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4099C" w14:textId="77777777" w:rsidR="008604C4" w:rsidRPr="00E22157" w:rsidRDefault="008604C4" w:rsidP="008604C4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Calibri" w:hAnsi="Calibri" w:cs="Times New Roman"/>
        </w:rPr>
      </w:pPr>
      <w:r w:rsidRPr="00E22157">
        <w:rPr>
          <w:rFonts w:ascii="Calibri" w:eastAsia="Calibri" w:hAnsi="Calibri" w:cs="Times New Roman"/>
          <w:noProof/>
        </w:rPr>
        <w:drawing>
          <wp:inline distT="0" distB="0" distL="0" distR="0" wp14:anchorId="5213A52C" wp14:editId="56B479E6">
            <wp:extent cx="873760" cy="620202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6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1758C" w14:textId="77777777" w:rsidR="008604C4" w:rsidRPr="00E22157" w:rsidRDefault="008604C4" w:rsidP="008604C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2157">
        <w:rPr>
          <w:rFonts w:ascii="Times New Roman" w:eastAsia="Calibri" w:hAnsi="Times New Roman" w:cs="Times New Roman"/>
          <w:b/>
          <w:sz w:val="24"/>
          <w:szCs w:val="24"/>
        </w:rPr>
        <w:t>REPUBLIKA E SHQIPËRISË</w:t>
      </w:r>
    </w:p>
    <w:p w14:paraId="7EB74775" w14:textId="77777777" w:rsidR="008604C4" w:rsidRPr="00E22157" w:rsidRDefault="008604C4" w:rsidP="008604C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2157">
        <w:rPr>
          <w:rFonts w:ascii="Times New Roman" w:eastAsia="Calibri" w:hAnsi="Times New Roman" w:cs="Times New Roman"/>
          <w:b/>
          <w:sz w:val="24"/>
          <w:szCs w:val="24"/>
        </w:rPr>
        <w:t>BASHKIA KAMËZ</w:t>
      </w:r>
    </w:p>
    <w:p w14:paraId="583D5E45" w14:textId="77777777" w:rsidR="008604C4" w:rsidRPr="00E22157" w:rsidRDefault="008604C4" w:rsidP="008604C4">
      <w:pPr>
        <w:spacing w:after="200" w:line="276" w:lineRule="auto"/>
        <w:rPr>
          <w:rFonts w:ascii="Calibri" w:eastAsia="Calibri" w:hAnsi="Calibri" w:cs="Times New Roman"/>
          <w:b/>
          <w:bCs/>
        </w:rPr>
      </w:pP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Nr. ______ </w:t>
      </w:r>
      <w:proofErr w:type="spellStart"/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>prot.</w:t>
      </w:r>
      <w:proofErr w:type="spellEnd"/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</w:t>
      </w:r>
      <w:proofErr w:type="spellStart"/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>Kamëz</w:t>
      </w:r>
      <w:proofErr w:type="spellEnd"/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proofErr w:type="gramStart"/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>më</w:t>
      </w:r>
      <w:proofErr w:type="spellEnd"/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Pr="002D31B8">
        <w:rPr>
          <w:rFonts w:ascii="Times New Roman" w:eastAsia="Calibri" w:hAnsi="Times New Roman" w:cs="Times New Roman"/>
          <w:b/>
          <w:bCs/>
          <w:sz w:val="24"/>
          <w:szCs w:val="24"/>
        </w:rPr>
        <w:t>29</w:t>
      </w: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Pr="002D31B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E22157">
        <w:rPr>
          <w:rFonts w:ascii="Times New Roman" w:eastAsia="Calibri" w:hAnsi="Times New Roman" w:cs="Times New Roman"/>
          <w:b/>
          <w:bCs/>
          <w:sz w:val="24"/>
          <w:szCs w:val="24"/>
        </w:rPr>
        <w:t>.2026</w:t>
      </w:r>
      <w:proofErr w:type="gramEnd"/>
    </w:p>
    <w:p w14:paraId="45566631" w14:textId="77777777" w:rsidR="008604C4" w:rsidRPr="00E22157" w:rsidRDefault="008604C4" w:rsidP="008604C4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3"/>
      </w:tblGrid>
      <w:tr w:rsidR="008604C4" w:rsidRPr="00E22157" w14:paraId="51F43961" w14:textId="77777777" w:rsidTr="00766730">
        <w:trPr>
          <w:trHeight w:val="631"/>
        </w:trPr>
        <w:tc>
          <w:tcPr>
            <w:tcW w:w="9053" w:type="dxa"/>
            <w:shd w:val="clear" w:color="auto" w:fill="FFFF00"/>
          </w:tcPr>
          <w:p w14:paraId="1E9B3993" w14:textId="77777777" w:rsidR="008604C4" w:rsidRPr="00E22157" w:rsidRDefault="008604C4" w:rsidP="00766730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</w:pPr>
            <w:r w:rsidRPr="00E22157"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  <w:t xml:space="preserve">NJOFTIM MBI REZULTATET E VERIFIKIMIT PARAPRAK </w:t>
            </w:r>
          </w:p>
          <w:p w14:paraId="43FC72BA" w14:textId="77777777" w:rsidR="008604C4" w:rsidRPr="00E22157" w:rsidRDefault="008604C4" w:rsidP="00766730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</w:pPr>
            <w:r w:rsidRPr="00E22157"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lang w:val="it-IT"/>
              </w:rPr>
              <w:t>PËR PRANIMIN NË SHËRBIMIN CIVIL</w:t>
            </w:r>
          </w:p>
          <w:p w14:paraId="46CA177F" w14:textId="77777777" w:rsidR="008604C4" w:rsidRPr="00E22157" w:rsidRDefault="008604C4" w:rsidP="0076673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21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NE KATEGORINE EKZEKUTIVE</w:t>
            </w:r>
          </w:p>
        </w:tc>
      </w:tr>
    </w:tbl>
    <w:p w14:paraId="214A1AB4" w14:textId="77777777" w:rsidR="008604C4" w:rsidRPr="00E22157" w:rsidRDefault="008604C4" w:rsidP="008604C4">
      <w:pPr>
        <w:spacing w:after="0" w:line="276" w:lineRule="auto"/>
        <w:rPr>
          <w:rFonts w:ascii="Times New Roman" w:eastAsiaTheme="minorEastAsia" w:hAnsi="Times New Roman"/>
          <w:b/>
          <w:sz w:val="24"/>
          <w:szCs w:val="24"/>
          <w:lang w:val="it-IT"/>
        </w:rPr>
      </w:pPr>
    </w:p>
    <w:p w14:paraId="32EF246A" w14:textId="77777777" w:rsidR="008604C4" w:rsidRPr="00E22157" w:rsidRDefault="008604C4" w:rsidP="008604C4">
      <w:pPr>
        <w:spacing w:after="0" w:line="276" w:lineRule="auto"/>
        <w:rPr>
          <w:rFonts w:ascii="Times New Roman" w:eastAsiaTheme="minorEastAsia" w:hAnsi="Times New Roman"/>
          <w:b/>
          <w:sz w:val="18"/>
          <w:szCs w:val="18"/>
          <w:lang w:val="it-IT"/>
        </w:rPr>
      </w:pPr>
    </w:p>
    <w:p w14:paraId="1B54B2C1" w14:textId="6E8EEFFF" w:rsidR="008604C4" w:rsidRPr="00E22157" w:rsidRDefault="008604C4" w:rsidP="008604C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E2215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zbatim të nenit 25 të ligjit 152/2013 “Për nëpunësin civil”, si dhe si </w:t>
      </w:r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VKM-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në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243, date 18.3.2015 “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Për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pranimin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lëvizjen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paralele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periudhën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 e proves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emërimin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 ne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kategorinë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ekzekutive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”,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Times New Roman" w:hAnsi="Times New Roman" w:cs="Times New Roman"/>
          <w:bCs/>
          <w:sz w:val="24"/>
          <w:szCs w:val="24"/>
        </w:rPr>
        <w:t>ndryshuar</w:t>
      </w:r>
      <w:proofErr w:type="spellEnd"/>
      <w:r w:rsidRPr="00E2215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Burimet Njerëzore në </w:t>
      </w:r>
      <w:r w:rsidRPr="00E2215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t-IT"/>
        </w:rPr>
        <w:t>Institucionin e Bashkise Kamëz,</w:t>
      </w:r>
      <w:r w:rsidRPr="00E22157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 </w:t>
      </w:r>
      <w:r w:rsidRPr="00E2215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përfundim të verifikimit paraprak të kandidatëve, për përmbushjen e kushteve të pranimit në shërbimin civil dhe kërkesave të veçanta të shpallura në shpalljet për konkurrim, njofton se </w:t>
      </w:r>
      <w:r w:rsidR="00A002BE">
        <w:rPr>
          <w:rFonts w:ascii="Times New Roman" w:eastAsia="Calibri" w:hAnsi="Times New Roman" w:cs="Times New Roman"/>
          <w:sz w:val="24"/>
          <w:szCs w:val="24"/>
          <w:lang w:val="it-IT"/>
        </w:rPr>
        <w:t>k</w:t>
      </w:r>
      <w:r w:rsidRPr="00E22157">
        <w:rPr>
          <w:rFonts w:ascii="Times New Roman" w:eastAsia="Calibri" w:hAnsi="Times New Roman" w:cs="Times New Roman"/>
          <w:sz w:val="24"/>
          <w:szCs w:val="24"/>
          <w:lang w:val="it-IT"/>
        </w:rPr>
        <w:t>andida</w:t>
      </w:r>
      <w:r w:rsidRPr="002D31B8">
        <w:rPr>
          <w:rFonts w:ascii="Times New Roman" w:eastAsia="Calibri" w:hAnsi="Times New Roman" w:cs="Times New Roman"/>
          <w:sz w:val="24"/>
          <w:szCs w:val="24"/>
          <w:lang w:val="it-IT"/>
        </w:rPr>
        <w:t>ti</w:t>
      </w:r>
      <w:r w:rsidRPr="00E2215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  <w:r w:rsidRPr="002D31B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i </w:t>
      </w:r>
      <w:r w:rsidRPr="00E2215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kualifikuar për të vazhduar fazën e dytë të konkurimit, </w:t>
      </w:r>
      <w:r w:rsidRPr="002D31B8">
        <w:rPr>
          <w:rFonts w:ascii="Times New Roman" w:eastAsia="Calibri" w:hAnsi="Times New Roman" w:cs="Times New Roman"/>
          <w:sz w:val="24"/>
          <w:szCs w:val="24"/>
          <w:lang w:val="it-IT"/>
        </w:rPr>
        <w:t>është</w:t>
      </w:r>
      <w:r w:rsidRPr="00E22157">
        <w:rPr>
          <w:rFonts w:ascii="Times New Roman" w:eastAsia="Calibri" w:hAnsi="Times New Roman" w:cs="Times New Roman"/>
          <w:sz w:val="24"/>
          <w:szCs w:val="24"/>
          <w:lang w:val="it-IT"/>
        </w:rPr>
        <w:t>:</w:t>
      </w:r>
    </w:p>
    <w:p w14:paraId="1B5A4B17" w14:textId="77777777" w:rsidR="008604C4" w:rsidRPr="00D85896" w:rsidRDefault="008604C4" w:rsidP="008604C4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</w:pPr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Specialist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i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Sektorit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të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Strehimit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pranë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Drejtorisë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së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Strehimit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dhe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Emergjencave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Civile.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Kategoria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e </w:t>
      </w:r>
      <w:proofErr w:type="spellStart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>pagës</w:t>
      </w:r>
      <w:proofErr w:type="spellEnd"/>
      <w:r w:rsidRPr="00D85896">
        <w:rPr>
          <w:rFonts w:ascii="Times New Roman" w:eastAsia="MS Mincho" w:hAnsi="Times New Roman" w:cs="Times New Roman"/>
          <w:bCs/>
          <w:sz w:val="24"/>
          <w:szCs w:val="24"/>
        </w:rPr>
        <w:t xml:space="preserve"> IV-2/IV-3</w:t>
      </w:r>
      <w:r w:rsidRPr="00D85896"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  <w:t>-</w:t>
      </w:r>
      <w:r w:rsidRPr="00D85896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 Ledjana Doku</w:t>
      </w:r>
    </w:p>
    <w:p w14:paraId="71FF74F0" w14:textId="77777777" w:rsidR="008604C4" w:rsidRPr="00E22157" w:rsidRDefault="008604C4" w:rsidP="008604C4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18"/>
          <w:szCs w:val="18"/>
          <w:highlight w:val="yellow"/>
          <w:lang w:val="it-IT"/>
        </w:rPr>
      </w:pPr>
    </w:p>
    <w:p w14:paraId="7036153E" w14:textId="6724A317" w:rsidR="008604C4" w:rsidRPr="002D31B8" w:rsidRDefault="008604C4" w:rsidP="008604C4">
      <w:pPr>
        <w:spacing w:before="240" w:after="24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Testimi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shkrim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zhvillohet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ambientet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r w:rsidRPr="00E22157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it-IT"/>
        </w:rPr>
        <w:t>Institucionit Bashkia Kamëz</w:t>
      </w:r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datën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2D31B8">
        <w:rPr>
          <w:rFonts w:ascii="Times New Roman" w:eastAsia="MS Mincho" w:hAnsi="Times New Roman" w:cs="Times New Roman"/>
          <w:b/>
          <w:bCs/>
          <w:sz w:val="24"/>
          <w:szCs w:val="24"/>
        </w:rPr>
        <w:t>01</w:t>
      </w:r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.</w:t>
      </w:r>
      <w:r w:rsidRPr="002D31B8">
        <w:rPr>
          <w:rFonts w:ascii="Times New Roman" w:eastAsia="MS Mincho" w:hAnsi="Times New Roman" w:cs="Times New Roman"/>
          <w:b/>
          <w:bCs/>
          <w:sz w:val="24"/>
          <w:szCs w:val="24"/>
        </w:rPr>
        <w:t>10</w:t>
      </w:r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.2026,</w:t>
      </w:r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ora</w:t>
      </w:r>
      <w:proofErr w:type="spellEnd"/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10.00,</w:t>
      </w:r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kandidatët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cilët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kanë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grumbulluar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vlerësimin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shkrim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më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shumë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gjysmën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pikëve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kalojnë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intervistën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strukturuar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goj</w:t>
      </w:r>
      <w:r w:rsidR="00D85896"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cila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te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zhvillohet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datë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2D31B8">
        <w:rPr>
          <w:rFonts w:ascii="Times New Roman" w:eastAsia="MS Mincho" w:hAnsi="Times New Roman" w:cs="Times New Roman"/>
          <w:b/>
          <w:bCs/>
          <w:sz w:val="24"/>
          <w:szCs w:val="24"/>
        </w:rPr>
        <w:t>05</w:t>
      </w:r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.</w:t>
      </w:r>
      <w:r w:rsidRPr="002D31B8">
        <w:rPr>
          <w:rFonts w:ascii="Times New Roman" w:eastAsia="MS Mincho" w:hAnsi="Times New Roman" w:cs="Times New Roman"/>
          <w:b/>
          <w:bCs/>
          <w:sz w:val="24"/>
          <w:szCs w:val="24"/>
        </w:rPr>
        <w:t>10</w:t>
      </w:r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.2026, </w:t>
      </w:r>
      <w:proofErr w:type="spellStart"/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ora</w:t>
      </w:r>
      <w:proofErr w:type="spellEnd"/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10.00.</w:t>
      </w:r>
    </w:p>
    <w:p w14:paraId="65D9E7AD" w14:textId="77777777" w:rsidR="008604C4" w:rsidRPr="00E22157" w:rsidRDefault="008604C4" w:rsidP="008604C4">
      <w:pPr>
        <w:spacing w:before="240" w:after="24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7399D74C" w14:textId="77777777" w:rsidR="008604C4" w:rsidRPr="00E22157" w:rsidRDefault="008604C4" w:rsidP="008604C4">
      <w:pPr>
        <w:spacing w:before="240" w:after="240" w:line="276" w:lineRule="auto"/>
        <w:jc w:val="center"/>
        <w:rPr>
          <w:rFonts w:ascii="Times New Roman" w:eastAsia="MS Mincho" w:hAnsi="Times New Roman" w:cs="Times New Roman"/>
          <w:b/>
        </w:rPr>
      </w:pPr>
      <w:r w:rsidRPr="00E22157">
        <w:rPr>
          <w:rFonts w:ascii="Times New Roman" w:eastAsia="MS Mincho" w:hAnsi="Times New Roman" w:cs="Times New Roman"/>
          <w:b/>
          <w:sz w:val="24"/>
          <w:szCs w:val="24"/>
        </w:rPr>
        <w:t>BASHKIA KAMEZ</w:t>
      </w:r>
    </w:p>
    <w:p w14:paraId="6FE57DAF" w14:textId="77777777" w:rsidR="008604C4" w:rsidRPr="00E22157" w:rsidRDefault="008604C4" w:rsidP="008604C4">
      <w:pPr>
        <w:spacing w:after="240" w:line="276" w:lineRule="auto"/>
        <w:jc w:val="center"/>
        <w:rPr>
          <w:rFonts w:ascii="Times New Roman" w:eastAsia="MS Mincho" w:hAnsi="Times New Roman" w:cs="Times New Roman"/>
          <w:b/>
        </w:rPr>
      </w:pPr>
      <w:r w:rsidRPr="00E22157">
        <w:rPr>
          <w:rFonts w:ascii="Times New Roman" w:eastAsia="MS Mincho" w:hAnsi="Times New Roman" w:cs="Times New Roman"/>
          <w:b/>
        </w:rPr>
        <w:t>DREJTORIA E BURIMEVE NJEREZORE</w:t>
      </w:r>
    </w:p>
    <w:p w14:paraId="015EFDEA" w14:textId="77777777" w:rsidR="008D232F" w:rsidRDefault="008D232F"/>
    <w:sectPr w:rsidR="008D23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071A5"/>
    <w:multiLevelType w:val="hybridMultilevel"/>
    <w:tmpl w:val="8DD46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32F"/>
    <w:rsid w:val="008604C4"/>
    <w:rsid w:val="008D232F"/>
    <w:rsid w:val="00A002BE"/>
    <w:rsid w:val="00D8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7AC1"/>
  <w15:chartTrackingRefBased/>
  <w15:docId w15:val="{3E0BDB46-BD63-4927-924F-B19D843E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4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0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2026-09-29T12:24:00Z</dcterms:created>
  <dcterms:modified xsi:type="dcterms:W3CDTF">2026-09-29T12:38:00Z</dcterms:modified>
</cp:coreProperties>
</file>