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A31CD" w14:textId="77777777" w:rsidR="00AE2A86" w:rsidRPr="00AE2A86" w:rsidRDefault="00AE2A86" w:rsidP="00AE2A86">
      <w:pPr>
        <w:pBdr>
          <w:bottom w:val="single" w:sz="12" w:space="1" w:color="auto"/>
        </w:pBdr>
        <w:spacing w:after="200" w:line="276" w:lineRule="auto"/>
        <w:jc w:val="center"/>
        <w:rPr>
          <w:rFonts w:ascii="Calibri" w:eastAsia="MS Mincho" w:hAnsi="Calibri" w:cs="Times New Roman"/>
        </w:rPr>
      </w:pPr>
      <w:r w:rsidRPr="00AE2A86">
        <w:rPr>
          <w:rFonts w:ascii="Calibri" w:eastAsia="MS Mincho" w:hAnsi="Calibri" w:cs="Times New Roman"/>
          <w:noProof/>
        </w:rPr>
        <w:drawing>
          <wp:inline distT="0" distB="0" distL="0" distR="0" wp14:anchorId="4358CB55" wp14:editId="407D533F">
            <wp:extent cx="1120140" cy="755374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565" cy="805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5440A" w14:textId="77777777" w:rsidR="00AE2A86" w:rsidRPr="00AE2A86" w:rsidRDefault="00AE2A86" w:rsidP="00AE2A86">
      <w:pPr>
        <w:spacing w:after="0" w:line="276" w:lineRule="auto"/>
        <w:jc w:val="center"/>
        <w:rPr>
          <w:rFonts w:ascii="Times New Roman" w:eastAsia="MS Mincho" w:hAnsi="Times New Roman" w:cs="Times New Roman"/>
          <w:b/>
          <w:sz w:val="24"/>
        </w:rPr>
      </w:pPr>
      <w:r w:rsidRPr="00AE2A86">
        <w:rPr>
          <w:rFonts w:ascii="Times New Roman" w:eastAsia="MS Mincho" w:hAnsi="Times New Roman" w:cs="Times New Roman"/>
          <w:b/>
          <w:sz w:val="24"/>
        </w:rPr>
        <w:t>REPUBLIKA E SHQIPËRISË</w:t>
      </w:r>
    </w:p>
    <w:p w14:paraId="1F3000D0" w14:textId="77777777" w:rsidR="00AE2A86" w:rsidRPr="00AE2A86" w:rsidRDefault="00AE2A86" w:rsidP="00AE2A86">
      <w:pPr>
        <w:spacing w:after="0" w:line="276" w:lineRule="auto"/>
        <w:jc w:val="center"/>
        <w:rPr>
          <w:rFonts w:ascii="Times New Roman" w:eastAsia="MS Mincho" w:hAnsi="Times New Roman" w:cs="Times New Roman"/>
          <w:b/>
          <w:sz w:val="24"/>
        </w:rPr>
      </w:pPr>
      <w:r w:rsidRPr="00AE2A86">
        <w:rPr>
          <w:rFonts w:ascii="Times New Roman" w:eastAsia="MS Mincho" w:hAnsi="Times New Roman" w:cs="Times New Roman"/>
          <w:b/>
          <w:sz w:val="24"/>
        </w:rPr>
        <w:t>BASHKIA KAMËZ</w:t>
      </w:r>
    </w:p>
    <w:p w14:paraId="0F9BE27D" w14:textId="77777777" w:rsidR="00AE2A86" w:rsidRPr="00AE2A86" w:rsidRDefault="00AE2A86" w:rsidP="00AE2A86">
      <w:pPr>
        <w:spacing w:after="0"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AE2A86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Nr. _____ </w:t>
      </w:r>
      <w:proofErr w:type="spellStart"/>
      <w:r w:rsidRPr="00AE2A86">
        <w:rPr>
          <w:rFonts w:ascii="Times New Roman" w:eastAsia="MS Mincho" w:hAnsi="Times New Roman" w:cs="Times New Roman"/>
          <w:b/>
          <w:bCs/>
          <w:sz w:val="24"/>
          <w:szCs w:val="24"/>
        </w:rPr>
        <w:t>prot.</w:t>
      </w:r>
      <w:proofErr w:type="spellEnd"/>
      <w:r w:rsidRPr="00AE2A86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AE2A86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AE2A86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AE2A86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AE2A86">
        <w:rPr>
          <w:rFonts w:ascii="Times New Roman" w:eastAsia="MS Mincho" w:hAnsi="Times New Roman" w:cs="Times New Roman"/>
          <w:b/>
          <w:bCs/>
          <w:sz w:val="24"/>
          <w:szCs w:val="24"/>
        </w:rPr>
        <w:tab/>
        <w:t xml:space="preserve">                          </w:t>
      </w:r>
      <w:proofErr w:type="spellStart"/>
      <w:r w:rsidRPr="00AE2A86">
        <w:rPr>
          <w:rFonts w:ascii="Times New Roman" w:eastAsia="MS Mincho" w:hAnsi="Times New Roman" w:cs="Times New Roman"/>
          <w:b/>
          <w:bCs/>
          <w:sz w:val="24"/>
          <w:szCs w:val="24"/>
        </w:rPr>
        <w:t>Kamëz</w:t>
      </w:r>
      <w:proofErr w:type="spellEnd"/>
      <w:r w:rsidRPr="00AE2A86">
        <w:rPr>
          <w:rFonts w:ascii="Times New Roman" w:eastAsia="MS Mincho" w:hAnsi="Times New Roman" w:cs="Times New Roman"/>
          <w:b/>
          <w:bCs/>
          <w:sz w:val="24"/>
          <w:szCs w:val="24"/>
        </w:rPr>
        <w:t>, më 29.09.2026</w:t>
      </w:r>
    </w:p>
    <w:p w14:paraId="6A4C8E5A" w14:textId="77777777" w:rsidR="00AE2A86" w:rsidRPr="00AE2A86" w:rsidRDefault="00AE2A86" w:rsidP="00AE2A86">
      <w:pPr>
        <w:spacing w:after="0"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14:paraId="15FE14B3" w14:textId="77777777" w:rsidR="00AE2A86" w:rsidRPr="00AE2A86" w:rsidRDefault="00AE2A86" w:rsidP="00AE2A86">
      <w:pPr>
        <w:spacing w:after="0"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14:paraId="4F6CD01F" w14:textId="77777777" w:rsidR="00AE2A86" w:rsidRPr="00AE2A86" w:rsidRDefault="00AE2A86" w:rsidP="00AE2A86">
      <w:pPr>
        <w:spacing w:after="0"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14:paraId="1C791ED7" w14:textId="77777777" w:rsidR="00AE2A86" w:rsidRPr="00AE2A86" w:rsidRDefault="00AE2A86" w:rsidP="00AE2A86">
      <w:pPr>
        <w:spacing w:after="0" w:line="276" w:lineRule="auto"/>
        <w:jc w:val="center"/>
        <w:rPr>
          <w:rFonts w:ascii="Times New Roman" w:eastAsia="MS Mincho" w:hAnsi="Times New Roman" w:cs="Times New Roman"/>
          <w:b/>
          <w:highlight w:val="yellow"/>
          <w:lang w:val="de-DE"/>
        </w:rPr>
      </w:pPr>
      <w:r w:rsidRPr="00AE2A86">
        <w:rPr>
          <w:rFonts w:ascii="Times New Roman" w:eastAsia="MS Mincho" w:hAnsi="Times New Roman" w:cs="Times New Roman"/>
          <w:b/>
          <w:highlight w:val="yellow"/>
        </w:rPr>
        <w:t xml:space="preserve">NJOFTIM MBI REZULTATET E VERIFIKIMIT PARAPRAKE PËR </w:t>
      </w:r>
      <w:r w:rsidRPr="00AE2A86">
        <w:rPr>
          <w:rFonts w:ascii="Times New Roman" w:eastAsia="MS Mincho" w:hAnsi="Times New Roman" w:cs="Times New Roman"/>
          <w:b/>
          <w:highlight w:val="yellow"/>
          <w:lang w:val="de-DE"/>
        </w:rPr>
        <w:t>NGRITJE NË DETYRË, PRANIM NGA JASHTË SHËRBIMIT CIVIL NË KATEGORINË E MESME DREJTUESE</w:t>
      </w:r>
    </w:p>
    <w:p w14:paraId="6DA0CEF5" w14:textId="77777777" w:rsidR="00AE2A86" w:rsidRPr="00AE2A86" w:rsidRDefault="00AE2A86" w:rsidP="00AE2A86">
      <w:pPr>
        <w:spacing w:after="0" w:line="276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de-DE"/>
        </w:rPr>
      </w:pPr>
    </w:p>
    <w:p w14:paraId="4D307754" w14:textId="77777777" w:rsidR="00AE2A86" w:rsidRPr="00AE2A86" w:rsidRDefault="00AE2A86" w:rsidP="00AE2A86">
      <w:pPr>
        <w:spacing w:after="240" w:line="276" w:lineRule="auto"/>
        <w:jc w:val="both"/>
        <w:rPr>
          <w:rFonts w:ascii="Times New Roman" w:eastAsia="MS Mincho" w:hAnsi="Times New Roman" w:cs="Times New Roman"/>
          <w:b/>
          <w:sz w:val="18"/>
          <w:szCs w:val="18"/>
        </w:rPr>
      </w:pPr>
      <w:r w:rsidRPr="00AE2A86">
        <w:rPr>
          <w:rFonts w:ascii="Times New Roman" w:eastAsia="MS Mincho" w:hAnsi="Times New Roman" w:cs="Times New Roman"/>
          <w:b/>
          <w:sz w:val="18"/>
          <w:szCs w:val="18"/>
        </w:rPr>
        <w:t>“LLOJI I DIPLOMËS: SHKENCA INXHINIERIKE/ MJEDISORE/ JURIDIKE NIVELI MINIMAL I DIPLOMËS MASTER SHKENCOR APO PROFESIONAL TË PERFITUAR NË FUND TË STUDIMEVE TË CIKLIT TË DYTË ME 120 KREDITE DHE ME KOHEZGJATJE NORMALE 2 VITE.</w:t>
      </w:r>
    </w:p>
    <w:p w14:paraId="575EA1C3" w14:textId="77777777" w:rsidR="00AE2A86" w:rsidRPr="00AE2A86" w:rsidRDefault="00AE2A86" w:rsidP="00AE2A86">
      <w:pPr>
        <w:spacing w:after="240" w:line="276" w:lineRule="auto"/>
        <w:jc w:val="both"/>
        <w:rPr>
          <w:rFonts w:ascii="Times New Roman" w:eastAsia="MS Mincho" w:hAnsi="Times New Roman" w:cs="Times New Roman"/>
          <w:b/>
          <w:sz w:val="2"/>
          <w:szCs w:val="2"/>
        </w:rPr>
      </w:pPr>
    </w:p>
    <w:p w14:paraId="6470A448" w14:textId="77777777" w:rsidR="00AE2A86" w:rsidRPr="00AE2A86" w:rsidRDefault="00AE2A86" w:rsidP="00AE2A86">
      <w:pPr>
        <w:spacing w:after="20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zbatim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nenit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26,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ligjit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152/2013 “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nëpunësin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civil”,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i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ndryshuar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si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dhe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Kreut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II,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Vendimit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Nr. 242,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datë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18/03/2015 “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plotësimin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vendeve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lira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kategorinë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ulët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dhe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mesme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drejtuese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”,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Drejtoria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Burimeve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Njerëzore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Bashkinë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Kamez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përfundim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verifikimit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paraprak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kandidatëve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përmbushjen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kushteve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ngritjes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detyrë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pranim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nga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jashtë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shërbimit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civil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dhe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kërkesave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veçanta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shpallura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shpalljen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konkurim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njofton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se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AE2A86">
        <w:rPr>
          <w:rFonts w:ascii="Times New Roman" w:eastAsia="MS Mincho" w:hAnsi="Times New Roman" w:cs="Times New Roman"/>
          <w:sz w:val="24"/>
          <w:szCs w:val="24"/>
        </w:rPr>
        <w:t>pozicionin</w:t>
      </w:r>
      <w:proofErr w:type="spellEnd"/>
      <w:r w:rsidRPr="00AE2A86">
        <w:rPr>
          <w:rFonts w:ascii="Times New Roman" w:eastAsia="MS Mincho" w:hAnsi="Times New Roman" w:cs="Times New Roman"/>
          <w:sz w:val="24"/>
          <w:szCs w:val="24"/>
        </w:rPr>
        <w:t xml:space="preserve">: </w:t>
      </w:r>
    </w:p>
    <w:p w14:paraId="505B5451" w14:textId="77777777" w:rsidR="00AE2A86" w:rsidRPr="00AE2A86" w:rsidRDefault="00AE2A86" w:rsidP="00AE2A86">
      <w:pPr>
        <w:spacing w:after="200" w:line="276" w:lineRule="auto"/>
        <w:jc w:val="both"/>
        <w:rPr>
          <w:rFonts w:ascii="Times New Roman" w:eastAsia="MS Mincho" w:hAnsi="Times New Roman" w:cs="Times New Roman"/>
          <w:sz w:val="2"/>
          <w:szCs w:val="2"/>
        </w:rPr>
      </w:pPr>
    </w:p>
    <w:p w14:paraId="52C36CE2" w14:textId="77777777" w:rsidR="00CD06C9" w:rsidRPr="00CD06C9" w:rsidRDefault="00AE2A86" w:rsidP="00CD06C9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CD06C9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val="it-IT"/>
        </w:rPr>
        <w:t>Drejtor pranë Drejtorisë së Kadastrës, Pyjeve &amp; Administrimit dhe Menaxhimit të Aseteve,</w:t>
      </w:r>
      <w:r w:rsidRPr="00CD06C9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CD06C9">
        <w:rPr>
          <w:rFonts w:ascii="Times New Roman" w:eastAsia="MS Mincho" w:hAnsi="Times New Roman" w:cs="Times New Roman"/>
          <w:b/>
        </w:rPr>
        <w:t>Kategoria</w:t>
      </w:r>
      <w:proofErr w:type="spellEnd"/>
      <w:r w:rsidRPr="00CD06C9">
        <w:rPr>
          <w:rFonts w:ascii="Times New Roman" w:eastAsia="MS Mincho" w:hAnsi="Times New Roman" w:cs="Times New Roman"/>
          <w:b/>
        </w:rPr>
        <w:t xml:space="preserve"> e </w:t>
      </w:r>
      <w:proofErr w:type="spellStart"/>
      <w:r w:rsidRPr="00CD06C9">
        <w:rPr>
          <w:rFonts w:ascii="Times New Roman" w:eastAsia="MS Mincho" w:hAnsi="Times New Roman" w:cs="Times New Roman"/>
          <w:b/>
        </w:rPr>
        <w:t>pagës</w:t>
      </w:r>
      <w:proofErr w:type="spellEnd"/>
      <w:r w:rsidRPr="00CD06C9">
        <w:rPr>
          <w:rFonts w:ascii="Times New Roman" w:eastAsia="MS Mincho" w:hAnsi="Times New Roman" w:cs="Times New Roman"/>
          <w:b/>
        </w:rPr>
        <w:t xml:space="preserve"> II, </w:t>
      </w:r>
      <w:proofErr w:type="spellStart"/>
      <w:r w:rsidRPr="00CD06C9">
        <w:rPr>
          <w:rFonts w:ascii="Times New Roman" w:eastAsia="MS Mincho" w:hAnsi="Times New Roman" w:cs="Times New Roman"/>
          <w:b/>
        </w:rPr>
        <w:t>Klasa</w:t>
      </w:r>
      <w:proofErr w:type="spellEnd"/>
      <w:r w:rsidRPr="00CD06C9">
        <w:rPr>
          <w:rFonts w:ascii="Times New Roman" w:eastAsia="MS Mincho" w:hAnsi="Times New Roman" w:cs="Times New Roman"/>
          <w:b/>
        </w:rPr>
        <w:t xml:space="preserve"> II-2</w:t>
      </w:r>
      <w:r w:rsidRPr="00CD06C9">
        <w:rPr>
          <w:rFonts w:ascii="Times New Roman" w:eastAsia="Calibri" w:hAnsi="Times New Roman" w:cs="Times New Roman"/>
          <w:b/>
          <w:sz w:val="24"/>
          <w:szCs w:val="24"/>
          <w:lang w:val="it-IT"/>
        </w:rPr>
        <w:t>–</w:t>
      </w:r>
      <w:r w:rsidRPr="00CD06C9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>Kandidati</w:t>
      </w:r>
      <w:proofErr w:type="spellEnd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>i</w:t>
      </w:r>
      <w:proofErr w:type="spellEnd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>kualifikuar</w:t>
      </w:r>
      <w:proofErr w:type="spellEnd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>për</w:t>
      </w:r>
      <w:proofErr w:type="spellEnd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>të</w:t>
      </w:r>
      <w:proofErr w:type="spellEnd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>vazhduar</w:t>
      </w:r>
      <w:proofErr w:type="spellEnd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>fazën</w:t>
      </w:r>
      <w:proofErr w:type="spellEnd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>dytë</w:t>
      </w:r>
      <w:proofErr w:type="spellEnd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>të</w:t>
      </w:r>
      <w:proofErr w:type="spellEnd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>konkurimit</w:t>
      </w:r>
      <w:proofErr w:type="spellEnd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D06C9" w:rsidRPr="00CD06C9">
        <w:rPr>
          <w:rFonts w:ascii="Times New Roman" w:eastAsia="MS Mincho" w:hAnsi="Times New Roman" w:cs="Times New Roman"/>
          <w:b/>
          <w:bCs/>
          <w:sz w:val="24"/>
          <w:szCs w:val="24"/>
        </w:rPr>
        <w:t>është</w:t>
      </w:r>
      <w:proofErr w:type="spellEnd"/>
    </w:p>
    <w:p w14:paraId="2E350B9F" w14:textId="7EE5281C" w:rsidR="00CD06C9" w:rsidRPr="00CD06C9" w:rsidRDefault="00CD06C9" w:rsidP="00CD06C9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CD06C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bCs/>
          <w:sz w:val="24"/>
          <w:szCs w:val="24"/>
        </w:rPr>
        <w:t>Rigelca</w:t>
      </w:r>
      <w:proofErr w:type="spellEnd"/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bCs/>
          <w:sz w:val="24"/>
          <w:szCs w:val="24"/>
        </w:rPr>
        <w:t>Gupe</w:t>
      </w:r>
      <w:proofErr w:type="spellEnd"/>
    </w:p>
    <w:p w14:paraId="258FF83A" w14:textId="1F57CD02" w:rsidR="00AE2A86" w:rsidRPr="00CD06C9" w:rsidRDefault="00CD06C9" w:rsidP="00CD06C9">
      <w:pPr>
        <w:spacing w:before="240" w:after="240" w:line="276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Testimi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shkrim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do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zhvillohet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ambientet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r w:rsidRPr="00E22157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it-IT"/>
        </w:rPr>
        <w:t>Institucionit Bashkia Kamëz</w:t>
      </w:r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datën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2D31B8">
        <w:rPr>
          <w:rFonts w:ascii="Times New Roman" w:eastAsia="MS Mincho" w:hAnsi="Times New Roman" w:cs="Times New Roman"/>
          <w:b/>
          <w:bCs/>
          <w:sz w:val="24"/>
          <w:szCs w:val="24"/>
        </w:rPr>
        <w:t>01</w:t>
      </w:r>
      <w:r w:rsidRPr="00E22157">
        <w:rPr>
          <w:rFonts w:ascii="Times New Roman" w:eastAsia="MS Mincho" w:hAnsi="Times New Roman" w:cs="Times New Roman"/>
          <w:b/>
          <w:bCs/>
          <w:sz w:val="24"/>
          <w:szCs w:val="24"/>
        </w:rPr>
        <w:t>.</w:t>
      </w:r>
      <w:r w:rsidRPr="002D31B8">
        <w:rPr>
          <w:rFonts w:ascii="Times New Roman" w:eastAsia="MS Mincho" w:hAnsi="Times New Roman" w:cs="Times New Roman"/>
          <w:b/>
          <w:bCs/>
          <w:sz w:val="24"/>
          <w:szCs w:val="24"/>
        </w:rPr>
        <w:t>10</w:t>
      </w:r>
      <w:r w:rsidRPr="00E22157">
        <w:rPr>
          <w:rFonts w:ascii="Times New Roman" w:eastAsia="MS Mincho" w:hAnsi="Times New Roman" w:cs="Times New Roman"/>
          <w:b/>
          <w:bCs/>
          <w:sz w:val="24"/>
          <w:szCs w:val="24"/>
        </w:rPr>
        <w:t>.2026,</w:t>
      </w:r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b/>
          <w:bCs/>
          <w:sz w:val="24"/>
          <w:szCs w:val="24"/>
        </w:rPr>
        <w:t>ora</w:t>
      </w:r>
      <w:proofErr w:type="spellEnd"/>
      <w:r w:rsidRPr="00E22157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10.00,</w:t>
      </w:r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kandidatët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cilët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kanë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grumbulluar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vlerësimin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shkrim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më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shumë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se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gjysmën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pikëve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do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kalojnë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intervistën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strukturuar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goj</w:t>
      </w:r>
      <w:r>
        <w:rPr>
          <w:rFonts w:ascii="Times New Roman" w:eastAsia="MS Mincho" w:hAnsi="Times New Roman" w:cs="Times New Roman"/>
          <w:sz w:val="24"/>
          <w:szCs w:val="24"/>
        </w:rPr>
        <w:t>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cila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do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te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zhvillohet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E22157">
        <w:rPr>
          <w:rFonts w:ascii="Times New Roman" w:eastAsia="MS Mincho" w:hAnsi="Times New Roman" w:cs="Times New Roman"/>
          <w:sz w:val="24"/>
          <w:szCs w:val="24"/>
        </w:rPr>
        <w:t>datë</w:t>
      </w:r>
      <w:proofErr w:type="spellEnd"/>
      <w:r w:rsidRPr="00E2215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2D31B8">
        <w:rPr>
          <w:rFonts w:ascii="Times New Roman" w:eastAsia="MS Mincho" w:hAnsi="Times New Roman" w:cs="Times New Roman"/>
          <w:b/>
          <w:bCs/>
          <w:sz w:val="24"/>
          <w:szCs w:val="24"/>
        </w:rPr>
        <w:t>05</w:t>
      </w:r>
      <w:r w:rsidRPr="00E22157">
        <w:rPr>
          <w:rFonts w:ascii="Times New Roman" w:eastAsia="MS Mincho" w:hAnsi="Times New Roman" w:cs="Times New Roman"/>
          <w:b/>
          <w:bCs/>
          <w:sz w:val="24"/>
          <w:szCs w:val="24"/>
        </w:rPr>
        <w:t>.</w:t>
      </w:r>
      <w:r w:rsidRPr="002D31B8">
        <w:rPr>
          <w:rFonts w:ascii="Times New Roman" w:eastAsia="MS Mincho" w:hAnsi="Times New Roman" w:cs="Times New Roman"/>
          <w:b/>
          <w:bCs/>
          <w:sz w:val="24"/>
          <w:szCs w:val="24"/>
        </w:rPr>
        <w:t>10</w:t>
      </w:r>
      <w:r w:rsidRPr="00E22157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.2026, </w:t>
      </w:r>
      <w:proofErr w:type="spellStart"/>
      <w:r w:rsidRPr="00E22157">
        <w:rPr>
          <w:rFonts w:ascii="Times New Roman" w:eastAsia="MS Mincho" w:hAnsi="Times New Roman" w:cs="Times New Roman"/>
          <w:b/>
          <w:bCs/>
          <w:sz w:val="24"/>
          <w:szCs w:val="24"/>
        </w:rPr>
        <w:t>ora</w:t>
      </w:r>
      <w:proofErr w:type="spellEnd"/>
      <w:r w:rsidRPr="00E22157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10.00.</w:t>
      </w:r>
    </w:p>
    <w:p w14:paraId="1F32A05D" w14:textId="77777777" w:rsidR="00AE2A86" w:rsidRPr="00AE2A86" w:rsidRDefault="00AE2A86" w:rsidP="00AE2A86">
      <w:pPr>
        <w:spacing w:after="240" w:line="276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AE2A86">
        <w:rPr>
          <w:rFonts w:ascii="Times New Roman" w:eastAsia="MS Mincho" w:hAnsi="Times New Roman" w:cs="Times New Roman"/>
          <w:b/>
          <w:sz w:val="24"/>
          <w:szCs w:val="24"/>
        </w:rPr>
        <w:t>BASHKIA KAMËZ</w:t>
      </w:r>
    </w:p>
    <w:p w14:paraId="743EDAB6" w14:textId="77777777" w:rsidR="00AE2A86" w:rsidRPr="00AE2A86" w:rsidRDefault="00AE2A86" w:rsidP="00AE2A86">
      <w:pPr>
        <w:spacing w:after="240" w:line="276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AE2A86">
        <w:rPr>
          <w:rFonts w:ascii="Times New Roman" w:eastAsia="MS Mincho" w:hAnsi="Times New Roman" w:cs="Times New Roman"/>
          <w:b/>
          <w:sz w:val="24"/>
          <w:szCs w:val="24"/>
        </w:rPr>
        <w:t>DREJTORIA E BURIMEVE NJEREZORE</w:t>
      </w:r>
    </w:p>
    <w:p w14:paraId="2A596A89" w14:textId="77777777" w:rsidR="00AE2A86" w:rsidRPr="00AE2A86" w:rsidRDefault="00AE2A86" w:rsidP="00AE2A86">
      <w:pPr>
        <w:spacing w:after="200" w:line="276" w:lineRule="auto"/>
        <w:rPr>
          <w:rFonts w:ascii="Calibri" w:eastAsia="MS Mincho" w:hAnsi="Calibri" w:cs="Times New Roman"/>
        </w:rPr>
      </w:pPr>
    </w:p>
    <w:p w14:paraId="3C7F2D33" w14:textId="77777777" w:rsidR="006E7232" w:rsidRDefault="006E7232"/>
    <w:sectPr w:rsidR="006E72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5E989" w14:textId="77777777" w:rsidR="00000000" w:rsidRDefault="005F7611">
      <w:pPr>
        <w:spacing w:after="0" w:line="240" w:lineRule="auto"/>
      </w:pPr>
      <w:r>
        <w:separator/>
      </w:r>
    </w:p>
  </w:endnote>
  <w:endnote w:type="continuationSeparator" w:id="0">
    <w:p w14:paraId="328F44CC" w14:textId="77777777" w:rsidR="00000000" w:rsidRDefault="005F7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8D070" w14:textId="77777777" w:rsidR="00A60549" w:rsidRDefault="005F76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6B309" w14:textId="77777777" w:rsidR="00A60549" w:rsidRPr="00A60549" w:rsidRDefault="00AE2A86" w:rsidP="00A60549">
    <w:pPr>
      <w:pBdr>
        <w:top w:val="single" w:sz="4" w:space="1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eastAsia="Times New Roman"/>
        <w:sz w:val="16"/>
        <w:szCs w:val="16"/>
      </w:rPr>
    </w:pPr>
    <w:bookmarkStart w:id="0" w:name="_Hlk144113253"/>
    <w:proofErr w:type="spellStart"/>
    <w:r w:rsidRPr="00A60549">
      <w:rPr>
        <w:rFonts w:eastAsia="Times New Roman"/>
        <w:sz w:val="16"/>
        <w:szCs w:val="16"/>
      </w:rPr>
      <w:t>Adresa</w:t>
    </w:r>
    <w:proofErr w:type="spellEnd"/>
    <w:r w:rsidRPr="00A60549">
      <w:rPr>
        <w:rFonts w:eastAsia="Times New Roman"/>
        <w:sz w:val="16"/>
        <w:szCs w:val="16"/>
      </w:rPr>
      <w:t xml:space="preserve">: </w:t>
    </w:r>
    <w:proofErr w:type="spellStart"/>
    <w:r w:rsidRPr="00A60549">
      <w:rPr>
        <w:rFonts w:eastAsia="Times New Roman"/>
        <w:sz w:val="16"/>
        <w:szCs w:val="16"/>
      </w:rPr>
      <w:t>Bulevardi</w:t>
    </w:r>
    <w:proofErr w:type="spellEnd"/>
    <w:r w:rsidRPr="00A60549">
      <w:rPr>
        <w:rFonts w:eastAsia="Times New Roman"/>
        <w:sz w:val="16"/>
        <w:szCs w:val="16"/>
      </w:rPr>
      <w:t xml:space="preserve"> “Nene Tereza”, nr. 492 </w:t>
    </w:r>
    <w:proofErr w:type="spellStart"/>
    <w:r w:rsidRPr="00A60549">
      <w:rPr>
        <w:rFonts w:eastAsia="Times New Roman"/>
        <w:sz w:val="16"/>
        <w:szCs w:val="16"/>
      </w:rPr>
      <w:t>Kamëz</w:t>
    </w:r>
    <w:proofErr w:type="spellEnd"/>
    <w:r w:rsidRPr="00A60549">
      <w:rPr>
        <w:rFonts w:eastAsia="Times New Roman"/>
        <w:sz w:val="16"/>
        <w:szCs w:val="16"/>
      </w:rPr>
      <w:t xml:space="preserve">, tel.: +355 47 200 177, e-mail: </w:t>
    </w:r>
    <w:proofErr w:type="spellStart"/>
    <w:r w:rsidRPr="00A60549">
      <w:rPr>
        <w:rFonts w:eastAsia="Times New Roman"/>
        <w:color w:val="0000FF"/>
        <w:sz w:val="16"/>
        <w:szCs w:val="16"/>
        <w:u w:val="single"/>
      </w:rPr>
      <w:t>info@</w:t>
    </w:r>
    <w:proofErr w:type="gramStart"/>
    <w:r w:rsidRPr="00A60549">
      <w:rPr>
        <w:rFonts w:eastAsia="Times New Roman"/>
        <w:color w:val="0000FF"/>
        <w:sz w:val="16"/>
        <w:szCs w:val="16"/>
        <w:u w:val="single"/>
      </w:rPr>
      <w:t>kamza</w:t>
    </w:r>
    <w:proofErr w:type="spellEnd"/>
    <w:r w:rsidRPr="00A60549">
      <w:rPr>
        <w:rFonts w:eastAsia="Times New Roman"/>
        <w:color w:val="0000FF"/>
        <w:sz w:val="16"/>
        <w:szCs w:val="16"/>
        <w:u w:val="single"/>
      </w:rPr>
      <w:t xml:space="preserve"> .</w:t>
    </w:r>
    <w:proofErr w:type="gramEnd"/>
    <w:r w:rsidRPr="00A60549">
      <w:rPr>
        <w:rFonts w:eastAsia="Times New Roman"/>
        <w:color w:val="0000FF"/>
        <w:sz w:val="16"/>
        <w:szCs w:val="16"/>
        <w:u w:val="single"/>
      </w:rPr>
      <w:t>gov.al</w:t>
    </w:r>
    <w:r w:rsidRPr="00A60549">
      <w:rPr>
        <w:rFonts w:eastAsia="Times New Roman"/>
        <w:sz w:val="16"/>
        <w:szCs w:val="16"/>
      </w:rPr>
      <w:t xml:space="preserve"> web: www.kamza.gov.al</w:t>
    </w:r>
  </w:p>
  <w:bookmarkEnd w:id="0"/>
  <w:p w14:paraId="2E2F4DD1" w14:textId="77777777" w:rsidR="00A60549" w:rsidRDefault="005F76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9E603" w14:textId="77777777" w:rsidR="00A60549" w:rsidRDefault="005F76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12054" w14:textId="77777777" w:rsidR="00000000" w:rsidRDefault="005F7611">
      <w:pPr>
        <w:spacing w:after="0" w:line="240" w:lineRule="auto"/>
      </w:pPr>
      <w:r>
        <w:separator/>
      </w:r>
    </w:p>
  </w:footnote>
  <w:footnote w:type="continuationSeparator" w:id="0">
    <w:p w14:paraId="233CBAA0" w14:textId="77777777" w:rsidR="00000000" w:rsidRDefault="005F7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F69C9" w14:textId="77777777" w:rsidR="00A60549" w:rsidRDefault="005F76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95180" w14:textId="77777777" w:rsidR="00A60549" w:rsidRDefault="005F76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61D9" w14:textId="77777777" w:rsidR="00A60549" w:rsidRDefault="005F76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6321FE"/>
    <w:multiLevelType w:val="hybridMultilevel"/>
    <w:tmpl w:val="F4DE6B74"/>
    <w:lvl w:ilvl="0" w:tplc="70C21F08">
      <w:start w:val="1"/>
      <w:numFmt w:val="decimal"/>
      <w:lvlText w:val="%1."/>
      <w:lvlJc w:val="left"/>
      <w:pPr>
        <w:ind w:left="405" w:hanging="360"/>
      </w:pPr>
      <w:rPr>
        <w:rFonts w:ascii="Calibri" w:hAnsi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7E711792"/>
    <w:multiLevelType w:val="hybridMultilevel"/>
    <w:tmpl w:val="467A434C"/>
    <w:lvl w:ilvl="0" w:tplc="48623824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232"/>
    <w:rsid w:val="005F7611"/>
    <w:rsid w:val="006E7232"/>
    <w:rsid w:val="00AE2A86"/>
    <w:rsid w:val="00CD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00F3C"/>
  <w15:chartTrackingRefBased/>
  <w15:docId w15:val="{571C4F36-6A24-4844-A0AF-4A4724A2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2A86"/>
    <w:pPr>
      <w:tabs>
        <w:tab w:val="center" w:pos="4680"/>
        <w:tab w:val="right" w:pos="9360"/>
      </w:tabs>
      <w:spacing w:after="0" w:line="240" w:lineRule="auto"/>
    </w:pPr>
    <w:rPr>
      <w:rFonts w:ascii="Calibri" w:eastAsia="MS Mincho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AE2A86"/>
    <w:rPr>
      <w:rFonts w:ascii="Calibri" w:eastAsia="MS Mincho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E2A86"/>
    <w:pPr>
      <w:tabs>
        <w:tab w:val="center" w:pos="4680"/>
        <w:tab w:val="right" w:pos="9360"/>
      </w:tabs>
      <w:spacing w:after="0" w:line="240" w:lineRule="auto"/>
    </w:pPr>
    <w:rPr>
      <w:rFonts w:ascii="Calibri" w:eastAsia="MS Mincho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E2A86"/>
    <w:rPr>
      <w:rFonts w:ascii="Calibri" w:eastAsia="MS Mincho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2026-09-29T13:04:00Z</dcterms:created>
  <dcterms:modified xsi:type="dcterms:W3CDTF">2026-09-29T13:59:00Z</dcterms:modified>
</cp:coreProperties>
</file>