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9C54" w14:textId="22DCB926" w:rsidR="00A30D60" w:rsidRPr="00A30D60" w:rsidRDefault="00A30D60" w:rsidP="00A30D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30D6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Nr.___ Prot</w:t>
      </w:r>
      <w:r w:rsidRPr="00A30D6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  <w:t xml:space="preserve">                                                                                            Kamëz më 2</w:t>
      </w:r>
      <w:r w:rsidR="003321C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6</w:t>
      </w:r>
      <w:r w:rsidRPr="00A30D6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.0</w:t>
      </w:r>
      <w:r w:rsidR="003321C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6</w:t>
      </w:r>
      <w:r w:rsidRPr="00A30D6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.2026</w:t>
      </w:r>
    </w:p>
    <w:p w14:paraId="56E9F2FE" w14:textId="77777777" w:rsidR="00A30D60" w:rsidRPr="00A30D60" w:rsidRDefault="00A30D60" w:rsidP="00A30D6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430" w:type="dxa"/>
        <w:tblInd w:w="-1175" w:type="dxa"/>
        <w:tblLook w:val="04A0" w:firstRow="1" w:lastRow="0" w:firstColumn="1" w:lastColumn="0" w:noHBand="0" w:noVBand="1"/>
      </w:tblPr>
      <w:tblGrid>
        <w:gridCol w:w="11430"/>
      </w:tblGrid>
      <w:tr w:rsidR="00A30D60" w:rsidRPr="00A30D60" w14:paraId="3CEDAE4E" w14:textId="77777777" w:rsidTr="005A0BBA">
        <w:trPr>
          <w:trHeight w:val="1304"/>
        </w:trPr>
        <w:tc>
          <w:tcPr>
            <w:tcW w:w="11430" w:type="dxa"/>
            <w:shd w:val="clear" w:color="auto" w:fill="FFFF00"/>
          </w:tcPr>
          <w:p w14:paraId="681BE81E" w14:textId="77777777" w:rsidR="00A30D60" w:rsidRPr="00A30D60" w:rsidRDefault="00A30D60" w:rsidP="00A30D60">
            <w:pPr>
              <w:shd w:val="clear" w:color="auto" w:fill="FFFF00"/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it-IT"/>
              </w:rPr>
            </w:pPr>
            <w:r w:rsidRPr="00A30D60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it-IT"/>
              </w:rPr>
              <w:t xml:space="preserve">NJOFTIM MBI REZULTATET E VERIFIKIMIT PARAPRAK </w:t>
            </w:r>
          </w:p>
          <w:p w14:paraId="11A4ABAE" w14:textId="77777777" w:rsidR="00A30D60" w:rsidRPr="00A30D60" w:rsidRDefault="00A30D60" w:rsidP="00A30D60">
            <w:pPr>
              <w:shd w:val="clear" w:color="auto" w:fill="FFFF00"/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it-IT"/>
              </w:rPr>
            </w:pPr>
            <w:r w:rsidRPr="00A30D60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it-IT"/>
              </w:rPr>
              <w:t xml:space="preserve">PËR LËVIZJE PARALELE </w:t>
            </w:r>
          </w:p>
          <w:p w14:paraId="755AF173" w14:textId="77777777" w:rsidR="00A30D60" w:rsidRPr="00A30D60" w:rsidRDefault="00A30D60" w:rsidP="00A30D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0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 KATEGORINE EKZEKUTIVE</w:t>
            </w:r>
          </w:p>
        </w:tc>
      </w:tr>
    </w:tbl>
    <w:p w14:paraId="0544C4F9" w14:textId="77777777" w:rsidR="00A30D60" w:rsidRPr="00A30D60" w:rsidRDefault="00A30D60" w:rsidP="00A30D60">
      <w:pPr>
        <w:spacing w:after="0" w:line="276" w:lineRule="auto"/>
        <w:rPr>
          <w:rFonts w:ascii="Times New Roman" w:eastAsia="Calibri" w:hAnsi="Times New Roman" w:cs="Times New Roman"/>
          <w:b/>
          <w:sz w:val="12"/>
          <w:szCs w:val="8"/>
        </w:rPr>
      </w:pPr>
    </w:p>
    <w:p w14:paraId="3A4547BE" w14:textId="1DAB2D66" w:rsidR="00A30D60" w:rsidRPr="00A30D60" w:rsidRDefault="00A30D60" w:rsidP="00A30D60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30D60">
        <w:rPr>
          <w:rFonts w:ascii="Times New Roman" w:eastAsia="Calibri" w:hAnsi="Times New Roman" w:cs="Times New Roman"/>
          <w:sz w:val="24"/>
          <w:szCs w:val="24"/>
          <w:lang w:val="it-IT"/>
        </w:rPr>
        <w:t>Në zbatim të nenit 25 të ligjit 152/2013 “Për nëpunësin civil”, si dhe Kreut VII</w:t>
      </w:r>
      <w:r w:rsidR="0082250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“L</w:t>
      </w:r>
      <w:r w:rsidR="009B4B8D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822500">
        <w:rPr>
          <w:rFonts w:ascii="Times New Roman" w:eastAsia="Calibri" w:hAnsi="Times New Roman" w:cs="Times New Roman"/>
          <w:sz w:val="24"/>
          <w:szCs w:val="24"/>
          <w:lang w:val="it-IT"/>
        </w:rPr>
        <w:t>vizja paralele n</w:t>
      </w:r>
      <w:r w:rsidR="009B4B8D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82250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kategorin</w:t>
      </w:r>
      <w:r w:rsidR="009B4B8D">
        <w:rPr>
          <w:rFonts w:ascii="Times New Roman" w:eastAsia="Calibri" w:hAnsi="Times New Roman" w:cs="Times New Roman"/>
          <w:sz w:val="24"/>
          <w:szCs w:val="24"/>
          <w:lang w:val="it-IT"/>
        </w:rPr>
        <w:t>ë</w:t>
      </w:r>
      <w:r w:rsidR="0082250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ekzekutive”</w:t>
      </w:r>
      <w:r w:rsidRPr="00A30D6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822500">
        <w:rPr>
          <w:rFonts w:ascii="Times New Roman" w:eastAsia="Calibri" w:hAnsi="Times New Roman" w:cs="Times New Roman"/>
          <w:sz w:val="24"/>
          <w:szCs w:val="24"/>
          <w:lang w:val="it-IT"/>
        </w:rPr>
        <w:t>të</w:t>
      </w:r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VKM-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243,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dat</w:t>
      </w:r>
      <w:r w:rsidR="00822500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18.3.2015 “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pranimin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lëvizjen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paralele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periudhën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provës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emërimin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kategorinë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ekzekutive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Times New Roman" w:hAnsi="Times New Roman" w:cs="Times New Roman"/>
          <w:bCs/>
          <w:sz w:val="24"/>
          <w:szCs w:val="24"/>
        </w:rPr>
        <w:t>ndryshuar</w:t>
      </w:r>
      <w:proofErr w:type="spellEnd"/>
      <w:r w:rsidRPr="00A30D60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; Burimet Njerëzore në </w:t>
      </w:r>
      <w:r w:rsidRPr="00A30D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Institucionin e Bashkisë Kamëz,</w:t>
      </w:r>
      <w:r w:rsidRPr="00A30D60">
        <w:rPr>
          <w:rFonts w:ascii="Times New Roman" w:eastAsia="Calibri" w:hAnsi="Times New Roman" w:cs="Times New Roman"/>
          <w:color w:val="FF0000"/>
          <w:sz w:val="24"/>
          <w:szCs w:val="24"/>
          <w:lang w:val="it-IT"/>
        </w:rPr>
        <w:t xml:space="preserve"> </w:t>
      </w:r>
      <w:r w:rsidRPr="00A30D60">
        <w:rPr>
          <w:rFonts w:ascii="Times New Roman" w:eastAsia="Calibri" w:hAnsi="Times New Roman" w:cs="Times New Roman"/>
          <w:sz w:val="24"/>
          <w:szCs w:val="24"/>
          <w:lang w:val="it-IT"/>
        </w:rPr>
        <w:t>në përfundim të verifikimit paraprak të kandidatëve, për përmbushjen e kushteve të Lëvizjes paralele dhe kërkesave të veçanta të shpallura në shpalljen për konkurrim,</w:t>
      </w:r>
      <w:r w:rsidRPr="00A30D6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MS Mincho" w:hAnsi="Times New Roman" w:cs="Times New Roman"/>
          <w:sz w:val="24"/>
          <w:szCs w:val="24"/>
        </w:rPr>
        <w:t>njofton</w:t>
      </w:r>
      <w:proofErr w:type="spellEnd"/>
      <w:r w:rsidRPr="00A30D60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proofErr w:type="spellStart"/>
      <w:r w:rsidRPr="00A30D6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A30D6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30D60">
        <w:rPr>
          <w:rFonts w:ascii="Times New Roman" w:eastAsia="MS Mincho" w:hAnsi="Times New Roman" w:cs="Times New Roman"/>
          <w:sz w:val="24"/>
          <w:szCs w:val="24"/>
        </w:rPr>
        <w:t>pozicionet</w:t>
      </w:r>
      <w:proofErr w:type="spellEnd"/>
      <w:r w:rsidRPr="00A30D6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0EDE2236" w14:textId="632D67F7" w:rsidR="00A30D60" w:rsidRPr="00822500" w:rsidRDefault="00822500" w:rsidP="008225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822500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1 (një) pozicion Specialist Arkive pranë Sektorit të Arkivës në Drejtorinë e Burimeve Njerëzore.</w:t>
      </w:r>
      <w:r w:rsidRPr="00822500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822500">
        <w:rPr>
          <w:rFonts w:ascii="Times New Roman" w:hAnsi="Times New Roman"/>
          <w:bCs/>
          <w:i/>
          <w:iCs/>
          <w:sz w:val="24"/>
          <w:szCs w:val="24"/>
          <w:lang w:val="it-IT"/>
        </w:rPr>
        <w:t>Me Kategori  page IV/ IV-2</w:t>
      </w:r>
      <w:r w:rsidR="00A30D60" w:rsidRPr="00822500">
        <w:rPr>
          <w:rFonts w:ascii="Times New Roman" w:eastAsia="Calibri" w:hAnsi="Times New Roman"/>
          <w:b/>
          <w:sz w:val="24"/>
          <w:szCs w:val="24"/>
          <w:lang w:val="it-IT"/>
        </w:rPr>
        <w:t>– nuk u paraqit kandidat</w:t>
      </w:r>
    </w:p>
    <w:p w14:paraId="6049A4C0" w14:textId="7567E37A" w:rsidR="00A30D60" w:rsidRPr="00A30D60" w:rsidRDefault="00A30D60" w:rsidP="00A30D60">
      <w:pPr>
        <w:spacing w:before="240" w:after="240" w:line="276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A30D60">
        <w:rPr>
          <w:rFonts w:ascii="Times New Roman" w:eastAsia="MS Mincho" w:hAnsi="Times New Roman" w:cs="Times New Roman"/>
          <w:b/>
          <w:bCs/>
          <w:sz w:val="24"/>
          <w:szCs w:val="24"/>
          <w:lang w:val="it-IT"/>
        </w:rPr>
        <w:t>Për sa më sipër njoftojmë kandidatët se për pozicion</w:t>
      </w:r>
      <w:r w:rsidR="00822500">
        <w:rPr>
          <w:rFonts w:ascii="Times New Roman" w:eastAsia="MS Mincho" w:hAnsi="Times New Roman" w:cs="Times New Roman"/>
          <w:b/>
          <w:bCs/>
          <w:sz w:val="24"/>
          <w:szCs w:val="24"/>
          <w:lang w:val="it-IT"/>
        </w:rPr>
        <w:t>in</w:t>
      </w:r>
      <w:r w:rsidRPr="00A30D60">
        <w:rPr>
          <w:rFonts w:ascii="Times New Roman" w:eastAsia="MS Mincho" w:hAnsi="Times New Roman" w:cs="Times New Roman"/>
          <w:b/>
          <w:bCs/>
          <w:sz w:val="24"/>
          <w:szCs w:val="24"/>
          <w:lang w:val="it-IT"/>
        </w:rPr>
        <w:t xml:space="preserve"> e mësiperm procedura është e hapur pë</w:t>
      </w:r>
      <w:r w:rsidR="002D2979">
        <w:rPr>
          <w:rFonts w:ascii="Times New Roman" w:eastAsia="MS Mincho" w:hAnsi="Times New Roman" w:cs="Times New Roman"/>
          <w:b/>
          <w:bCs/>
          <w:sz w:val="24"/>
          <w:szCs w:val="24"/>
          <w:lang w:val="it-IT"/>
        </w:rPr>
        <w:t>r</w:t>
      </w:r>
      <w:r w:rsidRPr="00A30D60">
        <w:rPr>
          <w:rFonts w:ascii="Times New Roman" w:eastAsia="MS Mincho" w:hAnsi="Times New Roman" w:cs="Times New Roman"/>
          <w:b/>
          <w:bCs/>
          <w:sz w:val="24"/>
          <w:szCs w:val="24"/>
          <w:lang w:val="it-IT"/>
        </w:rPr>
        <w:t xml:space="preserve"> fazat e metejshme.</w:t>
      </w:r>
    </w:p>
    <w:p w14:paraId="04424666" w14:textId="5215425F" w:rsidR="00A30D60" w:rsidRPr="00A30D60" w:rsidRDefault="00A30D60" w:rsidP="00A30D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0D60">
        <w:rPr>
          <w:rFonts w:ascii="Times New Roman" w:eastAsia="Calibri" w:hAnsi="Times New Roman" w:cs="Times New Roman"/>
          <w:b/>
          <w:sz w:val="24"/>
          <w:szCs w:val="24"/>
        </w:rPr>
        <w:t>BASHKIA KAM</w:t>
      </w:r>
      <w:r w:rsidR="00AA48AF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A30D60">
        <w:rPr>
          <w:rFonts w:ascii="Times New Roman" w:eastAsia="Calibri" w:hAnsi="Times New Roman" w:cs="Times New Roman"/>
          <w:b/>
          <w:sz w:val="24"/>
          <w:szCs w:val="24"/>
        </w:rPr>
        <w:t>Z</w:t>
      </w:r>
    </w:p>
    <w:p w14:paraId="7D937910" w14:textId="07B1062D" w:rsidR="00A30D60" w:rsidRPr="00A30D60" w:rsidRDefault="00A30D60" w:rsidP="00A30D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0D60">
        <w:rPr>
          <w:rFonts w:ascii="Times New Roman" w:eastAsia="Calibri" w:hAnsi="Times New Roman" w:cs="Times New Roman"/>
          <w:b/>
          <w:sz w:val="24"/>
          <w:szCs w:val="24"/>
        </w:rPr>
        <w:t>DREJTORIA E BURIMEVE NJER</w:t>
      </w:r>
      <w:r w:rsidR="00822500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A30D60">
        <w:rPr>
          <w:rFonts w:ascii="Times New Roman" w:eastAsia="Calibri" w:hAnsi="Times New Roman" w:cs="Times New Roman"/>
          <w:b/>
          <w:sz w:val="24"/>
          <w:szCs w:val="24"/>
        </w:rPr>
        <w:t>ZORE</w:t>
      </w:r>
    </w:p>
    <w:p w14:paraId="1D985BFE" w14:textId="77777777" w:rsidR="00A30D60" w:rsidRPr="00A30D60" w:rsidRDefault="00A30D60" w:rsidP="00A30D60">
      <w:pPr>
        <w:spacing w:after="200" w:line="276" w:lineRule="auto"/>
        <w:rPr>
          <w:rFonts w:ascii="Calibri" w:eastAsia="Calibri" w:hAnsi="Calibri" w:cs="Times New Roman"/>
        </w:rPr>
      </w:pPr>
    </w:p>
    <w:p w14:paraId="521C3C93" w14:textId="77777777" w:rsidR="00A30D60" w:rsidRDefault="00A30D60"/>
    <w:sectPr w:rsidR="00A30D60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6147" w14:textId="77777777" w:rsidR="005D6228" w:rsidRPr="00EE57F5" w:rsidRDefault="002D2979" w:rsidP="005D6228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0" w:name="_Hlk162425909"/>
    <w:r w:rsidRPr="00EE57F5">
      <w:rPr>
        <w:rFonts w:eastAsia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0"/>
  <w:p w14:paraId="19618E0D" w14:textId="77777777" w:rsidR="005D6228" w:rsidRDefault="002D297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D871" w14:textId="77777777" w:rsidR="00B474F0" w:rsidRDefault="002D2979">
    <w:pPr>
      <w:pStyle w:val="Header"/>
    </w:pPr>
    <w:r>
      <w:rPr>
        <w:noProof/>
      </w:rPr>
      <w:drawing>
        <wp:inline distT="0" distB="0" distL="0" distR="0" wp14:anchorId="058F9321" wp14:editId="700C081E">
          <wp:extent cx="5943600" cy="1078750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355798" w14:textId="77777777" w:rsidR="00B474F0" w:rsidRPr="00B474F0" w:rsidRDefault="002D2979" w:rsidP="00B474F0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color w:val="000000"/>
        <w:sz w:val="24"/>
        <w:szCs w:val="24"/>
        <w:lang w:val="en-GB"/>
      </w:rPr>
    </w:pPr>
    <w:r w:rsidRPr="00B474F0">
      <w:rPr>
        <w:rFonts w:ascii="Times New Roman" w:eastAsia="Times New Roman" w:hAnsi="Times New Roman"/>
        <w:b/>
        <w:color w:val="000000"/>
        <w:sz w:val="24"/>
        <w:szCs w:val="24"/>
        <w:lang w:val="en-GB"/>
      </w:rPr>
      <w:t xml:space="preserve">DREJTORIA E </w:t>
    </w:r>
    <w:r w:rsidRPr="00B474F0">
      <w:rPr>
        <w:rFonts w:ascii="Times New Roman" w:eastAsia="Times New Roman" w:hAnsi="Times New Roman"/>
        <w:b/>
        <w:color w:val="000000"/>
        <w:sz w:val="24"/>
        <w:szCs w:val="24"/>
        <w:lang w:val="en-GB"/>
      </w:rPr>
      <w:t>BURIMEVE NJERËZORE</w:t>
    </w:r>
  </w:p>
  <w:p w14:paraId="506E3577" w14:textId="77777777" w:rsidR="00B474F0" w:rsidRDefault="002D2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3A3"/>
    <w:multiLevelType w:val="hybridMultilevel"/>
    <w:tmpl w:val="7E948844"/>
    <w:lvl w:ilvl="0" w:tplc="B9D22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C22"/>
    <w:multiLevelType w:val="hybridMultilevel"/>
    <w:tmpl w:val="6930C88A"/>
    <w:lvl w:ilvl="0" w:tplc="2EA243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60"/>
    <w:rsid w:val="002D2979"/>
    <w:rsid w:val="003321C9"/>
    <w:rsid w:val="007D7542"/>
    <w:rsid w:val="00822500"/>
    <w:rsid w:val="00924EEE"/>
    <w:rsid w:val="009A26D7"/>
    <w:rsid w:val="009B4B8D"/>
    <w:rsid w:val="00A30D60"/>
    <w:rsid w:val="00A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C36C"/>
  <w15:chartTrackingRefBased/>
  <w15:docId w15:val="{4E078963-A75D-4023-8ED8-FF31BCB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D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0D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0D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30D60"/>
    <w:rPr>
      <w:rFonts w:ascii="Calibri" w:eastAsia="Calibri" w:hAnsi="Calibri" w:cs="Times New Roman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822500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822500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2026-06-26T09:48:00Z</cp:lastPrinted>
  <dcterms:created xsi:type="dcterms:W3CDTF">2026-06-26T09:33:00Z</dcterms:created>
  <dcterms:modified xsi:type="dcterms:W3CDTF">2026-06-26T10:26:00Z</dcterms:modified>
</cp:coreProperties>
</file>