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A333" w14:textId="77777777" w:rsidR="009313CC" w:rsidRPr="004C701D" w:rsidRDefault="009313CC" w:rsidP="009313CC">
      <w:pPr>
        <w:pBdr>
          <w:bottom w:val="single" w:sz="12" w:space="1" w:color="auto"/>
        </w:pBdr>
        <w:spacing w:after="200" w:line="276" w:lineRule="auto"/>
        <w:jc w:val="center"/>
        <w:rPr>
          <w:rFonts w:ascii="Calibri" w:eastAsia="MS Mincho" w:hAnsi="Calibri" w:cs="Times New Roman"/>
        </w:rPr>
      </w:pPr>
      <w:r w:rsidRPr="004C701D">
        <w:rPr>
          <w:rFonts w:ascii="Calibri" w:eastAsia="MS Mincho" w:hAnsi="Calibri" w:cs="Times New Roman"/>
          <w:noProof/>
        </w:rPr>
        <w:drawing>
          <wp:inline distT="0" distB="0" distL="0" distR="0" wp14:anchorId="296B227F" wp14:editId="0E17384F">
            <wp:extent cx="1120486" cy="82693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DB1EB" w14:textId="77777777" w:rsidR="009313CC" w:rsidRPr="004C701D" w:rsidRDefault="009313CC" w:rsidP="009313CC">
      <w:pPr>
        <w:spacing w:after="0" w:line="276" w:lineRule="auto"/>
        <w:jc w:val="center"/>
        <w:rPr>
          <w:rFonts w:ascii="Times New Roman" w:eastAsia="MS Mincho" w:hAnsi="Times New Roman" w:cs="Times New Roman"/>
          <w:b/>
        </w:rPr>
      </w:pPr>
      <w:r w:rsidRPr="004C701D">
        <w:rPr>
          <w:rFonts w:ascii="Times New Roman" w:eastAsia="MS Mincho" w:hAnsi="Times New Roman" w:cs="Times New Roman"/>
          <w:b/>
        </w:rPr>
        <w:t>REPUBLIKA E SHQIPËRISË</w:t>
      </w:r>
    </w:p>
    <w:p w14:paraId="34FF6EC5" w14:textId="77777777" w:rsidR="009313CC" w:rsidRPr="004C701D" w:rsidRDefault="009313CC" w:rsidP="009313CC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</w:rPr>
      </w:pPr>
      <w:r w:rsidRPr="004C701D">
        <w:rPr>
          <w:rFonts w:ascii="Times New Roman" w:eastAsia="MS Mincho" w:hAnsi="Times New Roman" w:cs="Times New Roman"/>
          <w:b/>
          <w:sz w:val="28"/>
        </w:rPr>
        <w:t>BASHKIA KAMËZ</w:t>
      </w:r>
    </w:p>
    <w:p w14:paraId="464952B5" w14:textId="77777777" w:rsidR="009313CC" w:rsidRPr="004C701D" w:rsidRDefault="009313CC" w:rsidP="009313CC">
      <w:pPr>
        <w:spacing w:after="0" w:line="276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proofErr w:type="gramStart"/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>Nr.</w:t>
      </w:r>
      <w:r w:rsidRPr="004C701D">
        <w:rPr>
          <w:rFonts w:ascii="Times New Roman" w:eastAsia="MS Mincho" w:hAnsi="Times New Roman" w:cs="Times New Roman"/>
          <w:b/>
          <w:bCs/>
        </w:rPr>
        <w:t>_</w:t>
      </w:r>
      <w:proofErr w:type="gramEnd"/>
      <w:r w:rsidRPr="004C701D">
        <w:rPr>
          <w:rFonts w:ascii="Times New Roman" w:eastAsia="MS Mincho" w:hAnsi="Times New Roman" w:cs="Times New Roman"/>
          <w:b/>
          <w:bCs/>
        </w:rPr>
        <w:t xml:space="preserve">____ </w:t>
      </w:r>
      <w:proofErr w:type="spellStart"/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>prot.</w:t>
      </w:r>
      <w:proofErr w:type="spellEnd"/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</w:t>
      </w:r>
      <w:proofErr w:type="spellStart"/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>Kamëz</w:t>
      </w:r>
      <w:proofErr w:type="spellEnd"/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>më</w:t>
      </w:r>
      <w:proofErr w:type="spellEnd"/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28</w:t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5</w:t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>.2026</w:t>
      </w:r>
    </w:p>
    <w:p w14:paraId="05F6CD1D" w14:textId="77777777" w:rsidR="009313CC" w:rsidRPr="00671FDE" w:rsidRDefault="009313CC" w:rsidP="009313CC">
      <w:pPr>
        <w:spacing w:after="0" w:line="276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68277F77" w14:textId="77777777" w:rsidR="009313CC" w:rsidRPr="00671FDE" w:rsidRDefault="009313CC" w:rsidP="009313CC">
      <w:pPr>
        <w:spacing w:after="0" w:line="276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E51DF55" w14:textId="77777777" w:rsidR="009313CC" w:rsidRPr="00671FDE" w:rsidRDefault="009313CC" w:rsidP="009313CC">
      <w:pPr>
        <w:spacing w:after="0" w:line="276" w:lineRule="auto"/>
        <w:jc w:val="center"/>
        <w:rPr>
          <w:rFonts w:ascii="Times New Roman" w:eastAsia="MS Mincho" w:hAnsi="Times New Roman" w:cs="Times New Roman"/>
          <w:b/>
          <w:highlight w:val="yellow"/>
          <w:lang w:val="de-DE"/>
        </w:rPr>
      </w:pPr>
      <w:r w:rsidRPr="00671FDE">
        <w:rPr>
          <w:rFonts w:ascii="Times New Roman" w:eastAsia="MS Mincho" w:hAnsi="Times New Roman" w:cs="Times New Roman"/>
          <w:b/>
          <w:highlight w:val="yellow"/>
        </w:rPr>
        <w:t>NJOFTIM MBI REZULTATET E VERIFIKIMIT PARAPRAK PËR</w:t>
      </w:r>
      <w:r>
        <w:rPr>
          <w:rFonts w:ascii="Times New Roman" w:eastAsia="MS Mincho" w:hAnsi="Times New Roman" w:cs="Times New Roman"/>
          <w:b/>
          <w:highlight w:val="yellow"/>
        </w:rPr>
        <w:t xml:space="preserve"> </w:t>
      </w:r>
      <w:r>
        <w:rPr>
          <w:rFonts w:ascii="Times New Roman" w:eastAsia="MS Mincho" w:hAnsi="Times New Roman" w:cs="Times New Roman"/>
          <w:b/>
          <w:highlight w:val="yellow"/>
          <w:lang w:val="de-DE"/>
        </w:rPr>
        <w:t xml:space="preserve">PRANIM NGA JASHTË SHËRBIMIT CIVIL </w:t>
      </w:r>
      <w:r w:rsidRPr="00671FDE">
        <w:rPr>
          <w:rFonts w:ascii="Times New Roman" w:eastAsia="MS Mincho" w:hAnsi="Times New Roman" w:cs="Times New Roman"/>
          <w:b/>
          <w:highlight w:val="yellow"/>
          <w:lang w:val="de-DE"/>
        </w:rPr>
        <w:t>NË KATEGORINË E UL</w:t>
      </w:r>
      <w:r>
        <w:rPr>
          <w:rFonts w:ascii="Times New Roman" w:eastAsia="MS Mincho" w:hAnsi="Times New Roman" w:cs="Times New Roman"/>
          <w:b/>
          <w:highlight w:val="yellow"/>
          <w:lang w:val="de-DE"/>
        </w:rPr>
        <w:t>Ë</w:t>
      </w:r>
      <w:r w:rsidRPr="00671FDE">
        <w:rPr>
          <w:rFonts w:ascii="Times New Roman" w:eastAsia="MS Mincho" w:hAnsi="Times New Roman" w:cs="Times New Roman"/>
          <w:b/>
          <w:highlight w:val="yellow"/>
          <w:lang w:val="de-DE"/>
        </w:rPr>
        <w:t>T DREJTUESE</w:t>
      </w:r>
    </w:p>
    <w:p w14:paraId="35F19752" w14:textId="77777777" w:rsidR="009313CC" w:rsidRPr="00671FDE" w:rsidRDefault="009313CC" w:rsidP="009313CC">
      <w:pPr>
        <w:spacing w:after="0" w:line="276" w:lineRule="auto"/>
        <w:jc w:val="center"/>
        <w:rPr>
          <w:rFonts w:ascii="Times New Roman" w:eastAsia="MS Mincho" w:hAnsi="Times New Roman" w:cs="Times New Roman"/>
          <w:b/>
          <w:lang w:val="de-DE"/>
        </w:rPr>
      </w:pPr>
    </w:p>
    <w:p w14:paraId="0E7DD9D8" w14:textId="0C9DD453" w:rsidR="009313CC" w:rsidRPr="00D3132A" w:rsidRDefault="00D3132A" w:rsidP="009313CC">
      <w:pPr>
        <w:spacing w:after="240" w:line="276" w:lineRule="auto"/>
        <w:jc w:val="both"/>
        <w:rPr>
          <w:rFonts w:ascii="Times New Roman" w:eastAsia="MS Mincho" w:hAnsi="Times New Roman" w:cs="Times New Roman"/>
          <w:b/>
          <w:sz w:val="18"/>
          <w:szCs w:val="18"/>
        </w:rPr>
      </w:pPr>
      <w:r w:rsidRPr="00D3132A">
        <w:rPr>
          <w:rFonts w:ascii="Times New Roman" w:eastAsia="MS Mincho" w:hAnsi="Times New Roman" w:cs="Times New Roman"/>
          <w:b/>
          <w:sz w:val="18"/>
          <w:szCs w:val="18"/>
        </w:rPr>
        <w:t>“LLOJI I DIPLOMES: SHKENCA JURIDIKE (DREJTESI), NIVELI MINIMAL I DIPLOMES MASTER SHKENCOR APO PROFESIONAL TË PERFITUAR NË FUND TË STUDIMEVE TË CIKLIT TË DYTË ME 120 KREDITE DHE ME KOHEZGJATJE NORMALE 2 VITE”.</w:t>
      </w:r>
    </w:p>
    <w:p w14:paraId="0D1AF5B5" w14:textId="77777777" w:rsidR="009313CC" w:rsidRPr="00671FDE" w:rsidRDefault="009313CC" w:rsidP="009313CC">
      <w:pPr>
        <w:spacing w:after="200" w:line="276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it-IT"/>
        </w:rPr>
      </w:pP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zbatim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nenit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26,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ligjit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152/2013 “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nëpunësin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civil”,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ndryshuar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si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Vendimit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Nr. 242,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datë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18/03/2015,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Këshillit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Ministrave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>, “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plotësimin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vendeve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l</w:t>
      </w: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ira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kategorinë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ulët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mesme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drejtuese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”,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Drejtoria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Burimeve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Njerëzore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Bashkinë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Kamëz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përfundim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verifikimit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paraprak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kandidatëve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përmbushjen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kushteve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pranim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civil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kërkesave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veçanta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shpallura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shpalljen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konkurim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njofton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se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pozicionin</w:t>
      </w:r>
      <w:proofErr w:type="spellEnd"/>
      <w:r w:rsidRPr="00671FDE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: </w:t>
      </w:r>
    </w:p>
    <w:p w14:paraId="5E50EA1B" w14:textId="13C34C12" w:rsidR="009313CC" w:rsidRPr="00F07D46" w:rsidRDefault="00D3132A" w:rsidP="009313CC">
      <w:pPr>
        <w:spacing w:after="240" w:line="276" w:lineRule="auto"/>
        <w:jc w:val="both"/>
        <w:rPr>
          <w:rFonts w:ascii="Times New Roman" w:eastAsia="MS Mincho" w:hAnsi="Times New Roman" w:cs="Times New Roman"/>
          <w:b/>
        </w:rPr>
      </w:pPr>
      <w:proofErr w:type="spellStart"/>
      <w:r w:rsidRPr="00D3132A">
        <w:rPr>
          <w:rFonts w:ascii="Times New Roman" w:eastAsia="MS Mincho" w:hAnsi="Times New Roman" w:cs="Times New Roman"/>
          <w:b/>
        </w:rPr>
        <w:t>Përgjegjës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i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sektorit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Gjyqësor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pranë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Drejtorisë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së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Çështjeve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Ligjore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dhe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Prokurimit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D3132A">
        <w:rPr>
          <w:rFonts w:ascii="Times New Roman" w:eastAsia="MS Mincho" w:hAnsi="Times New Roman" w:cs="Times New Roman"/>
          <w:b/>
        </w:rPr>
        <w:t>Publik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. </w:t>
      </w:r>
      <w:proofErr w:type="spellStart"/>
      <w:r w:rsidRPr="00D3132A">
        <w:rPr>
          <w:rFonts w:ascii="Times New Roman" w:eastAsia="MS Mincho" w:hAnsi="Times New Roman" w:cs="Times New Roman"/>
          <w:b/>
        </w:rPr>
        <w:t>Kategoria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e </w:t>
      </w:r>
      <w:proofErr w:type="spellStart"/>
      <w:r w:rsidRPr="00D3132A">
        <w:rPr>
          <w:rFonts w:ascii="Times New Roman" w:eastAsia="MS Mincho" w:hAnsi="Times New Roman" w:cs="Times New Roman"/>
          <w:b/>
        </w:rPr>
        <w:t>pagës</w:t>
      </w:r>
      <w:proofErr w:type="spellEnd"/>
      <w:r w:rsidRPr="00D3132A">
        <w:rPr>
          <w:rFonts w:ascii="Times New Roman" w:eastAsia="MS Mincho" w:hAnsi="Times New Roman" w:cs="Times New Roman"/>
          <w:b/>
        </w:rPr>
        <w:t xml:space="preserve"> III-2.</w:t>
      </w:r>
    </w:p>
    <w:p w14:paraId="61320757" w14:textId="77777777" w:rsidR="009313CC" w:rsidRPr="00671FDE" w:rsidRDefault="009313CC" w:rsidP="009313CC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Kandidati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i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kualifikuar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për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vazhduar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fazën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dytë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konkurimit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është</w:t>
      </w:r>
      <w:proofErr w:type="spellEnd"/>
    </w:p>
    <w:p w14:paraId="57508645" w14:textId="26EED623" w:rsidR="009313CC" w:rsidRPr="0088553F" w:rsidRDefault="009313CC" w:rsidP="009313C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8553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553F">
        <w:rPr>
          <w:rFonts w:ascii="Times New Roman" w:eastAsia="MS Mincho" w:hAnsi="Times New Roman" w:cs="Times New Roman"/>
          <w:b/>
          <w:bCs/>
          <w:sz w:val="24"/>
          <w:szCs w:val="24"/>
        </w:rPr>
        <w:t>Znj</w:t>
      </w:r>
      <w:proofErr w:type="spellEnd"/>
      <w:r w:rsidRPr="0088553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D3132A">
        <w:rPr>
          <w:rFonts w:ascii="Times New Roman" w:eastAsia="MS Mincho" w:hAnsi="Times New Roman" w:cs="Times New Roman"/>
          <w:b/>
          <w:bCs/>
          <w:sz w:val="24"/>
          <w:szCs w:val="24"/>
        </w:rPr>
        <w:t>Xhaisa</w:t>
      </w:r>
      <w:proofErr w:type="spellEnd"/>
      <w:r w:rsidR="00D3132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Lala</w:t>
      </w:r>
    </w:p>
    <w:p w14:paraId="473BF3F6" w14:textId="77777777" w:rsidR="009313CC" w:rsidRPr="00671FDE" w:rsidRDefault="009313CC" w:rsidP="009313CC">
      <w:pPr>
        <w:spacing w:before="240" w:after="24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Testimi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me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shkrim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do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zhvillohet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ambientet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r w:rsidRPr="00671FD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it-IT"/>
        </w:rPr>
        <w:t>Institucionit Bashkia Kam</w:t>
      </w:r>
      <w:r w:rsidRPr="008251CC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671FD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it-IT"/>
        </w:rPr>
        <w:t>z</w:t>
      </w: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datën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29</w:t>
      </w:r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5</w:t>
      </w:r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.2026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ora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10.00,</w:t>
      </w: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kandidatët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cilët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kanë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grumbulluar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vlerësimin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me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shkrim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më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shumë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se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gjysmën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pikëve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do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kalojnë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intervistën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strukturuar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me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goj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cila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do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te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zhvillohet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me </w:t>
      </w:r>
      <w:proofErr w:type="spellStart"/>
      <w:r w:rsidRPr="00671FDE">
        <w:rPr>
          <w:rFonts w:ascii="Times New Roman" w:eastAsia="MS Mincho" w:hAnsi="Times New Roman" w:cs="Times New Roman"/>
          <w:sz w:val="24"/>
          <w:szCs w:val="24"/>
        </w:rPr>
        <w:t>dat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251CC">
        <w:rPr>
          <w:rFonts w:ascii="Times New Roman" w:eastAsia="MS Mincho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1</w:t>
      </w:r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6</w:t>
      </w:r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.2026, </w:t>
      </w:r>
      <w:proofErr w:type="spellStart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ora</w:t>
      </w:r>
      <w:proofErr w:type="spellEnd"/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10.00.</w:t>
      </w:r>
    </w:p>
    <w:p w14:paraId="620AF79C" w14:textId="77777777" w:rsidR="009313CC" w:rsidRPr="00671FDE" w:rsidRDefault="009313CC" w:rsidP="009313CC">
      <w:pPr>
        <w:spacing w:before="240" w:after="240" w:line="276" w:lineRule="auto"/>
        <w:jc w:val="center"/>
        <w:rPr>
          <w:rFonts w:ascii="Times New Roman" w:eastAsia="MS Mincho" w:hAnsi="Times New Roman" w:cs="Times New Roman"/>
          <w:b/>
        </w:rPr>
      </w:pPr>
      <w:r w:rsidRPr="00671FDE">
        <w:rPr>
          <w:rFonts w:ascii="Times New Roman" w:eastAsia="MS Mincho" w:hAnsi="Times New Roman" w:cs="Times New Roman"/>
          <w:b/>
          <w:sz w:val="24"/>
          <w:szCs w:val="24"/>
        </w:rPr>
        <w:t>BASHKIA KAMEZ</w:t>
      </w:r>
    </w:p>
    <w:p w14:paraId="59CA144E" w14:textId="77777777" w:rsidR="009313CC" w:rsidRPr="00671FDE" w:rsidRDefault="009313CC" w:rsidP="009313CC">
      <w:pPr>
        <w:spacing w:after="240" w:line="276" w:lineRule="auto"/>
        <w:jc w:val="center"/>
        <w:rPr>
          <w:rFonts w:ascii="Times New Roman" w:eastAsia="MS Mincho" w:hAnsi="Times New Roman" w:cs="Times New Roman"/>
          <w:b/>
        </w:rPr>
      </w:pPr>
      <w:r w:rsidRPr="00671FDE">
        <w:rPr>
          <w:rFonts w:ascii="Times New Roman" w:eastAsia="MS Mincho" w:hAnsi="Times New Roman" w:cs="Times New Roman"/>
          <w:b/>
        </w:rPr>
        <w:t>DREJTORIA E BURIMEVE NJEREZORE</w:t>
      </w:r>
    </w:p>
    <w:p w14:paraId="3879DF1C" w14:textId="77777777" w:rsidR="009313CC" w:rsidRPr="00671FDE" w:rsidRDefault="009313CC" w:rsidP="009313CC">
      <w:pPr>
        <w:spacing w:after="200" w:line="276" w:lineRule="auto"/>
        <w:rPr>
          <w:rFonts w:ascii="Calibri" w:eastAsia="MS Mincho" w:hAnsi="Calibri" w:cs="Times New Roman"/>
        </w:rPr>
      </w:pPr>
    </w:p>
    <w:p w14:paraId="367108CB" w14:textId="77777777" w:rsidR="009313CC" w:rsidRDefault="009313CC" w:rsidP="009313CC"/>
    <w:p w14:paraId="41C32FEA" w14:textId="77777777" w:rsidR="00A668B2" w:rsidRDefault="00A668B2"/>
    <w:sectPr w:rsidR="00A668B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53" w:type="pct"/>
      <w:tblInd w:w="-1332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502"/>
      <w:gridCol w:w="9391"/>
    </w:tblGrid>
    <w:tr w:rsidR="00835FB1" w:rsidRPr="00A14A89" w14:paraId="48EF5D8C" w14:textId="77777777" w:rsidTr="00493BD1">
      <w:trPr>
        <w:trHeight w:val="70"/>
      </w:trPr>
      <w:tc>
        <w:tcPr>
          <w:tcW w:w="1052" w:type="pct"/>
          <w:shd w:val="clear" w:color="auto" w:fill="8064A2"/>
        </w:tcPr>
        <w:p w14:paraId="2BD7DDD5" w14:textId="77777777" w:rsidR="00835FB1" w:rsidRPr="00A14A89" w:rsidRDefault="00D3132A" w:rsidP="00835FB1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rPr>
              <w:rFonts w:ascii="Times New Roman" w:eastAsia="Calibri" w:hAnsi="Times New Roman"/>
              <w:color w:val="FFFFFF"/>
              <w:sz w:val="20"/>
              <w:lang w:val="en-GB"/>
            </w:rPr>
          </w:pPr>
          <w:r>
            <w:rPr>
              <w:rFonts w:ascii="Times New Roman" w:eastAsia="Calibri" w:hAnsi="Times New Roman"/>
              <w:sz w:val="20"/>
              <w:lang w:val="en-GB"/>
            </w:rPr>
            <w:t xml:space="preserve">  </w:t>
          </w:r>
          <w:r w:rsidRPr="00A14A89">
            <w:rPr>
              <w:rFonts w:ascii="Times New Roman" w:eastAsia="Calibri" w:hAnsi="Times New Roman"/>
              <w:sz w:val="20"/>
              <w:lang w:val="en-GB"/>
            </w:rPr>
            <w:t xml:space="preserve">        </w:t>
          </w:r>
          <w:bookmarkStart w:id="0" w:name="_Hlk153351420"/>
          <w:bookmarkStart w:id="1" w:name="_Hlk152329232"/>
          <w:proofErr w:type="spellStart"/>
          <w:r w:rsidRPr="00A14A89">
            <w:rPr>
              <w:rFonts w:ascii="Times New Roman" w:eastAsia="Calibri" w:hAnsi="Times New Roman"/>
              <w:sz w:val="20"/>
              <w:lang w:val="en-GB"/>
            </w:rPr>
            <w:t>Bashkia</w:t>
          </w:r>
          <w:proofErr w:type="spellEnd"/>
          <w:r w:rsidRPr="00A14A89">
            <w:rPr>
              <w:rFonts w:ascii="Times New Roman" w:eastAsia="Calibri" w:hAnsi="Times New Roman"/>
              <w:sz w:val="20"/>
              <w:lang w:val="en-GB"/>
            </w:rPr>
            <w:t xml:space="preserve"> </w:t>
          </w:r>
          <w:proofErr w:type="spellStart"/>
          <w:r w:rsidRPr="00A14A89">
            <w:rPr>
              <w:rFonts w:ascii="Times New Roman" w:eastAsia="Calibri" w:hAnsi="Times New Roman"/>
              <w:sz w:val="20"/>
              <w:lang w:val="en-GB"/>
            </w:rPr>
            <w:t>Kamëz</w:t>
          </w:r>
          <w:proofErr w:type="spellEnd"/>
        </w:p>
      </w:tc>
      <w:tc>
        <w:tcPr>
          <w:tcW w:w="3948" w:type="pct"/>
        </w:tcPr>
        <w:p w14:paraId="1365F186" w14:textId="77777777" w:rsidR="00835FB1" w:rsidRPr="00A14A89" w:rsidRDefault="00D3132A" w:rsidP="00835FB1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rPr>
              <w:rFonts w:ascii="Times New Roman" w:eastAsia="Calibri" w:hAnsi="Times New Roman"/>
              <w:sz w:val="20"/>
              <w:lang w:val="en-GB"/>
            </w:rPr>
          </w:pPr>
          <w:r>
            <w:rPr>
              <w:rFonts w:ascii="Times New Roman" w:eastAsia="Calibri" w:hAnsi="Times New Roman"/>
              <w:sz w:val="18"/>
              <w:lang w:val="en-GB"/>
            </w:rPr>
            <w:t xml:space="preserve">    </w:t>
          </w:r>
          <w:proofErr w:type="spellStart"/>
          <w:r w:rsidRPr="00A14A89">
            <w:rPr>
              <w:rFonts w:ascii="Times New Roman" w:eastAsia="Calibri" w:hAnsi="Times New Roman"/>
              <w:sz w:val="18"/>
              <w:lang w:val="en-GB"/>
            </w:rPr>
            <w:t>Bulevardi</w:t>
          </w:r>
          <w:proofErr w:type="spellEnd"/>
          <w:r w:rsidRPr="00A14A89">
            <w:rPr>
              <w:rFonts w:ascii="Times New Roman" w:eastAsia="Calibri" w:hAnsi="Times New Roman"/>
              <w:sz w:val="18"/>
              <w:lang w:val="en-GB"/>
            </w:rPr>
            <w:t xml:space="preserve"> “</w:t>
          </w:r>
          <w:proofErr w:type="spellStart"/>
          <w:r w:rsidRPr="00A14A89">
            <w:rPr>
              <w:rFonts w:ascii="Times New Roman" w:eastAsia="Calibri" w:hAnsi="Times New Roman"/>
              <w:sz w:val="18"/>
              <w:lang w:val="en-GB"/>
            </w:rPr>
            <w:t>Nënë</w:t>
          </w:r>
          <w:proofErr w:type="spellEnd"/>
          <w:r w:rsidRPr="00A14A89">
            <w:rPr>
              <w:rFonts w:ascii="Times New Roman" w:eastAsia="Calibri" w:hAnsi="Times New Roman"/>
              <w:sz w:val="18"/>
              <w:lang w:val="en-GB"/>
            </w:rPr>
            <w:t xml:space="preserve"> Tereza” Nr. 492 </w:t>
          </w:r>
          <w:proofErr w:type="spellStart"/>
          <w:r w:rsidRPr="00A14A89">
            <w:rPr>
              <w:rFonts w:ascii="Times New Roman" w:eastAsia="Calibri" w:hAnsi="Times New Roman"/>
              <w:sz w:val="18"/>
              <w:lang w:val="en-GB"/>
            </w:rPr>
            <w:t>Kamez</w:t>
          </w:r>
          <w:proofErr w:type="spellEnd"/>
          <w:r w:rsidRPr="00A14A89">
            <w:rPr>
              <w:rFonts w:ascii="Times New Roman" w:eastAsia="Calibri" w:hAnsi="Times New Roman"/>
              <w:sz w:val="18"/>
              <w:lang w:val="en-GB"/>
            </w:rPr>
            <w:t xml:space="preserve">, </w:t>
          </w:r>
          <w:proofErr w:type="spellStart"/>
          <w:r w:rsidRPr="00A14A89">
            <w:rPr>
              <w:rFonts w:ascii="Times New Roman" w:eastAsia="Calibri" w:hAnsi="Times New Roman"/>
              <w:sz w:val="18"/>
              <w:lang w:val="en-GB"/>
            </w:rPr>
            <w:t>tel</w:t>
          </w:r>
          <w:proofErr w:type="spellEnd"/>
          <w:r w:rsidRPr="00A14A89">
            <w:rPr>
              <w:rFonts w:ascii="Times New Roman" w:eastAsia="Calibri" w:hAnsi="Times New Roman"/>
              <w:sz w:val="18"/>
              <w:lang w:val="en-GB"/>
            </w:rPr>
            <w:t xml:space="preserve">: +35547200177, e-mail: </w:t>
          </w:r>
          <w:r>
            <w:rPr>
              <w:rFonts w:ascii="Times New Roman" w:eastAsia="Calibri" w:hAnsi="Times New Roman"/>
              <w:color w:val="0000FF"/>
              <w:sz w:val="18"/>
              <w:u w:val="single"/>
              <w:lang w:val="en-GB"/>
            </w:rPr>
            <w:t>info@kamza.gov.al.</w:t>
          </w:r>
          <w:r w:rsidRPr="00A14A89">
            <w:rPr>
              <w:rFonts w:ascii="Times New Roman" w:eastAsia="Calibri" w:hAnsi="Times New Roman"/>
              <w:sz w:val="18"/>
              <w:lang w:val="en-GB"/>
            </w:rPr>
            <w:t>www.kamza.gov.al</w:t>
          </w:r>
        </w:p>
      </w:tc>
    </w:tr>
    <w:bookmarkEnd w:id="0"/>
    <w:bookmarkEnd w:id="1"/>
  </w:tbl>
  <w:p w14:paraId="21E4A2B9" w14:textId="77777777" w:rsidR="00835FB1" w:rsidRDefault="00D3132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11792"/>
    <w:multiLevelType w:val="hybridMultilevel"/>
    <w:tmpl w:val="467A434C"/>
    <w:lvl w:ilvl="0" w:tplc="4862382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CC"/>
    <w:rsid w:val="009313CC"/>
    <w:rsid w:val="00A668B2"/>
    <w:rsid w:val="00D3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6D15"/>
  <w15:chartTrackingRefBased/>
  <w15:docId w15:val="{319F09FD-CAD9-4458-BC7F-C7E4A2B5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1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2026-05-26T08:01:00Z</dcterms:created>
  <dcterms:modified xsi:type="dcterms:W3CDTF">2026-05-26T08:03:00Z</dcterms:modified>
</cp:coreProperties>
</file>