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6BFE" w14:textId="77777777" w:rsidR="005127A3" w:rsidRDefault="005127A3" w:rsidP="005127A3">
      <w:pPr>
        <w:pBdr>
          <w:bottom w:val="single" w:sz="12" w:space="1" w:color="auto"/>
        </w:pBdr>
        <w:jc w:val="center"/>
      </w:pPr>
      <w:r>
        <w:rPr>
          <w:noProof/>
        </w:rPr>
        <w:drawing>
          <wp:inline distT="0" distB="0" distL="0" distR="0" wp14:anchorId="66F48600" wp14:editId="4DC59088">
            <wp:extent cx="873760" cy="620202"/>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105BEF54" w14:textId="77777777" w:rsidR="005127A3" w:rsidRDefault="005127A3" w:rsidP="005127A3">
      <w:pPr>
        <w:spacing w:after="0"/>
        <w:jc w:val="center"/>
        <w:rPr>
          <w:rFonts w:ascii="Times New Roman" w:hAnsi="Times New Roman"/>
          <w:b/>
          <w:sz w:val="24"/>
          <w:szCs w:val="24"/>
        </w:rPr>
      </w:pPr>
      <w:r w:rsidRPr="00352670">
        <w:rPr>
          <w:rFonts w:ascii="Times New Roman" w:hAnsi="Times New Roman"/>
          <w:b/>
          <w:sz w:val="24"/>
          <w:szCs w:val="24"/>
        </w:rPr>
        <w:t>REPUBLIKA E SHQIPËRISË</w:t>
      </w:r>
    </w:p>
    <w:p w14:paraId="31F92D41" w14:textId="77777777" w:rsidR="005127A3" w:rsidRDefault="005127A3" w:rsidP="005127A3">
      <w:pPr>
        <w:spacing w:after="0"/>
        <w:jc w:val="center"/>
        <w:rPr>
          <w:rFonts w:ascii="Times New Roman" w:hAnsi="Times New Roman"/>
          <w:b/>
          <w:sz w:val="24"/>
          <w:szCs w:val="24"/>
        </w:rPr>
      </w:pPr>
      <w:r>
        <w:rPr>
          <w:rFonts w:ascii="Times New Roman" w:hAnsi="Times New Roman"/>
          <w:b/>
          <w:sz w:val="24"/>
          <w:szCs w:val="24"/>
        </w:rPr>
        <w:t>BASHKIA KAMËZ</w:t>
      </w:r>
    </w:p>
    <w:p w14:paraId="3F49D1E2" w14:textId="77777777" w:rsidR="005127A3" w:rsidRPr="00352670" w:rsidRDefault="005127A3" w:rsidP="005127A3">
      <w:pPr>
        <w:spacing w:after="0"/>
        <w:jc w:val="center"/>
        <w:rPr>
          <w:rFonts w:ascii="Times New Roman" w:hAnsi="Times New Roman"/>
          <w:b/>
          <w:sz w:val="24"/>
          <w:szCs w:val="24"/>
        </w:rPr>
      </w:pPr>
      <w:r>
        <w:rPr>
          <w:rFonts w:ascii="Times New Roman" w:hAnsi="Times New Roman"/>
          <w:b/>
          <w:sz w:val="24"/>
          <w:szCs w:val="24"/>
        </w:rPr>
        <w:t>DREJTORIA E BURIMEVE NJERËZORE</w:t>
      </w:r>
    </w:p>
    <w:p w14:paraId="0E059895" w14:textId="77777777" w:rsidR="005127A3" w:rsidRDefault="005127A3" w:rsidP="005127A3">
      <w:pPr>
        <w:spacing w:after="0"/>
        <w:rPr>
          <w:rFonts w:ascii="Times New Roman" w:hAnsi="Times New Roman"/>
          <w:sz w:val="24"/>
          <w:szCs w:val="24"/>
        </w:rPr>
      </w:pPr>
    </w:p>
    <w:p w14:paraId="07BB3891" w14:textId="6FA0069F" w:rsidR="005127A3" w:rsidRPr="00E06343" w:rsidRDefault="005127A3" w:rsidP="005127A3">
      <w:pPr>
        <w:spacing w:after="0"/>
        <w:rPr>
          <w:rFonts w:ascii="Times New Roman" w:hAnsi="Times New Roman"/>
          <w:b/>
          <w:bCs/>
          <w:sz w:val="24"/>
          <w:szCs w:val="24"/>
        </w:rPr>
      </w:pPr>
      <w:r w:rsidRPr="00E06343">
        <w:rPr>
          <w:rFonts w:ascii="Times New Roman" w:hAnsi="Times New Roman"/>
          <w:b/>
          <w:bCs/>
          <w:sz w:val="24"/>
          <w:szCs w:val="24"/>
        </w:rPr>
        <w:t>Nr. ______ prot.</w:t>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t xml:space="preserve">     </w:t>
      </w:r>
      <w:r>
        <w:rPr>
          <w:rFonts w:ascii="Times New Roman" w:hAnsi="Times New Roman"/>
          <w:b/>
          <w:bCs/>
          <w:sz w:val="24"/>
          <w:szCs w:val="24"/>
        </w:rPr>
        <w:t xml:space="preserve"> </w:t>
      </w:r>
      <w:r w:rsidRPr="00E06343">
        <w:rPr>
          <w:rFonts w:ascii="Times New Roman" w:hAnsi="Times New Roman"/>
          <w:b/>
          <w:bCs/>
          <w:sz w:val="24"/>
          <w:szCs w:val="24"/>
        </w:rPr>
        <w:t xml:space="preserve"> Kamëz, më __.</w:t>
      </w:r>
      <w:r w:rsidR="006C45EB">
        <w:rPr>
          <w:rFonts w:ascii="Times New Roman" w:hAnsi="Times New Roman"/>
          <w:b/>
          <w:bCs/>
          <w:sz w:val="24"/>
          <w:szCs w:val="24"/>
        </w:rPr>
        <w:t>03.</w:t>
      </w:r>
      <w:r w:rsidRPr="00E06343">
        <w:rPr>
          <w:rFonts w:ascii="Times New Roman" w:hAnsi="Times New Roman"/>
          <w:b/>
          <w:bCs/>
          <w:sz w:val="24"/>
          <w:szCs w:val="24"/>
        </w:rPr>
        <w:t>202</w:t>
      </w:r>
      <w:r>
        <w:rPr>
          <w:rFonts w:ascii="Times New Roman" w:hAnsi="Times New Roman"/>
          <w:b/>
          <w:bCs/>
          <w:sz w:val="24"/>
          <w:szCs w:val="24"/>
        </w:rPr>
        <w:t>6</w:t>
      </w:r>
    </w:p>
    <w:tbl>
      <w:tblPr>
        <w:tblStyle w:val="TableGrid"/>
        <w:tblW w:w="0" w:type="auto"/>
        <w:tblLook w:val="04A0" w:firstRow="1" w:lastRow="0" w:firstColumn="1" w:lastColumn="0" w:noHBand="0" w:noVBand="1"/>
      </w:tblPr>
      <w:tblGrid>
        <w:gridCol w:w="9350"/>
      </w:tblGrid>
      <w:tr w:rsidR="005127A3" w:rsidRPr="001C55CD" w14:paraId="209B848F" w14:textId="77777777" w:rsidTr="00473522">
        <w:trPr>
          <w:trHeight w:val="1286"/>
        </w:trPr>
        <w:tc>
          <w:tcPr>
            <w:tcW w:w="9576" w:type="dxa"/>
            <w:shd w:val="clear" w:color="auto" w:fill="FFFF00"/>
          </w:tcPr>
          <w:p w14:paraId="3475BB23" w14:textId="77777777" w:rsidR="005127A3" w:rsidRPr="001C55CD" w:rsidRDefault="005127A3" w:rsidP="00473522">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23990ADA" w14:textId="77777777" w:rsidR="005127A3" w:rsidRPr="001C55CD" w:rsidRDefault="005127A3" w:rsidP="00473522">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41421E91" w14:textId="77777777" w:rsidR="005127A3" w:rsidRPr="001C55CD" w:rsidRDefault="005127A3" w:rsidP="00473522">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09391A4D" w14:textId="77777777" w:rsidR="005127A3" w:rsidRDefault="005127A3" w:rsidP="005127A3">
      <w:pPr>
        <w:spacing w:after="0"/>
        <w:rPr>
          <w:rFonts w:ascii="Times New Roman" w:hAnsi="Times New Roman"/>
          <w:b/>
          <w:sz w:val="28"/>
        </w:rPr>
      </w:pPr>
    </w:p>
    <w:p w14:paraId="6EB29FDC" w14:textId="77777777" w:rsidR="005127A3" w:rsidRPr="00D41869" w:rsidRDefault="005127A3" w:rsidP="005127A3">
      <w:pPr>
        <w:spacing w:after="0"/>
        <w:rPr>
          <w:rFonts w:ascii="Times New Roman" w:hAnsi="Times New Roman"/>
          <w:sz w:val="24"/>
          <w:szCs w:val="24"/>
          <w:lang w:val="it-IT"/>
        </w:rPr>
      </w:pPr>
      <w:r w:rsidRPr="00A25A02">
        <w:rPr>
          <w:rFonts w:ascii="Times New Roman" w:hAnsi="Times New Roman"/>
          <w:b/>
          <w:sz w:val="24"/>
          <w:szCs w:val="24"/>
          <w:lang w:val="it-IT"/>
        </w:rPr>
        <w:t>Lloji i diplomës “</w:t>
      </w:r>
      <w:r>
        <w:rPr>
          <w:rFonts w:ascii="Times New Roman" w:hAnsi="Times New Roman"/>
          <w:b/>
          <w:sz w:val="24"/>
          <w:szCs w:val="24"/>
          <w:lang w:val="it-IT"/>
        </w:rPr>
        <w:t>Shkenca Inxhinerike</w:t>
      </w:r>
      <w:r w:rsidRPr="00A25A02">
        <w:rPr>
          <w:rFonts w:ascii="Times New Roman" w:hAnsi="Times New Roman"/>
          <w:b/>
          <w:sz w:val="24"/>
          <w:szCs w:val="24"/>
          <w:lang w:val="it-IT"/>
        </w:rPr>
        <w:t xml:space="preserve">” niveli minimal i diplomës “Bachelor” </w:t>
      </w:r>
    </w:p>
    <w:p w14:paraId="55ABBB59" w14:textId="77777777" w:rsidR="005127A3" w:rsidRPr="00443E00" w:rsidRDefault="005127A3" w:rsidP="005127A3">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 xml:space="preserve">shpall procedurat e lëvizjes paralele dhe pranimit në shërbimin civil për pozicionet: </w:t>
      </w:r>
    </w:p>
    <w:p w14:paraId="383F2C0F" w14:textId="011B23D7" w:rsidR="005127A3" w:rsidRPr="005E7A50" w:rsidRDefault="005127A3" w:rsidP="005127A3">
      <w:pPr>
        <w:spacing w:after="0"/>
        <w:rPr>
          <w:rFonts w:ascii="Times New Roman" w:hAnsi="Times New Roman"/>
          <w:b/>
          <w:color w:val="000000" w:themeColor="text1"/>
          <w:sz w:val="24"/>
          <w:szCs w:val="24"/>
          <w:lang w:val="it-IT"/>
        </w:rPr>
      </w:pPr>
      <w:r w:rsidRPr="00326886">
        <w:rPr>
          <w:rFonts w:ascii="Times New Roman" w:hAnsi="Times New Roman"/>
          <w:b/>
          <w:color w:val="000000" w:themeColor="text1"/>
          <w:sz w:val="24"/>
          <w:szCs w:val="24"/>
          <w:lang w:val="it-IT"/>
        </w:rPr>
        <w:t xml:space="preserve"> Specialist </w:t>
      </w:r>
      <w:r>
        <w:rPr>
          <w:rFonts w:ascii="Times New Roman" w:hAnsi="Times New Roman"/>
          <w:b/>
          <w:color w:val="000000" w:themeColor="text1"/>
          <w:sz w:val="24"/>
          <w:szCs w:val="24"/>
          <w:lang w:val="it-IT"/>
        </w:rPr>
        <w:t>i Kont</w:t>
      </w:r>
      <w:r w:rsidR="00355578">
        <w:rPr>
          <w:rFonts w:ascii="Times New Roman" w:hAnsi="Times New Roman"/>
          <w:b/>
          <w:color w:val="000000" w:themeColor="text1"/>
          <w:sz w:val="24"/>
          <w:szCs w:val="24"/>
          <w:lang w:val="it-IT"/>
        </w:rPr>
        <w:t>r</w:t>
      </w:r>
      <w:r>
        <w:rPr>
          <w:rFonts w:ascii="Times New Roman" w:hAnsi="Times New Roman"/>
          <w:b/>
          <w:color w:val="000000" w:themeColor="text1"/>
          <w:sz w:val="24"/>
          <w:szCs w:val="24"/>
          <w:lang w:val="it-IT"/>
        </w:rPr>
        <w:t>ollit t</w:t>
      </w:r>
      <w:r w:rsidR="00355578">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Zhvillimit t</w:t>
      </w:r>
      <w:r w:rsidR="00355578">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Territorit,  pran</w:t>
      </w:r>
      <w:r w:rsidR="00355578">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w:t>
      </w:r>
      <w:r w:rsidR="006C45EB">
        <w:rPr>
          <w:rFonts w:ascii="Times New Roman" w:hAnsi="Times New Roman"/>
          <w:b/>
          <w:color w:val="000000" w:themeColor="text1"/>
          <w:sz w:val="24"/>
          <w:szCs w:val="24"/>
          <w:lang w:val="it-IT"/>
        </w:rPr>
        <w:t>D</w:t>
      </w:r>
      <w:r>
        <w:rPr>
          <w:rFonts w:ascii="Times New Roman" w:hAnsi="Times New Roman"/>
          <w:b/>
          <w:color w:val="000000" w:themeColor="text1"/>
          <w:sz w:val="24"/>
          <w:szCs w:val="24"/>
          <w:lang w:val="it-IT"/>
        </w:rPr>
        <w:t>rejtoris</w:t>
      </w:r>
      <w:r w:rsidR="006C45EB">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së Planifikimit dhe Zhvillimit t</w:t>
      </w:r>
      <w:r w:rsidR="00355578">
        <w:rPr>
          <w:rFonts w:ascii="Times New Roman" w:hAnsi="Times New Roman"/>
          <w:b/>
          <w:color w:val="000000" w:themeColor="text1"/>
          <w:sz w:val="24"/>
          <w:szCs w:val="24"/>
          <w:lang w:val="it-IT"/>
        </w:rPr>
        <w:t>ë Territorit</w:t>
      </w:r>
      <w:r>
        <w:rPr>
          <w:rFonts w:ascii="Times New Roman" w:hAnsi="Times New Roman"/>
          <w:b/>
          <w:color w:val="000000" w:themeColor="text1"/>
          <w:sz w:val="24"/>
          <w:szCs w:val="24"/>
          <w:lang w:val="it-IT"/>
        </w:rPr>
        <w:t xml:space="preserve"> . </w:t>
      </w:r>
      <w:r w:rsidRPr="00326886">
        <w:rPr>
          <w:rFonts w:ascii="Times New Roman" w:hAnsi="Times New Roman"/>
          <w:b/>
          <w:bCs/>
          <w:i/>
          <w:iCs/>
          <w:sz w:val="24"/>
          <w:szCs w:val="24"/>
          <w:lang w:val="it-IT"/>
        </w:rPr>
        <w:t xml:space="preserve">Me Kategori  page </w:t>
      </w:r>
      <w:r>
        <w:rPr>
          <w:rFonts w:ascii="Times New Roman" w:hAnsi="Times New Roman"/>
          <w:b/>
          <w:bCs/>
          <w:i/>
          <w:iCs/>
          <w:sz w:val="24"/>
          <w:szCs w:val="24"/>
          <w:lang w:val="it-IT"/>
        </w:rPr>
        <w: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5127A3" w:rsidRPr="00A77F8B" w14:paraId="384D1A56" w14:textId="77777777" w:rsidTr="00473522">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6A8A1669" w14:textId="77777777" w:rsidR="005127A3" w:rsidRPr="007239EC" w:rsidRDefault="005127A3" w:rsidP="00473522">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4E8AA79D" w14:textId="77777777" w:rsidR="005127A3" w:rsidRPr="000F1A92" w:rsidRDefault="005127A3" w:rsidP="00473522">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00F82917" w14:textId="77777777" w:rsidR="005127A3" w:rsidRPr="000F1A92" w:rsidRDefault="005127A3" w:rsidP="005127A3">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5127A3" w14:paraId="1A78B08A" w14:textId="77777777" w:rsidTr="00473522">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4B4D14A5" w14:textId="77777777" w:rsidR="005127A3" w:rsidRDefault="005127A3" w:rsidP="00473522">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671DEE1C" w14:textId="77777777" w:rsidR="005127A3" w:rsidRPr="00942C2E" w:rsidRDefault="005127A3" w:rsidP="00473522">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02448A42" w14:textId="4F48C059" w:rsidR="005127A3" w:rsidRDefault="00B102CE" w:rsidP="00473522">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17</w:t>
            </w:r>
            <w:r w:rsidR="005127A3">
              <w:rPr>
                <w:rFonts w:ascii="Times New Roman" w:eastAsia="MS Mincho" w:hAnsi="Times New Roman"/>
                <w:b/>
                <w:color w:val="FF0000"/>
                <w:sz w:val="24"/>
                <w:szCs w:val="24"/>
              </w:rPr>
              <w:t>.0</w:t>
            </w:r>
            <w:r>
              <w:rPr>
                <w:rFonts w:ascii="Times New Roman" w:eastAsia="MS Mincho" w:hAnsi="Times New Roman"/>
                <w:b/>
                <w:color w:val="FF0000"/>
                <w:sz w:val="24"/>
                <w:szCs w:val="24"/>
              </w:rPr>
              <w:t>3</w:t>
            </w:r>
            <w:r w:rsidR="005127A3">
              <w:rPr>
                <w:rFonts w:ascii="Times New Roman" w:eastAsia="MS Mincho" w:hAnsi="Times New Roman"/>
                <w:b/>
                <w:color w:val="FF0000"/>
                <w:sz w:val="24"/>
                <w:szCs w:val="24"/>
              </w:rPr>
              <w:t>.2026</w:t>
            </w:r>
          </w:p>
        </w:tc>
      </w:tr>
      <w:tr w:rsidR="005127A3" w14:paraId="41AE41ED" w14:textId="77777777" w:rsidTr="00473522">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3195835" w14:textId="77777777" w:rsidR="005127A3" w:rsidRDefault="005127A3" w:rsidP="00473522">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1E59AAF8" w14:textId="77777777" w:rsidR="005127A3" w:rsidRPr="00942C2E" w:rsidRDefault="005127A3" w:rsidP="00473522">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7100AB08" w14:textId="2708E2CC" w:rsidR="005127A3" w:rsidRDefault="00B102CE" w:rsidP="00473522">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24</w:t>
            </w:r>
            <w:r w:rsidR="005127A3">
              <w:rPr>
                <w:rFonts w:ascii="Times New Roman" w:eastAsia="MS Mincho" w:hAnsi="Times New Roman"/>
                <w:b/>
                <w:color w:val="FF0000"/>
                <w:sz w:val="24"/>
                <w:szCs w:val="24"/>
              </w:rPr>
              <w:t>.0</w:t>
            </w:r>
            <w:r>
              <w:rPr>
                <w:rFonts w:ascii="Times New Roman" w:eastAsia="MS Mincho" w:hAnsi="Times New Roman"/>
                <w:b/>
                <w:color w:val="FF0000"/>
                <w:sz w:val="24"/>
                <w:szCs w:val="24"/>
              </w:rPr>
              <w:t>3</w:t>
            </w:r>
            <w:r w:rsidR="005127A3">
              <w:rPr>
                <w:rFonts w:ascii="Times New Roman" w:eastAsia="MS Mincho" w:hAnsi="Times New Roman"/>
                <w:b/>
                <w:color w:val="FF0000"/>
                <w:sz w:val="24"/>
                <w:szCs w:val="24"/>
              </w:rPr>
              <w:t>.2026</w:t>
            </w:r>
          </w:p>
        </w:tc>
      </w:tr>
    </w:tbl>
    <w:p w14:paraId="5523E9DA" w14:textId="77777777" w:rsidR="005127A3" w:rsidRDefault="005127A3" w:rsidP="005127A3">
      <w:pPr>
        <w:jc w:val="both"/>
        <w:rPr>
          <w:rFonts w:ascii="Times New Roman" w:hAnsi="Times New Roman"/>
          <w:b/>
          <w:sz w:val="24"/>
          <w:szCs w:val="24"/>
        </w:rPr>
      </w:pPr>
    </w:p>
    <w:p w14:paraId="5DCF3858" w14:textId="77777777" w:rsidR="005127A3" w:rsidRDefault="005127A3" w:rsidP="005127A3">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5127A3" w:rsidRPr="00A77F8B" w14:paraId="3FC5340F" w14:textId="77777777" w:rsidTr="00473522">
        <w:tc>
          <w:tcPr>
            <w:tcW w:w="9855" w:type="dxa"/>
            <w:shd w:val="clear" w:color="auto" w:fill="C00000"/>
            <w:hideMark/>
          </w:tcPr>
          <w:p w14:paraId="71B1743D" w14:textId="77777777" w:rsidR="005127A3" w:rsidRPr="002238CD" w:rsidRDefault="005127A3" w:rsidP="00473522">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br w:type="page"/>
            </w:r>
            <w:r w:rsidRPr="002238CD">
              <w:rPr>
                <w:rFonts w:ascii="Times New Roman" w:hAnsi="Times New Roman"/>
                <w:b/>
                <w:color w:val="FFFF00"/>
                <w:sz w:val="24"/>
                <w:szCs w:val="24"/>
                <w:lang w:val="it-IT"/>
              </w:rPr>
              <w:t>Përshkrimi i punës për pozicionin si më sipër është:</w:t>
            </w:r>
          </w:p>
        </w:tc>
      </w:tr>
    </w:tbl>
    <w:p w14:paraId="0B6AEC82" w14:textId="77777777" w:rsidR="005127A3" w:rsidRPr="002238CD" w:rsidRDefault="005127A3" w:rsidP="005127A3">
      <w:pPr>
        <w:tabs>
          <w:tab w:val="left" w:pos="0"/>
        </w:tabs>
        <w:spacing w:after="0" w:line="240" w:lineRule="auto"/>
        <w:jc w:val="both"/>
        <w:rPr>
          <w:rFonts w:ascii="Times New Roman" w:hAnsi="Times New Roman"/>
          <w:sz w:val="24"/>
          <w:szCs w:val="24"/>
          <w:lang w:val="sq-AL"/>
        </w:rPr>
      </w:pPr>
    </w:p>
    <w:p w14:paraId="1FFFEE87" w14:textId="77777777" w:rsidR="005127A3" w:rsidRPr="00CA3AB0" w:rsidRDefault="005127A3" w:rsidP="005127A3">
      <w:pPr>
        <w:pStyle w:val="ListParagraph"/>
        <w:numPr>
          <w:ilvl w:val="0"/>
          <w:numId w:val="11"/>
        </w:numPr>
        <w:overflowPunct w:val="0"/>
        <w:autoSpaceDE w:val="0"/>
        <w:autoSpaceDN w:val="0"/>
        <w:adjustRightInd w:val="0"/>
        <w:spacing w:after="0"/>
        <w:ind w:left="630" w:hanging="270"/>
        <w:jc w:val="both"/>
        <w:rPr>
          <w:rFonts w:ascii="Times New Roman" w:hAnsi="Times New Roman"/>
          <w:sz w:val="24"/>
          <w:szCs w:val="24"/>
        </w:rPr>
      </w:pPr>
      <w:r w:rsidRPr="00CA3AB0">
        <w:rPr>
          <w:rFonts w:ascii="Times New Roman" w:hAnsi="Times New Roman"/>
          <w:sz w:val="24"/>
          <w:szCs w:val="24"/>
        </w:rPr>
        <w:t>Përmbush të gjitha detyrat që i ngarkohen nga drejtori, në zbatim të legjislacionit në fuqi;</w:t>
      </w:r>
    </w:p>
    <w:p w14:paraId="386E6678" w14:textId="77777777" w:rsidR="005127A3" w:rsidRPr="00CA3AB0" w:rsidRDefault="005127A3" w:rsidP="005127A3">
      <w:pPr>
        <w:numPr>
          <w:ilvl w:val="0"/>
          <w:numId w:val="11"/>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Raportimi tek eprori për detyrat e realizuara;</w:t>
      </w:r>
    </w:p>
    <w:p w14:paraId="7E5DD09F" w14:textId="77777777" w:rsidR="005127A3" w:rsidRPr="00CA3AB0" w:rsidRDefault="005127A3" w:rsidP="005127A3">
      <w:pPr>
        <w:pStyle w:val="ListParagraph"/>
        <w:numPr>
          <w:ilvl w:val="0"/>
          <w:numId w:val="11"/>
        </w:numPr>
        <w:overflowPunct w:val="0"/>
        <w:autoSpaceDE w:val="0"/>
        <w:autoSpaceDN w:val="0"/>
        <w:adjustRightInd w:val="0"/>
        <w:spacing w:after="0"/>
        <w:ind w:left="630" w:hanging="270"/>
        <w:jc w:val="both"/>
        <w:rPr>
          <w:rFonts w:ascii="Times New Roman" w:hAnsi="Times New Roman"/>
          <w:sz w:val="24"/>
          <w:szCs w:val="24"/>
        </w:rPr>
      </w:pPr>
      <w:r w:rsidRPr="00CA3AB0">
        <w:rPr>
          <w:rFonts w:ascii="Times New Roman" w:hAnsi="Times New Roman"/>
          <w:sz w:val="24"/>
          <w:szCs w:val="24"/>
        </w:rPr>
        <w:t>Shqyrtimi dhe vendimmarrja për kërkesat online si psh. leje zhvillimi, leje ndërtimi, infrastrukture, deklarim paraprak, certifikatë shfrytëzimi, njoftim-fillimi, mbarimi punimesh etj.;</w:t>
      </w:r>
    </w:p>
    <w:p w14:paraId="70196B74" w14:textId="77777777" w:rsidR="005127A3" w:rsidRPr="00CA3AB0" w:rsidRDefault="005127A3" w:rsidP="005127A3">
      <w:pPr>
        <w:numPr>
          <w:ilvl w:val="0"/>
          <w:numId w:val="11"/>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 xml:space="preserve">Shtyrja e afatit të lejes së ndërtimit, ndryshim projekti gjatë zbatimit të punimeve; ndryshim i subjektit ndërtues; </w:t>
      </w:r>
    </w:p>
    <w:p w14:paraId="1A3C3F8C" w14:textId="77777777" w:rsidR="005127A3" w:rsidRPr="00CA3AB0" w:rsidRDefault="005127A3" w:rsidP="005127A3">
      <w:pPr>
        <w:numPr>
          <w:ilvl w:val="0"/>
          <w:numId w:val="11"/>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Bashkepunimi me autoritetet përkatëse të lejeve online për azhornimet dhe kontrollet për përputhshmërinë sipas ligjit;</w:t>
      </w:r>
    </w:p>
    <w:p w14:paraId="145EA1D3" w14:textId="77777777" w:rsidR="005127A3" w:rsidRPr="00CA3AB0" w:rsidRDefault="005127A3" w:rsidP="005127A3">
      <w:pPr>
        <w:numPr>
          <w:ilvl w:val="0"/>
          <w:numId w:val="11"/>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Mbledhja e tarifave të lejeve;</w:t>
      </w:r>
    </w:p>
    <w:p w14:paraId="0D72C577" w14:textId="77777777" w:rsidR="005127A3" w:rsidRPr="00CA3AB0" w:rsidRDefault="005127A3" w:rsidP="005127A3">
      <w:pPr>
        <w:numPr>
          <w:ilvl w:val="0"/>
          <w:numId w:val="11"/>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Konformiteti për dhënien e treguesve të zhvillimit sipas rregullores së përgjithshme të miratuar;</w:t>
      </w:r>
    </w:p>
    <w:p w14:paraId="070E2759" w14:textId="77777777" w:rsidR="005127A3" w:rsidRPr="00CA3AB0" w:rsidRDefault="005127A3" w:rsidP="005127A3">
      <w:pPr>
        <w:numPr>
          <w:ilvl w:val="0"/>
          <w:numId w:val="11"/>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Dhënia e certifikatës së përdorimit sipas procedurës dhe afateve të përcaktuara në legjislacionin për kontrollin dhe disiplinimin e punimeve të ndërtimit;</w:t>
      </w:r>
    </w:p>
    <w:p w14:paraId="45082EE3" w14:textId="77777777" w:rsidR="005127A3" w:rsidRPr="00CA3AB0" w:rsidRDefault="005127A3" w:rsidP="005127A3">
      <w:pPr>
        <w:numPr>
          <w:ilvl w:val="0"/>
          <w:numId w:val="11"/>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 xml:space="preserve">Dhënia e certifikatës së shfrytëzimit sipas procedurës dhe afateve të përcaktuara në legjislacionin për kontrollin dhe disiplinimin e punimeve të ndërtimit. </w:t>
      </w:r>
    </w:p>
    <w:p w14:paraId="65FBA516" w14:textId="77777777" w:rsidR="005127A3" w:rsidRPr="000F1A92" w:rsidRDefault="005127A3" w:rsidP="005127A3">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t>I-Lëvizja paralele</w:t>
      </w:r>
    </w:p>
    <w:p w14:paraId="01F9290B" w14:textId="77777777" w:rsidR="005127A3" w:rsidRPr="000F1A92" w:rsidRDefault="005127A3" w:rsidP="005127A3">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5127A3" w14:paraId="68E04E09"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EA83BA0"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27043E8C" w14:textId="77777777" w:rsidR="005127A3" w:rsidRDefault="005127A3" w:rsidP="00473522">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001E8C8F" w14:textId="77777777" w:rsidR="005127A3" w:rsidRDefault="005127A3" w:rsidP="005127A3">
      <w:pPr>
        <w:jc w:val="both"/>
        <w:rPr>
          <w:rFonts w:ascii="Times New Roman" w:hAnsi="Times New Roman"/>
          <w:sz w:val="24"/>
          <w:szCs w:val="24"/>
        </w:rPr>
      </w:pPr>
    </w:p>
    <w:p w14:paraId="2F0302E5" w14:textId="77777777" w:rsidR="005127A3" w:rsidRDefault="005127A3" w:rsidP="005127A3">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2192E6D5" w14:textId="77777777" w:rsidR="005127A3" w:rsidRDefault="005127A3" w:rsidP="005127A3">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1BAE40DD" w14:textId="77777777" w:rsidR="005127A3" w:rsidRDefault="005127A3" w:rsidP="005127A3">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06FB1CB4" w14:textId="77777777" w:rsidR="005127A3" w:rsidRPr="006E1712" w:rsidRDefault="005127A3" w:rsidP="005127A3">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 xml:space="preserve">Të kenë të paktën një vlerësim pozitiv </w:t>
      </w:r>
      <w:r>
        <w:rPr>
          <w:rFonts w:ascii="Times New Roman" w:hAnsi="Times New Roman"/>
          <w:sz w:val="24"/>
          <w:szCs w:val="24"/>
        </w:rPr>
        <w:t>;</w:t>
      </w:r>
    </w:p>
    <w:p w14:paraId="6A88E4A1" w14:textId="77777777" w:rsidR="005127A3" w:rsidRPr="002238CD" w:rsidRDefault="005127A3" w:rsidP="005127A3">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20B7DA05" w14:textId="77777777" w:rsidR="005127A3" w:rsidRPr="00942C2E" w:rsidRDefault="005127A3" w:rsidP="005127A3">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xml:space="preserve">” Shkenca inxhinerike, Masteri Shkencor apo Profesional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833AA03" w14:textId="77777777" w:rsidR="005127A3" w:rsidRPr="00942C2E" w:rsidRDefault="005127A3" w:rsidP="005127A3">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Pr>
          <w:rFonts w:ascii="Times New Roman" w:hAnsi="Times New Roman"/>
          <w:color w:val="FF0000"/>
          <w:sz w:val="24"/>
          <w:szCs w:val="24"/>
          <w:lang w:val="it-IT"/>
        </w:rPr>
        <w:t>1</w:t>
      </w:r>
      <w:r w:rsidRPr="00942C2E">
        <w:rPr>
          <w:rFonts w:ascii="Times New Roman" w:hAnsi="Times New Roman"/>
          <w:color w:val="FF0000"/>
          <w:sz w:val="24"/>
          <w:szCs w:val="24"/>
          <w:lang w:val="it-IT"/>
        </w:rPr>
        <w:t xml:space="preserve">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010E17C6" w14:textId="77777777" w:rsidR="005127A3" w:rsidRPr="00942C2E" w:rsidRDefault="005127A3" w:rsidP="005127A3">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lastRenderedPageBreak/>
        <w:t>Të kenë aftësi të mira komunikuese dhe të punës në grupë.</w:t>
      </w:r>
    </w:p>
    <w:p w14:paraId="14B2C2E0" w14:textId="77777777" w:rsidR="005127A3" w:rsidRPr="001F384B" w:rsidRDefault="005127A3" w:rsidP="005127A3">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5127A3" w:rsidRPr="00A77F8B" w14:paraId="596CC2B1"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8EACAD8"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527479AD" w14:textId="77777777" w:rsidR="005127A3" w:rsidRPr="00942C2E" w:rsidRDefault="005127A3" w:rsidP="00473522">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3C75E48E" w14:textId="77777777" w:rsidR="005127A3" w:rsidRPr="00942C2E"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11CDF6C7" w14:textId="77777777" w:rsidR="005127A3" w:rsidRPr="00942C2E"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2580E5F2" w14:textId="77777777" w:rsidR="005127A3" w:rsidRPr="00942C2E"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5D022A7D" w14:textId="77777777" w:rsidR="005127A3" w:rsidRPr="00942C2E" w:rsidRDefault="00355578" w:rsidP="005127A3">
      <w:pPr>
        <w:pStyle w:val="ListParagraph"/>
        <w:ind w:left="360"/>
        <w:rPr>
          <w:rFonts w:ascii="Times New Roman" w:hAnsi="Times New Roman"/>
          <w:color w:val="0000FF"/>
          <w:sz w:val="24"/>
          <w:szCs w:val="24"/>
          <w:u w:val="single"/>
          <w:lang w:val="it-IT"/>
        </w:rPr>
      </w:pPr>
      <w:hyperlink r:id="rId8" w:history="1">
        <w:r w:rsidR="005127A3" w:rsidRPr="00942C2E">
          <w:rPr>
            <w:rStyle w:val="Hyperlink"/>
            <w:sz w:val="24"/>
            <w:szCs w:val="24"/>
            <w:lang w:val="it-IT"/>
          </w:rPr>
          <w:t>http://dap.gov.al/vende-vakante/udhezime-Dokumente/219-udhezime-Dokumente</w:t>
        </w:r>
      </w:hyperlink>
    </w:p>
    <w:p w14:paraId="3724D261" w14:textId="77777777" w:rsidR="005127A3" w:rsidRPr="00942C2E"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1AA7AC55" w14:textId="77777777" w:rsidR="005127A3" w:rsidRPr="00942C2E"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2D8AEB3B" w14:textId="77777777" w:rsidR="005127A3" w:rsidRDefault="005127A3" w:rsidP="005127A3">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456F12AC" w14:textId="77777777" w:rsidR="005127A3" w:rsidRDefault="005127A3" w:rsidP="005127A3">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512C1AF6" w14:textId="77777777" w:rsidR="005127A3" w:rsidRDefault="005127A3" w:rsidP="005127A3">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24133E57" w14:textId="77777777" w:rsidR="005127A3" w:rsidRPr="00942C2E"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114B4376" w14:textId="77777777" w:rsidR="005127A3" w:rsidRPr="00942C2E"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0F67ADA8" w14:textId="77777777" w:rsidR="005127A3" w:rsidRDefault="005127A3" w:rsidP="005127A3">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177DCAD1" w14:textId="414C8915" w:rsidR="005127A3" w:rsidRPr="006C45EB" w:rsidRDefault="005127A3" w:rsidP="006C45EB">
      <w:pPr>
        <w:rPr>
          <w:rFonts w:ascii="Times New Roman" w:hAnsi="Times New Roman"/>
          <w:sz w:val="24"/>
          <w:szCs w:val="24"/>
          <w:lang w:val="it-IT"/>
        </w:rPr>
      </w:pPr>
      <w:r w:rsidRPr="006C45EB">
        <w:rPr>
          <w:rFonts w:ascii="Times New Roman" w:hAnsi="Times New Roman"/>
          <w:b/>
          <w:i/>
          <w:sz w:val="24"/>
          <w:szCs w:val="24"/>
          <w:lang w:val="it-IT"/>
        </w:rPr>
        <w:t xml:space="preserve">Dokumentet duhet të dorëzohen me postë apo drejtpërsëdrejti në institucion, brenda datës </w:t>
      </w:r>
      <w:r w:rsidR="00B102CE" w:rsidRPr="006C45EB">
        <w:rPr>
          <w:rFonts w:ascii="Times New Roman" w:hAnsi="Times New Roman"/>
          <w:b/>
          <w:i/>
          <w:sz w:val="24"/>
          <w:szCs w:val="24"/>
          <w:lang w:val="it-IT"/>
        </w:rPr>
        <w:t>17</w:t>
      </w:r>
      <w:r w:rsidRPr="006C45EB">
        <w:rPr>
          <w:rFonts w:ascii="Times New Roman" w:hAnsi="Times New Roman"/>
          <w:b/>
          <w:i/>
          <w:sz w:val="24"/>
          <w:szCs w:val="24"/>
          <w:lang w:val="it-IT"/>
        </w:rPr>
        <w:t>.0</w:t>
      </w:r>
      <w:r w:rsidR="00B102CE" w:rsidRPr="006C45EB">
        <w:rPr>
          <w:rFonts w:ascii="Times New Roman" w:hAnsi="Times New Roman"/>
          <w:b/>
          <w:i/>
          <w:sz w:val="24"/>
          <w:szCs w:val="24"/>
          <w:lang w:val="it-IT"/>
        </w:rPr>
        <w:t>3</w:t>
      </w:r>
      <w:r w:rsidRPr="006C45EB">
        <w:rPr>
          <w:rFonts w:ascii="Times New Roman" w:hAnsi="Times New Roman"/>
          <w:b/>
          <w:i/>
          <w:sz w:val="24"/>
          <w:szCs w:val="24"/>
          <w:lang w:val="it-IT"/>
        </w:rPr>
        <w:t>.2026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127A3" w:rsidRPr="00A77F8B" w14:paraId="7C91C9FA"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FDA8406"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0D07BAB1" w14:textId="77777777" w:rsidR="005127A3" w:rsidRPr="00942C2E" w:rsidRDefault="005127A3" w:rsidP="00473522">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7FFE6611" w14:textId="189EEBEB" w:rsidR="005127A3" w:rsidRPr="00942C2E" w:rsidRDefault="005127A3" w:rsidP="005127A3">
      <w:pPr>
        <w:jc w:val="both"/>
        <w:rPr>
          <w:rFonts w:ascii="Times New Roman" w:hAnsi="Times New Roman"/>
          <w:sz w:val="24"/>
          <w:szCs w:val="24"/>
          <w:lang w:val="it-IT"/>
        </w:rPr>
      </w:pPr>
      <w:r>
        <w:rPr>
          <w:rFonts w:ascii="Times New Roman" w:hAnsi="Times New Roman"/>
          <w:sz w:val="24"/>
          <w:szCs w:val="24"/>
          <w:lang w:val="it-IT"/>
        </w:rPr>
        <w:t xml:space="preserve">Në datën </w:t>
      </w:r>
      <w:r w:rsidR="00B102CE">
        <w:rPr>
          <w:rFonts w:ascii="Times New Roman" w:hAnsi="Times New Roman"/>
          <w:b/>
          <w:sz w:val="24"/>
          <w:szCs w:val="24"/>
          <w:lang w:val="it-IT"/>
        </w:rPr>
        <w:t>18</w:t>
      </w:r>
      <w:r>
        <w:rPr>
          <w:rFonts w:ascii="Times New Roman" w:hAnsi="Times New Roman"/>
          <w:b/>
          <w:sz w:val="24"/>
          <w:szCs w:val="24"/>
          <w:lang w:val="it-IT"/>
        </w:rPr>
        <w:t>.0</w:t>
      </w:r>
      <w:r w:rsidR="00B102CE">
        <w:rPr>
          <w:rFonts w:ascii="Times New Roman" w:hAnsi="Times New Roman"/>
          <w:b/>
          <w:sz w:val="24"/>
          <w:szCs w:val="24"/>
          <w:lang w:val="it-IT"/>
        </w:rPr>
        <w:t>3</w:t>
      </w:r>
      <w:r w:rsidRPr="00F35950">
        <w:rPr>
          <w:rFonts w:ascii="Times New Roman" w:hAnsi="Times New Roman"/>
          <w:b/>
          <w:i/>
          <w:sz w:val="24"/>
          <w:szCs w:val="24"/>
          <w:lang w:val="it-IT"/>
        </w:rPr>
        <w:t>.202</w:t>
      </w:r>
      <w:r>
        <w:rPr>
          <w:rFonts w:ascii="Times New Roman" w:hAnsi="Times New Roman"/>
          <w:b/>
          <w:i/>
          <w:sz w:val="24"/>
          <w:szCs w:val="24"/>
          <w:lang w:val="it-IT"/>
        </w:rPr>
        <w:t>6</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5D9E89E4" w14:textId="77777777" w:rsidR="005127A3" w:rsidRPr="00831AAA"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127A3" w14:paraId="758684C6"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1CE970"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3E343FF6" w14:textId="77777777" w:rsidR="005127A3" w:rsidRDefault="005127A3" w:rsidP="00473522">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44A099EA" w14:textId="77777777" w:rsidR="005127A3" w:rsidRDefault="005127A3" w:rsidP="005127A3">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603D74C1" w14:textId="77777777" w:rsidR="005127A3" w:rsidRDefault="005127A3" w:rsidP="005127A3">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30B50CA5" w14:textId="77777777" w:rsidR="005127A3" w:rsidRPr="00D652E4" w:rsidRDefault="005127A3" w:rsidP="005127A3">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lastRenderedPageBreak/>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2CB2EB70" w14:textId="77777777" w:rsidR="005127A3" w:rsidRPr="00D652E4" w:rsidRDefault="005127A3" w:rsidP="005127A3">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66FEE4D4" w14:textId="77777777" w:rsidR="005127A3" w:rsidRDefault="005127A3" w:rsidP="005127A3">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5B9D7B3F" w14:textId="77777777" w:rsidR="005127A3" w:rsidRDefault="005127A3" w:rsidP="005127A3">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Ligjin nr. 107, datë 31.07.2014 “Për Planifikimin dhe Zhvillimin e Territorit”, të ndryshuar,</w:t>
      </w:r>
    </w:p>
    <w:p w14:paraId="438DFEBF" w14:textId="77777777" w:rsidR="005127A3" w:rsidRPr="0072591D" w:rsidRDefault="005127A3" w:rsidP="005127A3">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408, datë 13.05.2015 të Këshillit të Ministrave “Për miratimin e Rregullores së Zhvillimit të Territorit”, të ndryshuar</w:t>
      </w:r>
      <w:r>
        <w:rPr>
          <w:rFonts w:ascii="Times New Roman" w:eastAsia="Times New Roman" w:hAnsi="Times New Roman"/>
          <w:color w:val="000000"/>
          <w:sz w:val="24"/>
          <w:szCs w:val="24"/>
        </w:rPr>
        <w:t>.</w:t>
      </w:r>
    </w:p>
    <w:p w14:paraId="3972BD94" w14:textId="77777777" w:rsidR="005127A3" w:rsidRPr="002B6A87" w:rsidRDefault="005127A3" w:rsidP="005127A3">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686, datë 22.11.2017 “Për miratimin e rregullores për planifikimin e territorit”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127A3" w:rsidRPr="00A77F8B" w14:paraId="270F6347"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DFA897"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C5369D1" w14:textId="77777777" w:rsidR="005127A3" w:rsidRPr="00942C2E" w:rsidRDefault="005127A3" w:rsidP="00473522">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14605803" w14:textId="77777777" w:rsidR="005127A3" w:rsidRPr="00942C2E"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4F1D2DED" w14:textId="77777777" w:rsidR="005127A3" w:rsidRPr="00942C2E"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2D77B7D6" w14:textId="77777777" w:rsidR="005127A3" w:rsidRPr="00942C2E" w:rsidRDefault="005127A3" w:rsidP="005127A3">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64D4654E" w14:textId="77777777" w:rsidR="005127A3" w:rsidRDefault="005127A3" w:rsidP="005127A3">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433F5600" w14:textId="77777777" w:rsidR="005127A3" w:rsidRPr="00942C2E" w:rsidRDefault="005127A3" w:rsidP="005127A3">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6FD310B8" w14:textId="77777777" w:rsidR="005127A3" w:rsidRPr="00942C2E"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0F355111" w14:textId="77777777" w:rsidR="005127A3" w:rsidRPr="009F76D3" w:rsidRDefault="005127A3" w:rsidP="005127A3">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Pr>
            <w:rStyle w:val="Hyperlink"/>
            <w:sz w:val="24"/>
            <w:szCs w:val="24"/>
            <w:lang w:val="it-IT"/>
          </w:rPr>
          <w:t>ëëë</w:t>
        </w:r>
        <w:r w:rsidRPr="00942C2E">
          <w:rPr>
            <w:rStyle w:val="Hyperlink"/>
            <w:sz w:val="24"/>
            <w:szCs w:val="24"/>
            <w:lang w:val="it-IT"/>
          </w:rPr>
          <w:t>.dap.gov.al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127A3" w:rsidRPr="00A77F8B" w14:paraId="6138C40F"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B73B426"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70D2C768" w14:textId="77777777" w:rsidR="005127A3" w:rsidRPr="00942C2E" w:rsidRDefault="005127A3" w:rsidP="00473522">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59C66736" w14:textId="77777777" w:rsidR="005127A3" w:rsidRPr="009257FC" w:rsidRDefault="005127A3" w:rsidP="005127A3">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2B7274CF" w14:textId="77777777" w:rsidR="005127A3" w:rsidRDefault="005127A3" w:rsidP="005127A3">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127A3" w14:paraId="2490F434" w14:textId="77777777" w:rsidTr="0047352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0F7FC25" w14:textId="77777777" w:rsidR="005127A3" w:rsidRDefault="005127A3" w:rsidP="00473522">
            <w:pPr>
              <w:jc w:val="both"/>
              <w:rPr>
                <w:rFonts w:ascii="Times New Roman" w:hAnsi="Times New Roman"/>
                <w:i/>
                <w:sz w:val="24"/>
                <w:szCs w:val="24"/>
              </w:rPr>
            </w:pPr>
            <w:r>
              <w:rPr>
                <w:rFonts w:ascii="Times New Roman" w:hAnsi="Times New Roman"/>
                <w:i/>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67F543C8" w14:textId="77777777" w:rsidR="005127A3" w:rsidRDefault="005127A3" w:rsidP="005127A3">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127A3" w14:paraId="5B3E11DE"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7364824"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087A69EB" w14:textId="77777777" w:rsidR="005127A3" w:rsidRDefault="005127A3" w:rsidP="00473522">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77406602" w14:textId="77777777" w:rsidR="005127A3" w:rsidRDefault="005127A3" w:rsidP="005127A3">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7C965E4C" w14:textId="77777777" w:rsidR="005127A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2FAC8850" w14:textId="77777777" w:rsidR="005127A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08F644E6" w14:textId="77777777" w:rsidR="005127A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6ABDEB3E" w14:textId="77777777" w:rsidR="005127A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12F69280" w14:textId="77777777" w:rsidR="005127A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185EFE56" w14:textId="77777777" w:rsidR="005127A3" w:rsidRPr="003B7993" w:rsidRDefault="005127A3" w:rsidP="005127A3">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0F4FE7D0" w14:textId="77777777" w:rsidR="005127A3" w:rsidRPr="003B7993" w:rsidRDefault="005127A3" w:rsidP="005127A3">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077CBD61" w14:textId="77777777" w:rsidR="005127A3" w:rsidRPr="009F76D3" w:rsidRDefault="005127A3" w:rsidP="005127A3">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ne shkenca Inxhinierike.  Masteri Shkencor apo Profesional 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5779E929" w14:textId="77777777" w:rsidR="005127A3" w:rsidRPr="009F76D3" w:rsidRDefault="005127A3" w:rsidP="005127A3">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7AF2A933" w14:textId="77777777" w:rsidR="005127A3" w:rsidRPr="009F76D3" w:rsidRDefault="005127A3" w:rsidP="005127A3">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4A520B87" w14:textId="77777777" w:rsidR="005127A3" w:rsidRPr="003B7993" w:rsidRDefault="005127A3" w:rsidP="005127A3">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5127A3" w:rsidRPr="00A77F8B" w14:paraId="67F07302"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8911994"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018F0CF3" w14:textId="77777777" w:rsidR="005127A3" w:rsidRPr="009257FC" w:rsidRDefault="005127A3" w:rsidP="00473522">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0E78FE6E" w14:textId="77777777" w:rsidR="005127A3" w:rsidRPr="000F1A92" w:rsidRDefault="005127A3" w:rsidP="005127A3">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52C573B6" w14:textId="77777777" w:rsidR="005127A3" w:rsidRPr="000F1A92" w:rsidRDefault="005127A3" w:rsidP="005127A3">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7BF4FE55" w14:textId="77777777" w:rsidR="005127A3" w:rsidRPr="000F1A92" w:rsidRDefault="00355578" w:rsidP="005127A3">
      <w:pPr>
        <w:pStyle w:val="ListParagraph"/>
        <w:ind w:left="360"/>
        <w:rPr>
          <w:rFonts w:ascii="Times New Roman" w:hAnsi="Times New Roman"/>
          <w:color w:val="0000FF"/>
          <w:sz w:val="24"/>
          <w:szCs w:val="24"/>
          <w:u w:val="single"/>
          <w:lang w:val="it-IT"/>
        </w:rPr>
      </w:pPr>
      <w:hyperlink r:id="rId11" w:history="1">
        <w:r w:rsidR="005127A3" w:rsidRPr="000F1A92">
          <w:rPr>
            <w:rStyle w:val="Hyperlink"/>
            <w:sz w:val="24"/>
            <w:szCs w:val="24"/>
            <w:lang w:val="it-IT"/>
          </w:rPr>
          <w:t>http://dap.gov.al/vende-vakante/udhezime-Dokumente/219-udhezime-Dokumente</w:t>
        </w:r>
      </w:hyperlink>
    </w:p>
    <w:p w14:paraId="00CDEE55" w14:textId="77777777" w:rsidR="005127A3" w:rsidRPr="000F1A92" w:rsidRDefault="005127A3" w:rsidP="005127A3">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773CD245" w14:textId="77777777" w:rsidR="005127A3" w:rsidRPr="000F1A92" w:rsidRDefault="005127A3" w:rsidP="005127A3">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735BA563"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1DE4CA2B"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lastRenderedPageBreak/>
        <w:t>Vërtetim të gjëndjes shëndetësore;</w:t>
      </w:r>
    </w:p>
    <w:p w14:paraId="6D2C8931"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60981822"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45E2A997"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2390EC82"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09CE0B3A" w14:textId="77777777" w:rsidR="005127A3" w:rsidRDefault="005127A3" w:rsidP="005127A3">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409154EF" w14:textId="77777777" w:rsidR="005127A3" w:rsidRPr="00D41869" w:rsidRDefault="005127A3" w:rsidP="005127A3">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22743CC0" w14:textId="5CBCD38A" w:rsidR="005127A3" w:rsidRPr="009F76D3" w:rsidRDefault="005127A3" w:rsidP="005127A3">
      <w:pPr>
        <w:jc w:val="both"/>
        <w:rPr>
          <w:rFonts w:ascii="Times New Roman" w:hAnsi="Times New Roman"/>
          <w:b/>
          <w:i/>
          <w:sz w:val="24"/>
          <w:szCs w:val="24"/>
        </w:rPr>
      </w:pPr>
      <w:r w:rsidRPr="009F76D3">
        <w:rPr>
          <w:rFonts w:ascii="Times New Roman" w:hAnsi="Times New Roman"/>
          <w:b/>
          <w:i/>
          <w:sz w:val="24"/>
          <w:szCs w:val="24"/>
        </w:rPr>
        <w:t>Dokumentet duhet të dorëzohen me postë apo drejtpërsëdrejti në institucion, brenda datës</w:t>
      </w:r>
      <w:r w:rsidRPr="009F76D3">
        <w:rPr>
          <w:rFonts w:ascii="Times New Roman" w:hAnsi="Times New Roman"/>
          <w:b/>
          <w:i/>
          <w:color w:val="FF0000"/>
          <w:sz w:val="24"/>
          <w:szCs w:val="24"/>
        </w:rPr>
        <w:t xml:space="preserve"> </w:t>
      </w:r>
      <w:r w:rsidR="00B102CE">
        <w:rPr>
          <w:rFonts w:ascii="Times New Roman" w:hAnsi="Times New Roman"/>
          <w:b/>
          <w:i/>
          <w:sz w:val="24"/>
          <w:szCs w:val="24"/>
        </w:rPr>
        <w:t>24</w:t>
      </w:r>
      <w:r>
        <w:rPr>
          <w:rFonts w:ascii="Times New Roman" w:hAnsi="Times New Roman"/>
          <w:b/>
          <w:i/>
          <w:sz w:val="24"/>
          <w:szCs w:val="24"/>
        </w:rPr>
        <w:t>.0</w:t>
      </w:r>
      <w:r w:rsidR="00B102CE">
        <w:rPr>
          <w:rFonts w:ascii="Times New Roman" w:hAnsi="Times New Roman"/>
          <w:b/>
          <w:i/>
          <w:sz w:val="24"/>
          <w:szCs w:val="24"/>
        </w:rPr>
        <w:t>3</w:t>
      </w:r>
      <w:r>
        <w:rPr>
          <w:rFonts w:ascii="Times New Roman" w:hAnsi="Times New Roman"/>
          <w:b/>
          <w:i/>
          <w:sz w:val="24"/>
          <w:szCs w:val="24"/>
        </w:rPr>
        <w:t>.</w:t>
      </w:r>
      <w:r w:rsidRPr="009F76D3">
        <w:rPr>
          <w:rFonts w:ascii="Times New Roman" w:hAnsi="Times New Roman"/>
          <w:b/>
          <w:i/>
          <w:sz w:val="24"/>
          <w:szCs w:val="24"/>
        </w:rPr>
        <w:t>20</w:t>
      </w:r>
      <w:r>
        <w:rPr>
          <w:rFonts w:ascii="Times New Roman" w:hAnsi="Times New Roman"/>
          <w:b/>
          <w:i/>
          <w:sz w:val="24"/>
          <w:szCs w:val="24"/>
        </w:rPr>
        <w:t>26</w:t>
      </w:r>
      <w:r w:rsidRPr="009F76D3">
        <w:rPr>
          <w:rFonts w:ascii="Times New Roman" w:hAnsi="Times New Roman"/>
          <w:b/>
          <w:i/>
          <w:sz w:val="24"/>
          <w:szCs w:val="24"/>
        </w:rPr>
        <w:t>,</w:t>
      </w:r>
      <w:r w:rsidRPr="009F76D3">
        <w:rPr>
          <w:rFonts w:ascii="Times New Roman" w:hAnsi="Times New Roman"/>
          <w:b/>
          <w:i/>
          <w:color w:val="FF0000"/>
          <w:sz w:val="24"/>
          <w:szCs w:val="24"/>
        </w:rPr>
        <w:t xml:space="preserve"> </w:t>
      </w:r>
      <w:r>
        <w:rPr>
          <w:rFonts w:ascii="Times New Roman" w:hAnsi="Times New Roman"/>
          <w:b/>
          <w:i/>
          <w:sz w:val="24"/>
          <w:szCs w:val="24"/>
        </w:rPr>
        <w:t>Bashkia Kamez.</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127A3" w14:paraId="21D522CD" w14:textId="77777777" w:rsidTr="00473522">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04B691D" w14:textId="77777777" w:rsidR="005127A3" w:rsidRPr="000F1A92" w:rsidRDefault="005127A3" w:rsidP="00473522">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480C75CB" w14:textId="77777777" w:rsidR="005127A3" w:rsidRDefault="005127A3" w:rsidP="00473522">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210FDB0B" w14:textId="77777777" w:rsidR="005127A3" w:rsidRDefault="005127A3" w:rsidP="00473522">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7852F6DB" w14:textId="77777777" w:rsidR="005127A3" w:rsidRDefault="005127A3" w:rsidP="00473522">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08A4D40A" w14:textId="77777777" w:rsidR="005127A3" w:rsidRDefault="005127A3" w:rsidP="005127A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127A3" w:rsidRPr="00A77F8B" w14:paraId="335ED778"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6734A3"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305B231D" w14:textId="77777777" w:rsidR="005127A3" w:rsidRPr="009257FC" w:rsidRDefault="005127A3" w:rsidP="00473522">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587CD874" w14:textId="58D9F170" w:rsidR="005127A3" w:rsidRPr="009257FC" w:rsidRDefault="005127A3" w:rsidP="005127A3">
      <w:pPr>
        <w:jc w:val="both"/>
        <w:rPr>
          <w:rFonts w:ascii="Times New Roman" w:hAnsi="Times New Roman"/>
          <w:sz w:val="24"/>
          <w:szCs w:val="24"/>
          <w:lang w:val="it-IT"/>
        </w:rPr>
      </w:pPr>
      <w:r w:rsidRPr="009257FC">
        <w:rPr>
          <w:rFonts w:ascii="Times New Roman" w:hAnsi="Times New Roman"/>
          <w:sz w:val="24"/>
          <w:szCs w:val="24"/>
          <w:lang w:val="it-IT"/>
        </w:rPr>
        <w:t xml:space="preserve">Në datën </w:t>
      </w:r>
      <w:r w:rsidR="00B102CE" w:rsidRPr="006C45EB">
        <w:rPr>
          <w:rFonts w:ascii="Times New Roman" w:hAnsi="Times New Roman"/>
          <w:b/>
          <w:bCs/>
          <w:color w:val="000000" w:themeColor="text1"/>
          <w:sz w:val="24"/>
          <w:szCs w:val="24"/>
          <w:lang w:val="it-IT"/>
        </w:rPr>
        <w:t>25</w:t>
      </w:r>
      <w:r w:rsidRPr="006C45EB">
        <w:rPr>
          <w:rFonts w:ascii="Times New Roman" w:hAnsi="Times New Roman"/>
          <w:b/>
          <w:bCs/>
          <w:color w:val="000000" w:themeColor="text1"/>
          <w:sz w:val="24"/>
          <w:szCs w:val="24"/>
          <w:lang w:val="it-IT"/>
        </w:rPr>
        <w:t>.0</w:t>
      </w:r>
      <w:r w:rsidR="00B102CE" w:rsidRPr="006C45EB">
        <w:rPr>
          <w:rFonts w:ascii="Times New Roman" w:hAnsi="Times New Roman"/>
          <w:b/>
          <w:bCs/>
          <w:color w:val="000000" w:themeColor="text1"/>
          <w:sz w:val="24"/>
          <w:szCs w:val="24"/>
          <w:lang w:val="it-IT"/>
        </w:rPr>
        <w:t>3</w:t>
      </w:r>
      <w:r w:rsidRPr="006C45EB">
        <w:rPr>
          <w:rFonts w:ascii="Times New Roman" w:hAnsi="Times New Roman"/>
          <w:b/>
          <w:bCs/>
          <w:color w:val="000000" w:themeColor="text1"/>
          <w:sz w:val="24"/>
          <w:szCs w:val="24"/>
          <w:lang w:val="it-IT"/>
        </w:rPr>
        <w:t>.2026,</w:t>
      </w:r>
      <w:r w:rsidRPr="006C45EB">
        <w:rPr>
          <w:rFonts w:ascii="Times New Roman" w:hAnsi="Times New Roman"/>
          <w:i/>
          <w:color w:val="000000" w:themeColor="text1"/>
          <w:sz w:val="24"/>
          <w:szCs w:val="24"/>
          <w:lang w:val="it-IT"/>
        </w:rPr>
        <w:t xml:space="preserve"> </w:t>
      </w:r>
      <w:r w:rsidRPr="009257FC">
        <w:rPr>
          <w:rFonts w:ascii="Times New Roman" w:hAnsi="Times New Roman"/>
          <w:sz w:val="24"/>
          <w:szCs w:val="24"/>
          <w:lang w:val="it-IT"/>
        </w:rPr>
        <w:t xml:space="preserve">njësia e menaxhimit të burimeve njerëzore të </w:t>
      </w:r>
      <w:r w:rsidRPr="006C45EB">
        <w:rPr>
          <w:rFonts w:ascii="Times New Roman" w:hAnsi="Times New Roman"/>
          <w:color w:val="000000" w:themeColor="text1"/>
          <w:sz w:val="24"/>
          <w:szCs w:val="24"/>
          <w:lang w:val="it-IT"/>
        </w:rPr>
        <w:t xml:space="preserve">Bashkise Kamez  </w:t>
      </w:r>
      <w:r w:rsidRPr="009257FC">
        <w:rPr>
          <w:rFonts w:ascii="Times New Roman" w:hAnsi="Times New Roman"/>
          <w:sz w:val="24"/>
          <w:szCs w:val="24"/>
          <w:lang w:val="it-IT"/>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4888CD61" w14:textId="77777777" w:rsidR="005127A3" w:rsidRPr="009F76D3" w:rsidRDefault="005127A3" w:rsidP="005127A3">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127A3" w14:paraId="07640C3E"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3BEA04"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6C8D64E1" w14:textId="77777777" w:rsidR="005127A3" w:rsidRDefault="005127A3" w:rsidP="00473522">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24366DC8" w14:textId="77777777" w:rsidR="005127A3" w:rsidRDefault="005127A3" w:rsidP="005127A3">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571E6187" w14:textId="77777777" w:rsidR="005127A3" w:rsidRDefault="005127A3" w:rsidP="005127A3">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43906A02" w14:textId="77777777" w:rsidR="005127A3" w:rsidRPr="00D652E4" w:rsidRDefault="005127A3" w:rsidP="005127A3">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163FB322" w14:textId="77777777" w:rsidR="005127A3" w:rsidRPr="00D652E4" w:rsidRDefault="005127A3" w:rsidP="005127A3">
      <w:pPr>
        <w:pStyle w:val="ListParagraph"/>
        <w:numPr>
          <w:ilvl w:val="0"/>
          <w:numId w:val="10"/>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24C7E21D" w14:textId="77777777" w:rsidR="005127A3" w:rsidRDefault="005127A3" w:rsidP="005127A3">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233A464F" w14:textId="77777777" w:rsidR="005127A3" w:rsidRDefault="005127A3" w:rsidP="005127A3">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lastRenderedPageBreak/>
        <w:t xml:space="preserve">Njohuri mbi </w:t>
      </w:r>
      <w:r w:rsidRPr="00CA3AB0">
        <w:rPr>
          <w:rFonts w:ascii="Times New Roman" w:eastAsia="Times New Roman" w:hAnsi="Times New Roman"/>
          <w:color w:val="000000"/>
          <w:sz w:val="24"/>
          <w:szCs w:val="24"/>
        </w:rPr>
        <w:t>Ligjin nr. 107, datë 31.07.2014 “Për Planifikimin dhe Zhvillimin e Territorit”, të ndryshuar,</w:t>
      </w:r>
    </w:p>
    <w:p w14:paraId="0DA7FB07" w14:textId="77777777" w:rsidR="005127A3" w:rsidRPr="0072591D" w:rsidRDefault="005127A3" w:rsidP="005127A3">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408, datë 13.05.2015 të Këshillit të Ministrave “Për miratimin e Rregullores së Zhvillimit të Territorit”, të ndryshuar</w:t>
      </w:r>
      <w:r>
        <w:rPr>
          <w:rFonts w:ascii="Times New Roman" w:eastAsia="Times New Roman" w:hAnsi="Times New Roman"/>
          <w:color w:val="000000"/>
          <w:sz w:val="24"/>
          <w:szCs w:val="24"/>
        </w:rPr>
        <w:t>.</w:t>
      </w:r>
    </w:p>
    <w:p w14:paraId="0055E31C" w14:textId="77777777" w:rsidR="005127A3" w:rsidRPr="002B6A87" w:rsidRDefault="005127A3" w:rsidP="005127A3">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686, datë 22.11.2017 “Për miratimin e rregullores për planifikimin e territorit”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127A3" w:rsidRPr="00A77F8B" w14:paraId="2B500CD9" w14:textId="77777777" w:rsidTr="0047352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F6590C"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7AC3242F" w14:textId="77777777" w:rsidR="005127A3" w:rsidRPr="009257FC" w:rsidRDefault="005127A3" w:rsidP="00473522">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3909985B" w14:textId="77777777" w:rsidR="005127A3" w:rsidRPr="009257FC" w:rsidRDefault="005127A3" w:rsidP="005127A3">
      <w:pPr>
        <w:pStyle w:val="ListParagraph"/>
        <w:ind w:right="-81"/>
        <w:jc w:val="both"/>
        <w:rPr>
          <w:rFonts w:ascii="Times New Roman" w:hAnsi="Times New Roman"/>
          <w:sz w:val="24"/>
          <w:szCs w:val="24"/>
          <w:lang w:val="it-IT"/>
        </w:rPr>
      </w:pPr>
    </w:p>
    <w:p w14:paraId="4026A563" w14:textId="77777777" w:rsidR="005127A3" w:rsidRDefault="005127A3" w:rsidP="005127A3">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25A3A800" w14:textId="77777777" w:rsidR="005127A3" w:rsidRPr="009257FC" w:rsidRDefault="005127A3" w:rsidP="005127A3">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1270C418" w14:textId="77777777" w:rsidR="005127A3" w:rsidRPr="009257FC" w:rsidRDefault="005127A3" w:rsidP="005127A3">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0B1F9A20" w14:textId="77777777" w:rsidR="005127A3" w:rsidRPr="009257FC" w:rsidRDefault="005127A3" w:rsidP="005127A3">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56686317" w14:textId="77777777" w:rsidR="005127A3" w:rsidRPr="000727A3" w:rsidRDefault="005127A3" w:rsidP="005127A3">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Pr>
            <w:rStyle w:val="Hyperlink"/>
            <w:sz w:val="24"/>
            <w:lang w:val="it-IT"/>
          </w:rPr>
          <w:t>ëëë</w:t>
        </w:r>
        <w:r w:rsidRPr="009257FC">
          <w:rPr>
            <w:rStyle w:val="Hyperlink"/>
            <w:sz w:val="24"/>
            <w:lang w:val="it-IT"/>
          </w:rPr>
          <w:t>.dap.gov.al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127A3" w:rsidRPr="00A77F8B" w14:paraId="26432B58" w14:textId="77777777" w:rsidTr="0047352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DAE3C4C" w14:textId="77777777" w:rsidR="005127A3" w:rsidRDefault="005127A3" w:rsidP="00473522">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204C32BC" w14:textId="77777777" w:rsidR="005127A3" w:rsidRPr="009257FC" w:rsidRDefault="005127A3" w:rsidP="00473522">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6B4216EB" w14:textId="77777777" w:rsidR="006C45EB" w:rsidRDefault="006C45EB" w:rsidP="005127A3">
      <w:pPr>
        <w:jc w:val="both"/>
        <w:rPr>
          <w:rFonts w:ascii="Times New Roman" w:hAnsi="Times New Roman"/>
          <w:sz w:val="24"/>
          <w:szCs w:val="24"/>
          <w:lang w:val="it-IT"/>
        </w:rPr>
      </w:pPr>
    </w:p>
    <w:p w14:paraId="79E288A9" w14:textId="54F8E3A5" w:rsidR="005127A3" w:rsidRPr="00142304" w:rsidRDefault="005127A3" w:rsidP="005127A3">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she stendat e bashkise. </w:t>
      </w:r>
      <w:r w:rsidRPr="009257FC">
        <w:rPr>
          <w:rFonts w:ascii="Times New Roman" w:hAnsi="Times New Roman"/>
          <w:sz w:val="24"/>
          <w:szCs w:val="24"/>
          <w:lang w:val="it-IT"/>
        </w:rPr>
        <w:t>Të gjithë kandidatët pjesëmarrës në këtë procedurë do të njoftohen në mënyrë elektronike për rezultatet.</w:t>
      </w:r>
    </w:p>
    <w:p w14:paraId="02A1B65B" w14:textId="77777777" w:rsidR="005127A3" w:rsidRDefault="005127A3" w:rsidP="005127A3">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10DD7763" w14:textId="77777777" w:rsidR="005127A3" w:rsidRPr="001952F4" w:rsidRDefault="005127A3" w:rsidP="005127A3">
      <w:pPr>
        <w:jc w:val="center"/>
        <w:rPr>
          <w:rFonts w:ascii="Times New Roman" w:hAnsi="Times New Roman"/>
          <w:b/>
          <w:sz w:val="24"/>
          <w:szCs w:val="24"/>
        </w:rPr>
      </w:pPr>
      <w:r>
        <w:rPr>
          <w:rFonts w:ascii="Times New Roman" w:hAnsi="Times New Roman"/>
          <w:b/>
          <w:sz w:val="24"/>
          <w:szCs w:val="24"/>
        </w:rPr>
        <w:t>DREJTORIA E BURIMEVE NJEREZORE</w:t>
      </w:r>
    </w:p>
    <w:p w14:paraId="1B39B888" w14:textId="77777777" w:rsidR="005127A3" w:rsidRDefault="005127A3" w:rsidP="005127A3"/>
    <w:p w14:paraId="1069004B" w14:textId="77777777" w:rsidR="005127A3" w:rsidRDefault="005127A3" w:rsidP="005127A3"/>
    <w:p w14:paraId="273CEA48" w14:textId="77777777" w:rsidR="005127A3" w:rsidRDefault="005127A3" w:rsidP="005127A3"/>
    <w:p w14:paraId="05FB56CD" w14:textId="77777777" w:rsidR="00E62AD6" w:rsidRDefault="00E62AD6"/>
    <w:sectPr w:rsidR="00E62AD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771F" w14:textId="77777777" w:rsidR="005127A3" w:rsidRDefault="005127A3" w:rsidP="005127A3">
      <w:pPr>
        <w:spacing w:after="0" w:line="240" w:lineRule="auto"/>
      </w:pPr>
      <w:r>
        <w:separator/>
      </w:r>
    </w:p>
  </w:endnote>
  <w:endnote w:type="continuationSeparator" w:id="0">
    <w:p w14:paraId="67BC153E" w14:textId="77777777" w:rsidR="005127A3" w:rsidRDefault="005127A3" w:rsidP="0051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C296" w14:textId="77777777" w:rsidR="005127A3" w:rsidRPr="00A1289B" w:rsidRDefault="005127A3" w:rsidP="005127A3">
    <w:pPr>
      <w:pBdr>
        <w:top w:val="single" w:sz="4" w:space="1" w:color="auto"/>
      </w:pBdr>
      <w:tabs>
        <w:tab w:val="center" w:pos="4680"/>
        <w:tab w:val="right" w:pos="9360"/>
      </w:tabs>
      <w:spacing w:after="0" w:line="240" w:lineRule="auto"/>
      <w:jc w:val="center"/>
      <w:rPr>
        <w:rFonts w:ascii="Times New Roman" w:eastAsia="Times New Roman" w:hAnsi="Times New Roman"/>
        <w:sz w:val="16"/>
        <w:szCs w:val="16"/>
        <w:lang w:val="it-IT"/>
      </w:rPr>
    </w:pPr>
    <w:r w:rsidRPr="00A1289B">
      <w:rPr>
        <w:rFonts w:ascii="Times New Roman" w:eastAsia="Times New Roman" w:hAnsi="Times New Roman"/>
        <w:sz w:val="16"/>
        <w:szCs w:val="16"/>
        <w:lang w:val="it-IT"/>
      </w:rPr>
      <w:t xml:space="preserve">Adresa: Bulevardi “Nene Tereza”, nr. 492 Kamëz, tel.: +355 47 200 177, e-mail: </w:t>
    </w:r>
    <w:hyperlink r:id="rId1" w:history="1">
      <w:r w:rsidRPr="00A1289B">
        <w:rPr>
          <w:rFonts w:ascii="Times New Roman" w:eastAsia="Times New Roman" w:hAnsi="Times New Roman"/>
          <w:sz w:val="16"/>
          <w:szCs w:val="16"/>
          <w:lang w:val="it-IT"/>
        </w:rPr>
        <w:t>info@kamza.gov.al</w:t>
      </w:r>
    </w:hyperlink>
    <w:r w:rsidRPr="00A1289B">
      <w:rPr>
        <w:rFonts w:ascii="Times New Roman" w:eastAsia="Times New Roman" w:hAnsi="Times New Roman"/>
        <w:sz w:val="16"/>
        <w:szCs w:val="16"/>
        <w:lang w:val="it-IT"/>
      </w:rPr>
      <w:t xml:space="preserve"> : www.kamza.gov.al</w:t>
    </w:r>
  </w:p>
  <w:p w14:paraId="0F0EE410" w14:textId="77777777" w:rsidR="005127A3" w:rsidRPr="00A1289B" w:rsidRDefault="005127A3" w:rsidP="005127A3">
    <w:pPr>
      <w:tabs>
        <w:tab w:val="center" w:pos="4680"/>
        <w:tab w:val="right" w:pos="9360"/>
      </w:tabs>
      <w:spacing w:after="0" w:line="240" w:lineRule="auto"/>
      <w:rPr>
        <w:rFonts w:asciiTheme="minorHAnsi" w:eastAsiaTheme="minorEastAsia" w:hAnsiTheme="minorHAnsi" w:cstheme="minorBidi"/>
      </w:rPr>
    </w:pPr>
  </w:p>
  <w:p w14:paraId="1185A5F6" w14:textId="77777777" w:rsidR="005127A3" w:rsidRDefault="00512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8543" w14:textId="77777777" w:rsidR="005127A3" w:rsidRDefault="005127A3" w:rsidP="005127A3">
      <w:pPr>
        <w:spacing w:after="0" w:line="240" w:lineRule="auto"/>
      </w:pPr>
      <w:r>
        <w:separator/>
      </w:r>
    </w:p>
  </w:footnote>
  <w:footnote w:type="continuationSeparator" w:id="0">
    <w:p w14:paraId="296CB93A" w14:textId="77777777" w:rsidR="005127A3" w:rsidRDefault="005127A3" w:rsidP="00512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A4FFB"/>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63021298"/>
    <w:multiLevelType w:val="hybridMultilevel"/>
    <w:tmpl w:val="36B66BF2"/>
    <w:lvl w:ilvl="0" w:tplc="04090019">
      <w:start w:val="1"/>
      <w:numFmt w:val="lowerLetter"/>
      <w:lvlText w:val="%1."/>
      <w:lvlJc w:val="left"/>
      <w:pPr>
        <w:ind w:left="720" w:hanging="360"/>
      </w:pPr>
      <w:rPr>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A3"/>
    <w:rsid w:val="00355578"/>
    <w:rsid w:val="005127A3"/>
    <w:rsid w:val="006C45EB"/>
    <w:rsid w:val="00B102CE"/>
    <w:rsid w:val="00E62AD6"/>
    <w:rsid w:val="00FB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5761"/>
  <w15:chartTrackingRefBased/>
  <w15:docId w15:val="{2FCCE1DA-05D8-4F2E-B029-29D6434A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5127A3"/>
    <w:pPr>
      <w:ind w:left="720"/>
      <w:contextualSpacing/>
    </w:pPr>
  </w:style>
  <w:style w:type="character" w:styleId="Hyperlink">
    <w:name w:val="Hyperlink"/>
    <w:basedOn w:val="DefaultParagraphFont"/>
    <w:uiPriority w:val="99"/>
    <w:rsid w:val="005127A3"/>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5127A3"/>
    <w:rPr>
      <w:rFonts w:ascii="Calibri" w:eastAsia="Calibri" w:hAnsi="Calibri" w:cs="Times New Roman"/>
    </w:rPr>
  </w:style>
  <w:style w:type="table" w:styleId="TableGrid">
    <w:name w:val="Table Grid"/>
    <w:basedOn w:val="TableNormal"/>
    <w:uiPriority w:val="39"/>
    <w:rsid w:val="00512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A3"/>
    <w:rPr>
      <w:rFonts w:ascii="Calibri" w:eastAsia="Calibri" w:hAnsi="Calibri" w:cs="Times New Roman"/>
    </w:rPr>
  </w:style>
  <w:style w:type="paragraph" w:styleId="Footer">
    <w:name w:val="footer"/>
    <w:basedOn w:val="Normal"/>
    <w:link w:val="FooterChar"/>
    <w:uiPriority w:val="99"/>
    <w:unhideWhenUsed/>
    <w:rsid w:val="00512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kamz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2026-03-02T14:29:00Z</dcterms:created>
  <dcterms:modified xsi:type="dcterms:W3CDTF">2026-03-02T14:47:00Z</dcterms:modified>
</cp:coreProperties>
</file>