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4CF3" w14:textId="77777777" w:rsidR="00BE0F24" w:rsidRDefault="00BE0F24" w:rsidP="00BE0F24">
      <w:pPr>
        <w:pBdr>
          <w:bottom w:val="single" w:sz="12" w:space="1" w:color="auto"/>
        </w:pBdr>
        <w:jc w:val="center"/>
      </w:pPr>
      <w:r w:rsidRPr="00065531">
        <w:rPr>
          <w:noProof/>
        </w:rPr>
        <w:drawing>
          <wp:inline distT="0" distB="0" distL="0" distR="0" wp14:anchorId="3A790C85" wp14:editId="50E22AF9">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5ECDC836" w14:textId="77777777" w:rsidR="00BE0F24" w:rsidRPr="00005D37" w:rsidRDefault="00BE0F24" w:rsidP="00BE0F24">
      <w:pPr>
        <w:spacing w:after="0"/>
        <w:jc w:val="center"/>
        <w:rPr>
          <w:rFonts w:ascii="Times New Roman" w:hAnsi="Times New Roman"/>
          <w:b/>
          <w:sz w:val="24"/>
        </w:rPr>
      </w:pPr>
      <w:r w:rsidRPr="00005D37">
        <w:rPr>
          <w:rFonts w:ascii="Times New Roman" w:hAnsi="Times New Roman"/>
          <w:b/>
          <w:sz w:val="24"/>
        </w:rPr>
        <w:t>REPUBLIKA E SHQIPËRISË</w:t>
      </w:r>
    </w:p>
    <w:p w14:paraId="1786B9D4" w14:textId="77777777" w:rsidR="00BE0F24" w:rsidRPr="00005D37" w:rsidRDefault="00BE0F24" w:rsidP="00BE0F24">
      <w:pPr>
        <w:spacing w:after="0"/>
        <w:jc w:val="center"/>
        <w:rPr>
          <w:rFonts w:ascii="Times New Roman" w:hAnsi="Times New Roman"/>
          <w:b/>
          <w:sz w:val="24"/>
        </w:rPr>
      </w:pPr>
      <w:r w:rsidRPr="00005D37">
        <w:rPr>
          <w:rFonts w:ascii="Times New Roman" w:hAnsi="Times New Roman"/>
          <w:b/>
          <w:sz w:val="24"/>
        </w:rPr>
        <w:t>BASHKIA KAMËZ</w:t>
      </w:r>
    </w:p>
    <w:p w14:paraId="2693B74F" w14:textId="3DD58B60" w:rsidR="00BE0F24" w:rsidRDefault="00BE0F24" w:rsidP="00BE0F24">
      <w:pPr>
        <w:spacing w:after="0"/>
        <w:rPr>
          <w:rFonts w:ascii="Times New Roman" w:hAnsi="Times New Roman"/>
          <w:sz w:val="24"/>
          <w:szCs w:val="24"/>
        </w:rPr>
      </w:pPr>
      <w:r>
        <w:rPr>
          <w:rFonts w:ascii="Times New Roman" w:hAnsi="Times New Roman"/>
          <w:sz w:val="24"/>
          <w:szCs w:val="24"/>
        </w:rPr>
        <w:t xml:space="preserve">Nr.        </w:t>
      </w:r>
      <w:r w:rsidRPr="00EE4379">
        <w:rPr>
          <w:rFonts w:ascii="Times New Roman" w:hAnsi="Times New Roman"/>
          <w:sz w:val="24"/>
          <w:szCs w:val="24"/>
        </w:rPr>
        <w:t>prot.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74623D">
        <w:rPr>
          <w:rFonts w:ascii="Times New Roman" w:hAnsi="Times New Roman"/>
          <w:sz w:val="24"/>
          <w:szCs w:val="24"/>
        </w:rPr>
        <w:t xml:space="preserve">   </w:t>
      </w:r>
      <w:r w:rsidRPr="0074623D">
        <w:rPr>
          <w:rFonts w:ascii="Times New Roman" w:hAnsi="Times New Roman"/>
          <w:b/>
          <w:bCs/>
          <w:sz w:val="24"/>
          <w:szCs w:val="24"/>
        </w:rPr>
        <w:t>Kamëz, më</w:t>
      </w:r>
      <w:r w:rsidR="001C354F" w:rsidRPr="0074623D">
        <w:rPr>
          <w:rFonts w:ascii="Times New Roman" w:hAnsi="Times New Roman"/>
          <w:b/>
          <w:bCs/>
          <w:sz w:val="24"/>
          <w:szCs w:val="24"/>
        </w:rPr>
        <w:t xml:space="preserve"> </w:t>
      </w:r>
      <w:r w:rsidR="0074623D">
        <w:rPr>
          <w:rFonts w:ascii="Times New Roman" w:hAnsi="Times New Roman"/>
          <w:b/>
          <w:bCs/>
          <w:sz w:val="24"/>
          <w:szCs w:val="24"/>
        </w:rPr>
        <w:t>__</w:t>
      </w:r>
      <w:r w:rsidRPr="0074623D">
        <w:rPr>
          <w:rFonts w:ascii="Times New Roman" w:hAnsi="Times New Roman"/>
          <w:b/>
          <w:bCs/>
          <w:sz w:val="24"/>
          <w:szCs w:val="24"/>
        </w:rPr>
        <w:t>.</w:t>
      </w:r>
      <w:r w:rsidR="00254C41">
        <w:rPr>
          <w:rFonts w:ascii="Times New Roman" w:hAnsi="Times New Roman"/>
          <w:b/>
          <w:bCs/>
          <w:sz w:val="24"/>
          <w:szCs w:val="24"/>
        </w:rPr>
        <w:t>02</w:t>
      </w:r>
      <w:r w:rsidRPr="0074623D">
        <w:rPr>
          <w:rFonts w:ascii="Times New Roman" w:hAnsi="Times New Roman"/>
          <w:b/>
          <w:bCs/>
          <w:sz w:val="24"/>
          <w:szCs w:val="24"/>
        </w:rPr>
        <w:t>.202</w:t>
      </w:r>
      <w:r w:rsidR="0062690A" w:rsidRPr="0074623D">
        <w:rPr>
          <w:rFonts w:ascii="Times New Roman" w:hAnsi="Times New Roman"/>
          <w:b/>
          <w:bCs/>
          <w:sz w:val="24"/>
          <w:szCs w:val="24"/>
        </w:rPr>
        <w:t>6</w:t>
      </w:r>
    </w:p>
    <w:p w14:paraId="0BEC1B82" w14:textId="77777777" w:rsidR="00BE0F24" w:rsidRPr="00D87EB0" w:rsidRDefault="00BE0F24" w:rsidP="00BE0F24">
      <w:pPr>
        <w:spacing w:after="0"/>
        <w:rPr>
          <w:rFonts w:ascii="Times New Roman" w:hAnsi="Times New Roman"/>
          <w:sz w:val="24"/>
          <w:szCs w:val="24"/>
          <w:lang w:val="de-DE"/>
        </w:rPr>
      </w:pPr>
    </w:p>
    <w:p w14:paraId="7BE7FA7A" w14:textId="77777777" w:rsidR="00BE0F24" w:rsidRPr="009D07E8" w:rsidRDefault="00BE0F24" w:rsidP="00BE0F24">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w:t>
      </w:r>
      <w:r>
        <w:rPr>
          <w:rFonts w:ascii="Times New Roman" w:hAnsi="Times New Roman"/>
          <w:b/>
          <w:highlight w:val="yellow"/>
          <w:lang w:val="de-DE"/>
        </w:rPr>
        <w:t xml:space="preserve"> </w:t>
      </w:r>
      <w:r w:rsidRPr="009D07E8">
        <w:rPr>
          <w:rFonts w:ascii="Times New Roman" w:hAnsi="Times New Roman"/>
          <w:b/>
          <w:highlight w:val="yellow"/>
          <w:lang w:val="de-DE"/>
        </w:rPr>
        <w:t>NGRITJE NË DETYRË</w:t>
      </w:r>
    </w:p>
    <w:p w14:paraId="0D8119A0" w14:textId="77777777" w:rsidR="00BE0F24" w:rsidRPr="009D07E8" w:rsidRDefault="00BE0F24" w:rsidP="00BE0F24">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2CC0D9FB" w14:textId="77777777" w:rsidR="00BE0F24" w:rsidRPr="00695078" w:rsidRDefault="00BE0F24" w:rsidP="00BE0F24">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MESME</w:t>
      </w:r>
      <w:r w:rsidRPr="009D07E8">
        <w:rPr>
          <w:rFonts w:ascii="Times New Roman" w:hAnsi="Times New Roman"/>
          <w:b/>
          <w:highlight w:val="yellow"/>
          <w:lang w:val="de-DE"/>
        </w:rPr>
        <w:t xml:space="preserve"> DREJTUESE</w:t>
      </w:r>
    </w:p>
    <w:p w14:paraId="7D773744" w14:textId="77777777" w:rsidR="00BE0F24" w:rsidRPr="00D87EB0" w:rsidRDefault="00BE0F24" w:rsidP="00BE0F24">
      <w:pPr>
        <w:spacing w:after="0"/>
        <w:jc w:val="center"/>
        <w:rPr>
          <w:rFonts w:ascii="Times New Roman" w:hAnsi="Times New Roman"/>
          <w:b/>
          <w:sz w:val="24"/>
          <w:szCs w:val="24"/>
          <w:lang w:val="de-DE"/>
        </w:rPr>
      </w:pPr>
    </w:p>
    <w:p w14:paraId="619017AC" w14:textId="77777777" w:rsidR="00BE0F24" w:rsidRPr="00070ABF" w:rsidRDefault="00BE0F24" w:rsidP="00BE0F24">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EKONOMIKE, </w:t>
      </w:r>
      <w:r w:rsidRPr="00070ABF">
        <w:rPr>
          <w:rFonts w:ascii="Times New Roman" w:hAnsi="Times New Roman"/>
          <w:b/>
          <w:sz w:val="18"/>
          <w:szCs w:val="18"/>
        </w:rPr>
        <w:t>NIVELI MINIMAL I DIPLOMES MASTER SHKENCOR</w:t>
      </w:r>
      <w:r>
        <w:rPr>
          <w:rFonts w:ascii="Times New Roman" w:hAnsi="Times New Roman"/>
          <w:b/>
          <w:sz w:val="18"/>
          <w:szCs w:val="18"/>
        </w:rPr>
        <w:t xml:space="preserve"> APO PROFESIONAL TE PERFITUAR NE FUND TE STUDIMEVE TE CIKLIT TE DYTE ME 120 KREDITE DHE ME KOHEZGJATJE NORMALE 2 VITE.</w:t>
      </w:r>
    </w:p>
    <w:p w14:paraId="6FE917F2" w14:textId="087E661F" w:rsidR="00BE0F24" w:rsidRPr="00695078" w:rsidRDefault="00BE0F24" w:rsidP="00BE0F24">
      <w:pPr>
        <w:spacing w:after="240"/>
        <w:jc w:val="both"/>
        <w:rPr>
          <w:rFonts w:ascii="Times New Roman" w:hAnsi="Times New Roman"/>
        </w:rPr>
      </w:pPr>
      <w:r w:rsidRPr="00695078">
        <w:rPr>
          <w:rFonts w:ascii="Times New Roman" w:hAnsi="Times New Roman"/>
        </w:rPr>
        <w:t xml:space="preserve">Në zbatim të nenit 26 të Ligjit Nr. 152/2013, “Për nëpunësin civil”, i ndryshuar, si dhe të Kreut II dhe III, të Vendimit Nr. 242, datë 18/03/2015, të Këshillit të </w:t>
      </w:r>
      <w:r w:rsidRPr="00065531">
        <w:rPr>
          <w:rFonts w:ascii="Times New Roman" w:hAnsi="Times New Roman"/>
        </w:rPr>
        <w:t>Ministrave, Planit të Pranimeve në Shërbimin Civil të vitit 202</w:t>
      </w:r>
      <w:r w:rsidR="0062690A">
        <w:rPr>
          <w:rFonts w:ascii="Times New Roman" w:hAnsi="Times New Roman"/>
        </w:rPr>
        <w:t>6</w:t>
      </w:r>
      <w:r w:rsidRPr="00065531">
        <w:rPr>
          <w:rFonts w:ascii="Times New Roman" w:hAnsi="Times New Roman"/>
        </w:rPr>
        <w:t xml:space="preserve">, miratuar me </w:t>
      </w:r>
      <w:r>
        <w:rPr>
          <w:rFonts w:ascii="Times New Roman" w:hAnsi="Times New Roman"/>
        </w:rPr>
        <w:t>Vendimin</w:t>
      </w:r>
      <w:r w:rsidRPr="00065531">
        <w:rPr>
          <w:rFonts w:ascii="Times New Roman" w:hAnsi="Times New Roman"/>
        </w:rPr>
        <w:t xml:space="preserve"> e Kryetarit të Bashkisë</w:t>
      </w:r>
      <w:r>
        <w:rPr>
          <w:rFonts w:ascii="Times New Roman" w:hAnsi="Times New Roman"/>
        </w:rPr>
        <w:t xml:space="preserve"> me </w:t>
      </w:r>
      <w:r w:rsidRPr="00065531">
        <w:rPr>
          <w:rFonts w:ascii="Times New Roman" w:hAnsi="Times New Roman"/>
        </w:rPr>
        <w:t>nr.</w:t>
      </w:r>
      <w:r w:rsidR="0062690A">
        <w:rPr>
          <w:rFonts w:ascii="Times New Roman" w:hAnsi="Times New Roman"/>
        </w:rPr>
        <w:t xml:space="preserve"> 28</w:t>
      </w:r>
      <w:r>
        <w:rPr>
          <w:rFonts w:ascii="Times New Roman" w:hAnsi="Times New Roman"/>
        </w:rPr>
        <w:t xml:space="preserve"> prot., </w:t>
      </w:r>
      <w:r w:rsidRPr="001C354F">
        <w:rPr>
          <w:rFonts w:ascii="Times New Roman" w:hAnsi="Times New Roman"/>
        </w:rPr>
        <w:t>datë 1</w:t>
      </w:r>
      <w:r w:rsidR="0062690A" w:rsidRPr="001C354F">
        <w:rPr>
          <w:rFonts w:ascii="Times New Roman" w:hAnsi="Times New Roman"/>
        </w:rPr>
        <w:t>5</w:t>
      </w:r>
      <w:r w:rsidRPr="001C354F">
        <w:rPr>
          <w:rFonts w:ascii="Times New Roman" w:hAnsi="Times New Roman"/>
        </w:rPr>
        <w:t>.01.202</w:t>
      </w:r>
      <w:r w:rsidR="0062690A" w:rsidRPr="001C354F">
        <w:rPr>
          <w:rFonts w:ascii="Times New Roman" w:hAnsi="Times New Roman"/>
        </w:rPr>
        <w:t>6</w:t>
      </w:r>
      <w:r w:rsidRPr="001C354F">
        <w:rPr>
          <w:rFonts w:ascii="Times New Roman" w:hAnsi="Times New Roman"/>
        </w:rPr>
        <w:t>,</w:t>
      </w:r>
      <w:r w:rsidRPr="00695078">
        <w:rPr>
          <w:rFonts w:ascii="Times New Roman" w:hAnsi="Times New Roman"/>
        </w:rPr>
        <w:t xml:space="preserve"> me numrin e pozicioneve të kategorisë</w:t>
      </w:r>
      <w:r>
        <w:rPr>
          <w:rFonts w:ascii="Times New Roman" w:hAnsi="Times New Roman"/>
        </w:rPr>
        <w:t xml:space="preserve"> ekzkutive, te</w:t>
      </w:r>
      <w:r w:rsidRPr="00695078">
        <w:rPr>
          <w:rFonts w:ascii="Times New Roman" w:hAnsi="Times New Roman"/>
        </w:rPr>
        <w:t xml:space="preserve"> ulët dhe të mesme drejtuese të cilat do të jenë të hapura për konkurim dhe për pranim nga jashtë shërbimit civil”, shpall procedurat e lëvizjes paralele, ngritjes në detyrë dhe pranimit nga jashtë shërbimit civil për pozicionin: </w:t>
      </w:r>
    </w:p>
    <w:p w14:paraId="5C487F6C" w14:textId="76AF1F81" w:rsidR="00BE0F24" w:rsidRPr="0089477B" w:rsidRDefault="00BE0F24" w:rsidP="00BE0F24">
      <w:pPr>
        <w:spacing w:after="240"/>
        <w:rPr>
          <w:rFonts w:ascii="Times New Roman" w:hAnsi="Times New Roman"/>
          <w:b/>
        </w:rPr>
      </w:pPr>
      <w:r>
        <w:rPr>
          <w:rFonts w:ascii="Times New Roman" w:hAnsi="Times New Roman"/>
          <w:b/>
        </w:rPr>
        <w:t xml:space="preserve">Drejtor </w:t>
      </w:r>
      <w:r w:rsidRPr="001B7506">
        <w:rPr>
          <w:rFonts w:ascii="Times New Roman" w:hAnsi="Times New Roman"/>
          <w:b/>
        </w:rPr>
        <w:t>në Drejtorinë e</w:t>
      </w:r>
      <w:r>
        <w:rPr>
          <w:rFonts w:ascii="Times New Roman" w:hAnsi="Times New Roman"/>
          <w:b/>
        </w:rPr>
        <w:t xml:space="preserve"> Taksave dhe Tarifave Vendore</w:t>
      </w:r>
      <w:r w:rsidRPr="001B7506">
        <w:rPr>
          <w:rFonts w:ascii="Times New Roman" w:hAnsi="Times New Roman"/>
          <w:b/>
        </w:rPr>
        <w:t>.</w:t>
      </w:r>
      <w:r>
        <w:rPr>
          <w:rFonts w:ascii="Times New Roman" w:hAnsi="Times New Roman"/>
          <w:b/>
        </w:rPr>
        <w:t xml:space="preserve"> Kategoria e pagës II.</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BE0F24" w:rsidRPr="00695078" w14:paraId="7F5BA9AD" w14:textId="77777777" w:rsidTr="004F15F0">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644D2A46" w14:textId="77777777" w:rsidR="00BE0F24" w:rsidRPr="00695078" w:rsidRDefault="00BE0F24" w:rsidP="004F15F0">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7A89416A" w14:textId="42D29C84" w:rsidR="00BE0F24" w:rsidRPr="00070ABF" w:rsidRDefault="00BE0F24" w:rsidP="00BE0F24">
      <w:pPr>
        <w:rPr>
          <w:rFonts w:ascii="Times New Roman" w:hAnsi="Times New Roman"/>
          <w:b/>
          <w:sz w:val="16"/>
          <w:szCs w:val="16"/>
        </w:rPr>
      </w:pPr>
      <w:r w:rsidRPr="006A1E39">
        <w:rPr>
          <w:rFonts w:ascii="Times New Roman" w:hAnsi="Times New Roman"/>
          <w:b/>
          <w:sz w:val="20"/>
          <w:szCs w:val="20"/>
        </w:rPr>
        <w:t>Për keto Procedura (lëvizje paralele dhe ngritje në detyrë apo pranim nga jashte sherbimit civil) aplikohet në të njëjtën kohë!</w:t>
      </w:r>
    </w:p>
    <w:tbl>
      <w:tblPr>
        <w:tblW w:w="0" w:type="auto"/>
        <w:tblCellMar>
          <w:top w:w="113" w:type="dxa"/>
          <w:left w:w="113" w:type="dxa"/>
          <w:bottom w:w="113" w:type="dxa"/>
          <w:right w:w="113" w:type="dxa"/>
        </w:tblCellMar>
        <w:tblLook w:val="00A0" w:firstRow="1" w:lastRow="0" w:firstColumn="1" w:lastColumn="0" w:noHBand="0" w:noVBand="0"/>
      </w:tblPr>
      <w:tblGrid>
        <w:gridCol w:w="5107"/>
        <w:gridCol w:w="526"/>
        <w:gridCol w:w="3707"/>
      </w:tblGrid>
      <w:tr w:rsidR="00BE0F24" w14:paraId="6322BF77" w14:textId="77777777" w:rsidTr="004F15F0">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7E9F6B2D" w14:textId="77777777" w:rsidR="00BE0F24" w:rsidRPr="00A81F19" w:rsidRDefault="00BE0F24" w:rsidP="004F15F0">
            <w:pPr>
              <w:spacing w:after="0"/>
              <w:rPr>
                <w:rFonts w:ascii="Times New Roman" w:hAnsi="Times New Roman"/>
                <w:sz w:val="20"/>
                <w:szCs w:val="20"/>
              </w:rPr>
            </w:pPr>
            <w:r w:rsidRPr="00A81F19">
              <w:rPr>
                <w:rFonts w:ascii="Times New Roman" w:hAnsi="Times New Roman"/>
                <w:sz w:val="20"/>
                <w:szCs w:val="20"/>
              </w:rPr>
              <w:t>Afati për dorëzimin e dokumentave për:</w:t>
            </w:r>
          </w:p>
          <w:p w14:paraId="44DF9E4D" w14:textId="77777777" w:rsidR="00BE0F24" w:rsidRPr="00A81F19" w:rsidRDefault="00BE0F24" w:rsidP="004F15F0">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PARALELE</w:t>
            </w:r>
          </w:p>
          <w:p w14:paraId="51C8BAAD" w14:textId="77777777" w:rsidR="00BE0F24" w:rsidRPr="00A81F19" w:rsidRDefault="00BE0F24" w:rsidP="004F15F0">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1CAE5C5C" w14:textId="77777777" w:rsidR="00BE0F24" w:rsidRPr="00C53323" w:rsidRDefault="00BE0F24" w:rsidP="004F15F0">
            <w:pPr>
              <w:spacing w:after="0"/>
              <w:ind w:left="300"/>
              <w:rPr>
                <w:rFonts w:ascii="Times New Roman" w:hAnsi="Times New Roman"/>
              </w:rPr>
            </w:pPr>
          </w:p>
          <w:p w14:paraId="681A0345" w14:textId="77777777" w:rsidR="00BE0F24" w:rsidRPr="00C53323" w:rsidRDefault="00BE0F24" w:rsidP="004F15F0">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48FC63B4" w14:textId="77777777" w:rsidR="00BE0F24" w:rsidRDefault="00BE0F24" w:rsidP="004F15F0">
            <w:pPr>
              <w:spacing w:after="0"/>
              <w:jc w:val="center"/>
              <w:rPr>
                <w:rFonts w:ascii="Times New Roman" w:hAnsi="Times New Roman"/>
                <w:b/>
                <w:sz w:val="24"/>
                <w:szCs w:val="24"/>
                <w:lang w:val="sq-AL" w:eastAsia="sq-AL"/>
              </w:rPr>
            </w:pPr>
          </w:p>
          <w:p w14:paraId="1589D0FA" w14:textId="6846FBB8" w:rsidR="00BE0F24" w:rsidRDefault="006A1E39" w:rsidP="004F15F0">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02</w:t>
            </w:r>
            <w:r w:rsidR="00BE0F24">
              <w:rPr>
                <w:rFonts w:ascii="Times New Roman" w:hAnsi="Times New Roman"/>
                <w:b/>
                <w:sz w:val="24"/>
                <w:szCs w:val="24"/>
                <w:lang w:val="sq-AL" w:eastAsia="sq-AL"/>
              </w:rPr>
              <w:t>.</w:t>
            </w:r>
            <w:r>
              <w:rPr>
                <w:rFonts w:ascii="Times New Roman" w:hAnsi="Times New Roman"/>
                <w:b/>
                <w:sz w:val="24"/>
                <w:szCs w:val="24"/>
                <w:lang w:val="sq-AL" w:eastAsia="sq-AL"/>
              </w:rPr>
              <w:t>03</w:t>
            </w:r>
            <w:r w:rsidR="00BE0F24">
              <w:rPr>
                <w:rFonts w:ascii="Times New Roman" w:hAnsi="Times New Roman"/>
                <w:b/>
                <w:sz w:val="24"/>
                <w:szCs w:val="24"/>
                <w:lang w:val="sq-AL" w:eastAsia="sq-AL"/>
              </w:rPr>
              <w:t>.202</w:t>
            </w:r>
            <w:r w:rsidR="008D0716">
              <w:rPr>
                <w:rFonts w:ascii="Times New Roman" w:hAnsi="Times New Roman"/>
                <w:b/>
                <w:sz w:val="24"/>
                <w:szCs w:val="24"/>
                <w:lang w:val="sq-AL" w:eastAsia="sq-AL"/>
              </w:rPr>
              <w:t>6</w:t>
            </w:r>
          </w:p>
        </w:tc>
      </w:tr>
      <w:tr w:rsidR="00BE0F24" w14:paraId="7EF181C4" w14:textId="77777777" w:rsidTr="004F15F0">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47181E5C" w14:textId="77777777" w:rsidR="00BE0F24" w:rsidRPr="00A81F19" w:rsidRDefault="00BE0F24" w:rsidP="004F15F0">
            <w:pPr>
              <w:spacing w:after="0"/>
              <w:rPr>
                <w:rFonts w:ascii="Times New Roman" w:hAnsi="Times New Roman"/>
                <w:sz w:val="20"/>
                <w:szCs w:val="20"/>
              </w:rPr>
            </w:pPr>
            <w:r w:rsidRPr="00A81F19">
              <w:rPr>
                <w:rFonts w:ascii="Times New Roman" w:hAnsi="Times New Roman"/>
                <w:sz w:val="20"/>
                <w:szCs w:val="20"/>
              </w:rPr>
              <w:t>Afati për dorëzimin e dokumentave për:</w:t>
            </w:r>
          </w:p>
          <w:p w14:paraId="03517901" w14:textId="77777777" w:rsidR="00BE0F24" w:rsidRPr="00A81F19" w:rsidRDefault="00BE0F24" w:rsidP="004F15F0">
            <w:pPr>
              <w:spacing w:after="0"/>
              <w:rPr>
                <w:rFonts w:ascii="Times New Roman" w:hAnsi="Times New Roman"/>
                <w:b/>
                <w:sz w:val="20"/>
                <w:szCs w:val="20"/>
              </w:rPr>
            </w:pPr>
            <w:r w:rsidRPr="00A81F19">
              <w:rPr>
                <w:rFonts w:ascii="Times New Roman" w:hAnsi="Times New Roman"/>
                <w:b/>
                <w:sz w:val="20"/>
                <w:szCs w:val="20"/>
              </w:rPr>
              <w:t>NGRITJE NË DETYRË</w:t>
            </w:r>
          </w:p>
          <w:p w14:paraId="679BDD13" w14:textId="77777777" w:rsidR="00BE0F24" w:rsidRPr="00A81F19" w:rsidRDefault="00BE0F24" w:rsidP="004F15F0">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617D0735" w14:textId="77777777" w:rsidR="00BE0F24" w:rsidRDefault="00BE0F24" w:rsidP="004F15F0">
            <w:pPr>
              <w:rPr>
                <w:rFonts w:ascii="Times New Roman" w:hAnsi="Times New Roman"/>
                <w:b/>
                <w:color w:val="C00000"/>
                <w:sz w:val="24"/>
                <w:szCs w:val="24"/>
                <w:lang w:val="de-DE" w:eastAsia="sq-AL"/>
              </w:rPr>
            </w:pPr>
          </w:p>
          <w:p w14:paraId="148A5CEA" w14:textId="77777777" w:rsidR="00BE0F24" w:rsidRPr="00C53323" w:rsidRDefault="00BE0F24" w:rsidP="004F15F0">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1B1B3CA0" w14:textId="5582D4FE" w:rsidR="00BE0F24" w:rsidRDefault="006A1E39" w:rsidP="004F15F0">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10</w:t>
            </w:r>
            <w:r w:rsidR="00BE0F24">
              <w:rPr>
                <w:rFonts w:ascii="Times New Roman" w:hAnsi="Times New Roman"/>
                <w:b/>
                <w:sz w:val="24"/>
                <w:szCs w:val="24"/>
                <w:lang w:val="sq-AL" w:eastAsia="sq-AL"/>
              </w:rPr>
              <w:t>.</w:t>
            </w:r>
            <w:r>
              <w:rPr>
                <w:rFonts w:ascii="Times New Roman" w:hAnsi="Times New Roman"/>
                <w:b/>
                <w:sz w:val="24"/>
                <w:szCs w:val="24"/>
                <w:lang w:val="sq-AL" w:eastAsia="sq-AL"/>
              </w:rPr>
              <w:t>03</w:t>
            </w:r>
            <w:r w:rsidR="00BE0F24">
              <w:rPr>
                <w:rFonts w:ascii="Times New Roman" w:hAnsi="Times New Roman"/>
                <w:b/>
                <w:sz w:val="24"/>
                <w:szCs w:val="24"/>
                <w:lang w:val="sq-AL" w:eastAsia="sq-AL"/>
              </w:rPr>
              <w:t>.202</w:t>
            </w:r>
            <w:r w:rsidR="008D0716">
              <w:rPr>
                <w:rFonts w:ascii="Times New Roman" w:hAnsi="Times New Roman"/>
                <w:b/>
                <w:sz w:val="24"/>
                <w:szCs w:val="24"/>
                <w:lang w:val="sq-AL" w:eastAsia="sq-AL"/>
              </w:rPr>
              <w:t>6</w:t>
            </w:r>
          </w:p>
        </w:tc>
      </w:tr>
      <w:tr w:rsidR="00BE0F24" w14:paraId="03F130F9" w14:textId="77777777" w:rsidTr="004F15F0">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120C2C86" w14:textId="77777777" w:rsidR="00BE0F24" w:rsidRPr="00A81F19" w:rsidRDefault="00BE0F24" w:rsidP="004F15F0">
            <w:pPr>
              <w:spacing w:after="0"/>
              <w:rPr>
                <w:rFonts w:ascii="Times New Roman" w:hAnsi="Times New Roman"/>
                <w:sz w:val="20"/>
                <w:szCs w:val="20"/>
              </w:rPr>
            </w:pPr>
            <w:r w:rsidRPr="00A81F19">
              <w:rPr>
                <w:rFonts w:ascii="Times New Roman" w:hAnsi="Times New Roman"/>
                <w:sz w:val="20"/>
                <w:szCs w:val="20"/>
              </w:rPr>
              <w:t>Afati për dorëzimin e dokumentave për:</w:t>
            </w:r>
          </w:p>
          <w:p w14:paraId="7814CEF1" w14:textId="77777777" w:rsidR="00BE0F24" w:rsidRPr="00A81F19" w:rsidRDefault="00BE0F24" w:rsidP="004F15F0">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5153F194" w14:textId="77777777" w:rsidR="00BE0F24" w:rsidRPr="00A81F19" w:rsidRDefault="00BE0F24" w:rsidP="004F15F0">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1C67A8B0" w14:textId="77777777" w:rsidR="00BE0F24" w:rsidRDefault="00BE0F24" w:rsidP="004F15F0">
            <w:pPr>
              <w:rPr>
                <w:rFonts w:ascii="Times New Roman" w:hAnsi="Times New Roman"/>
                <w:b/>
                <w:color w:val="C00000"/>
                <w:sz w:val="24"/>
                <w:szCs w:val="24"/>
                <w:lang w:val="de-DE" w:eastAsia="sq-AL"/>
              </w:rPr>
            </w:pPr>
          </w:p>
          <w:p w14:paraId="4FBF2D52" w14:textId="77777777" w:rsidR="00BE0F24" w:rsidRDefault="00BE0F24" w:rsidP="004F15F0">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743A8445" w14:textId="1A9C2330" w:rsidR="00BE0F24" w:rsidRDefault="006A1E39" w:rsidP="004F15F0">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10</w:t>
            </w:r>
            <w:r w:rsidR="00BE0F24">
              <w:rPr>
                <w:rFonts w:ascii="Times New Roman" w:hAnsi="Times New Roman"/>
                <w:b/>
                <w:sz w:val="24"/>
                <w:szCs w:val="24"/>
                <w:lang w:val="sq-AL" w:eastAsia="sq-AL"/>
              </w:rPr>
              <w:t>.</w:t>
            </w:r>
            <w:r>
              <w:rPr>
                <w:rFonts w:ascii="Times New Roman" w:hAnsi="Times New Roman"/>
                <w:b/>
                <w:sz w:val="24"/>
                <w:szCs w:val="24"/>
                <w:lang w:val="sq-AL" w:eastAsia="sq-AL"/>
              </w:rPr>
              <w:t>03</w:t>
            </w:r>
            <w:r w:rsidR="00BE0F24">
              <w:rPr>
                <w:rFonts w:ascii="Times New Roman" w:hAnsi="Times New Roman"/>
                <w:b/>
                <w:sz w:val="24"/>
                <w:szCs w:val="24"/>
                <w:lang w:val="sq-AL" w:eastAsia="sq-AL"/>
              </w:rPr>
              <w:t>.202</w:t>
            </w:r>
            <w:r w:rsidR="008D0716">
              <w:rPr>
                <w:rFonts w:ascii="Times New Roman" w:hAnsi="Times New Roman"/>
                <w:b/>
                <w:sz w:val="24"/>
                <w:szCs w:val="24"/>
                <w:lang w:val="sq-AL" w:eastAsia="sq-AL"/>
              </w:rPr>
              <w:t>6</w:t>
            </w:r>
          </w:p>
        </w:tc>
      </w:tr>
    </w:tbl>
    <w:p w14:paraId="56F07521" w14:textId="77777777" w:rsidR="00BE0F24" w:rsidRDefault="00BE0F24" w:rsidP="00BE0F24">
      <w:pPr>
        <w:rPr>
          <w:rFonts w:ascii="Times New Roman" w:hAnsi="Times New Roman"/>
          <w:b/>
          <w:color w:val="C00000"/>
          <w:sz w:val="24"/>
          <w:szCs w:val="24"/>
        </w:rPr>
      </w:pPr>
    </w:p>
    <w:p w14:paraId="61CA676D" w14:textId="77777777" w:rsidR="00BE0F24" w:rsidRDefault="00BE0F24" w:rsidP="00BE0F24">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BE0F24" w:rsidRPr="006E6265" w14:paraId="5A343A83" w14:textId="77777777" w:rsidTr="004F15F0">
        <w:trPr>
          <w:trHeight w:val="517"/>
        </w:trPr>
        <w:tc>
          <w:tcPr>
            <w:tcW w:w="9855" w:type="dxa"/>
            <w:shd w:val="clear" w:color="auto" w:fill="C00000"/>
            <w:hideMark/>
          </w:tcPr>
          <w:p w14:paraId="2CEEA4C7" w14:textId="77777777" w:rsidR="00BE0F24" w:rsidRPr="006E6265" w:rsidRDefault="00BE0F24" w:rsidP="004F15F0">
            <w:pPr>
              <w:spacing w:after="0" w:line="240" w:lineRule="auto"/>
              <w:rPr>
                <w:rFonts w:ascii="Times New Roman" w:hAnsi="Times New Roman"/>
                <w:b/>
                <w:color w:val="FFFF00"/>
                <w:sz w:val="24"/>
                <w:szCs w:val="24"/>
                <w:lang w:val="sq-AL" w:eastAsia="sq-AL"/>
              </w:rPr>
            </w:pPr>
            <w:r w:rsidRPr="006E6265">
              <w:rPr>
                <w:rFonts w:ascii="Times New Roman" w:hAnsi="Times New Roman"/>
                <w:b/>
                <w:color w:val="FFFF00"/>
                <w:sz w:val="24"/>
                <w:szCs w:val="24"/>
                <w:lang w:val="sq-AL" w:eastAsia="sq-AL"/>
              </w:rPr>
              <w:t>Përshkrimi përgjithësues i punës për pozicionin si më sipër është:</w:t>
            </w:r>
          </w:p>
        </w:tc>
      </w:tr>
      <w:tr w:rsidR="00BE0F24" w:rsidRPr="006E6265" w14:paraId="7B5C983E" w14:textId="77777777" w:rsidTr="004F15F0">
        <w:trPr>
          <w:trHeight w:val="4387"/>
        </w:trPr>
        <w:tc>
          <w:tcPr>
            <w:tcW w:w="9855" w:type="dxa"/>
          </w:tcPr>
          <w:p w14:paraId="232939C6"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Drejton dhe organizon sektorët brenda drejtorisë në përputhje me dispozitat ligjore e nënligjore për sistemin fiskal;</w:t>
            </w:r>
          </w:p>
          <w:p w14:paraId="7F9A2CFA"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Monitoron realizimin e detyrave funksionale, rakordimin me çdo sektor të drejtorisë, si dhe bashkëpunon me drejtoritë e tjera brenda e jashtë Bashkisë;</w:t>
            </w:r>
          </w:p>
          <w:p w14:paraId="58BC8108"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Paraqet pranë eprorit direkt projekt-urdhëresa dhe projekt-vendime në fushën e veprimtarise tregtare, zhvillimit të rrjetit të tregtisë etj;</w:t>
            </w:r>
          </w:p>
          <w:p w14:paraId="52AF06D1"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Zgjidh konfliktet midis sektorëve në lidhje me mosmarrëveshjet e dala për kompetencat përkatëse;</w:t>
            </w:r>
          </w:p>
          <w:p w14:paraId="1FA563E2"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Kryen analiza e raporte mujore, 3 mujore, 6 mujore dhe vjetore mbi ecurinë e çdo sektori të varësisë dhe e paraqet pranë eprorit direkt;</w:t>
            </w:r>
          </w:p>
          <w:p w14:paraId="26F5946B"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Është përgjegjës për zbatimin korrekt dhe brenda afateve të të gjithë vendimeve të Këshillit Bashkiak apo urdhëresave dhe vendimeve të tjera në fuqi;</w:t>
            </w:r>
          </w:p>
          <w:p w14:paraId="364B9301"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Informon në mënyrë periodike eprorin direkt për problemet e ndryshme në lidhje me zbatimin e legjislacionit në fuqi;</w:t>
            </w:r>
          </w:p>
          <w:p w14:paraId="0C5367CE"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Ndjek detyrat e dhëna nga eprori direkt dhe raporton për to;</w:t>
            </w:r>
          </w:p>
          <w:p w14:paraId="76C20686"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Bën shpërndarjen e korrespondencës dhe kërkon llogari nga sektorët në varësi që të respektojnë afatet ligjore në realizimin e detyrave përkatëse;</w:t>
            </w:r>
          </w:p>
          <w:p w14:paraId="0C8147D5"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Kontrollon dhe firmos korrespondencën që përgatisin punonjësit e drejtorisë;</w:t>
            </w:r>
          </w:p>
          <w:p w14:paraId="56AD6150"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Përcakton dhe miraton dokumentacionin teknik e të domosdoshëm për kryerjen e punës dhe zbatimin e procedurave tatimore brenda drejtorisë;</w:t>
            </w:r>
          </w:p>
          <w:p w14:paraId="547B16F9"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Ndjek dhe zgjidh problematikën që lind nga korrespondenca me organet eprore, vartëse, të individëve, bizneseve apo shoqatave që kryejnë veprimtari tregtare apo janë taksapagues nën juridiksionin e Bashkisë;</w:t>
            </w:r>
          </w:p>
          <w:p w14:paraId="112D314A"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Shpërndan korrespondencën sipas sektorëve përkatës;</w:t>
            </w:r>
          </w:p>
          <w:p w14:paraId="0DC8ADC4"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Përgatit materialet për t’u paraqitur në Këshillin Bashkiak dhe ndjek zbatimin e vendimeve të marra;</w:t>
            </w:r>
          </w:p>
          <w:p w14:paraId="66BEEF6C"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Përgatit planet javore, mujore dhe vjetore për drejtorinë;</w:t>
            </w:r>
          </w:p>
          <w:p w14:paraId="45F3FD6B"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Propozon pranë strukturave të Bashkisë strukturën organizative të drejtorisë si dhe shtesat apo shkurtimet e nevojshme;</w:t>
            </w:r>
          </w:p>
          <w:p w14:paraId="3C4DBD06"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Përpilon programe statistikore dhe i përpunon deri në nivelin e studimeve në funksion të përmirësimit dhe mbarëvajtjes së punës në drejtori;</w:t>
            </w:r>
          </w:p>
          <w:p w14:paraId="0D597024"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Sensibilizon publikun me shërbimet e ofruara nga drejtoria, nëpërmjet përgatitjes së materialeve promocionale;</w:t>
            </w:r>
          </w:p>
          <w:p w14:paraId="3B2FCA34"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Studion dhe implementon metoda të reja që lehtësojnë komunikimin me subjektet e interesuar për shërbimet që ofrohen nga drejtoria;</w:t>
            </w:r>
          </w:p>
          <w:p w14:paraId="336CFE6A"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lastRenderedPageBreak/>
              <w:t>Kërkon nga vartësit zbatimin e disiplinës dhe etikës në punë, realizimin e detyrave funksionale të tyre, sipas përshkrimit të punës për çdo sektor, zyrë apo vend pune;</w:t>
            </w:r>
          </w:p>
          <w:p w14:paraId="7768F3F5"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Mund të propozojë masa administrative për punonjësit në varësi kur nuk zbatojnë detyrat e ngarkuara, shkelin etikën dhe disiplinën në punë, apo kryejnë veprime që janë në kundërshtim me aktet ligjore e nënligjore në fuqi;</w:t>
            </w:r>
          </w:p>
          <w:p w14:paraId="1063FAD6"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Informon dhe propozon zgjidhje, pranë eprorit direkt, për nevojat që ka drejtoria në funksion të realizmit të detyrave dhe rritjes së efiçensës e performancës në punë;</w:t>
            </w:r>
          </w:p>
          <w:p w14:paraId="669AAEE5"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Bën pritjen e qytetarëve sipas një orari të caktuar;</w:t>
            </w:r>
          </w:p>
          <w:p w14:paraId="57346826" w14:textId="77777777" w:rsidR="00AA2C15" w:rsidRPr="00CA3AB0" w:rsidRDefault="00AA2C15" w:rsidP="00AA2C15">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Përfaqëson Drejtorinë në marrdhënie me të tretë;</w:t>
            </w:r>
          </w:p>
          <w:p w14:paraId="66D10292" w14:textId="41FDDE21" w:rsidR="00BE0F24" w:rsidRPr="009519C6" w:rsidRDefault="00AA2C15" w:rsidP="009519C6">
            <w:pPr>
              <w:pStyle w:val="ListParagraph"/>
              <w:numPr>
                <w:ilvl w:val="0"/>
                <w:numId w:val="9"/>
              </w:numPr>
              <w:spacing w:before="100" w:beforeAutospacing="1" w:after="100" w:afterAutospacing="1"/>
              <w:jc w:val="both"/>
              <w:rPr>
                <w:rFonts w:ascii="Times New Roman" w:eastAsia="Times New Roman" w:hAnsi="Times New Roman"/>
                <w:color w:val="000000"/>
                <w:sz w:val="24"/>
                <w:szCs w:val="24"/>
              </w:rPr>
            </w:pPr>
            <w:r w:rsidRPr="00CA3AB0">
              <w:rPr>
                <w:rFonts w:ascii="Times New Roman" w:eastAsia="Times New Roman" w:hAnsi="Times New Roman"/>
                <w:color w:val="000000"/>
                <w:sz w:val="24"/>
                <w:szCs w:val="24"/>
              </w:rPr>
              <w:t>Sipas rastit mund të urdherojë apo autorizojë një prej përgjegjësve të sektorit të siglojë shkresat dhe çdo dokument tjetër që vjen dhe del nga drejtoria. Në mungesë të tij komandon një prej përgjegjësave të sektorëve në varësi.</w:t>
            </w:r>
          </w:p>
        </w:tc>
      </w:tr>
    </w:tbl>
    <w:p w14:paraId="2A49705F" w14:textId="77777777" w:rsidR="00BE0F24" w:rsidRPr="006E6265" w:rsidRDefault="00BE0F24" w:rsidP="00BE0F24">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BE0F24" w:rsidRPr="006E6265" w14:paraId="43902B56" w14:textId="77777777" w:rsidTr="004F15F0">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5E68AB13" w14:textId="77777777" w:rsidR="00BE0F24" w:rsidRPr="006E6265" w:rsidRDefault="00BE0F24" w:rsidP="004F15F0">
            <w:pPr>
              <w:spacing w:after="0" w:line="240" w:lineRule="auto"/>
              <w:jc w:val="center"/>
              <w:rPr>
                <w:rFonts w:ascii="Times New Roman" w:hAnsi="Times New Roman"/>
                <w:b/>
                <w:color w:val="C00000"/>
                <w:sz w:val="24"/>
                <w:szCs w:val="24"/>
                <w:lang w:val="sq-AL" w:eastAsia="sq-AL"/>
              </w:rPr>
            </w:pPr>
            <w:r w:rsidRPr="006E6265">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7077EB70" w14:textId="77777777" w:rsidR="00BE0F24" w:rsidRPr="006E6265" w:rsidRDefault="00BE0F24" w:rsidP="004F15F0">
            <w:pPr>
              <w:spacing w:after="0" w:line="240" w:lineRule="auto"/>
              <w:rPr>
                <w:rFonts w:ascii="Times New Roman" w:hAnsi="Times New Roman"/>
                <w:b/>
                <w:color w:val="C00000"/>
                <w:sz w:val="24"/>
                <w:szCs w:val="24"/>
                <w:lang w:val="sq-AL" w:eastAsia="sq-AL"/>
              </w:rPr>
            </w:pPr>
            <w:r w:rsidRPr="006E6265">
              <w:rPr>
                <w:rFonts w:ascii="Times New Roman" w:hAnsi="Times New Roman"/>
                <w:b/>
                <w:color w:val="C00000"/>
                <w:sz w:val="24"/>
                <w:szCs w:val="24"/>
                <w:lang w:val="sq-AL" w:eastAsia="sq-AL"/>
              </w:rPr>
              <w:t xml:space="preserve">LËVIZJA PARALELE </w:t>
            </w:r>
          </w:p>
        </w:tc>
      </w:tr>
    </w:tbl>
    <w:p w14:paraId="0CDB61A1" w14:textId="77777777" w:rsidR="00BE0F24" w:rsidRPr="006E6265" w:rsidRDefault="00BE0F24" w:rsidP="00BE0F24">
      <w:pPr>
        <w:jc w:val="both"/>
        <w:rPr>
          <w:rFonts w:ascii="Times New Roman" w:hAnsi="Times New Roman"/>
          <w:sz w:val="24"/>
          <w:szCs w:val="24"/>
        </w:rPr>
      </w:pPr>
      <w:r w:rsidRPr="006E6265">
        <w:rPr>
          <w:rFonts w:ascii="Times New Roman" w:hAnsi="Times New Roman"/>
          <w:sz w:val="24"/>
          <w:szCs w:val="24"/>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BE0F24" w:rsidRPr="006E6265" w14:paraId="4BC49F04" w14:textId="77777777" w:rsidTr="004F15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73D19BB"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5E10F645" w14:textId="77777777" w:rsidR="00BE0F24" w:rsidRPr="006E6265" w:rsidRDefault="00BE0F24" w:rsidP="004F15F0">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KUSHTET PËR LËVIZJEN PARALELE DHE KRITERET E VEÇANTA</w:t>
            </w:r>
          </w:p>
        </w:tc>
      </w:tr>
    </w:tbl>
    <w:p w14:paraId="51153026" w14:textId="77777777" w:rsidR="00BE0F24" w:rsidRPr="006E6265" w:rsidRDefault="00BE0F24" w:rsidP="00BE0F24">
      <w:pPr>
        <w:jc w:val="both"/>
        <w:rPr>
          <w:rFonts w:ascii="Times New Roman" w:hAnsi="Times New Roman"/>
          <w:b/>
          <w:sz w:val="24"/>
          <w:szCs w:val="24"/>
          <w:lang w:val="de-DE"/>
        </w:rPr>
      </w:pPr>
      <w:r w:rsidRPr="006E6265">
        <w:rPr>
          <w:rFonts w:ascii="Times New Roman" w:hAnsi="Times New Roman"/>
          <w:b/>
          <w:sz w:val="24"/>
          <w:szCs w:val="24"/>
          <w:lang w:val="de-DE"/>
        </w:rPr>
        <w:t>Kandidatët duhet të plotësojnë kushtet për lëvizjen paralele si vijon:</w:t>
      </w:r>
    </w:p>
    <w:p w14:paraId="34E4F786" w14:textId="77777777" w:rsidR="00BE0F24" w:rsidRPr="006E6265" w:rsidRDefault="00BE0F24" w:rsidP="00BE0F24">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jenë nëpunës civil të konfirmuar, brenda së njëjtës kategori (kategoria II);</w:t>
      </w:r>
    </w:p>
    <w:p w14:paraId="4EF8A1BA" w14:textId="77777777" w:rsidR="00BE0F24" w:rsidRPr="006E6265" w:rsidRDefault="00BE0F24" w:rsidP="00BE0F24">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mos kenë masë disiplinore në fuqi;</w:t>
      </w:r>
    </w:p>
    <w:p w14:paraId="33613270" w14:textId="77777777" w:rsidR="00BE0F24" w:rsidRPr="006E6265" w:rsidRDefault="00BE0F24" w:rsidP="00BE0F24">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kenë të paktën vlerësimin e fundit “mirë” apo “shumë mirë”;</w:t>
      </w:r>
    </w:p>
    <w:p w14:paraId="32D8D2AC" w14:textId="77777777" w:rsidR="00BE0F24" w:rsidRPr="006E6265" w:rsidRDefault="00BE0F24" w:rsidP="00BE0F24">
      <w:pPr>
        <w:pStyle w:val="ListParagraph"/>
        <w:ind w:left="360"/>
        <w:jc w:val="both"/>
        <w:rPr>
          <w:rFonts w:ascii="Times New Roman" w:hAnsi="Times New Roman"/>
          <w:sz w:val="24"/>
          <w:szCs w:val="24"/>
          <w:lang w:val="de-DE"/>
        </w:rPr>
      </w:pPr>
      <w:r w:rsidRPr="006E6265">
        <w:rPr>
          <w:rFonts w:ascii="Times New Roman" w:hAnsi="Times New Roman"/>
          <w:b/>
          <w:sz w:val="24"/>
          <w:szCs w:val="24"/>
          <w:lang w:val="de-DE"/>
        </w:rPr>
        <w:t>Kandidatët duhet të plotësojnë kriteret e veçanta si vijon:</w:t>
      </w:r>
    </w:p>
    <w:p w14:paraId="4316DE1C" w14:textId="35949A58" w:rsidR="00BE0F24" w:rsidRPr="00210147" w:rsidRDefault="00BE0F24" w:rsidP="00BE0F24">
      <w:pPr>
        <w:pStyle w:val="ListParagraph"/>
        <w:numPr>
          <w:ilvl w:val="0"/>
          <w:numId w:val="2"/>
        </w:numPr>
        <w:ind w:left="810"/>
        <w:jc w:val="both"/>
        <w:rPr>
          <w:rFonts w:ascii="Times New Roman" w:hAnsi="Times New Roman"/>
          <w:color w:val="000000"/>
          <w:sz w:val="24"/>
          <w:szCs w:val="24"/>
          <w:lang w:val="de-DE"/>
        </w:rPr>
      </w:pPr>
      <w:bookmarkStart w:id="0" w:name="_Hlk202433234"/>
      <w:r w:rsidRPr="00210147">
        <w:rPr>
          <w:rFonts w:ascii="Times New Roman" w:hAnsi="Times New Roman"/>
          <w:sz w:val="24"/>
          <w:szCs w:val="24"/>
        </w:rPr>
        <w:t>Të zotërojnë diplomë të nivelit</w:t>
      </w:r>
      <w:r>
        <w:rPr>
          <w:rFonts w:ascii="Times New Roman" w:hAnsi="Times New Roman"/>
          <w:sz w:val="24"/>
          <w:szCs w:val="24"/>
        </w:rPr>
        <w:t xml:space="preserve"> </w:t>
      </w:r>
      <w:r w:rsidRPr="00210147">
        <w:rPr>
          <w:rFonts w:ascii="Times New Roman" w:hAnsi="Times New Roman"/>
          <w:sz w:val="24"/>
          <w:szCs w:val="24"/>
        </w:rPr>
        <w:t>“Master Shkencor</w:t>
      </w:r>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bookmarkEnd w:id="0"/>
      <w:r>
        <w:rPr>
          <w:sz w:val="24"/>
          <w:szCs w:val="24"/>
        </w:rPr>
        <w:t>akademike</w:t>
      </w:r>
      <w:r w:rsidRPr="00210147">
        <w:rPr>
          <w:rFonts w:ascii="Times New Roman" w:hAnsi="Times New Roman"/>
          <w:sz w:val="24"/>
          <w:szCs w:val="24"/>
        </w:rPr>
        <w:t xml:space="preserve">” në Shkenca </w:t>
      </w:r>
      <w:r w:rsidR="00A25AD6">
        <w:rPr>
          <w:rFonts w:ascii="Times New Roman" w:hAnsi="Times New Roman"/>
          <w:sz w:val="24"/>
          <w:szCs w:val="24"/>
        </w:rPr>
        <w:t>ekonomike</w:t>
      </w:r>
      <w:r>
        <w:rPr>
          <w:rFonts w:ascii="Times New Roman" w:hAnsi="Times New Roman"/>
          <w:sz w:val="24"/>
          <w:szCs w:val="24"/>
        </w:rPr>
        <w:t xml:space="preserve">  </w:t>
      </w:r>
      <w:r w:rsidRPr="00210147">
        <w:rPr>
          <w:rFonts w:ascii="Times New Roman" w:hAnsi="Times New Roman"/>
          <w:sz w:val="24"/>
          <w:szCs w:val="24"/>
        </w:rPr>
        <w:t>edhe diploma e nivelit “Bachelor” duhet të jetë në të njëjtën fushë.</w:t>
      </w:r>
      <w:r w:rsidR="00A25AD6">
        <w:rPr>
          <w:rFonts w:ascii="Times New Roman" w:hAnsi="Times New Roman"/>
          <w:sz w:val="24"/>
          <w:szCs w:val="24"/>
        </w:rPr>
        <w:t xml:space="preserve"> </w:t>
      </w:r>
      <w:r w:rsidRPr="00210147">
        <w:rPr>
          <w:rFonts w:ascii="Times New Roman" w:hAnsi="Times New Roman"/>
          <w:sz w:val="24"/>
          <w:szCs w:val="24"/>
        </w:rPr>
        <w:t>(Diplomat të cilat janë marrë jashtë vendit, duhet të jenë të njohura paraprakisht pranë institucionit përgjegjës për njehsimin e diplomave sipas legjislacionit në fuqi)</w:t>
      </w:r>
      <w:r>
        <w:rPr>
          <w:rFonts w:ascii="Times New Roman" w:hAnsi="Times New Roman"/>
          <w:sz w:val="24"/>
          <w:szCs w:val="24"/>
        </w:rPr>
        <w:t>;</w:t>
      </w:r>
    </w:p>
    <w:p w14:paraId="5F53B8E7" w14:textId="77777777" w:rsidR="00BE0F24" w:rsidRPr="006E6265" w:rsidRDefault="00BE0F24" w:rsidP="00BE0F24">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 xml:space="preserve">Të kenë eksperiencë pune jo më pak se </w:t>
      </w:r>
      <w:r w:rsidRPr="006E6265">
        <w:rPr>
          <w:rFonts w:ascii="Times New Roman" w:hAnsi="Times New Roman"/>
          <w:b/>
          <w:sz w:val="24"/>
          <w:szCs w:val="24"/>
          <w:lang w:val="de-DE"/>
        </w:rPr>
        <w:t>3 vite</w:t>
      </w:r>
      <w:r w:rsidRPr="006E6265">
        <w:rPr>
          <w:rFonts w:ascii="Times New Roman" w:hAnsi="Times New Roman"/>
          <w:color w:val="000000"/>
          <w:sz w:val="24"/>
          <w:szCs w:val="24"/>
          <w:lang w:val="de-DE"/>
        </w:rPr>
        <w:t xml:space="preserve">, </w:t>
      </w:r>
      <w:r w:rsidRPr="006E6265">
        <w:rPr>
          <w:rFonts w:ascii="Times New Roman" w:hAnsi="Times New Roman"/>
          <w:sz w:val="24"/>
          <w:szCs w:val="24"/>
          <w:lang w:val="de-DE"/>
        </w:rPr>
        <w:t xml:space="preserve">në administratën shtetërore dhe/ose institucione të pavarura; </w:t>
      </w:r>
    </w:p>
    <w:p w14:paraId="29E962DE" w14:textId="77777777" w:rsidR="00BE0F24" w:rsidRPr="006E6265" w:rsidRDefault="00BE0F24" w:rsidP="00BE0F24">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BE0F24" w:rsidRPr="006E6265" w14:paraId="0BF53E19" w14:textId="77777777" w:rsidTr="004F15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982962B"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21C7E051" w14:textId="77777777" w:rsidR="00BE0F24" w:rsidRPr="006E6265" w:rsidRDefault="00BE0F24" w:rsidP="004F15F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DOKUMENTACIONI, MËNYRA DHE AFATI I DORËZIMIT</w:t>
            </w:r>
          </w:p>
        </w:tc>
      </w:tr>
    </w:tbl>
    <w:p w14:paraId="5A5C012C" w14:textId="77777777" w:rsidR="00BE0F24" w:rsidRPr="006E6265" w:rsidRDefault="00BE0F24" w:rsidP="00BE0F24">
      <w:pPr>
        <w:jc w:val="both"/>
        <w:rPr>
          <w:rFonts w:ascii="Times New Roman" w:hAnsi="Times New Roman"/>
          <w:sz w:val="24"/>
          <w:szCs w:val="24"/>
        </w:rPr>
      </w:pPr>
      <w:r w:rsidRPr="006E6265">
        <w:rPr>
          <w:rFonts w:ascii="Times New Roman" w:hAnsi="Times New Roman"/>
          <w:sz w:val="24"/>
          <w:szCs w:val="24"/>
        </w:rPr>
        <w:t xml:space="preserve">Kandidatët që aplikojnë duhet të dorëzojnë dokumentat si më poshtë: </w:t>
      </w:r>
    </w:p>
    <w:p w14:paraId="16A5E8C0" w14:textId="77777777" w:rsidR="00BE0F24" w:rsidRPr="006E6265" w:rsidRDefault="00BE0F24" w:rsidP="00BE0F24">
      <w:pPr>
        <w:pStyle w:val="ListParagraph"/>
        <w:numPr>
          <w:ilvl w:val="0"/>
          <w:numId w:val="3"/>
        </w:numPr>
        <w:rPr>
          <w:rFonts w:ascii="Times New Roman" w:hAnsi="Times New Roman"/>
          <w:sz w:val="24"/>
          <w:szCs w:val="24"/>
        </w:rPr>
      </w:pPr>
      <w:r w:rsidRPr="006E6265">
        <w:rPr>
          <w:rFonts w:ascii="Times New Roman" w:hAnsi="Times New Roman"/>
          <w:sz w:val="24"/>
          <w:szCs w:val="24"/>
        </w:rPr>
        <w:t>Jetëshkrim i plotësuar në përputhje me dokumentin tip që e gjeni në linkun:</w:t>
      </w:r>
    </w:p>
    <w:p w14:paraId="75DED993" w14:textId="77777777" w:rsidR="00BE0F24" w:rsidRPr="006E6265" w:rsidRDefault="00E006BD" w:rsidP="00BE0F24">
      <w:pPr>
        <w:pStyle w:val="ListParagraph"/>
        <w:ind w:left="360"/>
        <w:rPr>
          <w:rFonts w:ascii="Times New Roman" w:hAnsi="Times New Roman"/>
          <w:color w:val="0000FF"/>
          <w:sz w:val="24"/>
          <w:szCs w:val="24"/>
          <w:u w:val="single"/>
        </w:rPr>
      </w:pPr>
      <w:hyperlink r:id="rId8" w:history="1">
        <w:r w:rsidR="00BE0F24" w:rsidRPr="006E6265">
          <w:rPr>
            <w:rStyle w:val="Hyperlink"/>
            <w:sz w:val="24"/>
            <w:szCs w:val="24"/>
          </w:rPr>
          <w:t>http://dap.gov.al/vende-vakante/udhezime-Dokumente/219-udhezime-Dokumente</w:t>
        </w:r>
      </w:hyperlink>
    </w:p>
    <w:p w14:paraId="014DD5B7" w14:textId="77777777" w:rsidR="00BE0F24" w:rsidRPr="006E6265" w:rsidRDefault="00BE0F24" w:rsidP="00BE0F24">
      <w:pPr>
        <w:pStyle w:val="ListParagraph"/>
        <w:numPr>
          <w:ilvl w:val="0"/>
          <w:numId w:val="3"/>
        </w:numPr>
        <w:rPr>
          <w:rFonts w:ascii="Times New Roman" w:hAnsi="Times New Roman"/>
          <w:sz w:val="24"/>
          <w:szCs w:val="24"/>
        </w:rPr>
      </w:pPr>
      <w:r w:rsidRPr="006E6265">
        <w:rPr>
          <w:rFonts w:ascii="Times New Roman" w:hAnsi="Times New Roman"/>
          <w:sz w:val="24"/>
          <w:szCs w:val="24"/>
        </w:rPr>
        <w:lastRenderedPageBreak/>
        <w:t>Fotokopje të diplomës (përfshirë edhe diplomën bachelor) e noterizuar;</w:t>
      </w:r>
    </w:p>
    <w:p w14:paraId="220C83F5" w14:textId="77777777" w:rsidR="00BE0F24" w:rsidRPr="006E6265" w:rsidRDefault="00BE0F24" w:rsidP="00BE0F24">
      <w:pPr>
        <w:pStyle w:val="ListParagraph"/>
        <w:numPr>
          <w:ilvl w:val="0"/>
          <w:numId w:val="3"/>
        </w:numPr>
        <w:rPr>
          <w:rFonts w:ascii="Times New Roman" w:hAnsi="Times New Roman"/>
          <w:sz w:val="24"/>
          <w:szCs w:val="24"/>
        </w:rPr>
      </w:pPr>
      <w:r w:rsidRPr="006E6265">
        <w:rPr>
          <w:rFonts w:ascii="Times New Roman" w:hAnsi="Times New Roman"/>
          <w:sz w:val="24"/>
          <w:szCs w:val="24"/>
        </w:rPr>
        <w:t>Fotokopje të librezës së punës (të gjitha faqet që vërtetojnë eksperiencën në punë) e noterizuar;</w:t>
      </w:r>
    </w:p>
    <w:p w14:paraId="552F0381" w14:textId="77777777" w:rsidR="00BE0F24" w:rsidRPr="006E6265" w:rsidRDefault="00BE0F24" w:rsidP="00BE0F24">
      <w:pPr>
        <w:pStyle w:val="ListParagraph"/>
        <w:numPr>
          <w:ilvl w:val="0"/>
          <w:numId w:val="3"/>
        </w:numPr>
        <w:rPr>
          <w:rFonts w:ascii="Times New Roman" w:hAnsi="Times New Roman"/>
          <w:sz w:val="24"/>
          <w:szCs w:val="24"/>
        </w:rPr>
      </w:pPr>
      <w:r w:rsidRPr="006E6265">
        <w:rPr>
          <w:rFonts w:ascii="Times New Roman" w:hAnsi="Times New Roman"/>
          <w:sz w:val="24"/>
          <w:szCs w:val="24"/>
        </w:rPr>
        <w:t>Fotokopje të letërnjoftimit (ID);</w:t>
      </w:r>
    </w:p>
    <w:p w14:paraId="07A6455E" w14:textId="77777777" w:rsidR="00BE0F24" w:rsidRPr="006E6265" w:rsidRDefault="00BE0F24" w:rsidP="00BE0F24">
      <w:pPr>
        <w:pStyle w:val="ListParagraph"/>
        <w:numPr>
          <w:ilvl w:val="0"/>
          <w:numId w:val="3"/>
        </w:numPr>
        <w:rPr>
          <w:rFonts w:ascii="Times New Roman" w:hAnsi="Times New Roman"/>
          <w:sz w:val="24"/>
          <w:szCs w:val="24"/>
        </w:rPr>
      </w:pPr>
      <w:r w:rsidRPr="006E6265">
        <w:rPr>
          <w:rFonts w:ascii="Times New Roman" w:hAnsi="Times New Roman"/>
          <w:sz w:val="24"/>
          <w:szCs w:val="24"/>
        </w:rPr>
        <w:t>Vërtetim të gjëndjes shëndetësore;</w:t>
      </w:r>
    </w:p>
    <w:p w14:paraId="10BFECAF" w14:textId="77777777" w:rsidR="00BE0F24" w:rsidRPr="006E6265" w:rsidRDefault="00BE0F24" w:rsidP="00BE0F24">
      <w:pPr>
        <w:pStyle w:val="ListParagraph"/>
        <w:numPr>
          <w:ilvl w:val="0"/>
          <w:numId w:val="3"/>
        </w:numPr>
        <w:rPr>
          <w:rFonts w:ascii="Times New Roman" w:hAnsi="Times New Roman"/>
          <w:sz w:val="24"/>
          <w:szCs w:val="24"/>
        </w:rPr>
      </w:pPr>
      <w:r w:rsidRPr="006E6265">
        <w:rPr>
          <w:rFonts w:ascii="Times New Roman" w:hAnsi="Times New Roman"/>
          <w:sz w:val="24"/>
          <w:szCs w:val="24"/>
        </w:rPr>
        <w:t>Vetëdeklarim të gjëndjes gjyqësore;</w:t>
      </w:r>
    </w:p>
    <w:p w14:paraId="2DE7BEA1" w14:textId="77777777" w:rsidR="00BE0F24" w:rsidRPr="006E6265" w:rsidRDefault="00BE0F24" w:rsidP="00BE0F24">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Vlerësimin e fundit nga eprori direkt;</w:t>
      </w:r>
    </w:p>
    <w:p w14:paraId="2E890426" w14:textId="77777777" w:rsidR="00BE0F24" w:rsidRPr="006E6265" w:rsidRDefault="00BE0F24" w:rsidP="00BE0F24">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Vërtetim nga Institucioni që nuk ka masë displinore në fuqi.</w:t>
      </w:r>
    </w:p>
    <w:p w14:paraId="59710197" w14:textId="77777777" w:rsidR="00BE0F24" w:rsidRPr="006E6265" w:rsidRDefault="00BE0F24" w:rsidP="00BE0F24">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Çdo dokumentacion tjetër që vërteton trajnimet, kualifikimet, arsimin shtesë, vlerësimet pozitive apo të tjera të përmendura në jetëshkrimin tuaj.</w:t>
      </w:r>
    </w:p>
    <w:p w14:paraId="5F56EB40" w14:textId="2E663DC2" w:rsidR="00BE0F24" w:rsidRPr="003877F1" w:rsidRDefault="00BE0F24" w:rsidP="00BE0F24">
      <w:pPr>
        <w:rPr>
          <w:rFonts w:ascii="Times New Roman" w:hAnsi="Times New Roman"/>
          <w:b/>
          <w:i/>
          <w:sz w:val="24"/>
          <w:szCs w:val="24"/>
          <w:lang w:val="de-DE"/>
        </w:rPr>
      </w:pPr>
      <w:r w:rsidRPr="006E6265">
        <w:rPr>
          <w:rFonts w:ascii="Times New Roman" w:hAnsi="Times New Roman"/>
          <w:b/>
          <w:i/>
          <w:sz w:val="24"/>
          <w:szCs w:val="24"/>
          <w:lang w:val="de-DE"/>
        </w:rPr>
        <w:t xml:space="preserve">Dokumentet duhet të dorëzohen me postë në institucion, brenda datës </w:t>
      </w:r>
      <w:r w:rsidR="00A25AD6">
        <w:rPr>
          <w:rFonts w:ascii="Times New Roman" w:hAnsi="Times New Roman"/>
          <w:b/>
          <w:i/>
          <w:sz w:val="24"/>
          <w:szCs w:val="24"/>
          <w:lang w:val="de-DE"/>
        </w:rPr>
        <w:t>02</w:t>
      </w:r>
      <w:r w:rsidRPr="006E6265">
        <w:rPr>
          <w:rFonts w:ascii="Times New Roman" w:hAnsi="Times New Roman"/>
          <w:b/>
          <w:i/>
          <w:sz w:val="24"/>
          <w:szCs w:val="24"/>
          <w:lang w:val="de-DE"/>
        </w:rPr>
        <w:t>.0</w:t>
      </w:r>
      <w:r w:rsidR="00A25AD6">
        <w:rPr>
          <w:rFonts w:ascii="Times New Roman" w:hAnsi="Times New Roman"/>
          <w:b/>
          <w:i/>
          <w:sz w:val="24"/>
          <w:szCs w:val="24"/>
          <w:lang w:val="de-DE"/>
        </w:rPr>
        <w:t>3</w:t>
      </w:r>
      <w:r w:rsidRPr="006E6265">
        <w:rPr>
          <w:rFonts w:ascii="Times New Roman" w:hAnsi="Times New Roman"/>
          <w:b/>
          <w:i/>
          <w:sz w:val="24"/>
          <w:szCs w:val="24"/>
          <w:lang w:val="de-DE"/>
        </w:rPr>
        <w:t>.202</w:t>
      </w:r>
      <w:r w:rsidR="00A25AD6">
        <w:rPr>
          <w:rFonts w:ascii="Times New Roman" w:hAnsi="Times New Roman"/>
          <w:b/>
          <w:i/>
          <w:sz w:val="24"/>
          <w:szCs w:val="24"/>
          <w:lang w:val="de-DE"/>
        </w:rPr>
        <w:t>6</w:t>
      </w:r>
      <w:r w:rsidRPr="006E6265">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BE0F24" w:rsidRPr="006E6265" w14:paraId="07E64701" w14:textId="77777777" w:rsidTr="004F15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48BD795"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23DA4719" w14:textId="77777777" w:rsidR="00BE0F24" w:rsidRPr="006E6265" w:rsidRDefault="00BE0F24" w:rsidP="004F15F0">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REZULTATET PËR FAZËN E VERIFIKIMIT PARAPRAK</w:t>
            </w:r>
          </w:p>
        </w:tc>
      </w:tr>
    </w:tbl>
    <w:p w14:paraId="283E9854" w14:textId="49957EBA"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 xml:space="preserve">Në </w:t>
      </w:r>
      <w:r w:rsidRPr="006A1E39">
        <w:rPr>
          <w:rFonts w:ascii="Times New Roman" w:hAnsi="Times New Roman"/>
          <w:sz w:val="24"/>
          <w:szCs w:val="24"/>
          <w:lang w:val="de-DE"/>
        </w:rPr>
        <w:t>datën</w:t>
      </w:r>
      <w:r w:rsidR="006A1E39" w:rsidRPr="006A1E39">
        <w:rPr>
          <w:rFonts w:ascii="Times New Roman" w:hAnsi="Times New Roman"/>
          <w:sz w:val="24"/>
          <w:szCs w:val="24"/>
          <w:lang w:val="de-DE"/>
        </w:rPr>
        <w:t xml:space="preserve"> </w:t>
      </w:r>
      <w:r w:rsidR="006A1E39" w:rsidRPr="006A1E39">
        <w:rPr>
          <w:rFonts w:ascii="Times New Roman" w:hAnsi="Times New Roman"/>
          <w:b/>
          <w:bCs/>
          <w:sz w:val="24"/>
          <w:szCs w:val="24"/>
          <w:lang w:val="de-DE"/>
        </w:rPr>
        <w:t>03</w:t>
      </w:r>
      <w:r w:rsidRPr="006A1E39">
        <w:rPr>
          <w:rFonts w:ascii="Times New Roman" w:hAnsi="Times New Roman"/>
          <w:b/>
          <w:bCs/>
          <w:sz w:val="24"/>
          <w:szCs w:val="24"/>
          <w:lang w:val="de-DE"/>
        </w:rPr>
        <w:t>.0</w:t>
      </w:r>
      <w:r w:rsidR="006A1E39" w:rsidRPr="006A1E39">
        <w:rPr>
          <w:rFonts w:ascii="Times New Roman" w:hAnsi="Times New Roman"/>
          <w:b/>
          <w:bCs/>
          <w:sz w:val="24"/>
          <w:szCs w:val="24"/>
          <w:lang w:val="de-DE"/>
        </w:rPr>
        <w:t>3</w:t>
      </w:r>
      <w:r w:rsidRPr="006A1E39">
        <w:rPr>
          <w:rFonts w:ascii="Times New Roman" w:hAnsi="Times New Roman"/>
          <w:b/>
          <w:bCs/>
          <w:sz w:val="24"/>
          <w:szCs w:val="24"/>
          <w:lang w:val="de-DE"/>
        </w:rPr>
        <w:t>.202</w:t>
      </w:r>
      <w:r w:rsidR="006A1E39" w:rsidRPr="006A1E39">
        <w:rPr>
          <w:rFonts w:ascii="Times New Roman" w:hAnsi="Times New Roman"/>
          <w:b/>
          <w:bCs/>
          <w:sz w:val="24"/>
          <w:szCs w:val="24"/>
          <w:lang w:val="de-DE"/>
        </w:rPr>
        <w:t>6</w:t>
      </w:r>
      <w:r w:rsidRPr="006A1E39">
        <w:rPr>
          <w:rFonts w:ascii="Times New Roman" w:hAnsi="Times New Roman"/>
          <w:i/>
          <w:sz w:val="24"/>
          <w:szCs w:val="24"/>
          <w:lang w:val="de-DE"/>
        </w:rPr>
        <w:t>,</w:t>
      </w:r>
      <w:r w:rsidRPr="006A1E39">
        <w:rPr>
          <w:rFonts w:ascii="Times New Roman" w:hAnsi="Times New Roman"/>
          <w:sz w:val="24"/>
          <w:szCs w:val="24"/>
          <w:lang w:val="de-DE"/>
        </w:rPr>
        <w:t>njësia</w:t>
      </w:r>
      <w:r w:rsidRPr="006E6265">
        <w:rPr>
          <w:rFonts w:ascii="Times New Roman" w:hAnsi="Times New Roman"/>
          <w:sz w:val="24"/>
          <w:szCs w:val="24"/>
          <w:lang w:val="de-DE"/>
        </w:rPr>
        <w:t xml:space="preserve"> e menaxhimit të burimeve njerëzore të </w:t>
      </w:r>
      <w:r w:rsidRPr="003877F1">
        <w:rPr>
          <w:rFonts w:ascii="Times New Roman" w:hAnsi="Times New Roman"/>
          <w:sz w:val="24"/>
          <w:szCs w:val="24"/>
          <w:lang w:val="de-DE"/>
        </w:rPr>
        <w:t>Bashkise Kamez</w:t>
      </w:r>
      <w:r w:rsidRPr="006E6265">
        <w:rPr>
          <w:rFonts w:ascii="Times New Roman" w:hAnsi="Times New Roman"/>
          <w:color w:val="FF0000"/>
          <w:sz w:val="24"/>
          <w:szCs w:val="24"/>
          <w:lang w:val="de-DE"/>
        </w:rPr>
        <w:t xml:space="preserve">  </w:t>
      </w:r>
      <w:r w:rsidRPr="006E6265">
        <w:rPr>
          <w:rFonts w:ascii="Times New Roman" w:hAnsi="Times New Roman"/>
          <w:sz w:val="24"/>
          <w:szCs w:val="24"/>
          <w:lang w:val="de-DE"/>
        </w:rPr>
        <w:t>ku ndodhet pozicioni për të cilin ju dëshironi të aplikoni do të shpallë në portalin “Shërbimi Kombëtar i Punësimit”</w:t>
      </w:r>
      <w:r w:rsidR="006A1E39">
        <w:rPr>
          <w:rFonts w:ascii="Times New Roman" w:hAnsi="Times New Roman"/>
          <w:sz w:val="24"/>
          <w:szCs w:val="24"/>
          <w:lang w:val="de-DE"/>
        </w:rPr>
        <w:t xml:space="preserve"> </w:t>
      </w:r>
      <w:r w:rsidRPr="003877F1">
        <w:rPr>
          <w:rFonts w:ascii="Times New Roman" w:hAnsi="Times New Roman"/>
          <w:sz w:val="24"/>
          <w:szCs w:val="24"/>
          <w:lang w:val="de-DE"/>
        </w:rPr>
        <w:t>stendat e Institucionit</w:t>
      </w:r>
      <w:r w:rsidRPr="006E6265">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w:t>
      </w:r>
      <w:r w:rsidR="006A1E39">
        <w:rPr>
          <w:rFonts w:ascii="Times New Roman" w:hAnsi="Times New Roman"/>
          <w:sz w:val="24"/>
          <w:szCs w:val="24"/>
          <w:lang w:val="de-DE"/>
        </w:rPr>
        <w:t xml:space="preserve"> </w:t>
      </w:r>
      <w:r w:rsidRPr="006E6265">
        <w:rPr>
          <w:rFonts w:ascii="Times New Roman" w:hAnsi="Times New Roman"/>
          <w:sz w:val="24"/>
          <w:szCs w:val="24"/>
          <w:lang w:val="de-DE"/>
        </w:rPr>
        <w:t xml:space="preserve">burimeve njerëzore të institucionit ku ndodhet pozicioni për të cilin ju dëshironi të aplikoni, </w:t>
      </w:r>
      <w:r w:rsidRPr="006E6265">
        <w:rPr>
          <w:rFonts w:ascii="Times New Roman" w:hAnsi="Times New Roman"/>
          <w:sz w:val="24"/>
          <w:szCs w:val="24"/>
          <w:u w:val="single"/>
          <w:lang w:val="de-DE"/>
        </w:rPr>
        <w:t>nëpërmjet adresës tuaj të e-mail</w:t>
      </w:r>
      <w:r w:rsidRPr="006E6265">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BE0F24" w:rsidRPr="006E6265" w14:paraId="5A9B19F0" w14:textId="77777777" w:rsidTr="004F15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669361"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1.4</w:t>
            </w:r>
          </w:p>
        </w:tc>
        <w:tc>
          <w:tcPr>
            <w:tcW w:w="9038" w:type="dxa"/>
            <w:tcBorders>
              <w:top w:val="nil"/>
              <w:left w:val="single" w:sz="8" w:space="0" w:color="000000"/>
              <w:bottom w:val="single" w:sz="8" w:space="0" w:color="000000"/>
              <w:right w:val="nil"/>
            </w:tcBorders>
            <w:vAlign w:val="center"/>
            <w:hideMark/>
          </w:tcPr>
          <w:p w14:paraId="6E30A0F0" w14:textId="77777777" w:rsidR="00BE0F24" w:rsidRPr="006E6265" w:rsidRDefault="00BE0F24" w:rsidP="004F15F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FUSHAT E NJOHURIVE, AFTËSITË DHE CILËSITË MBI TË CILAT DO TË ZHVILLOHET INTERVISTA</w:t>
            </w:r>
          </w:p>
        </w:tc>
      </w:tr>
    </w:tbl>
    <w:p w14:paraId="0B3EE4AE" w14:textId="77777777" w:rsidR="00BE0F24" w:rsidRPr="006E6265" w:rsidRDefault="00BE0F24" w:rsidP="00BE0F24">
      <w:pPr>
        <w:ind w:right="-81"/>
        <w:jc w:val="both"/>
        <w:rPr>
          <w:rFonts w:ascii="Times New Roman" w:hAnsi="Times New Roman"/>
          <w:sz w:val="24"/>
          <w:szCs w:val="24"/>
        </w:rPr>
      </w:pPr>
      <w:r w:rsidRPr="006E6265">
        <w:rPr>
          <w:rFonts w:ascii="Times New Roman" w:hAnsi="Times New Roman"/>
          <w:sz w:val="24"/>
          <w:szCs w:val="24"/>
        </w:rPr>
        <w:t>Kandidatët do të vlerësohen në lidhje me:</w:t>
      </w:r>
    </w:p>
    <w:p w14:paraId="06D7AE8C" w14:textId="77777777" w:rsidR="00BE0F24" w:rsidRDefault="00BE0F24" w:rsidP="00BE0F24">
      <w:pPr>
        <w:ind w:right="-81"/>
        <w:jc w:val="both"/>
        <w:rPr>
          <w:rFonts w:ascii="Times New Roman" w:hAnsi="Times New Roman"/>
          <w:sz w:val="24"/>
          <w:szCs w:val="24"/>
          <w:lang w:val="de-DE"/>
        </w:rPr>
      </w:pPr>
      <w:r>
        <w:rPr>
          <w:rFonts w:ascii="Times New Roman" w:hAnsi="Times New Roman"/>
          <w:sz w:val="24"/>
          <w:szCs w:val="24"/>
        </w:rPr>
        <w:t xml:space="preserve">- </w:t>
      </w:r>
      <w:r w:rsidRPr="000A6ACB">
        <w:rPr>
          <w:rFonts w:ascii="Times New Roman" w:hAnsi="Times New Roman"/>
          <w:sz w:val="24"/>
          <w:szCs w:val="24"/>
        </w:rPr>
        <w:t xml:space="preserve"> </w:t>
      </w:r>
      <w:r w:rsidRPr="000A6ACB">
        <w:rPr>
          <w:rFonts w:ascii="Times New Roman" w:hAnsi="Times New Roman"/>
          <w:sz w:val="24"/>
          <w:szCs w:val="24"/>
          <w:lang w:val="de-DE"/>
        </w:rPr>
        <w:t xml:space="preserve">Njohuritë mbi Ligjin Nr. 152/2013,“Për nëpunësin civil”, i ndryshuar, dhe aktet nënligjore dalë </w:t>
      </w:r>
      <w:r>
        <w:rPr>
          <w:rFonts w:ascii="Times New Roman" w:hAnsi="Times New Roman"/>
          <w:sz w:val="24"/>
          <w:szCs w:val="24"/>
          <w:lang w:val="de-DE"/>
        </w:rPr>
        <w:t xml:space="preserve">   </w:t>
      </w:r>
      <w:r w:rsidRPr="000A6ACB">
        <w:rPr>
          <w:rFonts w:ascii="Times New Roman" w:hAnsi="Times New Roman"/>
          <w:sz w:val="24"/>
          <w:szCs w:val="24"/>
          <w:lang w:val="de-DE"/>
        </w:rPr>
        <w:t>në zbatim të tij;</w:t>
      </w:r>
    </w:p>
    <w:p w14:paraId="1B4FE157" w14:textId="10458FAB" w:rsidR="00BE0F24" w:rsidRPr="000A6ACB" w:rsidRDefault="00BE0F24" w:rsidP="00BE0F24">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 9131,datë 08.09.2003,“Për rregullat e etikës në administratën publike”;</w:t>
      </w:r>
    </w:p>
    <w:p w14:paraId="62848E16" w14:textId="77777777" w:rsidR="00BE0F24" w:rsidRDefault="00BE0F24" w:rsidP="00BE0F24">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Nr.139/2015 “Për vetëqeverisjen vendore”;</w:t>
      </w:r>
    </w:p>
    <w:p w14:paraId="124BC6C6" w14:textId="77777777" w:rsidR="00BE0F24" w:rsidRDefault="00BE0F24" w:rsidP="00BE0F24">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Nr.44/2015 “Kodi i Procedurave Administrative në Republikën e Shqipërisë”, i ndryshuar;</w:t>
      </w:r>
    </w:p>
    <w:p w14:paraId="0015592C" w14:textId="77777777" w:rsidR="00BE0F24" w:rsidRPr="000A6ACB" w:rsidRDefault="00BE0F24" w:rsidP="00BE0F24">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w:t>
      </w:r>
      <w:r w:rsidRPr="000A6ACB">
        <w:rPr>
          <w:rFonts w:ascii="Times New Roman" w:eastAsia="Times New Roman" w:hAnsi="Times New Roman"/>
          <w:color w:val="000000"/>
          <w:sz w:val="24"/>
          <w:szCs w:val="24"/>
        </w:rPr>
        <w:t xml:space="preserve"> nr. 9920, datë 19.05.2008 “Për procedurat tatimore në RSH” të ndryshuar;</w:t>
      </w:r>
    </w:p>
    <w:p w14:paraId="4E0AAC26" w14:textId="77777777" w:rsidR="00BE0F24" w:rsidRDefault="00BE0F24" w:rsidP="00BE0F24">
      <w:pPr>
        <w:ind w:right="-81"/>
        <w:jc w:val="both"/>
        <w:rPr>
          <w:rFonts w:ascii="Times New Roman" w:eastAsia="Times New Roman" w:hAnsi="Times New Roman"/>
          <w:color w:val="000000"/>
          <w:sz w:val="24"/>
          <w:szCs w:val="24"/>
        </w:rPr>
      </w:pPr>
      <w:r>
        <w:rPr>
          <w:rFonts w:ascii="Times New Roman" w:hAnsi="Times New Roman"/>
          <w:sz w:val="24"/>
          <w:szCs w:val="24"/>
          <w:lang w:val="de-DE"/>
        </w:rPr>
        <w:t>-</w:t>
      </w:r>
      <w:r w:rsidRPr="000A6ACB">
        <w:rPr>
          <w:rFonts w:ascii="Times New Roman" w:hAnsi="Times New Roman"/>
          <w:sz w:val="24"/>
          <w:szCs w:val="24"/>
          <w:lang w:val="de-DE"/>
        </w:rPr>
        <w:t xml:space="preserve">Njohuritë mbi Ligjin </w:t>
      </w:r>
      <w:r w:rsidRPr="000A6ACB">
        <w:rPr>
          <w:rFonts w:ascii="Times New Roman" w:eastAsia="Times New Roman" w:hAnsi="Times New Roman"/>
          <w:color w:val="000000"/>
          <w:sz w:val="24"/>
          <w:szCs w:val="24"/>
        </w:rPr>
        <w:t xml:space="preserve"> nr. 9632, datë 30.10.2006 “Për sistemin e taksave vendore” i ndryshuar</w:t>
      </w:r>
      <w:r>
        <w:rPr>
          <w:rFonts w:ascii="Times New Roman" w:eastAsia="Times New Roman" w:hAnsi="Times New Roman"/>
          <w:color w:val="000000"/>
          <w:sz w:val="24"/>
          <w:szCs w:val="24"/>
        </w:rPr>
        <w:t>;</w:t>
      </w:r>
    </w:p>
    <w:p w14:paraId="0A7B0C5F" w14:textId="77777777" w:rsidR="00BE0F24" w:rsidRDefault="00BE0F24" w:rsidP="00BE0F24">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A6ACB">
        <w:rPr>
          <w:rFonts w:ascii="Times New Roman" w:eastAsia="Times New Roman" w:hAnsi="Times New Roman"/>
          <w:color w:val="000000"/>
          <w:sz w:val="24"/>
          <w:szCs w:val="24"/>
        </w:rPr>
        <w:t>Paketë Fiskale;</w:t>
      </w:r>
    </w:p>
    <w:p w14:paraId="2D963C1B" w14:textId="31110096" w:rsidR="00BE0F24" w:rsidRPr="000A6ACB" w:rsidRDefault="00BE0F24" w:rsidP="00BE0F24">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A6ACB">
        <w:rPr>
          <w:rFonts w:ascii="Times New Roman" w:eastAsia="Times New Roman" w:hAnsi="Times New Roman"/>
          <w:color w:val="000000"/>
          <w:sz w:val="24"/>
          <w:szCs w:val="24"/>
        </w:rPr>
        <w:t xml:space="preserve">VKB nr. </w:t>
      </w:r>
      <w:r w:rsidR="00993794">
        <w:rPr>
          <w:rFonts w:ascii="Times New Roman" w:eastAsia="Times New Roman" w:hAnsi="Times New Roman"/>
          <w:color w:val="000000"/>
          <w:sz w:val="24"/>
          <w:szCs w:val="24"/>
        </w:rPr>
        <w:t>89</w:t>
      </w:r>
      <w:r w:rsidRPr="000A6ACB">
        <w:rPr>
          <w:rFonts w:ascii="Times New Roman" w:eastAsia="Times New Roman" w:hAnsi="Times New Roman"/>
          <w:color w:val="000000"/>
          <w:sz w:val="24"/>
          <w:szCs w:val="24"/>
        </w:rPr>
        <w:t xml:space="preserve">, datë </w:t>
      </w:r>
      <w:r w:rsidR="00993794">
        <w:rPr>
          <w:rFonts w:ascii="Times New Roman" w:eastAsia="Times New Roman" w:hAnsi="Times New Roman"/>
          <w:color w:val="000000"/>
          <w:sz w:val="24"/>
          <w:szCs w:val="24"/>
        </w:rPr>
        <w:t>17</w:t>
      </w:r>
      <w:r w:rsidRPr="000A6ACB">
        <w:rPr>
          <w:rFonts w:ascii="Times New Roman" w:eastAsia="Times New Roman" w:hAnsi="Times New Roman"/>
          <w:color w:val="000000"/>
          <w:sz w:val="24"/>
          <w:szCs w:val="24"/>
        </w:rPr>
        <w:t>.12.202</w:t>
      </w:r>
      <w:r w:rsidR="009519C6">
        <w:rPr>
          <w:rFonts w:ascii="Times New Roman" w:eastAsia="Times New Roman" w:hAnsi="Times New Roman"/>
          <w:color w:val="000000"/>
          <w:sz w:val="24"/>
          <w:szCs w:val="24"/>
        </w:rPr>
        <w:t xml:space="preserve">5 </w:t>
      </w:r>
      <w:r w:rsidRPr="000A6ACB">
        <w:rPr>
          <w:rFonts w:ascii="Times New Roman" w:eastAsia="Times New Roman" w:hAnsi="Times New Roman"/>
          <w:color w:val="000000"/>
          <w:sz w:val="24"/>
          <w:szCs w:val="24"/>
        </w:rPr>
        <w:t>“Për sistemin e taksave dhe tarifave vendore në Bashkinë Kamëz”, i ndryshuar;</w:t>
      </w:r>
    </w:p>
    <w:p w14:paraId="778C95FF" w14:textId="77777777" w:rsidR="00BE0F24" w:rsidRPr="006E6265" w:rsidRDefault="00BE0F24" w:rsidP="00BE0F24">
      <w:pPr>
        <w:pStyle w:val="ListParagraph"/>
        <w:ind w:right="-81"/>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BE0F24" w:rsidRPr="006E6265" w14:paraId="098BA8E5" w14:textId="77777777" w:rsidTr="004F15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7634EB2"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67CEF4A1" w14:textId="77777777" w:rsidR="00BE0F24" w:rsidRPr="006E6265" w:rsidRDefault="00BE0F24" w:rsidP="004F15F0">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MËNYRA E VLERËSIMIT TË KANDIDATËVE</w:t>
            </w:r>
          </w:p>
        </w:tc>
      </w:tr>
    </w:tbl>
    <w:p w14:paraId="4DDB1BF4"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b/>
          <w:sz w:val="24"/>
          <w:szCs w:val="24"/>
          <w:lang w:val="de-DE"/>
        </w:rPr>
        <w:t>Kandidatët do të vlerësohen në lidhje me Dokumentacionin e dorëzuar:</w:t>
      </w:r>
    </w:p>
    <w:p w14:paraId="69CC3369"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59DD1FD4" w14:textId="77777777" w:rsidR="00BE0F24" w:rsidRPr="006E6265" w:rsidRDefault="00BE0F24" w:rsidP="00BE0F24">
      <w:pPr>
        <w:jc w:val="both"/>
        <w:rPr>
          <w:rFonts w:ascii="Times New Roman" w:hAnsi="Times New Roman"/>
          <w:b/>
          <w:sz w:val="24"/>
          <w:szCs w:val="24"/>
          <w:lang w:val="de-DE"/>
        </w:rPr>
      </w:pPr>
      <w:r w:rsidRPr="006E6265">
        <w:rPr>
          <w:rFonts w:ascii="Times New Roman" w:hAnsi="Times New Roman"/>
          <w:b/>
          <w:sz w:val="24"/>
          <w:szCs w:val="24"/>
          <w:lang w:val="de-DE"/>
        </w:rPr>
        <w:t>Kandidatët gjatë intervistës së strukturuar me gojë do të vlerësohen në lidhje me:</w:t>
      </w:r>
    </w:p>
    <w:p w14:paraId="131AFC4F" w14:textId="77777777" w:rsidR="00BE0F24" w:rsidRPr="006E6265" w:rsidRDefault="00BE0F24" w:rsidP="00BE0F24">
      <w:pPr>
        <w:pStyle w:val="ListParagraph"/>
        <w:numPr>
          <w:ilvl w:val="0"/>
          <w:numId w:val="4"/>
        </w:numPr>
        <w:jc w:val="both"/>
        <w:rPr>
          <w:rFonts w:ascii="Times New Roman" w:hAnsi="Times New Roman"/>
          <w:sz w:val="24"/>
          <w:szCs w:val="24"/>
          <w:lang w:val="de-DE"/>
        </w:rPr>
      </w:pPr>
      <w:r w:rsidRPr="006E6265">
        <w:rPr>
          <w:rFonts w:ascii="Times New Roman" w:hAnsi="Times New Roman"/>
          <w:sz w:val="24"/>
          <w:szCs w:val="24"/>
          <w:lang w:val="de-DE"/>
        </w:rPr>
        <w:t>Njohuritë, aftësitë, kompetencën në lidhje me përshkrimin e pozicionit të punës;</w:t>
      </w:r>
    </w:p>
    <w:p w14:paraId="0D4E1295" w14:textId="77777777" w:rsidR="00BE0F24" w:rsidRPr="006E6265" w:rsidRDefault="00BE0F24" w:rsidP="00BE0F24">
      <w:pPr>
        <w:pStyle w:val="ListParagraph"/>
        <w:numPr>
          <w:ilvl w:val="0"/>
          <w:numId w:val="4"/>
        </w:numPr>
        <w:jc w:val="both"/>
        <w:rPr>
          <w:rFonts w:ascii="Times New Roman" w:hAnsi="Times New Roman"/>
          <w:sz w:val="24"/>
          <w:szCs w:val="24"/>
        </w:rPr>
      </w:pPr>
      <w:r w:rsidRPr="006E6265">
        <w:rPr>
          <w:rFonts w:ascii="Times New Roman" w:hAnsi="Times New Roman"/>
          <w:sz w:val="24"/>
          <w:szCs w:val="24"/>
        </w:rPr>
        <w:t>Eksperiencën e tyre të mëparshme;</w:t>
      </w:r>
    </w:p>
    <w:p w14:paraId="072B943B" w14:textId="77777777" w:rsidR="00BE0F24" w:rsidRPr="006E6265" w:rsidRDefault="00BE0F24" w:rsidP="00BE0F24">
      <w:pPr>
        <w:pStyle w:val="ListParagraph"/>
        <w:numPr>
          <w:ilvl w:val="0"/>
          <w:numId w:val="4"/>
        </w:numPr>
        <w:jc w:val="both"/>
        <w:rPr>
          <w:rFonts w:ascii="Times New Roman" w:hAnsi="Times New Roman"/>
          <w:sz w:val="24"/>
          <w:szCs w:val="24"/>
          <w:lang w:val="de-DE"/>
        </w:rPr>
      </w:pPr>
      <w:r w:rsidRPr="006E6265">
        <w:rPr>
          <w:rFonts w:ascii="Times New Roman" w:hAnsi="Times New Roman"/>
          <w:sz w:val="24"/>
          <w:szCs w:val="24"/>
          <w:lang w:val="de-DE"/>
        </w:rPr>
        <w:t>Motivimin, aspiratat dhe pritshmëritë e tyre për karrierën.</w:t>
      </w:r>
    </w:p>
    <w:p w14:paraId="2DE25475" w14:textId="77777777" w:rsidR="00BE0F24" w:rsidRPr="006E6265" w:rsidRDefault="00BE0F24" w:rsidP="00BE0F24">
      <w:pPr>
        <w:jc w:val="both"/>
        <w:rPr>
          <w:rFonts w:ascii="Times New Roman" w:hAnsi="Times New Roman"/>
          <w:b/>
          <w:sz w:val="24"/>
          <w:szCs w:val="24"/>
          <w:lang w:val="de-DE"/>
        </w:rPr>
      </w:pPr>
      <w:r w:rsidRPr="006E6265">
        <w:rPr>
          <w:rFonts w:ascii="Times New Roman" w:hAnsi="Times New Roman"/>
          <w:b/>
          <w:sz w:val="24"/>
          <w:szCs w:val="24"/>
          <w:lang w:val="de-DE"/>
        </w:rPr>
        <w:t>Totali i pikëve për këtë vlerësim është 60 pikë.</w:t>
      </w:r>
    </w:p>
    <w:p w14:paraId="5ECEC8BF" w14:textId="77777777" w:rsidR="00BE0F24" w:rsidRPr="006E6265" w:rsidRDefault="00BE0F24" w:rsidP="00BE0F24">
      <w:pPr>
        <w:jc w:val="both"/>
        <w:rPr>
          <w:rStyle w:val="Hyperlink"/>
          <w:b/>
          <w:color w:val="auto"/>
          <w:sz w:val="24"/>
          <w:szCs w:val="24"/>
          <w:u w:val="none"/>
          <w:lang w:val="de-DE"/>
        </w:rPr>
      </w:pPr>
      <w:r w:rsidRPr="006E6265">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6E6265">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6E6265">
        <w:rPr>
          <w:rFonts w:ascii="Times New Roman" w:hAnsi="Times New Roman"/>
          <w:sz w:val="24"/>
          <w:szCs w:val="24"/>
          <w:lang w:val="de-DE"/>
        </w:rPr>
        <w:t xml:space="preserve">”, të Departamentit të Administratës Publike </w:t>
      </w:r>
      <w:hyperlink r:id="rId9" w:history="1">
        <w:r w:rsidRPr="006E6265">
          <w:rPr>
            <w:rStyle w:val="Hyperlink"/>
            <w:sz w:val="24"/>
            <w:szCs w:val="24"/>
            <w:lang w:val="de-DE"/>
          </w:rPr>
          <w:t>www.dap.gov.al</w:t>
        </w:r>
      </w:hyperlink>
      <w:r w:rsidRPr="006E6265">
        <w:rPr>
          <w:rFonts w:ascii="Times New Roman" w:hAnsi="Times New Roman"/>
          <w:sz w:val="24"/>
          <w:szCs w:val="24"/>
          <w:lang w:val="de-DE"/>
        </w:rPr>
        <w:t>.</w:t>
      </w:r>
      <w:hyperlink r:id="rId10" w:history="1">
        <w:r w:rsidRPr="006E6265">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BE0F24" w:rsidRPr="006E6265" w14:paraId="37F4BB3A" w14:textId="77777777" w:rsidTr="004F15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DF822BA"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1.6</w:t>
            </w:r>
          </w:p>
        </w:tc>
        <w:tc>
          <w:tcPr>
            <w:tcW w:w="9038" w:type="dxa"/>
            <w:tcBorders>
              <w:top w:val="nil"/>
              <w:left w:val="single" w:sz="8" w:space="0" w:color="000000"/>
              <w:bottom w:val="single" w:sz="8" w:space="0" w:color="000000"/>
              <w:right w:val="nil"/>
            </w:tcBorders>
            <w:vAlign w:val="center"/>
            <w:hideMark/>
          </w:tcPr>
          <w:p w14:paraId="7358FD27" w14:textId="77777777" w:rsidR="00BE0F24" w:rsidRPr="006E6265" w:rsidRDefault="00BE0F24" w:rsidP="004F15F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DATA E DALJES SË REZULTATEVE TË KONKURIMIT DHE MËNYRA E KOMUNIKIMIT</w:t>
            </w:r>
          </w:p>
        </w:tc>
      </w:tr>
    </w:tbl>
    <w:p w14:paraId="42BF75DD"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 xml:space="preserve">Në përfundim të vlerësimit të kandidatëve, </w:t>
      </w:r>
      <w:r>
        <w:rPr>
          <w:rFonts w:ascii="Times New Roman" w:hAnsi="Times New Roman"/>
          <w:sz w:val="24"/>
          <w:szCs w:val="24"/>
          <w:lang w:val="de-DE"/>
        </w:rPr>
        <w:t>Bashkia Kamez</w:t>
      </w:r>
      <w:r w:rsidRPr="006E6265">
        <w:rPr>
          <w:rFonts w:ascii="Times New Roman" w:hAnsi="Times New Roman"/>
          <w:sz w:val="24"/>
          <w:szCs w:val="24"/>
          <w:lang w:val="de-DE"/>
        </w:rPr>
        <w:t xml:space="preserve"> do të shpallë fituesin në portalin “Shërbimi Kombëtar i Punësimit”</w:t>
      </w:r>
      <w:r>
        <w:rPr>
          <w:rFonts w:ascii="Times New Roman" w:hAnsi="Times New Roman"/>
          <w:sz w:val="24"/>
          <w:szCs w:val="24"/>
          <w:lang w:val="de-DE"/>
        </w:rPr>
        <w:t>, faqen zyrtare dhe stendat e Institucionit</w:t>
      </w:r>
      <w:r w:rsidRPr="006E6265">
        <w:rPr>
          <w:rFonts w:ascii="Times New Roman" w:hAnsi="Times New Roman"/>
          <w:sz w:val="24"/>
          <w:szCs w:val="24"/>
          <w:lang w:val="de-DE"/>
        </w:rPr>
        <w:t>.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BE0F24" w:rsidRPr="006E6265" w14:paraId="701ABA33" w14:textId="77777777" w:rsidTr="004F15F0">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4619784D" w14:textId="77777777" w:rsidR="00BE0F24" w:rsidRPr="006E6265" w:rsidRDefault="00BE0F24" w:rsidP="004F15F0">
            <w:pPr>
              <w:spacing w:after="0" w:line="240" w:lineRule="auto"/>
              <w:jc w:val="center"/>
              <w:rPr>
                <w:rFonts w:ascii="Times New Roman" w:hAnsi="Times New Roman"/>
                <w:b/>
                <w:color w:val="C00000"/>
                <w:sz w:val="24"/>
                <w:szCs w:val="24"/>
                <w:lang w:val="sq-AL" w:eastAsia="sq-AL"/>
              </w:rPr>
            </w:pPr>
            <w:r w:rsidRPr="006E6265">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5A28F3B8" w14:textId="77777777" w:rsidR="00BE0F24" w:rsidRPr="006E6265" w:rsidRDefault="00BE0F24" w:rsidP="004F15F0">
            <w:pPr>
              <w:spacing w:after="0" w:line="240" w:lineRule="auto"/>
              <w:rPr>
                <w:rFonts w:ascii="Times New Roman" w:hAnsi="Times New Roman"/>
                <w:b/>
                <w:color w:val="C00000"/>
                <w:sz w:val="24"/>
                <w:szCs w:val="24"/>
                <w:lang w:val="sq-AL" w:eastAsia="sq-AL"/>
              </w:rPr>
            </w:pPr>
            <w:r w:rsidRPr="006E6265">
              <w:rPr>
                <w:rFonts w:ascii="Times New Roman" w:hAnsi="Times New Roman"/>
                <w:b/>
                <w:color w:val="C00000"/>
                <w:sz w:val="24"/>
                <w:szCs w:val="24"/>
                <w:lang w:val="sq-AL" w:eastAsia="sq-AL"/>
              </w:rPr>
              <w:t>NGRITJA NË DETYRË</w:t>
            </w:r>
          </w:p>
        </w:tc>
      </w:tr>
    </w:tbl>
    <w:p w14:paraId="4C6626FF" w14:textId="77777777" w:rsidR="00BE0F24" w:rsidRPr="006E6265" w:rsidRDefault="00BE0F24" w:rsidP="00BE0F24">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BE0F24" w:rsidRPr="006E6265" w14:paraId="48BC0490" w14:textId="77777777" w:rsidTr="004F15F0">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05F2D0D8" w14:textId="77777777" w:rsidR="00BE0F24" w:rsidRPr="006E6265" w:rsidRDefault="00BE0F24" w:rsidP="004F15F0">
            <w:pPr>
              <w:spacing w:after="0" w:line="240" w:lineRule="auto"/>
              <w:jc w:val="both"/>
              <w:rPr>
                <w:rFonts w:ascii="Times New Roman" w:hAnsi="Times New Roman"/>
                <w:i/>
                <w:color w:val="FF0000"/>
                <w:sz w:val="24"/>
                <w:szCs w:val="24"/>
                <w:lang w:val="sq-AL" w:eastAsia="sq-AL"/>
              </w:rPr>
            </w:pPr>
            <w:r w:rsidRPr="006E6265">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4F429787" w14:textId="77777777" w:rsidR="00BE0F24" w:rsidRPr="006E6265" w:rsidRDefault="00BE0F24" w:rsidP="004F15F0">
            <w:pPr>
              <w:spacing w:after="0" w:line="240" w:lineRule="auto"/>
              <w:jc w:val="both"/>
              <w:rPr>
                <w:rFonts w:ascii="Times New Roman" w:hAnsi="Times New Roman"/>
                <w:i/>
                <w:sz w:val="24"/>
                <w:szCs w:val="24"/>
                <w:lang w:val="sq-AL" w:eastAsia="sq-AL"/>
              </w:rPr>
            </w:pPr>
            <w:r w:rsidRPr="006E6265">
              <w:rPr>
                <w:rFonts w:ascii="Times New Roman" w:hAnsi="Times New Roman"/>
                <w:i/>
                <w:color w:val="FF0000"/>
                <w:sz w:val="24"/>
                <w:szCs w:val="24"/>
                <w:lang w:val="sq-AL" w:eastAsia="sq-AL"/>
              </w:rPr>
              <w:t>Kjo procedurë është vendosur të jetë e hapur edhe për kandidatë të tjerë jasht</w:t>
            </w:r>
            <w:r w:rsidRPr="006E6265">
              <w:rPr>
                <w:rFonts w:ascii="Times New Roman" w:hAnsi="Times New Roman"/>
                <w:color w:val="FF0000"/>
                <w:sz w:val="24"/>
                <w:szCs w:val="24"/>
                <w:lang w:val="sq-AL" w:eastAsia="sq-AL"/>
              </w:rPr>
              <w:t>ë</w:t>
            </w:r>
            <w:r w:rsidRPr="006E6265">
              <w:rPr>
                <w:rFonts w:ascii="Times New Roman" w:hAnsi="Times New Roman"/>
                <w:i/>
                <w:color w:val="FF0000"/>
                <w:sz w:val="24"/>
                <w:szCs w:val="24"/>
                <w:lang w:val="sq-AL" w:eastAsia="sq-AL"/>
              </w:rPr>
              <w:t xml:space="preserve"> sh</w:t>
            </w:r>
            <w:r w:rsidRPr="006E6265">
              <w:rPr>
                <w:rFonts w:ascii="Times New Roman" w:hAnsi="Times New Roman"/>
                <w:color w:val="FF0000"/>
                <w:sz w:val="24"/>
                <w:szCs w:val="24"/>
                <w:lang w:val="sq-AL" w:eastAsia="sq-AL"/>
              </w:rPr>
              <w:t>ë</w:t>
            </w:r>
            <w:r w:rsidRPr="006E6265">
              <w:rPr>
                <w:rFonts w:ascii="Times New Roman" w:hAnsi="Times New Roman"/>
                <w:i/>
                <w:color w:val="FF0000"/>
                <w:sz w:val="24"/>
                <w:szCs w:val="24"/>
                <w:lang w:val="sq-AL" w:eastAsia="sq-AL"/>
              </w:rPr>
              <w:t xml:space="preserve">rbimit civil, që plotësojnë kushtet dhe kërkesat për vendin e lire </w:t>
            </w:r>
            <w:r w:rsidRPr="006E6265">
              <w:rPr>
                <w:rFonts w:ascii="Times New Roman" w:hAnsi="Times New Roman"/>
                <w:i/>
                <w:color w:val="44546A" w:themeColor="text2"/>
                <w:sz w:val="24"/>
                <w:szCs w:val="24"/>
                <w:lang w:val="sq-AL" w:eastAsia="sq-AL"/>
              </w:rPr>
              <w:t>(n</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zbatim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vendimit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titullarit por q</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nuk mund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kaloj</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20%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numrit total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vendeve n</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cdo vit kalendarik, neni 26/4)</w:t>
            </w:r>
            <w:r w:rsidRPr="006E6265">
              <w:rPr>
                <w:rFonts w:ascii="Times New Roman" w:hAnsi="Times New Roman"/>
                <w:i/>
                <w:color w:val="FF0000"/>
                <w:sz w:val="24"/>
                <w:szCs w:val="24"/>
                <w:lang w:val="sq-AL" w:eastAsia="sq-AL"/>
              </w:rPr>
              <w:t xml:space="preserve">. </w:t>
            </w:r>
          </w:p>
        </w:tc>
      </w:tr>
    </w:tbl>
    <w:p w14:paraId="7007DF14" w14:textId="77777777" w:rsidR="00BE0F24" w:rsidRPr="006E6265" w:rsidRDefault="00BE0F24" w:rsidP="00BE0F24">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BE0F24" w:rsidRPr="006E6265" w14:paraId="61F225FE" w14:textId="77777777" w:rsidTr="004F15F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905E924"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lastRenderedPageBreak/>
              <w:t>2.1</w:t>
            </w:r>
          </w:p>
        </w:tc>
        <w:tc>
          <w:tcPr>
            <w:tcW w:w="8994" w:type="dxa"/>
            <w:tcBorders>
              <w:top w:val="nil"/>
              <w:left w:val="single" w:sz="8" w:space="0" w:color="000000"/>
              <w:bottom w:val="single" w:sz="8" w:space="0" w:color="000000"/>
              <w:right w:val="nil"/>
            </w:tcBorders>
            <w:vAlign w:val="center"/>
            <w:hideMark/>
          </w:tcPr>
          <w:p w14:paraId="72CDF30D" w14:textId="77777777" w:rsidR="00BE0F24" w:rsidRPr="006E6265" w:rsidRDefault="00BE0F24" w:rsidP="004F15F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KUSHTET QË DUHET TË PLOTËSOJË KANDIDATI NË PROCEDURËN E NGRITJES NË DETYRË DHE KRITERET E VEÇANTA</w:t>
            </w:r>
          </w:p>
        </w:tc>
      </w:tr>
    </w:tbl>
    <w:p w14:paraId="21A86D3F" w14:textId="77777777" w:rsidR="00BE0F24" w:rsidRPr="006E6265" w:rsidRDefault="00BE0F24" w:rsidP="00BE0F24">
      <w:pPr>
        <w:jc w:val="both"/>
        <w:rPr>
          <w:rFonts w:ascii="Times New Roman" w:hAnsi="Times New Roman"/>
          <w:b/>
          <w:sz w:val="24"/>
          <w:szCs w:val="24"/>
        </w:rPr>
      </w:pPr>
      <w:r w:rsidRPr="006E6265">
        <w:rPr>
          <w:rFonts w:ascii="Times New Roman" w:hAnsi="Times New Roman"/>
          <w:b/>
          <w:sz w:val="24"/>
          <w:szCs w:val="24"/>
        </w:rPr>
        <w:t xml:space="preserve">Kushtet që duhet të plotësojë kandidati në procedurën e ngritjes në detyrë janë: </w:t>
      </w:r>
    </w:p>
    <w:p w14:paraId="5573D9E9" w14:textId="77777777" w:rsidR="00BE0F24" w:rsidRPr="006E6265" w:rsidRDefault="00BE0F24" w:rsidP="00BE0F24">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jetë nëpunës civil i konfirmuar;</w:t>
      </w:r>
    </w:p>
    <w:p w14:paraId="587B992F" w14:textId="77777777" w:rsidR="00BE0F24" w:rsidRPr="006E6265" w:rsidRDefault="00BE0F24" w:rsidP="00BE0F24">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mos ketë masë disiplinore në fuqi (të vërtetuar me një dokument nga institucioni);</w:t>
      </w:r>
    </w:p>
    <w:p w14:paraId="18B07C3D" w14:textId="77777777" w:rsidR="00BE0F24" w:rsidRPr="006E6265" w:rsidRDefault="00BE0F24" w:rsidP="00BE0F24">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ketë të paktën vlerësimin e fundit “Mirë” ose “Shumë mirë”;</w:t>
      </w:r>
    </w:p>
    <w:p w14:paraId="459AF3AC" w14:textId="77777777" w:rsidR="00BE0F24" w:rsidRPr="006E6265" w:rsidRDefault="00BE0F24" w:rsidP="00BE0F24">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Niveli i diplomës duhet të jetë “Master Shkencor”. (Diplomat të cilat janë marrë jashtë vendit, duhet të jenë të njohura paraprakisht pranë institucionit përgjegjës për njehsimin e diplomave sipas legjislacionit në fuqi).</w:t>
      </w:r>
    </w:p>
    <w:p w14:paraId="6482DA36"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 xml:space="preserve">Kandidatët duhet të plotësojnë kriteret e veçanta si vijon: </w:t>
      </w:r>
    </w:p>
    <w:p w14:paraId="0AFA2376" w14:textId="71270C4B" w:rsidR="00BE0F24" w:rsidRPr="00210147" w:rsidRDefault="00BE0F24" w:rsidP="00BE0F24">
      <w:pPr>
        <w:pStyle w:val="ListParagraph"/>
        <w:numPr>
          <w:ilvl w:val="0"/>
          <w:numId w:val="8"/>
        </w:numPr>
        <w:jc w:val="both"/>
        <w:rPr>
          <w:rFonts w:ascii="Times New Roman" w:hAnsi="Times New Roman"/>
          <w:color w:val="000000"/>
          <w:sz w:val="24"/>
          <w:szCs w:val="24"/>
          <w:lang w:val="de-DE"/>
        </w:rPr>
      </w:pPr>
      <w:r w:rsidRPr="00210147">
        <w:rPr>
          <w:rFonts w:ascii="Times New Roman" w:hAnsi="Times New Roman"/>
          <w:sz w:val="24"/>
          <w:szCs w:val="24"/>
        </w:rPr>
        <w:t>Të zotërojnë diplomë të nivelit</w:t>
      </w:r>
      <w:r>
        <w:rPr>
          <w:rFonts w:ascii="Times New Roman" w:hAnsi="Times New Roman"/>
          <w:sz w:val="24"/>
          <w:szCs w:val="24"/>
        </w:rPr>
        <w:t xml:space="preserve"> </w:t>
      </w:r>
      <w:r w:rsidRPr="00210147">
        <w:rPr>
          <w:rFonts w:ascii="Times New Roman" w:hAnsi="Times New Roman"/>
          <w:sz w:val="24"/>
          <w:szCs w:val="24"/>
        </w:rPr>
        <w:t>“Master Shkencor</w:t>
      </w:r>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akademike</w:t>
      </w:r>
      <w:r w:rsidRPr="00210147">
        <w:rPr>
          <w:rFonts w:ascii="Times New Roman" w:hAnsi="Times New Roman"/>
          <w:sz w:val="24"/>
          <w:szCs w:val="24"/>
        </w:rPr>
        <w:t xml:space="preserve">” në Shkenca </w:t>
      </w:r>
      <w:r w:rsidR="00A25AD6">
        <w:rPr>
          <w:rFonts w:ascii="Times New Roman" w:hAnsi="Times New Roman"/>
          <w:sz w:val="24"/>
          <w:szCs w:val="24"/>
        </w:rPr>
        <w:t>ekonomike</w:t>
      </w:r>
      <w:r>
        <w:rPr>
          <w:rFonts w:ascii="Times New Roman" w:hAnsi="Times New Roman"/>
          <w:sz w:val="24"/>
          <w:szCs w:val="24"/>
        </w:rPr>
        <w:t xml:space="preserve"> </w:t>
      </w:r>
      <w:r w:rsidRPr="00210147">
        <w:rPr>
          <w:rFonts w:ascii="Times New Roman" w:hAnsi="Times New Roman"/>
          <w:sz w:val="24"/>
          <w:szCs w:val="24"/>
        </w:rPr>
        <w:t>edhe diploma e nivelit “Bachelor” duhet të jetë në të njëjtën fushë.(Diplomat të cilat janë marrë jashtë vendit, duhet të jenë të njohura paraprakisht pranë institucionit përgjegjës për njehsimin e diplomave sipas legjislacionit në fuqi)</w:t>
      </w:r>
      <w:r>
        <w:rPr>
          <w:rFonts w:ascii="Times New Roman" w:hAnsi="Times New Roman"/>
          <w:sz w:val="24"/>
          <w:szCs w:val="24"/>
        </w:rPr>
        <w:t>;</w:t>
      </w:r>
    </w:p>
    <w:p w14:paraId="392F112D" w14:textId="77777777" w:rsidR="00BE0F24" w:rsidRPr="006E6265" w:rsidRDefault="00BE0F24" w:rsidP="00BE0F24">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Të kenë eksperiencë pune jo më pak se 2 vite ne profesion;</w:t>
      </w:r>
    </w:p>
    <w:p w14:paraId="5DB2C4BC" w14:textId="77777777" w:rsidR="00BE0F24" w:rsidRPr="006E6265" w:rsidRDefault="00BE0F24" w:rsidP="00BE0F24">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BE0F24" w:rsidRPr="006E6265" w14:paraId="077EB453" w14:textId="77777777" w:rsidTr="004F15F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E3254E3"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2.2</w:t>
            </w:r>
          </w:p>
        </w:tc>
        <w:tc>
          <w:tcPr>
            <w:tcW w:w="8994" w:type="dxa"/>
            <w:tcBorders>
              <w:top w:val="nil"/>
              <w:left w:val="single" w:sz="8" w:space="0" w:color="000000"/>
              <w:bottom w:val="single" w:sz="8" w:space="0" w:color="000000"/>
              <w:right w:val="nil"/>
            </w:tcBorders>
            <w:vAlign w:val="center"/>
            <w:hideMark/>
          </w:tcPr>
          <w:p w14:paraId="5BEF5437" w14:textId="77777777" w:rsidR="00BE0F24" w:rsidRPr="006E6265" w:rsidRDefault="00BE0F24" w:rsidP="004F15F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DOKUMENTECIONI, MËNYRA DHE AFATI I DORËZIMIT</w:t>
            </w:r>
          </w:p>
        </w:tc>
      </w:tr>
    </w:tbl>
    <w:p w14:paraId="22D88EAC"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 xml:space="preserve">Kandidatët që aplikojnë duhet të dorëzojnë Dokumentet si më poshtë: </w:t>
      </w:r>
    </w:p>
    <w:p w14:paraId="68E63100"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Jetëshkrim i plotësuar në përputhje me dokumentin tip që e gjeni në linkun:</w:t>
      </w:r>
    </w:p>
    <w:p w14:paraId="61F2C901" w14:textId="77777777" w:rsidR="00BE0F24" w:rsidRPr="006E6265" w:rsidRDefault="00E006BD" w:rsidP="00BE0F24">
      <w:pPr>
        <w:pStyle w:val="ListParagraph"/>
        <w:ind w:left="360"/>
        <w:rPr>
          <w:rFonts w:ascii="Times New Roman" w:hAnsi="Times New Roman"/>
          <w:sz w:val="24"/>
          <w:szCs w:val="24"/>
          <w:lang w:val="de-DE"/>
        </w:rPr>
      </w:pPr>
      <w:hyperlink r:id="rId11" w:history="1">
        <w:r w:rsidR="00BE0F24" w:rsidRPr="006E6265">
          <w:rPr>
            <w:rFonts w:ascii="Times New Roman" w:hAnsi="Times New Roman"/>
            <w:sz w:val="24"/>
            <w:szCs w:val="24"/>
            <w:lang w:val="de-DE"/>
          </w:rPr>
          <w:t>http://dap.gov.al/vende-vakante/udhezime-Dokumente/219-udhezime-Dokumente</w:t>
        </w:r>
      </w:hyperlink>
    </w:p>
    <w:p w14:paraId="3A161CCE"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diplomës (përfshirë edhe diplomën bachelor);</w:t>
      </w:r>
    </w:p>
    <w:p w14:paraId="7D5BE4D2"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librezës së punës (të gjitha faqet që vërtetojnë eksperiencën në punë);</w:t>
      </w:r>
    </w:p>
    <w:p w14:paraId="49665243"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letërnjoftimit (ID);</w:t>
      </w:r>
    </w:p>
    <w:p w14:paraId="756EA57C"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Vërtetim të gjëndjes shëndetësore;</w:t>
      </w:r>
    </w:p>
    <w:p w14:paraId="30CF7B63"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Vetëdeklarim të gjëndjes gjyqësore;</w:t>
      </w:r>
    </w:p>
    <w:p w14:paraId="22BD49D3"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Vlerësimin e fundit nga eprori direkt;</w:t>
      </w:r>
    </w:p>
    <w:p w14:paraId="52C5FAB8"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Vërtetim nga Institucioni që nuk ka masë displinore në fuqi;</w:t>
      </w:r>
    </w:p>
    <w:p w14:paraId="1030413C" w14:textId="77777777" w:rsidR="00BE0F24" w:rsidRPr="006E6265" w:rsidRDefault="00BE0F24" w:rsidP="00BE0F24">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Çdo dokumentacion tjetër që vërteton trajnimet, kualifikimet, arsimim shtesë, vlerësimet pozitive apo të tjera të përmendura në jetëshkrimin tuaj.</w:t>
      </w:r>
    </w:p>
    <w:p w14:paraId="26434CDA" w14:textId="3AC45026" w:rsidR="00BE0F24" w:rsidRPr="006A1E39" w:rsidRDefault="00BE0F24" w:rsidP="00BE0F24">
      <w:pPr>
        <w:jc w:val="both"/>
        <w:rPr>
          <w:rFonts w:ascii="Times New Roman" w:hAnsi="Times New Roman"/>
          <w:sz w:val="24"/>
          <w:szCs w:val="24"/>
          <w:lang w:val="de-DE"/>
        </w:rPr>
      </w:pPr>
      <w:r w:rsidRPr="006A1E39">
        <w:rPr>
          <w:rFonts w:ascii="Times New Roman" w:hAnsi="Times New Roman"/>
          <w:sz w:val="24"/>
          <w:szCs w:val="24"/>
          <w:lang w:val="de-DE"/>
        </w:rPr>
        <w:t>Dokumentet duhet të dorëzohen me postë në institucion, brenda datës</w:t>
      </w:r>
      <w:r w:rsidRPr="006A1E39">
        <w:rPr>
          <w:rFonts w:ascii="Times New Roman" w:hAnsi="Times New Roman"/>
          <w:b/>
          <w:bCs/>
          <w:sz w:val="24"/>
          <w:szCs w:val="24"/>
          <w:lang w:val="de-DE"/>
        </w:rPr>
        <w:t xml:space="preserve"> </w:t>
      </w:r>
      <w:r w:rsidR="006A1E39" w:rsidRPr="006A1E39">
        <w:rPr>
          <w:rFonts w:ascii="Times New Roman" w:hAnsi="Times New Roman"/>
          <w:b/>
          <w:bCs/>
          <w:sz w:val="24"/>
          <w:szCs w:val="24"/>
          <w:lang w:val="de-DE"/>
        </w:rPr>
        <w:t>10</w:t>
      </w:r>
      <w:r w:rsidRPr="006A1E39">
        <w:rPr>
          <w:rFonts w:ascii="Times New Roman" w:hAnsi="Times New Roman"/>
          <w:b/>
          <w:bCs/>
          <w:sz w:val="24"/>
          <w:szCs w:val="24"/>
          <w:lang w:val="de-DE"/>
        </w:rPr>
        <w:t>.0</w:t>
      </w:r>
      <w:r w:rsidR="006A1E39" w:rsidRPr="006A1E39">
        <w:rPr>
          <w:rFonts w:ascii="Times New Roman" w:hAnsi="Times New Roman"/>
          <w:b/>
          <w:bCs/>
          <w:sz w:val="24"/>
          <w:szCs w:val="24"/>
          <w:lang w:val="de-DE"/>
        </w:rPr>
        <w:t>3</w:t>
      </w:r>
      <w:r w:rsidRPr="006A1E39">
        <w:rPr>
          <w:rFonts w:ascii="Times New Roman" w:hAnsi="Times New Roman"/>
          <w:b/>
          <w:bCs/>
          <w:sz w:val="24"/>
          <w:szCs w:val="24"/>
          <w:lang w:val="de-DE"/>
        </w:rPr>
        <w:t>.202</w:t>
      </w:r>
      <w:r w:rsidR="006A1E39" w:rsidRPr="006A1E39">
        <w:rPr>
          <w:rFonts w:ascii="Times New Roman" w:hAnsi="Times New Roman"/>
          <w:b/>
          <w:bCs/>
          <w:sz w:val="24"/>
          <w:szCs w:val="24"/>
          <w:lang w:val="de-DE"/>
        </w:rPr>
        <w:t>6</w:t>
      </w:r>
      <w:r w:rsidRPr="006A1E39">
        <w:rPr>
          <w:rFonts w:ascii="Times New Roman" w:hAnsi="Times New Roman"/>
          <w:b/>
          <w:bCs/>
          <w:sz w:val="24"/>
          <w:szCs w:val="24"/>
          <w:lang w:val="de-DE"/>
        </w:rPr>
        <w:t xml:space="preserve">, </w:t>
      </w:r>
      <w:r w:rsidRPr="006A1E39">
        <w:rPr>
          <w:rFonts w:ascii="Times New Roman" w:hAnsi="Times New Roman"/>
          <w:sz w:val="24"/>
          <w:szCs w:val="24"/>
          <w:lang w:val="de-DE"/>
        </w:rPr>
        <w:t>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BE0F24" w:rsidRPr="006E6265" w14:paraId="37AC7F44" w14:textId="77777777" w:rsidTr="004F15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EE8078E"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2676D3EA" w14:textId="77777777" w:rsidR="00BE0F24" w:rsidRPr="006E6265" w:rsidRDefault="00BE0F24" w:rsidP="004F15F0">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REZULTATET PËR FAZËN E VERIFIKIMIT PARAPRAK</w:t>
            </w:r>
          </w:p>
        </w:tc>
      </w:tr>
    </w:tbl>
    <w:p w14:paraId="6F9B2393" w14:textId="13EE0C13"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 xml:space="preserve">Në datën </w:t>
      </w:r>
      <w:r w:rsidR="006A1E39" w:rsidRPr="006E0F70">
        <w:rPr>
          <w:rFonts w:ascii="Times New Roman" w:hAnsi="Times New Roman"/>
          <w:b/>
          <w:bCs/>
          <w:sz w:val="24"/>
          <w:szCs w:val="24"/>
          <w:lang w:val="de-DE"/>
        </w:rPr>
        <w:t>11</w:t>
      </w:r>
      <w:r w:rsidRPr="006E0F70">
        <w:rPr>
          <w:rFonts w:ascii="Times New Roman" w:hAnsi="Times New Roman"/>
          <w:b/>
          <w:bCs/>
          <w:sz w:val="24"/>
          <w:szCs w:val="24"/>
          <w:lang w:val="de-DE"/>
        </w:rPr>
        <w:t>.0</w:t>
      </w:r>
      <w:r w:rsidR="006A1E39" w:rsidRPr="006E0F70">
        <w:rPr>
          <w:rFonts w:ascii="Times New Roman" w:hAnsi="Times New Roman"/>
          <w:b/>
          <w:bCs/>
          <w:sz w:val="24"/>
          <w:szCs w:val="24"/>
          <w:lang w:val="de-DE"/>
        </w:rPr>
        <w:t>3</w:t>
      </w:r>
      <w:r w:rsidRPr="006E0F70">
        <w:rPr>
          <w:rFonts w:ascii="Times New Roman" w:hAnsi="Times New Roman"/>
          <w:b/>
          <w:bCs/>
          <w:sz w:val="24"/>
          <w:szCs w:val="24"/>
          <w:lang w:val="de-DE"/>
        </w:rPr>
        <w:t>.202</w:t>
      </w:r>
      <w:r w:rsidR="00254C41">
        <w:rPr>
          <w:rFonts w:ascii="Times New Roman" w:hAnsi="Times New Roman"/>
          <w:b/>
          <w:bCs/>
          <w:sz w:val="24"/>
          <w:szCs w:val="24"/>
          <w:lang w:val="de-DE"/>
        </w:rPr>
        <w:t>6</w:t>
      </w:r>
      <w:r w:rsidRPr="006E6265">
        <w:rPr>
          <w:rFonts w:ascii="Times New Roman" w:hAnsi="Times New Roman"/>
          <w:sz w:val="24"/>
          <w:szCs w:val="24"/>
          <w:lang w:val="de-DE"/>
        </w:rPr>
        <w:t>,</w:t>
      </w:r>
      <w:r>
        <w:rPr>
          <w:rFonts w:ascii="Times New Roman" w:hAnsi="Times New Roman"/>
          <w:sz w:val="24"/>
          <w:szCs w:val="24"/>
          <w:lang w:val="de-DE"/>
        </w:rPr>
        <w:t xml:space="preserve"> </w:t>
      </w:r>
      <w:r w:rsidRPr="006E6265">
        <w:rPr>
          <w:rFonts w:ascii="Times New Roman" w:hAnsi="Times New Roman"/>
          <w:sz w:val="24"/>
          <w:szCs w:val="24"/>
          <w:lang w:val="de-DE"/>
        </w:rPr>
        <w:t xml:space="preserve">njësia e menaxhimit të burimeve njerëzore të Bashkise Kamez ku ndodhet pozicioni për të cilin ju dëshironi të aplikoni do të shpallë në portalin “Shërbimi Kombëtar i </w:t>
      </w:r>
      <w:r w:rsidRPr="006E6265">
        <w:rPr>
          <w:rFonts w:ascii="Times New Roman" w:hAnsi="Times New Roman"/>
          <w:sz w:val="24"/>
          <w:szCs w:val="24"/>
          <w:lang w:val="de-DE"/>
        </w:rPr>
        <w:lastRenderedPageBreak/>
        <w:t>Punësimit”,</w:t>
      </w:r>
      <w:r>
        <w:rPr>
          <w:rFonts w:ascii="Times New Roman" w:hAnsi="Times New Roman"/>
          <w:sz w:val="24"/>
          <w:szCs w:val="24"/>
          <w:lang w:val="de-DE"/>
        </w:rPr>
        <w:t xml:space="preserve"> faqen zyrtare </w:t>
      </w:r>
      <w:r w:rsidRPr="006E6265">
        <w:rPr>
          <w:rFonts w:ascii="Times New Roman" w:hAnsi="Times New Roman"/>
          <w:sz w:val="24"/>
          <w:szCs w:val="24"/>
          <w:lang w:val="de-DE"/>
        </w:rPr>
        <w:t xml:space="preserve"> stendat e </w:t>
      </w:r>
      <w:r>
        <w:rPr>
          <w:rFonts w:ascii="Times New Roman" w:hAnsi="Times New Roman"/>
          <w:sz w:val="24"/>
          <w:szCs w:val="24"/>
          <w:lang w:val="de-DE"/>
        </w:rPr>
        <w:t xml:space="preserve">Institucionit </w:t>
      </w:r>
      <w:r w:rsidRPr="006E6265">
        <w:rPr>
          <w:rFonts w:ascii="Times New Roman" w:hAnsi="Times New Roman"/>
          <w:sz w:val="24"/>
          <w:szCs w:val="24"/>
          <w:lang w:val="de-DE"/>
        </w:rPr>
        <w:t xml:space="preserve">listën e kandidatëve që plotësojnë kushtet dhe kriteret e veçanta, si dhe datën, vendin dhe orën e saktë ku do të zhvillohet intervista. </w:t>
      </w:r>
    </w:p>
    <w:p w14:paraId="2DB0B05F"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Në të njëjtën datë kandidatët që nuk i plotësojnë kushtet dhe kriteret e veçanta do të njoftohen individualisht nga njësia e menaxhimit të burimeve njerëzore të institucionit ku ndodhet pozicioni për të cilin ju dëshironi të aplikoni, nëpërmjet adresës tuaj të e-mail,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BE0F24" w:rsidRPr="006E6265" w14:paraId="28EDEFFF" w14:textId="77777777" w:rsidTr="004F15F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E6AEAA0" w14:textId="77777777" w:rsidR="00BE0F24" w:rsidRPr="006E6265" w:rsidRDefault="00BE0F24" w:rsidP="004F15F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16B7EC38" w14:textId="77777777" w:rsidR="00BE0F24" w:rsidRPr="006E6265" w:rsidRDefault="00BE0F24" w:rsidP="004F15F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FUSHAT E NJOHURIVE, AFTËSITË DHE CILËSITË MBI TË CILAT DO TË ZHVILLOHET TESTIMI DHE INTERVISTA</w:t>
            </w:r>
          </w:p>
        </w:tc>
      </w:tr>
    </w:tbl>
    <w:p w14:paraId="4B1CC056" w14:textId="77777777" w:rsidR="00BE0F24" w:rsidRPr="006E6265" w:rsidRDefault="00BE0F24" w:rsidP="00BE0F24">
      <w:pPr>
        <w:ind w:right="-81"/>
        <w:jc w:val="both"/>
        <w:rPr>
          <w:rFonts w:ascii="Times New Roman" w:hAnsi="Times New Roman"/>
          <w:b/>
          <w:sz w:val="24"/>
          <w:szCs w:val="24"/>
        </w:rPr>
      </w:pPr>
      <w:r w:rsidRPr="006E6265">
        <w:rPr>
          <w:rFonts w:ascii="Times New Roman" w:hAnsi="Times New Roman"/>
          <w:b/>
          <w:sz w:val="24"/>
          <w:szCs w:val="24"/>
        </w:rPr>
        <w:t>Kandidatët do të vlerësohen në lidhje me:</w:t>
      </w:r>
    </w:p>
    <w:p w14:paraId="290B6DA6" w14:textId="77777777" w:rsidR="00BE0F24" w:rsidRDefault="00BE0F24" w:rsidP="00BE0F24">
      <w:pPr>
        <w:ind w:right="-81"/>
        <w:jc w:val="both"/>
        <w:rPr>
          <w:rFonts w:ascii="Times New Roman" w:hAnsi="Times New Roman"/>
          <w:sz w:val="24"/>
          <w:szCs w:val="24"/>
          <w:lang w:val="de-DE"/>
        </w:rPr>
      </w:pPr>
      <w:r w:rsidRPr="000A6ACB">
        <w:rPr>
          <w:rFonts w:ascii="Times New Roman" w:hAnsi="Times New Roman"/>
          <w:sz w:val="24"/>
          <w:szCs w:val="24"/>
          <w:lang w:val="de-DE"/>
        </w:rPr>
        <w:t xml:space="preserve">Njohuritë mbi Ligjin Nr. 152/2013,“Për nëpunësin civil”, i ndryshuar, dhe aktet nënligjore dalë </w:t>
      </w:r>
      <w:r>
        <w:rPr>
          <w:rFonts w:ascii="Times New Roman" w:hAnsi="Times New Roman"/>
          <w:sz w:val="24"/>
          <w:szCs w:val="24"/>
          <w:lang w:val="de-DE"/>
        </w:rPr>
        <w:t xml:space="preserve">   </w:t>
      </w:r>
      <w:r w:rsidRPr="000A6ACB">
        <w:rPr>
          <w:rFonts w:ascii="Times New Roman" w:hAnsi="Times New Roman"/>
          <w:sz w:val="24"/>
          <w:szCs w:val="24"/>
          <w:lang w:val="de-DE"/>
        </w:rPr>
        <w:t>në zbatim të tij;</w:t>
      </w:r>
    </w:p>
    <w:p w14:paraId="367A3AF1" w14:textId="77777777" w:rsidR="00BE0F24" w:rsidRPr="000A6ACB" w:rsidRDefault="00BE0F24" w:rsidP="00BE0F24">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 9131, datë 08.09.2003,“Për rregullat e etikës në administratën publike”;</w:t>
      </w:r>
    </w:p>
    <w:p w14:paraId="0A340DE4" w14:textId="77777777" w:rsidR="00BE0F24" w:rsidRDefault="00BE0F24" w:rsidP="00BE0F24">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Nr.139/2015 “Për vetëqeverisjen vendore”;</w:t>
      </w:r>
    </w:p>
    <w:p w14:paraId="0A058B3E" w14:textId="77777777" w:rsidR="00BE0F24" w:rsidRDefault="00BE0F24" w:rsidP="00BE0F24">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 Nr.44/2015 “Kodi i Procedurave Administrative në Republikën e Shqipërisë”, i ndryshuar;</w:t>
      </w:r>
    </w:p>
    <w:p w14:paraId="11BB91D5" w14:textId="77777777" w:rsidR="00BE0F24" w:rsidRPr="000A6ACB" w:rsidRDefault="00BE0F24" w:rsidP="00BE0F24">
      <w:pPr>
        <w:ind w:right="-81"/>
        <w:jc w:val="both"/>
        <w:rPr>
          <w:rFonts w:ascii="Times New Roman" w:hAnsi="Times New Roman"/>
          <w:sz w:val="24"/>
          <w:szCs w:val="24"/>
          <w:lang w:val="de-DE"/>
        </w:rPr>
      </w:pPr>
      <w:r>
        <w:rPr>
          <w:rFonts w:ascii="Times New Roman" w:hAnsi="Times New Roman"/>
          <w:sz w:val="24"/>
          <w:szCs w:val="24"/>
          <w:lang w:val="de-DE"/>
        </w:rPr>
        <w:t xml:space="preserve">- </w:t>
      </w:r>
      <w:r w:rsidRPr="000A6ACB">
        <w:rPr>
          <w:rFonts w:ascii="Times New Roman" w:hAnsi="Times New Roman"/>
          <w:sz w:val="24"/>
          <w:szCs w:val="24"/>
          <w:lang w:val="de-DE"/>
        </w:rPr>
        <w:t>Njohuritë mbi Ligjin</w:t>
      </w:r>
      <w:r w:rsidRPr="000A6ACB">
        <w:rPr>
          <w:rFonts w:ascii="Times New Roman" w:eastAsia="Times New Roman" w:hAnsi="Times New Roman"/>
          <w:color w:val="000000"/>
          <w:sz w:val="24"/>
          <w:szCs w:val="24"/>
        </w:rPr>
        <w:t xml:space="preserve"> nr. 9920, datë 19.05.2008 “Për procedurat tatimore në RSH” të ndryshuar;</w:t>
      </w:r>
    </w:p>
    <w:p w14:paraId="63D656B8" w14:textId="77777777" w:rsidR="00BE0F24" w:rsidRDefault="00BE0F24" w:rsidP="00BE0F24">
      <w:pPr>
        <w:ind w:right="-81"/>
        <w:jc w:val="both"/>
        <w:rPr>
          <w:rFonts w:ascii="Times New Roman" w:eastAsia="Times New Roman" w:hAnsi="Times New Roman"/>
          <w:color w:val="000000"/>
          <w:sz w:val="24"/>
          <w:szCs w:val="24"/>
        </w:rPr>
      </w:pPr>
      <w:r>
        <w:rPr>
          <w:rFonts w:ascii="Times New Roman" w:hAnsi="Times New Roman"/>
          <w:sz w:val="24"/>
          <w:szCs w:val="24"/>
          <w:lang w:val="de-DE"/>
        </w:rPr>
        <w:t>-</w:t>
      </w:r>
      <w:r w:rsidRPr="000A6ACB">
        <w:rPr>
          <w:rFonts w:ascii="Times New Roman" w:hAnsi="Times New Roman"/>
          <w:sz w:val="24"/>
          <w:szCs w:val="24"/>
          <w:lang w:val="de-DE"/>
        </w:rPr>
        <w:t xml:space="preserve">Njohuritë mbi Ligjin </w:t>
      </w:r>
      <w:r w:rsidRPr="000A6ACB">
        <w:rPr>
          <w:rFonts w:ascii="Times New Roman" w:eastAsia="Times New Roman" w:hAnsi="Times New Roman"/>
          <w:color w:val="000000"/>
          <w:sz w:val="24"/>
          <w:szCs w:val="24"/>
        </w:rPr>
        <w:t xml:space="preserve"> nr. 9632, datë 30.10.2006 “Për sistemin e taksave vendore” i ndryshuar</w:t>
      </w:r>
      <w:r>
        <w:rPr>
          <w:rFonts w:ascii="Times New Roman" w:eastAsia="Times New Roman" w:hAnsi="Times New Roman"/>
          <w:color w:val="000000"/>
          <w:sz w:val="24"/>
          <w:szCs w:val="24"/>
        </w:rPr>
        <w:t>;</w:t>
      </w:r>
    </w:p>
    <w:p w14:paraId="30C9AF7B" w14:textId="77777777" w:rsidR="00BE0F24" w:rsidRDefault="00BE0F24" w:rsidP="00BE0F24">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0A6ACB">
        <w:rPr>
          <w:rFonts w:ascii="Times New Roman" w:eastAsia="Times New Roman" w:hAnsi="Times New Roman"/>
          <w:color w:val="000000"/>
          <w:sz w:val="24"/>
          <w:szCs w:val="24"/>
        </w:rPr>
        <w:t>Paketë Fiskale;</w:t>
      </w:r>
    </w:p>
    <w:p w14:paraId="445DC4F8" w14:textId="084AF5CD" w:rsidR="00BE0F24" w:rsidRPr="000A6ACB" w:rsidRDefault="00BE0F24" w:rsidP="00BE0F24">
      <w:pPr>
        <w:ind w:right="-8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A25AD6" w:rsidRPr="000A6ACB">
        <w:rPr>
          <w:rFonts w:ascii="Times New Roman" w:eastAsia="Times New Roman" w:hAnsi="Times New Roman"/>
          <w:color w:val="000000"/>
          <w:sz w:val="24"/>
          <w:szCs w:val="24"/>
        </w:rPr>
        <w:t xml:space="preserve">VKB nr. </w:t>
      </w:r>
      <w:r w:rsidR="00A25AD6">
        <w:rPr>
          <w:rFonts w:ascii="Times New Roman" w:eastAsia="Times New Roman" w:hAnsi="Times New Roman"/>
          <w:color w:val="000000"/>
          <w:sz w:val="24"/>
          <w:szCs w:val="24"/>
        </w:rPr>
        <w:t>89</w:t>
      </w:r>
      <w:r w:rsidR="00A25AD6" w:rsidRPr="000A6ACB">
        <w:rPr>
          <w:rFonts w:ascii="Times New Roman" w:eastAsia="Times New Roman" w:hAnsi="Times New Roman"/>
          <w:color w:val="000000"/>
          <w:sz w:val="24"/>
          <w:szCs w:val="24"/>
        </w:rPr>
        <w:t xml:space="preserve">, datë </w:t>
      </w:r>
      <w:r w:rsidR="00A25AD6">
        <w:rPr>
          <w:rFonts w:ascii="Times New Roman" w:eastAsia="Times New Roman" w:hAnsi="Times New Roman"/>
          <w:color w:val="000000"/>
          <w:sz w:val="24"/>
          <w:szCs w:val="24"/>
        </w:rPr>
        <w:t>17</w:t>
      </w:r>
      <w:r w:rsidR="00A25AD6" w:rsidRPr="000A6ACB">
        <w:rPr>
          <w:rFonts w:ascii="Times New Roman" w:eastAsia="Times New Roman" w:hAnsi="Times New Roman"/>
          <w:color w:val="000000"/>
          <w:sz w:val="24"/>
          <w:szCs w:val="24"/>
        </w:rPr>
        <w:t>.12.202</w:t>
      </w:r>
      <w:r w:rsidR="00A25AD6">
        <w:rPr>
          <w:rFonts w:ascii="Times New Roman" w:eastAsia="Times New Roman" w:hAnsi="Times New Roman"/>
          <w:color w:val="000000"/>
          <w:sz w:val="24"/>
          <w:szCs w:val="24"/>
        </w:rPr>
        <w:t xml:space="preserve">5 </w:t>
      </w:r>
      <w:r w:rsidR="00A25AD6" w:rsidRPr="000A6ACB">
        <w:rPr>
          <w:rFonts w:ascii="Times New Roman" w:eastAsia="Times New Roman" w:hAnsi="Times New Roman"/>
          <w:color w:val="000000"/>
          <w:sz w:val="24"/>
          <w:szCs w:val="24"/>
        </w:rPr>
        <w:t>“Për sistemin e taksave dhe tarifave vendore në Bashkinë Kamëz”, i ndryshuar;</w:t>
      </w:r>
    </w:p>
    <w:p w14:paraId="5C5A3C47" w14:textId="77777777" w:rsidR="00BE0F24" w:rsidRPr="000A6ACB" w:rsidRDefault="00BE0F24" w:rsidP="00BE0F24">
      <w:pPr>
        <w:ind w:right="-81"/>
        <w:jc w:val="both"/>
        <w:rPr>
          <w:rFonts w:ascii="Times New Roman" w:hAnsi="Times New Roman"/>
          <w:b/>
          <w:sz w:val="24"/>
          <w:szCs w:val="24"/>
        </w:rPr>
      </w:pPr>
      <w:r w:rsidRPr="000A6ACB">
        <w:rPr>
          <w:rFonts w:ascii="Times New Roman" w:hAnsi="Times New Roman"/>
          <w:b/>
          <w:sz w:val="24"/>
          <w:szCs w:val="24"/>
        </w:rPr>
        <w:t>Kandidatët gjatë intervistës së strukturuar me gojë do të vlerësohen në lidhje me:</w:t>
      </w:r>
    </w:p>
    <w:p w14:paraId="0CC75600" w14:textId="77777777" w:rsidR="00BE0F24" w:rsidRPr="006E6265" w:rsidRDefault="00BE0F24" w:rsidP="00BE0F24">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Njohuritë, aftësitë, kompetencën në lidhje me përshkrimin e pozicionit të punës;</w:t>
      </w:r>
    </w:p>
    <w:p w14:paraId="563AE82F" w14:textId="77777777" w:rsidR="00BE0F24" w:rsidRPr="006E6265" w:rsidRDefault="00BE0F24" w:rsidP="00BE0F24">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Eksperiencën e tyre të mëparshme;</w:t>
      </w:r>
    </w:p>
    <w:p w14:paraId="2CEA3708" w14:textId="77777777" w:rsidR="00BE0F24" w:rsidRPr="006E6265" w:rsidRDefault="00BE0F24" w:rsidP="00BE0F24">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BE0F24" w:rsidRPr="006E6265" w14:paraId="63F3378B" w14:textId="77777777" w:rsidTr="004F15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04DED39" w14:textId="77777777" w:rsidR="00BE0F24" w:rsidRPr="006E6265" w:rsidRDefault="00BE0F24" w:rsidP="004F15F0">
            <w:pPr>
              <w:spacing w:after="0" w:line="240" w:lineRule="auto"/>
              <w:jc w:val="center"/>
              <w:rPr>
                <w:rFonts w:ascii="Times New Roman" w:hAnsi="Times New Roman"/>
                <w:sz w:val="24"/>
                <w:szCs w:val="24"/>
                <w:lang w:val="de-DE"/>
              </w:rPr>
            </w:pPr>
            <w:r w:rsidRPr="006E6265">
              <w:rPr>
                <w:rFonts w:ascii="Times New Roman" w:hAnsi="Times New Roman"/>
                <w:sz w:val="24"/>
                <w:szCs w:val="24"/>
                <w:lang w:val="de-DE"/>
              </w:rPr>
              <w:t>2.5</w:t>
            </w:r>
          </w:p>
        </w:tc>
        <w:tc>
          <w:tcPr>
            <w:tcW w:w="9038" w:type="dxa"/>
            <w:tcBorders>
              <w:top w:val="nil"/>
              <w:left w:val="single" w:sz="8" w:space="0" w:color="000000"/>
              <w:bottom w:val="single" w:sz="8" w:space="0" w:color="000000"/>
              <w:right w:val="nil"/>
            </w:tcBorders>
            <w:vAlign w:val="center"/>
            <w:hideMark/>
          </w:tcPr>
          <w:p w14:paraId="389269D7" w14:textId="77777777" w:rsidR="00BE0F24" w:rsidRPr="006E6265" w:rsidRDefault="00BE0F24" w:rsidP="004F15F0">
            <w:pPr>
              <w:spacing w:after="0" w:line="240" w:lineRule="auto"/>
              <w:rPr>
                <w:rFonts w:ascii="Times New Roman" w:hAnsi="Times New Roman"/>
                <w:sz w:val="24"/>
                <w:szCs w:val="24"/>
                <w:lang w:val="de-DE"/>
              </w:rPr>
            </w:pPr>
            <w:r w:rsidRPr="006E6265">
              <w:rPr>
                <w:rFonts w:ascii="Times New Roman" w:hAnsi="Times New Roman"/>
                <w:sz w:val="24"/>
                <w:szCs w:val="24"/>
                <w:lang w:val="de-DE"/>
              </w:rPr>
              <w:t>MËNYRA E VLERËSIMIT TË KANDIDATËVE</w:t>
            </w:r>
          </w:p>
        </w:tc>
      </w:tr>
    </w:tbl>
    <w:p w14:paraId="04A6B28E"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Kandidatët do të vlerësohen në lidhje me:</w:t>
      </w:r>
    </w:p>
    <w:p w14:paraId="0A1CAA03"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Vlerësimin me shkrim, deri në 40 pikë;</w:t>
      </w:r>
    </w:p>
    <w:p w14:paraId="08B2DFF4"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Intervistën e strukturuar me gojë qe konsiston ne motivimin, aspiratat dhe pritshmëritë e tyre për karrierën, deri në 40 pikë;</w:t>
      </w:r>
    </w:p>
    <w:p w14:paraId="51464338"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Jetëshkrimin, që konsiston në vlerësimin e arsimimit, të përvojës e të trajnimeve, të lidhura me fushën, deri në 20 pikë.</w:t>
      </w:r>
    </w:p>
    <w:p w14:paraId="0F8DA24C" w14:textId="77777777" w:rsidR="00BE0F24"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lastRenderedPageBreak/>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12" w:history="1">
        <w:r w:rsidRPr="006E6265">
          <w:rPr>
            <w:rFonts w:ascii="Times New Roman" w:hAnsi="Times New Roman"/>
            <w:sz w:val="24"/>
            <w:szCs w:val="24"/>
            <w:lang w:val="de-DE"/>
          </w:rPr>
          <w:t>www.dap.gov.al</w:t>
        </w:r>
      </w:hyperlink>
      <w:r w:rsidRPr="006E6265">
        <w:rPr>
          <w:rFonts w:ascii="Times New Roman" w:hAnsi="Times New Roman"/>
          <w:sz w:val="24"/>
          <w:szCs w:val="24"/>
          <w:lang w:val="de-DE"/>
        </w:rPr>
        <w:t>.</w:t>
      </w:r>
      <w:hyperlink r:id="rId13" w:history="1">
        <w:r w:rsidRPr="006E6265">
          <w:rPr>
            <w:rFonts w:ascii="Times New Roman" w:hAnsi="Times New Roman"/>
            <w:sz w:val="24"/>
            <w:szCs w:val="24"/>
            <w:lang w:val="de-DE"/>
          </w:rPr>
          <w:t>http://dap.gov.al/2014-03-21-12-52-44/udhezime/426-udhezim-nr-2-date-27-03-2015</w:t>
        </w:r>
      </w:hyperlink>
    </w:p>
    <w:p w14:paraId="4798071D" w14:textId="77777777" w:rsidR="00BE0F24" w:rsidRPr="006E6265" w:rsidRDefault="00BE0F24" w:rsidP="00BE0F24">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BE0F24" w:rsidRPr="006E6265" w14:paraId="77443CA4" w14:textId="77777777" w:rsidTr="004F15F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E55C4A5" w14:textId="77777777" w:rsidR="00BE0F24" w:rsidRPr="006E6265" w:rsidRDefault="00BE0F24" w:rsidP="004F15F0">
            <w:pPr>
              <w:jc w:val="both"/>
              <w:rPr>
                <w:rFonts w:ascii="Times New Roman" w:hAnsi="Times New Roman"/>
                <w:sz w:val="24"/>
                <w:szCs w:val="24"/>
                <w:lang w:val="de-DE"/>
              </w:rPr>
            </w:pPr>
            <w:r w:rsidRPr="006E6265">
              <w:rPr>
                <w:rFonts w:ascii="Times New Roman" w:hAnsi="Times New Roman"/>
                <w:sz w:val="24"/>
                <w:szCs w:val="24"/>
                <w:lang w:val="de-DE"/>
              </w:rPr>
              <w:t>2.6</w:t>
            </w:r>
          </w:p>
        </w:tc>
        <w:tc>
          <w:tcPr>
            <w:tcW w:w="8994" w:type="dxa"/>
            <w:tcBorders>
              <w:top w:val="nil"/>
              <w:left w:val="single" w:sz="8" w:space="0" w:color="000000"/>
              <w:bottom w:val="single" w:sz="8" w:space="0" w:color="000000"/>
              <w:right w:val="nil"/>
            </w:tcBorders>
            <w:vAlign w:val="center"/>
            <w:hideMark/>
          </w:tcPr>
          <w:p w14:paraId="2B65B101" w14:textId="77777777" w:rsidR="00BE0F24" w:rsidRPr="006E6265" w:rsidRDefault="00BE0F24" w:rsidP="004F15F0">
            <w:pPr>
              <w:jc w:val="both"/>
              <w:rPr>
                <w:rFonts w:ascii="Times New Roman" w:hAnsi="Times New Roman"/>
                <w:b/>
                <w:bCs/>
                <w:sz w:val="24"/>
                <w:szCs w:val="24"/>
                <w:lang w:val="de-DE"/>
              </w:rPr>
            </w:pPr>
            <w:r w:rsidRPr="006E6265">
              <w:rPr>
                <w:rFonts w:ascii="Times New Roman" w:hAnsi="Times New Roman"/>
                <w:b/>
                <w:bCs/>
                <w:sz w:val="24"/>
                <w:szCs w:val="24"/>
                <w:lang w:val="de-DE"/>
              </w:rPr>
              <w:t>DATA E DALJES SË REZULTATEVE TË KONKURIMIT DHE MËNYRA E KOMUNIKIMIT</w:t>
            </w:r>
          </w:p>
        </w:tc>
      </w:tr>
    </w:tbl>
    <w:p w14:paraId="0FD75226"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 xml:space="preserve">Të gjithë kandidatët që aplikojnë për ngritje në detyrë dhe pranimin nga jashte sherbimit civil, do të marrin informacion në </w:t>
      </w:r>
      <w:r>
        <w:rPr>
          <w:rFonts w:ascii="Times New Roman" w:hAnsi="Times New Roman"/>
          <w:sz w:val="24"/>
          <w:szCs w:val="24"/>
          <w:lang w:val="de-DE"/>
        </w:rPr>
        <w:t>faqen zyrtare te Sherbimit Kombetare te Punesimit,</w:t>
      </w:r>
      <w:r w:rsidRPr="006E6265">
        <w:rPr>
          <w:rFonts w:ascii="Times New Roman" w:hAnsi="Times New Roman"/>
          <w:sz w:val="24"/>
          <w:szCs w:val="24"/>
          <w:lang w:val="de-DE"/>
        </w:rPr>
        <w:t>faqen zyrtare dhe stendat e informimit publik</w:t>
      </w:r>
      <w:r>
        <w:rPr>
          <w:rFonts w:ascii="Times New Roman" w:hAnsi="Times New Roman"/>
          <w:sz w:val="24"/>
          <w:szCs w:val="24"/>
          <w:lang w:val="de-DE"/>
        </w:rPr>
        <w:t xml:space="preserve"> te Institucionit</w:t>
      </w:r>
      <w:r w:rsidRPr="006E6265">
        <w:rPr>
          <w:rFonts w:ascii="Times New Roman" w:hAnsi="Times New Roman"/>
          <w:sz w:val="24"/>
          <w:szCs w:val="24"/>
          <w:lang w:val="de-DE"/>
        </w:rPr>
        <w:t>, për fazat e mëtejshme të kësaj procedure:</w:t>
      </w:r>
    </w:p>
    <w:p w14:paraId="527724F1"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 xml:space="preserve"> - për datën e daljes së rezultateve të verifikimit paraprak, </w:t>
      </w:r>
    </w:p>
    <w:p w14:paraId="3FD100AD" w14:textId="77777777"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 xml:space="preserve">- datën, vendin dhe orën ku do të zhvillohet konkurimi; </w:t>
      </w:r>
    </w:p>
    <w:p w14:paraId="5013BF7E" w14:textId="0451966A" w:rsidR="00BE0F24" w:rsidRPr="006E6265" w:rsidRDefault="00BE0F24" w:rsidP="00BE0F24">
      <w:pPr>
        <w:jc w:val="both"/>
        <w:rPr>
          <w:rFonts w:ascii="Times New Roman" w:hAnsi="Times New Roman"/>
          <w:sz w:val="24"/>
          <w:szCs w:val="24"/>
          <w:lang w:val="de-DE"/>
        </w:rPr>
      </w:pPr>
      <w:r w:rsidRPr="006E6265">
        <w:rPr>
          <w:rFonts w:ascii="Times New Roman" w:hAnsi="Times New Roman"/>
          <w:sz w:val="24"/>
          <w:szCs w:val="24"/>
          <w:lang w:val="de-DE"/>
        </w:rPr>
        <w:t>Për të marrë këtë informacion, kandidatët duhet të vizitojnë në mënyrë të vazhdueshme faqe</w:t>
      </w:r>
      <w:r>
        <w:rPr>
          <w:rFonts w:ascii="Times New Roman" w:hAnsi="Times New Roman"/>
          <w:sz w:val="24"/>
          <w:szCs w:val="24"/>
          <w:lang w:val="de-DE"/>
        </w:rPr>
        <w:t>t</w:t>
      </w:r>
      <w:r w:rsidRPr="006E6265">
        <w:rPr>
          <w:rFonts w:ascii="Times New Roman" w:hAnsi="Times New Roman"/>
          <w:sz w:val="24"/>
          <w:szCs w:val="24"/>
          <w:lang w:val="de-DE"/>
        </w:rPr>
        <w:t xml:space="preserve"> zyrtare dhe stendat e informimit publik duke filluar nga data </w:t>
      </w:r>
      <w:r w:rsidR="006A1E39" w:rsidRPr="006A1E39">
        <w:rPr>
          <w:rFonts w:ascii="Times New Roman" w:hAnsi="Times New Roman"/>
          <w:b/>
          <w:bCs/>
          <w:sz w:val="24"/>
          <w:szCs w:val="24"/>
          <w:lang w:val="de-DE"/>
        </w:rPr>
        <w:t>11</w:t>
      </w:r>
      <w:r w:rsidRPr="006A1E39">
        <w:rPr>
          <w:rFonts w:ascii="Times New Roman" w:hAnsi="Times New Roman"/>
          <w:b/>
          <w:bCs/>
          <w:sz w:val="24"/>
          <w:szCs w:val="24"/>
          <w:lang w:val="de-DE"/>
        </w:rPr>
        <w:t>.0</w:t>
      </w:r>
      <w:r w:rsidR="006A1E39" w:rsidRPr="006A1E39">
        <w:rPr>
          <w:rFonts w:ascii="Times New Roman" w:hAnsi="Times New Roman"/>
          <w:b/>
          <w:bCs/>
          <w:sz w:val="24"/>
          <w:szCs w:val="24"/>
          <w:lang w:val="de-DE"/>
        </w:rPr>
        <w:t>3</w:t>
      </w:r>
      <w:r w:rsidRPr="006A1E39">
        <w:rPr>
          <w:rFonts w:ascii="Times New Roman" w:hAnsi="Times New Roman"/>
          <w:b/>
          <w:bCs/>
          <w:sz w:val="24"/>
          <w:szCs w:val="24"/>
          <w:lang w:val="de-DE"/>
        </w:rPr>
        <w:t>.202</w:t>
      </w:r>
      <w:r w:rsidR="006A1E39" w:rsidRPr="006A1E39">
        <w:rPr>
          <w:rFonts w:ascii="Times New Roman" w:hAnsi="Times New Roman"/>
          <w:b/>
          <w:bCs/>
          <w:sz w:val="24"/>
          <w:szCs w:val="24"/>
          <w:lang w:val="de-DE"/>
        </w:rPr>
        <w:t>6</w:t>
      </w:r>
      <w:r w:rsidRPr="006A1E39">
        <w:rPr>
          <w:rFonts w:ascii="Times New Roman" w:hAnsi="Times New Roman"/>
          <w:sz w:val="24"/>
          <w:szCs w:val="24"/>
          <w:lang w:val="de-DE"/>
        </w:rPr>
        <w:t>.</w:t>
      </w:r>
    </w:p>
    <w:p w14:paraId="21F3C78F" w14:textId="77777777" w:rsidR="00BE0F24" w:rsidRPr="006E6265" w:rsidRDefault="00BE0F24" w:rsidP="00993794">
      <w:pPr>
        <w:rPr>
          <w:rFonts w:ascii="Times New Roman" w:hAnsi="Times New Roman"/>
          <w:b/>
          <w:sz w:val="24"/>
          <w:szCs w:val="24"/>
          <w:lang w:val="de-DE"/>
        </w:rPr>
      </w:pPr>
    </w:p>
    <w:p w14:paraId="203B8993" w14:textId="77777777" w:rsidR="00BE0F24" w:rsidRPr="006E6265" w:rsidRDefault="00BE0F24" w:rsidP="00BE0F24">
      <w:pPr>
        <w:rPr>
          <w:rFonts w:ascii="Times New Roman" w:hAnsi="Times New Roman"/>
          <w:b/>
          <w:sz w:val="24"/>
          <w:szCs w:val="24"/>
          <w:lang w:val="de-DE"/>
        </w:rPr>
      </w:pPr>
    </w:p>
    <w:p w14:paraId="271990F7" w14:textId="77777777" w:rsidR="00BE0F24" w:rsidRPr="006E6265" w:rsidRDefault="00BE0F24" w:rsidP="00BE0F24">
      <w:pPr>
        <w:jc w:val="center"/>
        <w:rPr>
          <w:rFonts w:ascii="Times New Roman" w:hAnsi="Times New Roman"/>
          <w:b/>
          <w:sz w:val="24"/>
          <w:szCs w:val="24"/>
          <w:lang w:val="de-DE"/>
        </w:rPr>
      </w:pPr>
      <w:r w:rsidRPr="006E6265">
        <w:rPr>
          <w:rFonts w:ascii="Times New Roman" w:hAnsi="Times New Roman"/>
          <w:b/>
          <w:sz w:val="24"/>
          <w:szCs w:val="24"/>
          <w:lang w:val="de-DE"/>
        </w:rPr>
        <w:t>BASHKIA KAMEZ</w:t>
      </w:r>
    </w:p>
    <w:p w14:paraId="1ADB0EED" w14:textId="77777777" w:rsidR="00BE0F24" w:rsidRPr="006E6265" w:rsidRDefault="00BE0F24" w:rsidP="00BE0F24">
      <w:pPr>
        <w:jc w:val="center"/>
        <w:rPr>
          <w:rFonts w:ascii="Times New Roman" w:hAnsi="Times New Roman"/>
          <w:b/>
          <w:sz w:val="24"/>
          <w:szCs w:val="24"/>
          <w:lang w:val="de-DE"/>
        </w:rPr>
      </w:pPr>
      <w:r w:rsidRPr="006E6265">
        <w:rPr>
          <w:rFonts w:ascii="Times New Roman" w:hAnsi="Times New Roman"/>
          <w:b/>
          <w:sz w:val="24"/>
          <w:szCs w:val="24"/>
          <w:lang w:val="de-DE"/>
        </w:rPr>
        <w:t>DREJTORIA E BURIMEVE NJEREZORE</w:t>
      </w:r>
    </w:p>
    <w:p w14:paraId="60D8609A" w14:textId="77777777" w:rsidR="00BE0F24" w:rsidRPr="006E6265" w:rsidRDefault="00BE0F24" w:rsidP="00BE0F24">
      <w:pPr>
        <w:jc w:val="center"/>
        <w:rPr>
          <w:rFonts w:ascii="Times New Roman" w:hAnsi="Times New Roman"/>
          <w:b/>
          <w:sz w:val="24"/>
          <w:szCs w:val="24"/>
          <w:lang w:val="de-DE"/>
        </w:rPr>
      </w:pPr>
    </w:p>
    <w:p w14:paraId="67FEF139" w14:textId="77777777" w:rsidR="00BE0F24" w:rsidRPr="006E6265" w:rsidRDefault="00BE0F24" w:rsidP="00BE0F24">
      <w:pPr>
        <w:jc w:val="center"/>
        <w:rPr>
          <w:rFonts w:ascii="Times New Roman" w:hAnsi="Times New Roman"/>
          <w:b/>
          <w:sz w:val="24"/>
          <w:szCs w:val="24"/>
          <w:lang w:val="de-DE"/>
        </w:rPr>
      </w:pPr>
    </w:p>
    <w:p w14:paraId="3EFE8816" w14:textId="77777777" w:rsidR="00005087" w:rsidRDefault="00005087"/>
    <w:sectPr w:rsidR="0000508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FCD09" w14:textId="77777777" w:rsidR="00E006BD" w:rsidRDefault="00E006BD" w:rsidP="00BE0F24">
      <w:pPr>
        <w:spacing w:after="0" w:line="240" w:lineRule="auto"/>
      </w:pPr>
      <w:r>
        <w:separator/>
      </w:r>
    </w:p>
  </w:endnote>
  <w:endnote w:type="continuationSeparator" w:id="0">
    <w:p w14:paraId="76CFFB08" w14:textId="77777777" w:rsidR="00E006BD" w:rsidRDefault="00E006BD" w:rsidP="00BE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10F5" w14:textId="77777777" w:rsidR="00BE0F24" w:rsidRPr="009D07E8" w:rsidRDefault="00BE0F24" w:rsidP="00BE0F24">
    <w:pPr>
      <w:pBdr>
        <w:top w:val="single" w:sz="4" w:space="0" w:color="auto"/>
      </w:pBdr>
      <w:tabs>
        <w:tab w:val="center" w:pos="4680"/>
        <w:tab w:val="right" w:pos="9360"/>
      </w:tabs>
      <w:spacing w:after="0" w:line="240" w:lineRule="auto"/>
      <w:jc w:val="center"/>
      <w:rPr>
        <w:rFonts w:eastAsia="Times New Roman"/>
        <w:sz w:val="16"/>
        <w:szCs w:val="16"/>
        <w:lang w:val="it-IT"/>
      </w:rPr>
    </w:pPr>
    <w:bookmarkStart w:id="1" w:name="_Hlk27992959"/>
    <w:bookmarkStart w:id="2" w:name="_Hlk88810898"/>
    <w:r w:rsidRPr="009D07E8">
      <w:rPr>
        <w:rFonts w:eastAsia="Times New Roman"/>
        <w:sz w:val="16"/>
        <w:szCs w:val="16"/>
        <w:lang w:val="it-IT"/>
      </w:rPr>
      <w:t xml:space="preserve">Adresa: Bulevardi “Nene Tereza”, nr. 492 Kamëz, tel.: +355 47 200 177, e-mail: </w:t>
    </w:r>
    <w:r w:rsidRPr="00214EE8">
      <w:rPr>
        <w:rFonts w:ascii="Times New Roman" w:hAnsi="Times New Roman"/>
        <w:sz w:val="16"/>
        <w:szCs w:val="16"/>
      </w:rPr>
      <w:t>info@kamza.gov.al</w:t>
    </w:r>
    <w:r>
      <w:t>,</w:t>
    </w:r>
    <w:r w:rsidRPr="009D07E8">
      <w:rPr>
        <w:rFonts w:eastAsia="Times New Roman"/>
        <w:sz w:val="16"/>
        <w:szCs w:val="16"/>
        <w:lang w:val="it-IT"/>
      </w:rPr>
      <w:t xml:space="preserve"> web:www.kamza.gov.al</w:t>
    </w:r>
    <w:bookmarkEnd w:id="1"/>
  </w:p>
  <w:bookmarkEnd w:id="2"/>
  <w:p w14:paraId="05AA9256" w14:textId="77777777" w:rsidR="00BE0F24" w:rsidRDefault="00BE0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BD237" w14:textId="77777777" w:rsidR="00E006BD" w:rsidRDefault="00E006BD" w:rsidP="00BE0F24">
      <w:pPr>
        <w:spacing w:after="0" w:line="240" w:lineRule="auto"/>
      </w:pPr>
      <w:r>
        <w:separator/>
      </w:r>
    </w:p>
  </w:footnote>
  <w:footnote w:type="continuationSeparator" w:id="0">
    <w:p w14:paraId="704E204E" w14:textId="77777777" w:rsidR="00E006BD" w:rsidRDefault="00E006BD" w:rsidP="00BE0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1369"/>
    <w:multiLevelType w:val="hybridMultilevel"/>
    <w:tmpl w:val="C1DEF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51D449A"/>
    <w:multiLevelType w:val="hybridMultilevel"/>
    <w:tmpl w:val="8BC6C28A"/>
    <w:lvl w:ilvl="0" w:tplc="2A44D0FA">
      <w:start w:val="1"/>
      <w:numFmt w:val="low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24"/>
    <w:rsid w:val="00005087"/>
    <w:rsid w:val="001C354F"/>
    <w:rsid w:val="00254C41"/>
    <w:rsid w:val="00256305"/>
    <w:rsid w:val="0062690A"/>
    <w:rsid w:val="006A1E39"/>
    <w:rsid w:val="006E0F70"/>
    <w:rsid w:val="0074623D"/>
    <w:rsid w:val="008D0716"/>
    <w:rsid w:val="009519C6"/>
    <w:rsid w:val="00993794"/>
    <w:rsid w:val="00A25AD6"/>
    <w:rsid w:val="00AA2C15"/>
    <w:rsid w:val="00AE7C0A"/>
    <w:rsid w:val="00B0127E"/>
    <w:rsid w:val="00BE0F24"/>
    <w:rsid w:val="00C855DE"/>
    <w:rsid w:val="00D10047"/>
    <w:rsid w:val="00E006BD"/>
    <w:rsid w:val="00EA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705D"/>
  <w15:chartTrackingRefBased/>
  <w15:docId w15:val="{39E80885-B371-435C-8DE1-93F64F7A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F24"/>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0F24"/>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1"/>
    <w:qFormat/>
    <w:rsid w:val="00BE0F24"/>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BE0F24"/>
    <w:rPr>
      <w:rFonts w:ascii="Calibri" w:eastAsia="MS Mincho" w:hAnsi="Calibri" w:cs="Times New Roman"/>
    </w:rPr>
  </w:style>
  <w:style w:type="paragraph" w:styleId="Header">
    <w:name w:val="header"/>
    <w:basedOn w:val="Normal"/>
    <w:link w:val="HeaderChar"/>
    <w:uiPriority w:val="99"/>
    <w:unhideWhenUsed/>
    <w:rsid w:val="00BE0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F24"/>
    <w:rPr>
      <w:rFonts w:ascii="Calibri" w:eastAsia="MS Mincho" w:hAnsi="Calibri" w:cs="Times New Roman"/>
    </w:rPr>
  </w:style>
  <w:style w:type="paragraph" w:styleId="Footer">
    <w:name w:val="footer"/>
    <w:basedOn w:val="Normal"/>
    <w:link w:val="FooterChar"/>
    <w:uiPriority w:val="99"/>
    <w:unhideWhenUsed/>
    <w:rsid w:val="00BE0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F24"/>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2026-02-16T12:03:00Z</dcterms:created>
  <dcterms:modified xsi:type="dcterms:W3CDTF">2026-02-17T08:44:00Z</dcterms:modified>
</cp:coreProperties>
</file>