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FDE7E" w14:textId="77777777" w:rsidR="0095232A" w:rsidRPr="0095232A" w:rsidRDefault="0095232A" w:rsidP="0095232A">
      <w:pPr>
        <w:tabs>
          <w:tab w:val="center" w:pos="4680"/>
          <w:tab w:val="right" w:pos="9360"/>
        </w:tabs>
        <w:suppressAutoHyphens/>
        <w:overflowPunct w:val="0"/>
        <w:autoSpaceDE w:val="0"/>
        <w:autoSpaceDN w:val="0"/>
        <w:spacing w:after="0" w:line="240" w:lineRule="auto"/>
        <w:textAlignment w:val="baseline"/>
        <w:rPr>
          <w:rFonts w:ascii="Calibri" w:eastAsia="Calibri" w:hAnsi="Calibri" w:cs="Times New Roman"/>
          <w:kern w:val="0"/>
          <w:sz w:val="22"/>
          <w:szCs w:val="22"/>
          <w:lang w:val="en-GB"/>
          <w14:ligatures w14:val="none"/>
        </w:rPr>
      </w:pPr>
      <w:r w:rsidRPr="0095232A">
        <w:rPr>
          <w:rFonts w:ascii="Times New Roman" w:eastAsia="Calibri" w:hAnsi="Times New Roman" w:cs="Times New Roman"/>
          <w:kern w:val="0"/>
          <w:sz w:val="22"/>
          <w:szCs w:val="22"/>
          <w14:ligatures w14:val="none"/>
        </w:rPr>
        <w:t xml:space="preserve">                                                                              </w:t>
      </w:r>
      <w:r w:rsidRPr="0095232A">
        <w:rPr>
          <w:rFonts w:ascii="Times New Roman" w:eastAsia="Times New Roman" w:hAnsi="Times New Roman" w:cs="Times New Roman"/>
          <w:noProof/>
          <w:kern w:val="0"/>
          <w:sz w:val="20"/>
          <w:szCs w:val="20"/>
          <w14:ligatures w14:val="none"/>
        </w:rPr>
        <w:drawing>
          <wp:inline distT="0" distB="0" distL="0" distR="0" wp14:anchorId="2F82F170" wp14:editId="6B101E4A">
            <wp:extent cx="560705" cy="750570"/>
            <wp:effectExtent l="0" t="0" r="0" b="0"/>
            <wp:docPr id="1592043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 cy="750570"/>
                    </a:xfrm>
                    <a:prstGeom prst="rect">
                      <a:avLst/>
                    </a:prstGeom>
                    <a:noFill/>
                    <a:ln>
                      <a:noFill/>
                    </a:ln>
                  </pic:spPr>
                </pic:pic>
              </a:graphicData>
            </a:graphic>
          </wp:inline>
        </w:drawing>
      </w:r>
      <w:r w:rsidRPr="0095232A">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60288" behindDoc="0" locked="0" layoutInCell="1" allowOverlap="1" wp14:anchorId="22E9B403" wp14:editId="7AABA46A">
                <wp:simplePos x="0" y="0"/>
                <wp:positionH relativeFrom="column">
                  <wp:posOffset>482600</wp:posOffset>
                </wp:positionH>
                <wp:positionV relativeFrom="paragraph">
                  <wp:posOffset>561975</wp:posOffset>
                </wp:positionV>
                <wp:extent cx="2218691" cy="0"/>
                <wp:effectExtent l="0" t="0" r="10159" b="57150"/>
                <wp:wrapNone/>
                <wp:docPr id="576650644" name="Straight Connector 14"/>
                <wp:cNvGraphicFramePr/>
                <a:graphic xmlns:a="http://schemas.openxmlformats.org/drawingml/2006/main">
                  <a:graphicData uri="http://schemas.microsoft.com/office/word/2010/wordprocessingShape">
                    <wps:wsp>
                      <wps:cNvCnPr/>
                      <wps:spPr>
                        <a:xfrm flipH="1">
                          <a:off x="0" y="0"/>
                          <a:ext cx="2218691" cy="0"/>
                        </a:xfrm>
                        <a:prstGeom prst="straightConnector1">
                          <a:avLst/>
                        </a:prstGeom>
                        <a:noFill/>
                        <a:ln w="25402" cap="flat">
                          <a:solidFill>
                            <a:srgbClr val="C0504D"/>
                          </a:solidFill>
                          <a:prstDash val="solid"/>
                          <a:miter/>
                        </a:ln>
                        <a:effectLst>
                          <a:outerShdw dist="19997" dir="5400000" algn="tl">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8E65F9" id="_x0000_t32" coordsize="21600,21600" o:spt="32" o:oned="t" path="m,l21600,21600e" filled="f">
                <v:path arrowok="t" fillok="f" o:connecttype="none"/>
                <o:lock v:ext="edit" shapetype="t"/>
              </v:shapetype>
              <v:shape id="Straight Connector 14" o:spid="_x0000_s1026" type="#_x0000_t32" style="position:absolute;margin-left:38pt;margin-top:44.25pt;width:174.7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" strokecolor="#c0504d" strokeweight=".70561mm">
                <v:stroke joinstyle="miter"/>
                <v:shadow on="t" color="black" opacity="24903f" origin="-.5,-.5" offset="0,.55547mm"/>
              </v:shape>
            </w:pict>
          </mc:Fallback>
        </mc:AlternateContent>
      </w:r>
      <w:r w:rsidRPr="0095232A">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59264" behindDoc="0" locked="0" layoutInCell="1" allowOverlap="1" wp14:anchorId="25CF61BB" wp14:editId="1FE51A14">
                <wp:simplePos x="0" y="0"/>
                <wp:positionH relativeFrom="column">
                  <wp:posOffset>485775</wp:posOffset>
                </wp:positionH>
                <wp:positionV relativeFrom="paragraph">
                  <wp:posOffset>587375</wp:posOffset>
                </wp:positionV>
                <wp:extent cx="2218690" cy="0"/>
                <wp:effectExtent l="0" t="0" r="10159" b="57150"/>
                <wp:wrapNone/>
                <wp:docPr id="1293370440" name="Straight Connector 13"/>
                <wp:cNvGraphicFramePr/>
                <a:graphic xmlns:a="http://schemas.openxmlformats.org/drawingml/2006/main">
                  <a:graphicData uri="http://schemas.microsoft.com/office/word/2010/wordprocessingShape">
                    <wps:wsp>
                      <wps:cNvCnPr/>
                      <wps:spPr>
                        <a:xfrm flipH="1">
                          <a:off x="0" y="0"/>
                          <a:ext cx="2218690" cy="0"/>
                        </a:xfrm>
                        <a:prstGeom prst="straightConnector1">
                          <a:avLst/>
                        </a:prstGeom>
                        <a:noFill/>
                        <a:ln w="25402" cap="flat">
                          <a:solidFill>
                            <a:srgbClr val="000000"/>
                          </a:solidFill>
                          <a:prstDash val="solid"/>
                          <a:miter/>
                        </a:ln>
                        <a:effectLst>
                          <a:outerShdw dist="19997" dir="5400000" algn="tl">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339BBE" id="Straight Connector 13" o:spid="_x0000_s1026" type="#_x0000_t32" style="position:absolute;margin-left:38.25pt;margin-top:46.25pt;width:174.7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" strokeweight=".70561mm">
                <v:stroke joinstyle="miter"/>
                <v:shadow on="t" color="black" opacity="24903f" origin="-.5,-.5" offset="0,.55547mm"/>
              </v:shape>
            </w:pict>
          </mc:Fallback>
        </mc:AlternateContent>
      </w:r>
      <w:r w:rsidRPr="0095232A">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62336" behindDoc="0" locked="0" layoutInCell="1" allowOverlap="1" wp14:anchorId="33262E42" wp14:editId="5AC96E45">
                <wp:simplePos x="0" y="0"/>
                <wp:positionH relativeFrom="column">
                  <wp:posOffset>3305175</wp:posOffset>
                </wp:positionH>
                <wp:positionV relativeFrom="paragraph">
                  <wp:posOffset>564515</wp:posOffset>
                </wp:positionV>
                <wp:extent cx="2218691" cy="0"/>
                <wp:effectExtent l="0" t="0" r="10159" b="57150"/>
                <wp:wrapNone/>
                <wp:docPr id="498106094" name="Straight Connector 16"/>
                <wp:cNvGraphicFramePr/>
                <a:graphic xmlns:a="http://schemas.openxmlformats.org/drawingml/2006/main">
                  <a:graphicData uri="http://schemas.microsoft.com/office/word/2010/wordprocessingShape">
                    <wps:wsp>
                      <wps:cNvCnPr/>
                      <wps:spPr>
                        <a:xfrm flipH="1">
                          <a:off x="0" y="0"/>
                          <a:ext cx="2218691" cy="0"/>
                        </a:xfrm>
                        <a:prstGeom prst="straightConnector1">
                          <a:avLst/>
                        </a:prstGeom>
                        <a:noFill/>
                        <a:ln w="25402" cap="flat">
                          <a:solidFill>
                            <a:srgbClr val="C0504D"/>
                          </a:solidFill>
                          <a:prstDash val="solid"/>
                          <a:miter/>
                        </a:ln>
                        <a:effectLst>
                          <a:outerShdw dist="19997" dir="5400000" algn="tl">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291435" id="Straight Connector 16" o:spid="_x0000_s1026" type="#_x0000_t32" style="position:absolute;margin-left:260.25pt;margin-top:44.45pt;width:174.7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" strokecolor="#c0504d" strokeweight=".70561mm">
                <v:stroke joinstyle="miter"/>
                <v:shadow on="t" color="black" opacity="24903f" origin="-.5,-.5" offset="0,.55547mm"/>
              </v:shape>
            </w:pict>
          </mc:Fallback>
        </mc:AlternateContent>
      </w:r>
      <w:r w:rsidRPr="0095232A">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61312" behindDoc="0" locked="0" layoutInCell="1" allowOverlap="1" wp14:anchorId="7C98342A" wp14:editId="76162D0F">
                <wp:simplePos x="0" y="0"/>
                <wp:positionH relativeFrom="column">
                  <wp:posOffset>3305175</wp:posOffset>
                </wp:positionH>
                <wp:positionV relativeFrom="paragraph">
                  <wp:posOffset>593090</wp:posOffset>
                </wp:positionV>
                <wp:extent cx="2218691" cy="0"/>
                <wp:effectExtent l="0" t="0" r="10159" b="57150"/>
                <wp:wrapNone/>
                <wp:docPr id="1156738170" name="Straight Connector 15"/>
                <wp:cNvGraphicFramePr/>
                <a:graphic xmlns:a="http://schemas.openxmlformats.org/drawingml/2006/main">
                  <a:graphicData uri="http://schemas.microsoft.com/office/word/2010/wordprocessingShape">
                    <wps:wsp>
                      <wps:cNvCnPr/>
                      <wps:spPr>
                        <a:xfrm flipH="1">
                          <a:off x="0" y="0"/>
                          <a:ext cx="2218691" cy="0"/>
                        </a:xfrm>
                        <a:prstGeom prst="straightConnector1">
                          <a:avLst/>
                        </a:prstGeom>
                        <a:noFill/>
                        <a:ln w="25402" cap="flat">
                          <a:solidFill>
                            <a:srgbClr val="000000"/>
                          </a:solidFill>
                          <a:prstDash val="solid"/>
                          <a:miter/>
                        </a:ln>
                        <a:effectLst>
                          <a:outerShdw dist="19997" dir="5400000" algn="tl">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C0EA1D" id="Straight Connector 15" o:spid="_x0000_s1026" type="#_x0000_t32" style="position:absolute;margin-left:260.25pt;margin-top:46.7pt;width:174.7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" strokeweight=".70561mm">
                <v:stroke joinstyle="miter"/>
                <v:shadow on="t" color="black" opacity="24903f" origin="-.5,-.5" offset="0,.55547mm"/>
              </v:shape>
            </w:pict>
          </mc:Fallback>
        </mc:AlternateContent>
      </w:r>
      <w:r w:rsidRPr="0095232A">
        <w:rPr>
          <w:rFonts w:ascii="Times New Roman" w:eastAsia="Times New Roman" w:hAnsi="Times New Roman" w:cs="Times New Roman"/>
          <w:kern w:val="0"/>
          <w:sz w:val="20"/>
          <w:szCs w:val="20"/>
          <w:lang w:val="en-GB"/>
          <w14:ligatures w14:val="none"/>
        </w:rPr>
        <w:t xml:space="preserve">   </w:t>
      </w:r>
    </w:p>
    <w:p w14:paraId="18975B3F" w14:textId="77777777" w:rsidR="0095232A" w:rsidRPr="0095232A" w:rsidRDefault="0095232A" w:rsidP="0095232A">
      <w:pPr>
        <w:tabs>
          <w:tab w:val="center" w:pos="4680"/>
          <w:tab w:val="right" w:pos="9360"/>
        </w:tabs>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0"/>
          <w:lang w:val="en-GB"/>
          <w14:ligatures w14:val="none"/>
        </w:rPr>
      </w:pPr>
      <w:r w:rsidRPr="0095232A">
        <w:rPr>
          <w:rFonts w:ascii="Times New Roman" w:eastAsia="Times New Roman" w:hAnsi="Times New Roman" w:cs="Times New Roman"/>
          <w:b/>
          <w:color w:val="000000"/>
          <w:kern w:val="0"/>
          <w:lang w:val="en-GB"/>
          <w14:ligatures w14:val="none"/>
        </w:rPr>
        <w:t>REPUBLIKA E SHQIPËRISË</w:t>
      </w:r>
    </w:p>
    <w:p w14:paraId="019440B4" w14:textId="77777777" w:rsidR="0095232A" w:rsidRPr="0095232A" w:rsidRDefault="0095232A" w:rsidP="0095232A">
      <w:pPr>
        <w:tabs>
          <w:tab w:val="center" w:pos="4680"/>
          <w:tab w:val="right" w:pos="9360"/>
        </w:tabs>
        <w:spacing w:after="0" w:line="240" w:lineRule="auto"/>
        <w:jc w:val="center"/>
        <w:rPr>
          <w:rFonts w:ascii="Times New Roman" w:eastAsia="Times New Roman" w:hAnsi="Times New Roman" w:cs="Times New Roman"/>
          <w:b/>
          <w:color w:val="000000"/>
          <w:kern w:val="0"/>
          <w:lang w:val="en-GB"/>
          <w14:ligatures w14:val="none"/>
        </w:rPr>
      </w:pPr>
      <w:r w:rsidRPr="0095232A">
        <w:rPr>
          <w:rFonts w:ascii="Times New Roman" w:eastAsia="Times New Roman" w:hAnsi="Times New Roman" w:cs="Times New Roman"/>
          <w:b/>
          <w:color w:val="000000"/>
          <w:kern w:val="0"/>
          <w:lang w:val="en-GB"/>
          <w14:ligatures w14:val="none"/>
        </w:rPr>
        <w:t>BASHKIA KAMËZ</w:t>
      </w:r>
    </w:p>
    <w:p w14:paraId="1B433A47" w14:textId="24FA989E" w:rsidR="00D35530" w:rsidRDefault="00D35530" w:rsidP="0095232A">
      <w:pPr>
        <w:jc w:val="center"/>
      </w:pPr>
    </w:p>
    <w:p w14:paraId="26ABF603" w14:textId="77777777" w:rsidR="0095232A" w:rsidRDefault="0095232A" w:rsidP="00D35530"/>
    <w:p w14:paraId="225F5BE3" w14:textId="551F9814" w:rsidR="00D35530" w:rsidRPr="0002246E" w:rsidRDefault="00D35530" w:rsidP="00D35530">
      <w:pPr>
        <w:pStyle w:val="IntenseQuote"/>
        <w:rPr>
          <w:rStyle w:val="Strong"/>
          <w:color w:val="1F3864" w:themeColor="accent1" w:themeShade="80"/>
        </w:rPr>
      </w:pPr>
      <w:r w:rsidRPr="0002246E">
        <w:rPr>
          <w:rStyle w:val="Strong"/>
          <w:color w:val="1F3864" w:themeColor="accent1" w:themeShade="80"/>
        </w:rPr>
        <w:t xml:space="preserve">UDHËZUES PËR APLIKANTËT – ORGANIZATAT E SHOQËRISË CIVILE (OSHC-TË) </w:t>
      </w:r>
    </w:p>
    <w:p w14:paraId="34384804" w14:textId="77777777" w:rsidR="00D35530" w:rsidRDefault="00D35530" w:rsidP="00D35530">
      <w:pPr>
        <w:pStyle w:val="ListParagraph"/>
        <w:jc w:val="both"/>
        <w:rPr>
          <w:rStyle w:val="IntenseReference"/>
        </w:rPr>
      </w:pPr>
    </w:p>
    <w:p w14:paraId="2FC7C790" w14:textId="77777777" w:rsidR="00D35530" w:rsidRDefault="00D35530" w:rsidP="00D35530">
      <w:pPr>
        <w:pStyle w:val="ListParagraph"/>
        <w:jc w:val="both"/>
        <w:rPr>
          <w:rStyle w:val="IntenseReference"/>
        </w:rPr>
      </w:pPr>
    </w:p>
    <w:p w14:paraId="2103F408" w14:textId="10EEF0B2" w:rsidR="0095232A" w:rsidRPr="0095232A" w:rsidRDefault="0095232A" w:rsidP="0095232A">
      <w:pPr>
        <w:pStyle w:val="ListParagraph"/>
        <w:jc w:val="both"/>
        <w:rPr>
          <w:rStyle w:val="SubtleEmphasis"/>
        </w:rPr>
      </w:pPr>
      <w:r w:rsidRPr="0095232A">
        <w:rPr>
          <w:rStyle w:val="SubtleEmphasis"/>
        </w:rPr>
        <w:t>Ky udhëzues është hartuar për të ofruar informacion të qartë dhe gjithëpërfshirës për aplikantët që janë të interesuar të marrin pjesë në thirrjen për propozime të projekteve. Ai përcakton në mënyrë të detajuar të gjitha rregul</w:t>
      </w:r>
      <w:r w:rsidR="008513BA">
        <w:rPr>
          <w:rStyle w:val="SubtleEmphasis"/>
        </w:rPr>
        <w:t>lat, kriteret dhe hapat që duhen</w:t>
      </w:r>
      <w:r w:rsidRPr="0095232A">
        <w:rPr>
          <w:rStyle w:val="SubtleEmphasis"/>
        </w:rPr>
        <w:t xml:space="preserve"> ndjekur gjatë procesit të aplikimit, duke përfshirë përgatitjen dhe dorëzimin e projekt-propozimeve. Gjithashtu, udhëzuesi përshkruan metodologjinë e vlerësimit dhe përzgjedhjes së projekteve që do të marrin financim, si dhe udhëzimet kryesore për zbatimin dhe menaxhimin e granteve pas përzgjedhjes.</w:t>
      </w:r>
    </w:p>
    <w:p w14:paraId="2FB5AC07" w14:textId="77777777" w:rsidR="0095232A" w:rsidRPr="0095232A" w:rsidRDefault="0095232A" w:rsidP="0095232A">
      <w:pPr>
        <w:pStyle w:val="ListParagraph"/>
        <w:jc w:val="both"/>
        <w:rPr>
          <w:rStyle w:val="SubtleEmphasis"/>
        </w:rPr>
      </w:pPr>
    </w:p>
    <w:p w14:paraId="0B41FAC7" w14:textId="67954934" w:rsidR="00D35530" w:rsidRPr="0095232A" w:rsidRDefault="0095232A" w:rsidP="0095232A">
      <w:pPr>
        <w:pStyle w:val="ListParagraph"/>
        <w:jc w:val="both"/>
        <w:rPr>
          <w:rStyle w:val="SubtleEmphasis"/>
        </w:rPr>
      </w:pPr>
      <w:r w:rsidRPr="0095232A">
        <w:rPr>
          <w:rStyle w:val="SubtleEmphasis"/>
        </w:rPr>
        <w:t xml:space="preserve">Ky dokument synon të sigurojë transparencë dhe barazi në procesin e përzgjedhjes, duke garantuar që të gjithë aplikantët të kenë qasje në të </w:t>
      </w:r>
      <w:r w:rsidRPr="009F6104">
        <w:rPr>
          <w:rStyle w:val="SubtleEmphasis"/>
        </w:rPr>
        <w:t>njëjtin</w:t>
      </w:r>
      <w:r w:rsidRPr="0095232A">
        <w:rPr>
          <w:rStyle w:val="SubtleEmphasis"/>
        </w:rPr>
        <w:t xml:space="preserve"> informacion dhe mundësi të barabarta për të konkurruar me propozimet e tyre.</w:t>
      </w:r>
    </w:p>
    <w:p w14:paraId="5CD3A590" w14:textId="77777777" w:rsidR="00D35530" w:rsidRDefault="00D35530" w:rsidP="00D35530">
      <w:pPr>
        <w:pStyle w:val="ListParagraph"/>
        <w:jc w:val="both"/>
        <w:rPr>
          <w:rStyle w:val="IntenseReference"/>
        </w:rPr>
      </w:pPr>
    </w:p>
    <w:p w14:paraId="538C8E51" w14:textId="77777777" w:rsidR="00D35530" w:rsidRDefault="00D35530" w:rsidP="00D35530">
      <w:pPr>
        <w:pStyle w:val="ListParagraph"/>
        <w:jc w:val="both"/>
        <w:rPr>
          <w:rStyle w:val="IntenseReference"/>
        </w:rPr>
      </w:pPr>
    </w:p>
    <w:p w14:paraId="7C937F36" w14:textId="77777777" w:rsidR="00D35530" w:rsidRDefault="00D35530" w:rsidP="00D35530">
      <w:pPr>
        <w:pStyle w:val="ListParagraph"/>
        <w:jc w:val="both"/>
        <w:rPr>
          <w:rStyle w:val="IntenseReference"/>
        </w:rPr>
      </w:pPr>
    </w:p>
    <w:p w14:paraId="08A35E1C" w14:textId="77777777" w:rsidR="00D35530" w:rsidRDefault="00D35530" w:rsidP="00D35530">
      <w:pPr>
        <w:pStyle w:val="ListParagraph"/>
        <w:jc w:val="both"/>
        <w:rPr>
          <w:rStyle w:val="IntenseReference"/>
        </w:rPr>
      </w:pPr>
    </w:p>
    <w:p w14:paraId="784DD858" w14:textId="77777777" w:rsidR="00D35530" w:rsidRDefault="00D35530" w:rsidP="00D35530">
      <w:pPr>
        <w:pStyle w:val="ListParagraph"/>
        <w:jc w:val="both"/>
        <w:rPr>
          <w:rStyle w:val="IntenseReference"/>
        </w:rPr>
      </w:pPr>
    </w:p>
    <w:p w14:paraId="6CF42A3A" w14:textId="77777777" w:rsidR="00D35530" w:rsidRDefault="00D35530" w:rsidP="00D35530">
      <w:pPr>
        <w:pStyle w:val="ListParagraph"/>
        <w:jc w:val="both"/>
        <w:rPr>
          <w:rStyle w:val="IntenseReference"/>
        </w:rPr>
      </w:pPr>
    </w:p>
    <w:p w14:paraId="4E9C7A1C" w14:textId="77777777" w:rsidR="00D35530" w:rsidRDefault="00D35530" w:rsidP="00D35530">
      <w:pPr>
        <w:pStyle w:val="ListParagraph"/>
        <w:jc w:val="both"/>
        <w:rPr>
          <w:rStyle w:val="IntenseReference"/>
        </w:rPr>
      </w:pPr>
    </w:p>
    <w:p w14:paraId="3ECBD58D" w14:textId="77777777" w:rsidR="00D35530" w:rsidRDefault="00D35530" w:rsidP="00D35530">
      <w:pPr>
        <w:pStyle w:val="ListParagraph"/>
        <w:jc w:val="both"/>
        <w:rPr>
          <w:rStyle w:val="IntenseReference"/>
        </w:rPr>
      </w:pPr>
    </w:p>
    <w:p w14:paraId="7DB22323" w14:textId="77777777" w:rsidR="00341CF5" w:rsidRDefault="00341CF5" w:rsidP="00D35530">
      <w:pPr>
        <w:pStyle w:val="ListParagraph"/>
        <w:jc w:val="both"/>
        <w:rPr>
          <w:rStyle w:val="IntenseReference"/>
        </w:rPr>
      </w:pPr>
    </w:p>
    <w:p w14:paraId="3916CAEA" w14:textId="77777777" w:rsidR="00D35530" w:rsidRDefault="00D35530" w:rsidP="00D35530">
      <w:pPr>
        <w:pStyle w:val="ListParagraph"/>
        <w:jc w:val="both"/>
        <w:rPr>
          <w:rStyle w:val="IntenseReference"/>
        </w:rPr>
      </w:pPr>
    </w:p>
    <w:p w14:paraId="71EB0E6F" w14:textId="77777777" w:rsidR="00D35530" w:rsidRDefault="00D35530" w:rsidP="00D35530">
      <w:pPr>
        <w:pStyle w:val="ListParagraph"/>
        <w:jc w:val="both"/>
        <w:rPr>
          <w:rStyle w:val="IntenseReference"/>
        </w:rPr>
      </w:pPr>
    </w:p>
    <w:p w14:paraId="48EE981E" w14:textId="77777777" w:rsidR="00D35530" w:rsidRDefault="00D35530" w:rsidP="00D35530">
      <w:pPr>
        <w:pStyle w:val="ListParagraph"/>
        <w:jc w:val="both"/>
        <w:rPr>
          <w:rStyle w:val="IntenseReference"/>
        </w:rPr>
      </w:pPr>
    </w:p>
    <w:p w14:paraId="6649C093" w14:textId="77777777" w:rsidR="00341CF5" w:rsidRDefault="00341CF5" w:rsidP="00341CF5">
      <w:pPr>
        <w:jc w:val="both"/>
        <w:rPr>
          <w:rStyle w:val="IntenseReference"/>
          <w:rFonts w:ascii="Times New Roman" w:hAnsi="Times New Roman" w:cs="Times New Roman"/>
          <w:color w:val="auto"/>
          <w:sz w:val="28"/>
          <w:szCs w:val="28"/>
        </w:rPr>
      </w:pPr>
      <w:r w:rsidRPr="001A0995">
        <w:rPr>
          <w:rStyle w:val="IntenseReference"/>
          <w:rFonts w:ascii="Times New Roman" w:hAnsi="Times New Roman" w:cs="Times New Roman"/>
          <w:color w:val="auto"/>
          <w:sz w:val="28"/>
          <w:szCs w:val="28"/>
        </w:rPr>
        <w:lastRenderedPageBreak/>
        <w:t>PËRMBAJTJA</w:t>
      </w:r>
    </w:p>
    <w:p w14:paraId="4180CAB6" w14:textId="0FF0EDEC" w:rsidR="00341CF5" w:rsidRPr="00341CF5" w:rsidRDefault="00341CF5" w:rsidP="00341CF5">
      <w:pPr>
        <w:jc w:val="both"/>
        <w:rPr>
          <w:rStyle w:val="IntenseReference"/>
          <w:rFonts w:ascii="Times New Roman" w:hAnsi="Times New Roman" w:cs="Times New Roman"/>
          <w:sz w:val="28"/>
          <w:szCs w:val="28"/>
        </w:rPr>
      </w:pPr>
    </w:p>
    <w:p w14:paraId="04ED7320" w14:textId="77777777" w:rsidR="00341CF5" w:rsidRPr="008D2382" w:rsidRDefault="00341CF5" w:rsidP="00341CF5">
      <w:pPr>
        <w:pStyle w:val="ListParagraph"/>
        <w:numPr>
          <w:ilvl w:val="0"/>
          <w:numId w:val="1"/>
        </w:numPr>
        <w:jc w:val="both"/>
        <w:rPr>
          <w:rStyle w:val="IntenseReference"/>
          <w:rFonts w:ascii="Times New Roman" w:hAnsi="Times New Roman" w:cs="Times New Roman"/>
          <w:color w:val="000000" w:themeColor="text1"/>
        </w:rPr>
      </w:pPr>
      <w:r w:rsidRPr="008D2382">
        <w:rPr>
          <w:rStyle w:val="IntenseReference"/>
          <w:rFonts w:ascii="Times New Roman" w:hAnsi="Times New Roman" w:cs="Times New Roman"/>
          <w:color w:val="000000" w:themeColor="text1"/>
        </w:rPr>
        <w:t>Sfondi i thirrjes</w:t>
      </w:r>
    </w:p>
    <w:p w14:paraId="24663F49" w14:textId="77777777" w:rsidR="00341CF5" w:rsidRPr="008D2382" w:rsidRDefault="00341CF5" w:rsidP="00341CF5">
      <w:pPr>
        <w:pStyle w:val="ListParagraph"/>
        <w:jc w:val="both"/>
        <w:rPr>
          <w:rStyle w:val="IntenseReference"/>
          <w:rFonts w:ascii="Times New Roman" w:hAnsi="Times New Roman" w:cs="Times New Roman"/>
          <w:color w:val="000000" w:themeColor="text1"/>
        </w:rPr>
      </w:pPr>
    </w:p>
    <w:p w14:paraId="019690E4" w14:textId="77777777" w:rsidR="00341CF5" w:rsidRPr="008D2382" w:rsidRDefault="00341CF5" w:rsidP="00341CF5">
      <w:pPr>
        <w:pStyle w:val="ListParagraph"/>
        <w:numPr>
          <w:ilvl w:val="0"/>
          <w:numId w:val="1"/>
        </w:numPr>
        <w:jc w:val="both"/>
        <w:rPr>
          <w:rStyle w:val="IntenseReference"/>
          <w:rFonts w:ascii="Times New Roman" w:hAnsi="Times New Roman" w:cs="Times New Roman"/>
          <w:color w:val="000000" w:themeColor="text1"/>
        </w:rPr>
      </w:pPr>
      <w:r w:rsidRPr="008D2382">
        <w:rPr>
          <w:rStyle w:val="IntenseReference"/>
          <w:rFonts w:ascii="Times New Roman" w:hAnsi="Times New Roman" w:cs="Times New Roman"/>
          <w:color w:val="000000" w:themeColor="text1"/>
        </w:rPr>
        <w:t>Objektivat e thirrjes</w:t>
      </w:r>
    </w:p>
    <w:p w14:paraId="0841253E" w14:textId="77777777" w:rsidR="00341CF5" w:rsidRPr="008D2382" w:rsidRDefault="00341CF5" w:rsidP="00341CF5">
      <w:pPr>
        <w:pStyle w:val="ListParagraph"/>
        <w:jc w:val="both"/>
        <w:rPr>
          <w:rStyle w:val="IntenseReference"/>
          <w:rFonts w:ascii="Times New Roman" w:hAnsi="Times New Roman" w:cs="Times New Roman"/>
          <w:color w:val="000000" w:themeColor="text1"/>
        </w:rPr>
      </w:pPr>
    </w:p>
    <w:p w14:paraId="463E67A8" w14:textId="77777777" w:rsidR="00341CF5" w:rsidRPr="008D2382" w:rsidRDefault="00341CF5" w:rsidP="00341CF5">
      <w:pPr>
        <w:pStyle w:val="ListParagraph"/>
        <w:numPr>
          <w:ilvl w:val="0"/>
          <w:numId w:val="1"/>
        </w:numPr>
        <w:jc w:val="both"/>
        <w:rPr>
          <w:rStyle w:val="IntenseReference"/>
          <w:rFonts w:ascii="Times New Roman" w:hAnsi="Times New Roman" w:cs="Times New Roman"/>
          <w:color w:val="000000" w:themeColor="text1"/>
        </w:rPr>
      </w:pPr>
      <w:bookmarkStart w:id="0" w:name="_Hlk206750738"/>
      <w:r w:rsidRPr="008D2382">
        <w:rPr>
          <w:rStyle w:val="IntenseReference"/>
          <w:rFonts w:ascii="Times New Roman" w:hAnsi="Times New Roman" w:cs="Times New Roman"/>
          <w:color w:val="000000" w:themeColor="text1"/>
        </w:rPr>
        <w:t>Mbështetja financiare</w:t>
      </w:r>
    </w:p>
    <w:bookmarkEnd w:id="0"/>
    <w:p w14:paraId="631B7CD8" w14:textId="77777777" w:rsidR="00341CF5" w:rsidRPr="008D2382" w:rsidRDefault="00341CF5" w:rsidP="00341CF5">
      <w:pPr>
        <w:pStyle w:val="ListParagraph"/>
        <w:jc w:val="both"/>
        <w:rPr>
          <w:rStyle w:val="IntenseReference"/>
          <w:rFonts w:ascii="Times New Roman" w:hAnsi="Times New Roman" w:cs="Times New Roman"/>
          <w:color w:val="000000" w:themeColor="text1"/>
        </w:rPr>
      </w:pPr>
    </w:p>
    <w:p w14:paraId="309166B3" w14:textId="77777777" w:rsidR="00341CF5" w:rsidRPr="008D2382" w:rsidRDefault="00341CF5" w:rsidP="00341CF5">
      <w:pPr>
        <w:pStyle w:val="ListParagraph"/>
        <w:numPr>
          <w:ilvl w:val="0"/>
          <w:numId w:val="1"/>
        </w:numPr>
        <w:jc w:val="both"/>
        <w:rPr>
          <w:rStyle w:val="IntenseReference"/>
          <w:rFonts w:ascii="Times New Roman" w:hAnsi="Times New Roman" w:cs="Times New Roman"/>
          <w:color w:val="000000" w:themeColor="text1"/>
        </w:rPr>
      </w:pPr>
      <w:bookmarkStart w:id="1" w:name="_Hlk206750919"/>
      <w:r w:rsidRPr="008D2382">
        <w:rPr>
          <w:rStyle w:val="IntenseReference"/>
          <w:rFonts w:ascii="Times New Roman" w:hAnsi="Times New Roman" w:cs="Times New Roman"/>
          <w:color w:val="000000" w:themeColor="text1"/>
        </w:rPr>
        <w:t>Kohëzgjatja</w:t>
      </w:r>
    </w:p>
    <w:bookmarkEnd w:id="1"/>
    <w:p w14:paraId="551DC102" w14:textId="77777777" w:rsidR="00341CF5" w:rsidRPr="008D2382" w:rsidRDefault="00341CF5" w:rsidP="00341CF5">
      <w:pPr>
        <w:pStyle w:val="ListParagraph"/>
        <w:jc w:val="both"/>
        <w:rPr>
          <w:rStyle w:val="IntenseReference"/>
          <w:rFonts w:ascii="Times New Roman" w:hAnsi="Times New Roman" w:cs="Times New Roman"/>
          <w:color w:val="000000" w:themeColor="text1"/>
        </w:rPr>
      </w:pPr>
    </w:p>
    <w:p w14:paraId="71825DB6" w14:textId="77777777" w:rsidR="00341CF5" w:rsidRPr="008D2382" w:rsidRDefault="00341CF5" w:rsidP="00341CF5">
      <w:pPr>
        <w:pStyle w:val="ListParagraph"/>
        <w:numPr>
          <w:ilvl w:val="0"/>
          <w:numId w:val="1"/>
        </w:numPr>
        <w:jc w:val="both"/>
        <w:rPr>
          <w:rStyle w:val="IntenseReference"/>
          <w:rFonts w:ascii="Times New Roman" w:hAnsi="Times New Roman" w:cs="Times New Roman"/>
          <w:color w:val="000000" w:themeColor="text1"/>
        </w:rPr>
      </w:pPr>
      <w:bookmarkStart w:id="2" w:name="_Hlk206750984"/>
      <w:r w:rsidRPr="008D2382">
        <w:rPr>
          <w:rStyle w:val="IntenseReference"/>
          <w:rFonts w:ascii="Times New Roman" w:hAnsi="Times New Roman" w:cs="Times New Roman"/>
          <w:color w:val="000000" w:themeColor="text1"/>
        </w:rPr>
        <w:t>Vendi i zbatimit</w:t>
      </w:r>
    </w:p>
    <w:bookmarkEnd w:id="2"/>
    <w:p w14:paraId="31521637" w14:textId="77777777" w:rsidR="00341CF5" w:rsidRPr="008D2382" w:rsidRDefault="00341CF5" w:rsidP="00341CF5">
      <w:pPr>
        <w:pStyle w:val="ListParagraph"/>
        <w:spacing w:after="0"/>
        <w:jc w:val="both"/>
        <w:rPr>
          <w:rStyle w:val="IntenseReference"/>
          <w:rFonts w:ascii="Times New Roman" w:hAnsi="Times New Roman" w:cs="Times New Roman"/>
          <w:color w:val="000000" w:themeColor="text1"/>
        </w:rPr>
      </w:pPr>
    </w:p>
    <w:p w14:paraId="352B02A4" w14:textId="77777777" w:rsidR="00341CF5" w:rsidRPr="008D2382" w:rsidRDefault="00341CF5" w:rsidP="00341CF5">
      <w:pPr>
        <w:pStyle w:val="ListParagraph"/>
        <w:numPr>
          <w:ilvl w:val="0"/>
          <w:numId w:val="1"/>
        </w:numPr>
        <w:spacing w:after="0"/>
        <w:jc w:val="both"/>
        <w:rPr>
          <w:rStyle w:val="IntenseReference"/>
          <w:rFonts w:ascii="Times New Roman" w:hAnsi="Times New Roman" w:cs="Times New Roman"/>
          <w:color w:val="000000" w:themeColor="text1"/>
        </w:rPr>
      </w:pPr>
      <w:bookmarkStart w:id="3" w:name="_Hlk206751022"/>
      <w:r w:rsidRPr="008D2382">
        <w:rPr>
          <w:rStyle w:val="IntenseReference"/>
          <w:rFonts w:ascii="Times New Roman" w:hAnsi="Times New Roman" w:cs="Times New Roman"/>
          <w:color w:val="000000" w:themeColor="text1"/>
        </w:rPr>
        <w:t>Kriteret e aplikimit</w:t>
      </w:r>
    </w:p>
    <w:bookmarkEnd w:id="3"/>
    <w:p w14:paraId="4E110C11" w14:textId="77777777" w:rsidR="00341CF5" w:rsidRPr="008D2382" w:rsidRDefault="00341CF5" w:rsidP="00341CF5">
      <w:pPr>
        <w:spacing w:after="0"/>
        <w:jc w:val="both"/>
        <w:rPr>
          <w:rStyle w:val="IntenseReference"/>
          <w:rFonts w:ascii="Times New Roman" w:hAnsi="Times New Roman" w:cs="Times New Roman"/>
          <w:color w:val="000000" w:themeColor="text1"/>
        </w:rPr>
      </w:pPr>
    </w:p>
    <w:p w14:paraId="7F08D4BE" w14:textId="77777777" w:rsidR="00341CF5" w:rsidRDefault="00341CF5" w:rsidP="00341CF5">
      <w:pPr>
        <w:pStyle w:val="ListParagraph"/>
        <w:numPr>
          <w:ilvl w:val="0"/>
          <w:numId w:val="1"/>
        </w:numPr>
        <w:spacing w:after="0"/>
        <w:jc w:val="both"/>
        <w:rPr>
          <w:rStyle w:val="IntenseReference"/>
          <w:rFonts w:ascii="Times New Roman" w:hAnsi="Times New Roman" w:cs="Times New Roman"/>
          <w:color w:val="000000" w:themeColor="text1"/>
        </w:rPr>
      </w:pPr>
      <w:bookmarkStart w:id="4" w:name="_Hlk206752053"/>
      <w:r w:rsidRPr="008D2382">
        <w:rPr>
          <w:rStyle w:val="IntenseReference"/>
          <w:rFonts w:ascii="Times New Roman" w:hAnsi="Times New Roman" w:cs="Times New Roman"/>
          <w:color w:val="000000" w:themeColor="text1"/>
        </w:rPr>
        <w:t>Kriteret për projekt propozimet</w:t>
      </w:r>
    </w:p>
    <w:p w14:paraId="10D684CC" w14:textId="77777777" w:rsidR="00341CF5" w:rsidRPr="008D2382" w:rsidRDefault="00341CF5" w:rsidP="00341CF5">
      <w:pPr>
        <w:pStyle w:val="ListParagraph"/>
        <w:rPr>
          <w:rStyle w:val="IntenseReference"/>
          <w:rFonts w:ascii="Times New Roman" w:hAnsi="Times New Roman" w:cs="Times New Roman"/>
          <w:color w:val="000000" w:themeColor="text1"/>
        </w:rPr>
      </w:pPr>
    </w:p>
    <w:p w14:paraId="10B13EAF" w14:textId="77777777" w:rsidR="00341CF5" w:rsidRPr="008D2382" w:rsidRDefault="00341CF5" w:rsidP="00341CF5">
      <w:pPr>
        <w:pStyle w:val="ListParagraph"/>
        <w:numPr>
          <w:ilvl w:val="0"/>
          <w:numId w:val="1"/>
        </w:numPr>
        <w:spacing w:after="0"/>
        <w:jc w:val="both"/>
        <w:rPr>
          <w:rStyle w:val="IntenseReference"/>
          <w:rFonts w:ascii="Times New Roman" w:hAnsi="Times New Roman" w:cs="Times New Roman"/>
          <w:color w:val="000000" w:themeColor="text1"/>
        </w:rPr>
      </w:pPr>
      <w:r w:rsidRPr="008D2382">
        <w:rPr>
          <w:rStyle w:val="IntenseReference"/>
          <w:rFonts w:ascii="Times New Roman" w:hAnsi="Times New Roman" w:cs="Times New Roman"/>
          <w:color w:val="000000" w:themeColor="text1"/>
        </w:rPr>
        <w:t>dokumentacioni i nevojshëm për të aplikuar</w:t>
      </w:r>
    </w:p>
    <w:bookmarkEnd w:id="4"/>
    <w:p w14:paraId="7ABE785E" w14:textId="77777777" w:rsidR="00341CF5" w:rsidRPr="008D2382" w:rsidRDefault="00341CF5" w:rsidP="00341CF5">
      <w:pPr>
        <w:spacing w:after="0"/>
        <w:jc w:val="both"/>
        <w:rPr>
          <w:rStyle w:val="IntenseReference"/>
          <w:rFonts w:ascii="Times New Roman" w:hAnsi="Times New Roman" w:cs="Times New Roman"/>
          <w:color w:val="000000" w:themeColor="text1"/>
        </w:rPr>
      </w:pPr>
    </w:p>
    <w:p w14:paraId="781CA236" w14:textId="77777777" w:rsidR="00341CF5" w:rsidRPr="008D2382" w:rsidRDefault="00341CF5" w:rsidP="00341CF5">
      <w:pPr>
        <w:pStyle w:val="ListParagraph"/>
        <w:numPr>
          <w:ilvl w:val="0"/>
          <w:numId w:val="1"/>
        </w:numPr>
        <w:spacing w:after="0"/>
        <w:jc w:val="both"/>
        <w:rPr>
          <w:rStyle w:val="IntenseReference"/>
          <w:rFonts w:ascii="Times New Roman" w:hAnsi="Times New Roman" w:cs="Times New Roman"/>
          <w:color w:val="000000" w:themeColor="text1"/>
        </w:rPr>
      </w:pPr>
      <w:bookmarkStart w:id="5" w:name="_Hlk207004651"/>
      <w:r w:rsidRPr="008D2382">
        <w:rPr>
          <w:rStyle w:val="IntenseReference"/>
          <w:rFonts w:ascii="Times New Roman" w:hAnsi="Times New Roman" w:cs="Times New Roman"/>
          <w:color w:val="000000" w:themeColor="text1"/>
        </w:rPr>
        <w:t>Dorëzimi i aplikimit</w:t>
      </w:r>
    </w:p>
    <w:bookmarkEnd w:id="5"/>
    <w:p w14:paraId="7D87D964" w14:textId="77777777" w:rsidR="00341CF5" w:rsidRPr="008D2382" w:rsidRDefault="00341CF5" w:rsidP="00341CF5">
      <w:pPr>
        <w:spacing w:after="0"/>
        <w:jc w:val="both"/>
        <w:rPr>
          <w:rStyle w:val="IntenseReference"/>
          <w:rFonts w:ascii="Times New Roman" w:hAnsi="Times New Roman" w:cs="Times New Roman"/>
          <w:color w:val="000000" w:themeColor="text1"/>
        </w:rPr>
      </w:pPr>
    </w:p>
    <w:p w14:paraId="5FABC132" w14:textId="77777777" w:rsidR="00341CF5" w:rsidRDefault="00341CF5" w:rsidP="00341CF5">
      <w:pPr>
        <w:pStyle w:val="ListParagraph"/>
        <w:numPr>
          <w:ilvl w:val="0"/>
          <w:numId w:val="1"/>
        </w:numPr>
        <w:spacing w:after="0"/>
        <w:jc w:val="both"/>
        <w:rPr>
          <w:rStyle w:val="IntenseReference"/>
          <w:rFonts w:ascii="Times New Roman" w:hAnsi="Times New Roman" w:cs="Times New Roman"/>
          <w:color w:val="000000" w:themeColor="text1"/>
        </w:rPr>
      </w:pPr>
      <w:r w:rsidRPr="008D2382">
        <w:rPr>
          <w:rStyle w:val="IntenseReference"/>
          <w:rFonts w:ascii="Times New Roman" w:hAnsi="Times New Roman" w:cs="Times New Roman"/>
          <w:color w:val="000000" w:themeColor="text1"/>
        </w:rPr>
        <w:t>Vlerësimi dhe përzgjedhja e aplikimeve</w:t>
      </w:r>
    </w:p>
    <w:p w14:paraId="5B1F7C58" w14:textId="77777777" w:rsidR="00341CF5" w:rsidRPr="008D2382" w:rsidRDefault="00341CF5" w:rsidP="00341CF5">
      <w:pPr>
        <w:pStyle w:val="ListParagraph"/>
        <w:rPr>
          <w:rStyle w:val="IntenseReference"/>
          <w:rFonts w:ascii="Times New Roman" w:hAnsi="Times New Roman" w:cs="Times New Roman"/>
          <w:color w:val="000000" w:themeColor="text1"/>
        </w:rPr>
      </w:pPr>
    </w:p>
    <w:p w14:paraId="4576054C" w14:textId="77777777" w:rsidR="00A228ED" w:rsidRPr="0002246E" w:rsidRDefault="00A228ED" w:rsidP="00A228ED">
      <w:pPr>
        <w:pStyle w:val="ListParagraph"/>
        <w:spacing w:after="0"/>
        <w:jc w:val="both"/>
        <w:rPr>
          <w:rStyle w:val="IntenseReference"/>
          <w:rFonts w:ascii="Times New Roman" w:hAnsi="Times New Roman" w:cs="Times New Roman"/>
          <w:color w:val="000000" w:themeColor="text1"/>
        </w:rPr>
      </w:pPr>
    </w:p>
    <w:p w14:paraId="0155F9D7" w14:textId="77777777" w:rsidR="0005333B" w:rsidRDefault="0005333B" w:rsidP="002871D5">
      <w:pPr>
        <w:jc w:val="both"/>
        <w:rPr>
          <w:rFonts w:ascii="Times New Roman" w:hAnsi="Times New Roman" w:cs="Times New Roman"/>
        </w:rPr>
      </w:pPr>
    </w:p>
    <w:p w14:paraId="383C1E35" w14:textId="77777777" w:rsidR="004C0DA2" w:rsidRDefault="004C0DA2" w:rsidP="002871D5">
      <w:pPr>
        <w:jc w:val="both"/>
        <w:rPr>
          <w:rFonts w:ascii="Times New Roman" w:hAnsi="Times New Roman" w:cs="Times New Roman"/>
        </w:rPr>
      </w:pPr>
    </w:p>
    <w:p w14:paraId="73F14DB0" w14:textId="77777777" w:rsidR="004C0DA2" w:rsidRDefault="004C0DA2" w:rsidP="002871D5">
      <w:pPr>
        <w:jc w:val="both"/>
        <w:rPr>
          <w:rFonts w:ascii="Times New Roman" w:hAnsi="Times New Roman" w:cs="Times New Roman"/>
        </w:rPr>
      </w:pPr>
    </w:p>
    <w:p w14:paraId="718CD038" w14:textId="77777777" w:rsidR="004C0DA2" w:rsidRDefault="004C0DA2" w:rsidP="002871D5">
      <w:pPr>
        <w:jc w:val="both"/>
        <w:rPr>
          <w:rFonts w:ascii="Times New Roman" w:hAnsi="Times New Roman" w:cs="Times New Roman"/>
        </w:rPr>
      </w:pPr>
    </w:p>
    <w:p w14:paraId="6AD8DC4C" w14:textId="28E4391F" w:rsidR="004C0DA2" w:rsidRDefault="004C0DA2" w:rsidP="002871D5">
      <w:pPr>
        <w:jc w:val="both"/>
        <w:rPr>
          <w:rFonts w:ascii="Times New Roman" w:hAnsi="Times New Roman" w:cs="Times New Roman"/>
        </w:rPr>
      </w:pPr>
    </w:p>
    <w:p w14:paraId="5670318D" w14:textId="036F0EC6" w:rsidR="00E82701" w:rsidRDefault="00E82701" w:rsidP="002871D5">
      <w:pPr>
        <w:jc w:val="both"/>
        <w:rPr>
          <w:rFonts w:ascii="Times New Roman" w:hAnsi="Times New Roman" w:cs="Times New Roman"/>
        </w:rPr>
      </w:pPr>
    </w:p>
    <w:p w14:paraId="5696758E" w14:textId="77777777" w:rsidR="008A15B8" w:rsidRDefault="008A15B8" w:rsidP="002871D5">
      <w:pPr>
        <w:jc w:val="both"/>
        <w:rPr>
          <w:rFonts w:ascii="Times New Roman" w:hAnsi="Times New Roman" w:cs="Times New Roman"/>
        </w:rPr>
      </w:pPr>
    </w:p>
    <w:p w14:paraId="330EE009" w14:textId="77777777" w:rsidR="004C0DA2" w:rsidRDefault="004C0DA2" w:rsidP="002871D5">
      <w:pPr>
        <w:jc w:val="both"/>
        <w:rPr>
          <w:rFonts w:ascii="Times New Roman" w:hAnsi="Times New Roman" w:cs="Times New Roman"/>
        </w:rPr>
      </w:pPr>
    </w:p>
    <w:p w14:paraId="391C35E9" w14:textId="77777777" w:rsidR="004C0DA2" w:rsidRDefault="004C0DA2" w:rsidP="002871D5">
      <w:pPr>
        <w:jc w:val="both"/>
        <w:rPr>
          <w:rFonts w:ascii="Times New Roman" w:hAnsi="Times New Roman" w:cs="Times New Roman"/>
        </w:rPr>
      </w:pPr>
    </w:p>
    <w:p w14:paraId="2BB463C0" w14:textId="77777777" w:rsidR="004C0DA2" w:rsidRDefault="004C0DA2" w:rsidP="002871D5">
      <w:pPr>
        <w:jc w:val="both"/>
        <w:rPr>
          <w:rFonts w:ascii="Times New Roman" w:hAnsi="Times New Roman" w:cs="Times New Roman"/>
        </w:rPr>
      </w:pPr>
    </w:p>
    <w:p w14:paraId="31B664F5" w14:textId="77777777" w:rsidR="008E47CC" w:rsidRDefault="008E47CC" w:rsidP="002871D5">
      <w:pPr>
        <w:jc w:val="both"/>
        <w:rPr>
          <w:rFonts w:ascii="Times New Roman" w:hAnsi="Times New Roman" w:cs="Times New Roman"/>
        </w:rPr>
      </w:pPr>
    </w:p>
    <w:p w14:paraId="6BCDF74E" w14:textId="259C3385" w:rsidR="00F74C0D" w:rsidRPr="00F74C0D" w:rsidRDefault="000A197A" w:rsidP="00F74C0D">
      <w:pPr>
        <w:pStyle w:val="ListParagraph"/>
        <w:numPr>
          <w:ilvl w:val="0"/>
          <w:numId w:val="2"/>
        </w:numPr>
        <w:jc w:val="both"/>
        <w:rPr>
          <w:rFonts w:ascii="Times New Roman" w:hAnsi="Times New Roman" w:cs="Times New Roman"/>
          <w:b/>
          <w:bCs/>
        </w:rPr>
      </w:pPr>
      <w:r w:rsidRPr="00F74C0D">
        <w:rPr>
          <w:rFonts w:ascii="Times New Roman" w:hAnsi="Times New Roman" w:cs="Times New Roman"/>
          <w:b/>
          <w:bCs/>
        </w:rPr>
        <w:lastRenderedPageBreak/>
        <w:t>SFONDI I THIRRJES</w:t>
      </w:r>
    </w:p>
    <w:p w14:paraId="1AD49875" w14:textId="1D3A3E8F" w:rsidR="009705E2" w:rsidRPr="00F74C0D" w:rsidRDefault="00F74C0D" w:rsidP="00F74C0D">
      <w:pPr>
        <w:spacing w:before="100" w:beforeAutospacing="1" w:after="100" w:afterAutospacing="1" w:line="276" w:lineRule="auto"/>
        <w:jc w:val="both"/>
        <w:rPr>
          <w:rFonts w:ascii="Times New Roman" w:eastAsia="Times New Roman" w:hAnsi="Times New Roman" w:cs="Times New Roman"/>
          <w:kern w:val="0"/>
          <w14:ligatures w14:val="none"/>
        </w:rPr>
      </w:pPr>
      <w:r w:rsidRPr="00F74C0D">
        <w:rPr>
          <w:rFonts w:ascii="Times New Roman" w:eastAsia="Times New Roman" w:hAnsi="Times New Roman" w:cs="Times New Roman"/>
          <w:kern w:val="0"/>
          <w14:ligatures w14:val="none"/>
        </w:rPr>
        <w:t>Me angazhimin për të krijuar një mjedis të sigurt dhe mbrojtës për nxënësit dhe personelin arsimor, Bashkia Kamëz shpall thirrjen për aplikime nga Organizatat e Shoqërisë Civile që veprojnë në territorin e saj ose në zonat përreth</w:t>
      </w:r>
      <w:r w:rsidR="00FD767B">
        <w:rPr>
          <w:rFonts w:ascii="Times New Roman" w:eastAsia="Times New Roman" w:hAnsi="Times New Roman" w:cs="Times New Roman"/>
          <w:kern w:val="0"/>
          <w14:ligatures w14:val="none"/>
        </w:rPr>
        <w:t xml:space="preserve">. </w:t>
      </w:r>
      <w:r w:rsidRPr="00F74C0D">
        <w:rPr>
          <w:rFonts w:ascii="Times New Roman" w:eastAsia="Times New Roman" w:hAnsi="Times New Roman" w:cs="Times New Roman"/>
          <w:kern w:val="0"/>
          <w14:ligatures w14:val="none"/>
        </w:rPr>
        <w:t xml:space="preserve">Me një popullsi prej mbi 150,564 banorësh, një dendësi të lartë urbane dhe një numër të madh të rinjsh, qyteti i Kamzës përbën jo vetëm një mundësi të veçantë, por edhe një sfidë të rëndësishme për promovimin e sigurisë në shkolla. </w:t>
      </w:r>
      <w:r w:rsidR="0043488A">
        <w:rPr>
          <w:rFonts w:ascii="Times New Roman" w:eastAsia="Times New Roman" w:hAnsi="Times New Roman" w:cs="Times New Roman"/>
          <w:kern w:val="0"/>
          <w14:ligatures w14:val="none"/>
        </w:rPr>
        <w:t xml:space="preserve">Mundësimi i një ambienti të sigurt </w:t>
      </w:r>
      <w:r w:rsidRPr="00F74C0D">
        <w:rPr>
          <w:rFonts w:ascii="Times New Roman" w:eastAsia="Times New Roman" w:hAnsi="Times New Roman" w:cs="Times New Roman"/>
          <w:kern w:val="0"/>
          <w14:ligatures w14:val="none"/>
        </w:rPr>
        <w:t>për çdo shkollë kërkon angazhim të vazhdueshëm dhe partneritet të ngushtë me organizatat e shoqërisë civile.</w:t>
      </w:r>
    </w:p>
    <w:p w14:paraId="4667B93C" w14:textId="1425C251" w:rsidR="00F74C0D" w:rsidRPr="00F74C0D" w:rsidRDefault="009705E2" w:rsidP="00F74C0D">
      <w:pPr>
        <w:spacing w:before="100" w:beforeAutospacing="1" w:after="100" w:afterAutospacing="1" w:line="276" w:lineRule="auto"/>
        <w:jc w:val="both"/>
        <w:rPr>
          <w:rFonts w:ascii="Times New Roman" w:eastAsia="Times New Roman" w:hAnsi="Times New Roman" w:cs="Times New Roman"/>
          <w:kern w:val="0"/>
          <w14:ligatures w14:val="none"/>
        </w:rPr>
      </w:pPr>
      <w:r w:rsidRPr="009705E2">
        <w:rPr>
          <w:rFonts w:ascii="Times New Roman" w:eastAsia="Times New Roman" w:hAnsi="Times New Roman" w:cs="Times New Roman"/>
          <w:kern w:val="0"/>
          <w14:ligatures w14:val="none"/>
        </w:rPr>
        <w:t>Nxënësit dhe stafi arsimor janë pjesë thelbësore e komunitetit, dhe siguria e tyre është një parakusht për zhvillimin e një shoqërie të qëndrueshme. Për këtë arsye, Bashkia Kamëz synon të mbështesë projektet e OSHC-ve që synojnë përmirësimin e sigurisë në shkolla dhe krijimin e një mjedisi të sigurt dhe mbrojtës për të gjithë pjesëmarrësit.</w:t>
      </w:r>
    </w:p>
    <w:p w14:paraId="22566244" w14:textId="6EF46911" w:rsidR="00145DB0" w:rsidRPr="00145DB0" w:rsidRDefault="00145DB0" w:rsidP="00341CF5">
      <w:pPr>
        <w:spacing w:line="276" w:lineRule="auto"/>
        <w:jc w:val="both"/>
        <w:rPr>
          <w:rFonts w:ascii="Times New Roman" w:hAnsi="Times New Roman" w:cs="Times New Roman"/>
          <w:b/>
          <w:bCs/>
          <w:i/>
          <w:iCs/>
        </w:rPr>
      </w:pPr>
      <w:r w:rsidRPr="00145DB0">
        <w:rPr>
          <w:rFonts w:ascii="Times New Roman" w:hAnsi="Times New Roman" w:cs="Times New Roman"/>
          <w:b/>
          <w:bCs/>
          <w:i/>
          <w:iCs/>
        </w:rPr>
        <w:t>Baza ligjore</w:t>
      </w:r>
    </w:p>
    <w:p w14:paraId="176EBAF5" w14:textId="77777777" w:rsidR="003D3CE0" w:rsidRDefault="00956CF0" w:rsidP="00B417FD">
      <w:pPr>
        <w:spacing w:line="276" w:lineRule="auto"/>
        <w:jc w:val="both"/>
        <w:rPr>
          <w:rFonts w:ascii="Times New Roman" w:hAnsi="Times New Roman" w:cs="Times New Roman"/>
        </w:rPr>
      </w:pPr>
      <w:r w:rsidRPr="003D3CE0">
        <w:rPr>
          <w:rFonts w:ascii="Times New Roman" w:hAnsi="Times New Roman" w:cs="Times New Roman"/>
          <w:b/>
          <w:bCs/>
        </w:rPr>
        <w:t>L</w:t>
      </w:r>
      <w:r w:rsidR="00145DB0" w:rsidRPr="003D3CE0">
        <w:rPr>
          <w:rFonts w:ascii="Times New Roman" w:hAnsi="Times New Roman" w:cs="Times New Roman"/>
          <w:b/>
          <w:bCs/>
        </w:rPr>
        <w:t>IGJI</w:t>
      </w:r>
      <w:r w:rsidRPr="003D3CE0">
        <w:rPr>
          <w:rFonts w:ascii="Times New Roman" w:hAnsi="Times New Roman" w:cs="Times New Roman"/>
          <w:b/>
          <w:bCs/>
        </w:rPr>
        <w:t xml:space="preserve"> Nr.139/2015 "Për vetëqeverisjen vendore"</w:t>
      </w:r>
      <w:r w:rsidR="00E9721A" w:rsidRPr="003D3CE0">
        <w:rPr>
          <w:rFonts w:ascii="Times New Roman" w:hAnsi="Times New Roman" w:cs="Times New Roman"/>
          <w:b/>
          <w:bCs/>
        </w:rPr>
        <w:t>,</w:t>
      </w:r>
      <w:r w:rsidR="00E9721A" w:rsidRPr="00482A40">
        <w:rPr>
          <w:rFonts w:ascii="Times New Roman" w:hAnsi="Times New Roman" w:cs="Times New Roman"/>
        </w:rPr>
        <w:t xml:space="preserve"> </w:t>
      </w:r>
      <w:r w:rsidRPr="00482A40">
        <w:rPr>
          <w:rFonts w:ascii="Times New Roman" w:hAnsi="Times New Roman" w:cs="Times New Roman"/>
        </w:rPr>
        <w:t>ku përcaktohet organizimi, kompetencat dhe funksionimi i Njësive të Vetëqeverisjes Vendore në Shqipëri</w:t>
      </w:r>
      <w:r w:rsidR="00145DB0">
        <w:rPr>
          <w:rFonts w:ascii="Times New Roman" w:hAnsi="Times New Roman" w:cs="Times New Roman"/>
        </w:rPr>
        <w:t>.</w:t>
      </w:r>
      <w:r w:rsidR="003D3CE0" w:rsidRPr="003D3CE0">
        <w:rPr>
          <w:rFonts w:ascii="Times New Roman" w:hAnsi="Times New Roman" w:cs="Times New Roman"/>
        </w:rPr>
        <w:t xml:space="preserve"> </w:t>
      </w:r>
    </w:p>
    <w:p w14:paraId="619D5ED3" w14:textId="7122FFCB" w:rsidR="003D3CE0" w:rsidRPr="00482A40" w:rsidRDefault="003D3CE0" w:rsidP="00B417FD">
      <w:pPr>
        <w:spacing w:line="276" w:lineRule="auto"/>
        <w:jc w:val="both"/>
        <w:rPr>
          <w:rFonts w:ascii="Times New Roman" w:hAnsi="Times New Roman" w:cs="Times New Roman"/>
        </w:rPr>
      </w:pPr>
      <w:r w:rsidRPr="003D3CE0">
        <w:rPr>
          <w:rFonts w:ascii="Times New Roman" w:hAnsi="Times New Roman" w:cs="Times New Roman"/>
          <w:b/>
          <w:bCs/>
        </w:rPr>
        <w:t>LIGJI Nr. 68/2017</w:t>
      </w:r>
      <w:r>
        <w:rPr>
          <w:rFonts w:ascii="Times New Roman" w:hAnsi="Times New Roman" w:cs="Times New Roman"/>
          <w:b/>
          <w:bCs/>
        </w:rPr>
        <w:t xml:space="preserve"> </w:t>
      </w:r>
      <w:r w:rsidRPr="003D3CE0">
        <w:rPr>
          <w:rFonts w:ascii="Times New Roman" w:hAnsi="Times New Roman" w:cs="Times New Roman"/>
          <w:b/>
          <w:bCs/>
        </w:rPr>
        <w:t>"Për Financat e Vetëqeverisjes Vendore"</w:t>
      </w:r>
      <w:r w:rsidRPr="00482A40">
        <w:rPr>
          <w:rFonts w:ascii="Times New Roman" w:hAnsi="Times New Roman" w:cs="Times New Roman"/>
        </w:rPr>
        <w:t xml:space="preserve"> (ndryshuar me ligjin nr. 40/2023, datë 8.6.2023) Neni 4, pika.4 ku përcaktohen rregullat dhe kompetencat që kanë njësitë e vetëqeverisjes vendore për menaxhimin e financave të tyre (në të cilat përfshihet dhe dhënia e fondeve për projekte publike në bashkëpunim me OSHC-të).</w:t>
      </w:r>
    </w:p>
    <w:p w14:paraId="23404130" w14:textId="73AA6BF1" w:rsidR="00E9721A" w:rsidRPr="00482A40" w:rsidRDefault="0053454E" w:rsidP="00B417FD">
      <w:pPr>
        <w:spacing w:line="276" w:lineRule="auto"/>
        <w:jc w:val="both"/>
        <w:rPr>
          <w:rFonts w:ascii="Times New Roman" w:hAnsi="Times New Roman" w:cs="Times New Roman"/>
        </w:rPr>
      </w:pPr>
      <w:r w:rsidRPr="003D3CE0">
        <w:rPr>
          <w:rFonts w:ascii="Times New Roman" w:hAnsi="Times New Roman" w:cs="Times New Roman"/>
          <w:b/>
          <w:bCs/>
        </w:rPr>
        <w:t>LIGJ</w:t>
      </w:r>
      <w:r w:rsidR="00E9721A" w:rsidRPr="003D3CE0">
        <w:rPr>
          <w:rFonts w:ascii="Times New Roman" w:hAnsi="Times New Roman" w:cs="Times New Roman"/>
          <w:b/>
          <w:bCs/>
        </w:rPr>
        <w:t>I</w:t>
      </w:r>
      <w:r w:rsidRPr="003D3CE0">
        <w:rPr>
          <w:rFonts w:ascii="Times New Roman" w:hAnsi="Times New Roman" w:cs="Times New Roman"/>
          <w:b/>
          <w:bCs/>
        </w:rPr>
        <w:t xml:space="preserve"> Nr. 119/2014 PËR TË DREJTËN E INFORMIMIT</w:t>
      </w:r>
      <w:r w:rsidRPr="00482A40">
        <w:rPr>
          <w:rFonts w:ascii="Times New Roman" w:hAnsi="Times New Roman" w:cs="Times New Roman"/>
        </w:rPr>
        <w:t xml:space="preserve"> (I ndryshuar me ligjin nr.78, datë 21.09.2023 “Për disa shtesa dhe ndryshime në ligjin nr. 119/2014 “Për të drejtën e informimit”)</w:t>
      </w:r>
      <w:r w:rsidR="00E9721A" w:rsidRPr="00482A40">
        <w:rPr>
          <w:rFonts w:ascii="Times New Roman" w:hAnsi="Times New Roman" w:cs="Times New Roman"/>
        </w:rPr>
        <w:t>, ka për qëllim garantimin e së drejtës së publikut për t’u njohur me informacionin që prodhohet ose administrohet nga autoritetet publike. Ligji synon të sigurojë ushtrimin efektiv të lirive themelore të individit, si dhe të nxisë transparencën, integritetin dhe përgjegjshmërinë e institucioneve publike.</w:t>
      </w:r>
    </w:p>
    <w:p w14:paraId="407E9B15" w14:textId="77777777" w:rsidR="00341CF5" w:rsidRDefault="00E9721A" w:rsidP="00B417FD">
      <w:pPr>
        <w:spacing w:line="276" w:lineRule="auto"/>
        <w:jc w:val="both"/>
        <w:rPr>
          <w:rFonts w:ascii="Times New Roman" w:hAnsi="Times New Roman" w:cs="Times New Roman"/>
        </w:rPr>
      </w:pPr>
      <w:r w:rsidRPr="00482A40">
        <w:rPr>
          <w:rFonts w:ascii="Times New Roman" w:hAnsi="Times New Roman" w:cs="Times New Roman"/>
        </w:rPr>
        <w:t xml:space="preserve">Mbështetja e aktorëve të ndryshëm të shoqërisë civile është një element i rëndësishëm për vetëqeverisjen vendore, duke nisur nga fakti, që vetëqeverisja vendore organizohet dhe funksionon bazuar në parimin e subsidiaritetit, që nënkupton një vendimmarrje sa më pranë qytetarëve dhe për qytetarët. </w:t>
      </w:r>
    </w:p>
    <w:p w14:paraId="751AE2CA" w14:textId="7049EB27" w:rsidR="0053454E" w:rsidRPr="00341CF5" w:rsidRDefault="0053454E" w:rsidP="00B417FD">
      <w:pPr>
        <w:spacing w:line="276" w:lineRule="auto"/>
        <w:jc w:val="both"/>
        <w:rPr>
          <w:rFonts w:ascii="Times New Roman" w:hAnsi="Times New Roman" w:cs="Times New Roman"/>
        </w:rPr>
      </w:pPr>
      <w:r w:rsidRPr="00341CF5">
        <w:rPr>
          <w:rFonts w:ascii="Times New Roman" w:hAnsi="Times New Roman" w:cs="Times New Roman"/>
          <w:b/>
          <w:bCs/>
        </w:rPr>
        <w:t>Vendimi i Këshillit të Ministrave Nr. 252, datë 20.4.2023</w:t>
      </w:r>
      <w:r w:rsidRPr="00341CF5">
        <w:rPr>
          <w:rFonts w:ascii="Times New Roman" w:hAnsi="Times New Roman" w:cs="Times New Roman"/>
        </w:rPr>
        <w:t xml:space="preserve"> “</w:t>
      </w:r>
      <w:r w:rsidRPr="00341CF5">
        <w:rPr>
          <w:rFonts w:ascii="Times New Roman" w:hAnsi="Times New Roman" w:cs="Times New Roman"/>
          <w:b/>
          <w:bCs/>
        </w:rPr>
        <w:t>Për miratimin e strategjisë ndërsektoriale për decentralizi</w:t>
      </w:r>
      <w:r w:rsidR="00716EBF">
        <w:rPr>
          <w:rFonts w:ascii="Times New Roman" w:hAnsi="Times New Roman" w:cs="Times New Roman"/>
          <w:b/>
          <w:bCs/>
        </w:rPr>
        <w:t>min dhe qeverisjen vendore 2023-</w:t>
      </w:r>
      <w:r w:rsidRPr="00341CF5">
        <w:rPr>
          <w:rFonts w:ascii="Times New Roman" w:hAnsi="Times New Roman" w:cs="Times New Roman"/>
          <w:b/>
          <w:bCs/>
        </w:rPr>
        <w:t>2030, të</w:t>
      </w:r>
      <w:r w:rsidR="00716EBF">
        <w:rPr>
          <w:rFonts w:ascii="Times New Roman" w:hAnsi="Times New Roman" w:cs="Times New Roman"/>
          <w:b/>
          <w:bCs/>
        </w:rPr>
        <w:t xml:space="preserve"> planit të saj të veprimit 2023-</w:t>
      </w:r>
      <w:r w:rsidRPr="00341CF5">
        <w:rPr>
          <w:rFonts w:ascii="Times New Roman" w:hAnsi="Times New Roman" w:cs="Times New Roman"/>
          <w:b/>
          <w:bCs/>
        </w:rPr>
        <w:t>2025 e të pasaportës së indikatorëve”</w:t>
      </w:r>
      <w:r w:rsidRPr="00341CF5">
        <w:rPr>
          <w:rFonts w:ascii="Times New Roman" w:hAnsi="Times New Roman" w:cs="Times New Roman"/>
        </w:rPr>
        <w:t xml:space="preserve"> përcakton ndër objektivat e saj, objektivin nr.5, ku fokusi i drejtohet shoqërisë civile - rritja e bashkëpunimit dhe rolit të shoqërisë civile në vendimmarrjen vendore.</w:t>
      </w:r>
    </w:p>
    <w:p w14:paraId="14504E0C" w14:textId="4E2319AC" w:rsidR="0053454E" w:rsidRPr="00B417FD" w:rsidRDefault="00B417FD" w:rsidP="00B417FD">
      <w:pPr>
        <w:spacing w:line="276" w:lineRule="auto"/>
        <w:jc w:val="both"/>
        <w:rPr>
          <w:rFonts w:ascii="Times New Roman" w:hAnsi="Times New Roman" w:cs="Times New Roman"/>
        </w:rPr>
      </w:pPr>
      <w:r w:rsidRPr="00B417FD">
        <w:rPr>
          <w:rFonts w:ascii="Times New Roman" w:hAnsi="Times New Roman" w:cs="Times New Roman"/>
          <w:b/>
        </w:rPr>
        <w:lastRenderedPageBreak/>
        <w:t>LIGJI Nr. 69, datë 21.06.2012 “PËR SISTEMIN ARSIMOR PARAUNIVERSITAR NË REPUBLIKËN E SHQIPËRISË”</w:t>
      </w:r>
      <w:r w:rsidRPr="00B417FD">
        <w:rPr>
          <w:rFonts w:ascii="Times New Roman" w:hAnsi="Times New Roman" w:cs="Times New Roman"/>
        </w:rPr>
        <w:t xml:space="preserve"> Neni 127 - </w:t>
      </w:r>
      <w:r w:rsidRPr="004A6745">
        <w:rPr>
          <w:rFonts w:ascii="Times New Roman" w:eastAsia="Times New Roman" w:hAnsi="Times New Roman" w:cs="Times New Roman"/>
        </w:rPr>
        <w:t>ky është ligji themelor që rregullon të gjithë sistemin parauniversitar arsimor në vend (shkolla 9</w:t>
      </w:r>
      <w:r w:rsidRPr="004A6745">
        <w:rPr>
          <w:rFonts w:ascii="Times New Roman" w:eastAsia="Times New Roman" w:hAnsi="Times New Roman" w:cs="Times New Roman"/>
        </w:rPr>
        <w:noBreakHyphen/>
        <w:t>vjeçare, gjimnazet). Ai përcakton të drejtat dhe detyrimet e nxënësve, prindërve, mësuesve dhe institucioneve, si dhe sigurinë e mjediseve arsimore si pje</w:t>
      </w:r>
      <w:r w:rsidR="00716EBF">
        <w:rPr>
          <w:rFonts w:ascii="Times New Roman" w:eastAsia="Times New Roman" w:hAnsi="Times New Roman" w:cs="Times New Roman"/>
        </w:rPr>
        <w:t>së e funksionimit normal të proç</w:t>
      </w:r>
      <w:r w:rsidRPr="004A6745">
        <w:rPr>
          <w:rFonts w:ascii="Times New Roman" w:eastAsia="Times New Roman" w:hAnsi="Times New Roman" w:cs="Times New Roman"/>
        </w:rPr>
        <w:t>esit mësimor. Në këtë ligj përfshihen dispozita mbi mbrojtjen nga diskriminimi, dhuna dhe keqtrajtimi brenda sistemit arsimor.</w:t>
      </w:r>
    </w:p>
    <w:p w14:paraId="293F6E51" w14:textId="77777777" w:rsidR="00B417FD" w:rsidRPr="00341CF5" w:rsidRDefault="00B417FD" w:rsidP="00B417FD">
      <w:pPr>
        <w:spacing w:line="276" w:lineRule="auto"/>
        <w:jc w:val="both"/>
        <w:rPr>
          <w:rFonts w:ascii="Times New Roman" w:hAnsi="Times New Roman" w:cs="Times New Roman"/>
        </w:rPr>
      </w:pPr>
    </w:p>
    <w:p w14:paraId="02D4E724" w14:textId="4116CFAA" w:rsidR="004C0DA2" w:rsidRPr="00341CF5" w:rsidRDefault="00AA6AA0" w:rsidP="00341CF5">
      <w:pPr>
        <w:pStyle w:val="ListParagraph"/>
        <w:numPr>
          <w:ilvl w:val="0"/>
          <w:numId w:val="2"/>
        </w:numPr>
        <w:spacing w:line="276" w:lineRule="auto"/>
        <w:jc w:val="both"/>
        <w:rPr>
          <w:rFonts w:ascii="Times New Roman" w:hAnsi="Times New Roman" w:cs="Times New Roman"/>
          <w:b/>
          <w:bCs/>
        </w:rPr>
      </w:pPr>
      <w:r w:rsidRPr="00341CF5">
        <w:rPr>
          <w:rFonts w:ascii="Times New Roman" w:hAnsi="Times New Roman" w:cs="Times New Roman"/>
          <w:b/>
          <w:bCs/>
        </w:rPr>
        <w:t>OBJEKTIVAT E THIRRJES</w:t>
      </w:r>
    </w:p>
    <w:p w14:paraId="5E612E22" w14:textId="1FE795B9" w:rsidR="004C0DA2" w:rsidRPr="00341CF5" w:rsidRDefault="00AA6AA0" w:rsidP="00341CF5">
      <w:pPr>
        <w:spacing w:line="276" w:lineRule="auto"/>
        <w:jc w:val="both"/>
        <w:rPr>
          <w:rFonts w:ascii="Times New Roman" w:hAnsi="Times New Roman" w:cs="Times New Roman"/>
          <w:b/>
          <w:bCs/>
        </w:rPr>
      </w:pPr>
      <w:r w:rsidRPr="00341CF5">
        <w:rPr>
          <w:rFonts w:ascii="Times New Roman" w:hAnsi="Times New Roman" w:cs="Times New Roman"/>
          <w:b/>
          <w:bCs/>
        </w:rPr>
        <w:t>Objektivi i përgjithshëm:</w:t>
      </w:r>
    </w:p>
    <w:p w14:paraId="53D73281" w14:textId="03E35595" w:rsidR="00A846F0" w:rsidRPr="00A846F0" w:rsidRDefault="00A846F0" w:rsidP="00A846F0">
      <w:pPr>
        <w:spacing w:line="276" w:lineRule="auto"/>
        <w:jc w:val="both"/>
        <w:rPr>
          <w:rFonts w:ascii="Times New Roman" w:hAnsi="Times New Roman" w:cs="Times New Roman"/>
          <w:b/>
        </w:rPr>
      </w:pPr>
      <w:r w:rsidRPr="00A846F0">
        <w:rPr>
          <w:rFonts w:ascii="Times New Roman" w:hAnsi="Times New Roman" w:cs="Times New Roman"/>
        </w:rPr>
        <w:t xml:space="preserve">Të rritet siguria dhe mirëqenia e nxënësve në shkolla, duke krijuar një ambient të sigurt dhe </w:t>
      </w:r>
      <w:r>
        <w:rPr>
          <w:rFonts w:ascii="Times New Roman" w:hAnsi="Times New Roman" w:cs="Times New Roman"/>
        </w:rPr>
        <w:t>të mbrojtur</w:t>
      </w:r>
      <w:r w:rsidRPr="00A846F0">
        <w:rPr>
          <w:rFonts w:ascii="Times New Roman" w:hAnsi="Times New Roman" w:cs="Times New Roman"/>
        </w:rPr>
        <w:t xml:space="preserve"> ku ata mund të mësojnë, të zhvillohen dhe të jenë pjesëmarrës aktivë në komunitet, përmes trajnim</w:t>
      </w:r>
      <w:r>
        <w:rPr>
          <w:rFonts w:ascii="Times New Roman" w:hAnsi="Times New Roman" w:cs="Times New Roman"/>
        </w:rPr>
        <w:t xml:space="preserve">eve për </w:t>
      </w:r>
      <w:r w:rsidRPr="00A846F0">
        <w:rPr>
          <w:rFonts w:ascii="Times New Roman" w:hAnsi="Times New Roman" w:cs="Times New Roman"/>
        </w:rPr>
        <w:t>nxënësit</w:t>
      </w:r>
      <w:r>
        <w:rPr>
          <w:rFonts w:ascii="Times New Roman" w:hAnsi="Times New Roman" w:cs="Times New Roman"/>
        </w:rPr>
        <w:t xml:space="preserve"> dhe stafin</w:t>
      </w:r>
      <w:r w:rsidRPr="00A846F0">
        <w:rPr>
          <w:rFonts w:ascii="Times New Roman" w:hAnsi="Times New Roman" w:cs="Times New Roman"/>
        </w:rPr>
        <w:t>, si dhe përmes ndërgjegjësimit mbi</w:t>
      </w:r>
      <w:r w:rsidR="000C7633">
        <w:rPr>
          <w:rFonts w:ascii="Times New Roman" w:hAnsi="Times New Roman" w:cs="Times New Roman"/>
        </w:rPr>
        <w:t xml:space="preserve"> rëndësinë e sigurisë në shkollë</w:t>
      </w:r>
      <w:r w:rsidRPr="00A846F0">
        <w:rPr>
          <w:rFonts w:ascii="Times New Roman" w:hAnsi="Times New Roman" w:cs="Times New Roman"/>
        </w:rPr>
        <w:t>.</w:t>
      </w:r>
    </w:p>
    <w:p w14:paraId="3D67DC94" w14:textId="775362DC" w:rsidR="00A92259" w:rsidRPr="00A92259" w:rsidRDefault="00A92259" w:rsidP="00A92259">
      <w:pPr>
        <w:spacing w:after="0" w:line="240" w:lineRule="auto"/>
        <w:rPr>
          <w:rFonts w:ascii="Times New Roman" w:eastAsia="Times New Roman" w:hAnsi="Times New Roman" w:cs="Times New Roman"/>
          <w:kern w:val="0"/>
          <w14:ligatures w14:val="none"/>
        </w:rPr>
      </w:pPr>
    </w:p>
    <w:p w14:paraId="31537AD9" w14:textId="58B2C7C5" w:rsidR="00AA6AA0" w:rsidRPr="00341CF5" w:rsidRDefault="00AA6AA0" w:rsidP="00341CF5">
      <w:pPr>
        <w:spacing w:line="276" w:lineRule="auto"/>
        <w:jc w:val="both"/>
        <w:rPr>
          <w:rFonts w:ascii="Times New Roman" w:hAnsi="Times New Roman" w:cs="Times New Roman"/>
          <w:b/>
          <w:bCs/>
        </w:rPr>
      </w:pPr>
      <w:r w:rsidRPr="00341CF5">
        <w:rPr>
          <w:rFonts w:ascii="Times New Roman" w:hAnsi="Times New Roman" w:cs="Times New Roman"/>
          <w:b/>
          <w:bCs/>
        </w:rPr>
        <w:t>Objektivat specifikë:</w:t>
      </w:r>
    </w:p>
    <w:p w14:paraId="571A7A5B" w14:textId="46816161" w:rsidR="000751FD" w:rsidRPr="000751FD" w:rsidRDefault="000751FD" w:rsidP="000751FD">
      <w:pPr>
        <w:numPr>
          <w:ilvl w:val="0"/>
          <w:numId w:val="27"/>
        </w:numPr>
        <w:spacing w:before="100" w:beforeAutospacing="1" w:after="100" w:afterAutospacing="1" w:line="276" w:lineRule="auto"/>
        <w:jc w:val="both"/>
        <w:rPr>
          <w:rFonts w:ascii="Times New Roman" w:eastAsia="Times New Roman" w:hAnsi="Times New Roman" w:cs="Times New Roman"/>
        </w:rPr>
      </w:pPr>
      <w:r w:rsidRPr="000751FD">
        <w:rPr>
          <w:rFonts w:ascii="Times New Roman" w:hAnsi="Times New Roman" w:cs="Times New Roman"/>
        </w:rPr>
        <w:t>Të forcohet ndërgjegjësimi mbi sigurinë dhe mirëqenien e nxënësve në shkolla, përmes</w:t>
      </w:r>
      <w:r w:rsidRPr="000751FD">
        <w:rPr>
          <w:rFonts w:ascii="Times New Roman" w:eastAsia="Times New Roman" w:hAnsi="Times New Roman" w:cs="Times New Roman"/>
        </w:rPr>
        <w:t xml:space="preserve"> </w:t>
      </w:r>
      <w:r w:rsidRPr="000751FD">
        <w:rPr>
          <w:rFonts w:ascii="Times New Roman" w:hAnsi="Times New Roman" w:cs="Times New Roman"/>
        </w:rPr>
        <w:t>zhvillimit të kulturës së sigurisë në mjedisin shkollor</w:t>
      </w:r>
      <w:r w:rsidRPr="000751FD">
        <w:rPr>
          <w:rFonts w:ascii="Times New Roman" w:eastAsia="Times New Roman" w:hAnsi="Times New Roman" w:cs="Times New Roman"/>
        </w:rPr>
        <w:t>.</w:t>
      </w:r>
    </w:p>
    <w:p w14:paraId="14D46CF1" w14:textId="47D525DD" w:rsidR="006544CB" w:rsidRPr="000D5D65" w:rsidRDefault="006544CB" w:rsidP="00B008DB">
      <w:pPr>
        <w:numPr>
          <w:ilvl w:val="0"/>
          <w:numId w:val="27"/>
        </w:numPr>
        <w:spacing w:before="100" w:beforeAutospacing="1" w:after="100" w:afterAutospacing="1" w:line="276" w:lineRule="auto"/>
        <w:jc w:val="both"/>
        <w:rPr>
          <w:rFonts w:ascii="Times New Roman" w:eastAsia="Times New Roman" w:hAnsi="Times New Roman" w:cs="Times New Roman"/>
        </w:rPr>
      </w:pPr>
      <w:r w:rsidRPr="000D5D65">
        <w:rPr>
          <w:rFonts w:ascii="Times New Roman" w:eastAsia="Times New Roman" w:hAnsi="Times New Roman" w:cs="Times New Roman"/>
        </w:rPr>
        <w:t>Të promovohet krijimi i një ambienti shkollor më të sigurt, ku nxënësit mund të zhvillohen lirshëm dhe të ndihen të mbrojtur.</w:t>
      </w:r>
    </w:p>
    <w:p w14:paraId="34642694" w14:textId="588CAC93" w:rsidR="006544CB" w:rsidRPr="000D5D65" w:rsidRDefault="00D01249" w:rsidP="00B008DB">
      <w:pPr>
        <w:numPr>
          <w:ilvl w:val="0"/>
          <w:numId w:val="27"/>
        </w:num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Të nxitet</w:t>
      </w:r>
      <w:r w:rsidR="006544CB" w:rsidRPr="000D5D65">
        <w:rPr>
          <w:rFonts w:ascii="Times New Roman" w:eastAsia="Times New Roman" w:hAnsi="Times New Roman" w:cs="Times New Roman"/>
        </w:rPr>
        <w:t xml:space="preserve"> bashkëpunimi dhe pjesëmarrja aktive e nxënësve, stafit shkollor dhe komunitetit në ruajtjen dhe përmirësimin e sigurisë.</w:t>
      </w:r>
    </w:p>
    <w:p w14:paraId="6E708519" w14:textId="77777777" w:rsidR="00AA0F61" w:rsidRDefault="00AA0F61" w:rsidP="00AA0F61">
      <w:pPr>
        <w:spacing w:line="276" w:lineRule="auto"/>
        <w:jc w:val="both"/>
        <w:rPr>
          <w:rFonts w:ascii="Times New Roman" w:hAnsi="Times New Roman" w:cs="Times New Roman"/>
        </w:rPr>
      </w:pPr>
    </w:p>
    <w:p w14:paraId="254DE809" w14:textId="6B9F0C31" w:rsidR="00AA6AA0" w:rsidRPr="00AA0F61" w:rsidRDefault="00AA0F61" w:rsidP="00AA0F61">
      <w:pPr>
        <w:pStyle w:val="ListParagraph"/>
        <w:numPr>
          <w:ilvl w:val="0"/>
          <w:numId w:val="2"/>
        </w:numPr>
        <w:spacing w:line="276" w:lineRule="auto"/>
        <w:jc w:val="both"/>
        <w:rPr>
          <w:rStyle w:val="IntenseReference"/>
          <w:rFonts w:ascii="Times New Roman" w:hAnsi="Times New Roman" w:cs="Times New Roman"/>
          <w:color w:val="000000" w:themeColor="text1"/>
        </w:rPr>
      </w:pPr>
      <w:r w:rsidRPr="00AA0F61">
        <w:rPr>
          <w:rStyle w:val="IntenseReference"/>
          <w:rFonts w:ascii="Times New Roman" w:hAnsi="Times New Roman" w:cs="Times New Roman"/>
          <w:color w:val="000000" w:themeColor="text1"/>
        </w:rPr>
        <w:t>MBËSHTETJA FINANCIARE</w:t>
      </w:r>
    </w:p>
    <w:p w14:paraId="7FC229BF" w14:textId="77777777" w:rsidR="006544CB" w:rsidRPr="00341CF5" w:rsidRDefault="006544CB" w:rsidP="006544CB">
      <w:pPr>
        <w:pStyle w:val="ListParagraph"/>
        <w:spacing w:line="276" w:lineRule="auto"/>
        <w:jc w:val="both"/>
        <w:rPr>
          <w:rStyle w:val="IntenseReference"/>
          <w:rFonts w:ascii="Times New Roman" w:hAnsi="Times New Roman" w:cs="Times New Roman"/>
          <w:color w:val="000000" w:themeColor="text1"/>
        </w:rPr>
      </w:pPr>
    </w:p>
    <w:p w14:paraId="6620D3C1" w14:textId="2B281778" w:rsidR="004C0DA2" w:rsidRPr="00341CF5" w:rsidRDefault="00AA6AA0" w:rsidP="00341CF5">
      <w:pPr>
        <w:spacing w:line="276" w:lineRule="auto"/>
        <w:jc w:val="both"/>
        <w:rPr>
          <w:rFonts w:ascii="Times New Roman" w:hAnsi="Times New Roman" w:cs="Times New Roman"/>
        </w:rPr>
      </w:pPr>
      <w:r w:rsidRPr="00341CF5">
        <w:rPr>
          <w:rFonts w:ascii="Times New Roman" w:hAnsi="Times New Roman" w:cs="Times New Roman"/>
        </w:rPr>
        <w:t xml:space="preserve">Totali i grantit në </w:t>
      </w:r>
      <w:r w:rsidR="00492310" w:rsidRPr="00341CF5">
        <w:rPr>
          <w:rFonts w:ascii="Times New Roman" w:hAnsi="Times New Roman" w:cs="Times New Roman"/>
        </w:rPr>
        <w:t xml:space="preserve">dispozicion </w:t>
      </w:r>
      <w:r w:rsidRPr="00341CF5">
        <w:rPr>
          <w:rFonts w:ascii="Times New Roman" w:hAnsi="Times New Roman" w:cs="Times New Roman"/>
        </w:rPr>
        <w:t xml:space="preserve">për këtë Thirrje është: </w:t>
      </w:r>
      <w:r w:rsidR="006544CB">
        <w:rPr>
          <w:rFonts w:ascii="Times New Roman" w:hAnsi="Times New Roman" w:cs="Times New Roman"/>
          <w:b/>
          <w:bCs/>
        </w:rPr>
        <w:t>3.000</w:t>
      </w:r>
      <w:r w:rsidRPr="00341CF5">
        <w:rPr>
          <w:rFonts w:ascii="Times New Roman" w:hAnsi="Times New Roman" w:cs="Times New Roman"/>
          <w:b/>
          <w:bCs/>
        </w:rPr>
        <w:t>.000 Lekë.</w:t>
      </w:r>
    </w:p>
    <w:p w14:paraId="0AD4B04C" w14:textId="286D87AC" w:rsidR="00B008DB" w:rsidRPr="00AA0F61" w:rsidRDefault="00B008DB" w:rsidP="00AA0F61">
      <w:pPr>
        <w:spacing w:before="100" w:beforeAutospacing="1" w:after="100" w:afterAutospacing="1"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 </w:t>
      </w:r>
      <w:r w:rsidRPr="00B008DB">
        <w:rPr>
          <w:rFonts w:ascii="Times New Roman" w:eastAsia="Times New Roman" w:hAnsi="Times New Roman" w:cs="Times New Roman"/>
          <w:b/>
          <w:kern w:val="0"/>
          <w:sz w:val="28"/>
          <w14:ligatures w14:val="none"/>
        </w:rPr>
        <w:t>*</w:t>
      </w:r>
      <w:r w:rsidRPr="00B008DB">
        <w:rPr>
          <w:rFonts w:ascii="Times New Roman" w:eastAsia="Times New Roman" w:hAnsi="Times New Roman" w:cs="Times New Roman"/>
          <w:b/>
          <w:kern w:val="0"/>
          <w14:ligatures w14:val="none"/>
        </w:rPr>
        <w:t xml:space="preserve"> </w:t>
      </w:r>
      <w:r w:rsidRPr="00B008DB">
        <w:rPr>
          <w:rFonts w:ascii="Times New Roman" w:eastAsia="Times New Roman" w:hAnsi="Times New Roman" w:cs="Times New Roman"/>
          <w:kern w:val="0"/>
          <w14:ligatures w14:val="none"/>
        </w:rPr>
        <w:t>Nga kjo thirrje do të financohet vetëm një projekt fitues.</w:t>
      </w:r>
    </w:p>
    <w:p w14:paraId="22B923A4" w14:textId="2F46667F" w:rsidR="00AA6AA0" w:rsidRPr="00AA0F61" w:rsidRDefault="00AA6AA0" w:rsidP="00AA0F61">
      <w:pPr>
        <w:pStyle w:val="ListParagraph"/>
        <w:numPr>
          <w:ilvl w:val="0"/>
          <w:numId w:val="2"/>
        </w:numPr>
        <w:spacing w:line="276" w:lineRule="auto"/>
        <w:jc w:val="both"/>
        <w:rPr>
          <w:rStyle w:val="IntenseReference"/>
          <w:rFonts w:ascii="Times New Roman" w:hAnsi="Times New Roman" w:cs="Times New Roman"/>
          <w:color w:val="000000" w:themeColor="text1"/>
        </w:rPr>
      </w:pPr>
      <w:r w:rsidRPr="00AA0F61">
        <w:rPr>
          <w:rStyle w:val="IntenseReference"/>
          <w:rFonts w:ascii="Times New Roman" w:hAnsi="Times New Roman" w:cs="Times New Roman"/>
          <w:color w:val="000000" w:themeColor="text1"/>
        </w:rPr>
        <w:t>K</w:t>
      </w:r>
      <w:r w:rsidR="00AA0F61" w:rsidRPr="00AA0F61">
        <w:rPr>
          <w:rStyle w:val="IntenseReference"/>
          <w:rFonts w:ascii="Times New Roman" w:hAnsi="Times New Roman" w:cs="Times New Roman"/>
          <w:color w:val="000000" w:themeColor="text1"/>
        </w:rPr>
        <w:t>OHËZGJATJA</w:t>
      </w:r>
    </w:p>
    <w:p w14:paraId="7601A09B" w14:textId="5C572209" w:rsidR="006544CB" w:rsidRPr="00364005" w:rsidRDefault="00364005" w:rsidP="00364005">
      <w:pPr>
        <w:spacing w:line="276" w:lineRule="auto"/>
        <w:jc w:val="both"/>
        <w:rPr>
          <w:rFonts w:ascii="Times New Roman" w:hAnsi="Times New Roman" w:cs="Times New Roman"/>
        </w:rPr>
      </w:pPr>
      <w:r w:rsidRPr="00364005">
        <w:rPr>
          <w:rFonts w:ascii="Times New Roman" w:hAnsi="Times New Roman" w:cs="Times New Roman"/>
        </w:rPr>
        <w:t>Kohëzgjatja e projekt-propozimit mund të zgjasë brenda një periu</w:t>
      </w:r>
      <w:r>
        <w:rPr>
          <w:rFonts w:ascii="Times New Roman" w:hAnsi="Times New Roman" w:cs="Times New Roman"/>
        </w:rPr>
        <w:t>dhe kohore deri në 1 (një) vit.</w:t>
      </w:r>
    </w:p>
    <w:p w14:paraId="2BA57AED" w14:textId="22C966D2" w:rsidR="00AA6AA0" w:rsidRPr="00AA0F61" w:rsidRDefault="00AA0F61" w:rsidP="00AA0F61">
      <w:pPr>
        <w:pStyle w:val="ListParagraph"/>
        <w:numPr>
          <w:ilvl w:val="0"/>
          <w:numId w:val="2"/>
        </w:numPr>
        <w:spacing w:line="276" w:lineRule="auto"/>
        <w:jc w:val="both"/>
        <w:rPr>
          <w:rStyle w:val="IntenseReference"/>
          <w:rFonts w:ascii="Times New Roman" w:hAnsi="Times New Roman" w:cs="Times New Roman"/>
          <w:color w:val="000000" w:themeColor="text1"/>
        </w:rPr>
      </w:pPr>
      <w:r w:rsidRPr="00AA0F61">
        <w:rPr>
          <w:rStyle w:val="IntenseReference"/>
          <w:rFonts w:ascii="Times New Roman" w:hAnsi="Times New Roman" w:cs="Times New Roman"/>
          <w:color w:val="000000" w:themeColor="text1"/>
        </w:rPr>
        <w:t>VENDI I ZBATIMIT</w:t>
      </w:r>
    </w:p>
    <w:p w14:paraId="5C291DF3" w14:textId="7F195477" w:rsidR="00AA6AA0" w:rsidRPr="00341CF5" w:rsidRDefault="006544CB" w:rsidP="00341CF5">
      <w:pPr>
        <w:spacing w:line="276" w:lineRule="auto"/>
        <w:jc w:val="both"/>
        <w:rPr>
          <w:rFonts w:ascii="Times New Roman" w:hAnsi="Times New Roman" w:cs="Times New Roman"/>
        </w:rPr>
      </w:pPr>
      <w:r>
        <w:rPr>
          <w:rFonts w:ascii="Times New Roman" w:hAnsi="Times New Roman" w:cs="Times New Roman"/>
        </w:rPr>
        <w:t>Projekti duhet të zbatohet</w:t>
      </w:r>
      <w:r w:rsidR="00AA6AA0" w:rsidRPr="00341CF5">
        <w:rPr>
          <w:rFonts w:ascii="Times New Roman" w:hAnsi="Times New Roman" w:cs="Times New Roman"/>
        </w:rPr>
        <w:t xml:space="preserve"> ekskluzivisht në</w:t>
      </w:r>
      <w:r>
        <w:rPr>
          <w:rFonts w:ascii="Times New Roman" w:hAnsi="Times New Roman" w:cs="Times New Roman"/>
        </w:rPr>
        <w:t xml:space="preserve"> shkollat </w:t>
      </w:r>
      <w:r w:rsidR="00B008DB">
        <w:rPr>
          <w:rFonts w:ascii="Times New Roman" w:hAnsi="Times New Roman" w:cs="Times New Roman"/>
        </w:rPr>
        <w:t xml:space="preserve">dhe gjimnazet </w:t>
      </w:r>
      <w:r w:rsidR="00AA6AA0" w:rsidRPr="00341CF5">
        <w:rPr>
          <w:rFonts w:ascii="Times New Roman" w:hAnsi="Times New Roman" w:cs="Times New Roman"/>
        </w:rPr>
        <w:t>e Bashkisë Kamëz.</w:t>
      </w:r>
    </w:p>
    <w:p w14:paraId="7687316E" w14:textId="77777777" w:rsidR="00AA6AA0" w:rsidRPr="00341CF5" w:rsidRDefault="00AA6AA0" w:rsidP="00341CF5">
      <w:pPr>
        <w:spacing w:line="276" w:lineRule="auto"/>
        <w:jc w:val="both"/>
        <w:rPr>
          <w:rFonts w:ascii="Times New Roman" w:hAnsi="Times New Roman" w:cs="Times New Roman"/>
        </w:rPr>
      </w:pPr>
    </w:p>
    <w:p w14:paraId="3FD1ECA1" w14:textId="503CDEC9" w:rsidR="00AA6AA0" w:rsidRPr="00AA0F61" w:rsidRDefault="00AA0F61" w:rsidP="00AA0F61">
      <w:pPr>
        <w:pStyle w:val="ListParagraph"/>
        <w:numPr>
          <w:ilvl w:val="0"/>
          <w:numId w:val="2"/>
        </w:numPr>
        <w:spacing w:after="0" w:line="276" w:lineRule="auto"/>
        <w:jc w:val="both"/>
        <w:rPr>
          <w:rStyle w:val="IntenseReference"/>
          <w:rFonts w:ascii="Times New Roman" w:hAnsi="Times New Roman" w:cs="Times New Roman"/>
          <w:color w:val="000000" w:themeColor="text1"/>
        </w:rPr>
      </w:pPr>
      <w:r w:rsidRPr="00AA0F61">
        <w:rPr>
          <w:rStyle w:val="IntenseReference"/>
          <w:rFonts w:ascii="Times New Roman" w:hAnsi="Times New Roman" w:cs="Times New Roman"/>
          <w:color w:val="000000" w:themeColor="text1"/>
        </w:rPr>
        <w:lastRenderedPageBreak/>
        <w:t>KRITERET E APLIKIMIT</w:t>
      </w:r>
    </w:p>
    <w:p w14:paraId="31193DA8" w14:textId="77777777" w:rsidR="00630AE3" w:rsidRPr="00341CF5" w:rsidRDefault="00630AE3" w:rsidP="00341CF5">
      <w:pPr>
        <w:pStyle w:val="ListParagraph"/>
        <w:spacing w:after="0" w:line="276" w:lineRule="auto"/>
        <w:jc w:val="both"/>
        <w:rPr>
          <w:rFonts w:ascii="Times New Roman" w:hAnsi="Times New Roman" w:cs="Times New Roman"/>
          <w:b/>
          <w:bCs/>
          <w:smallCaps/>
          <w:color w:val="000000" w:themeColor="text1"/>
          <w:spacing w:val="5"/>
        </w:rPr>
      </w:pPr>
    </w:p>
    <w:p w14:paraId="672CD326" w14:textId="1A9FDED0" w:rsidR="00630AE3" w:rsidRPr="00AA0F61" w:rsidRDefault="00AA0F61" w:rsidP="00AA0F61">
      <w:pPr>
        <w:spacing w:line="276" w:lineRule="auto"/>
        <w:ind w:left="900"/>
        <w:jc w:val="both"/>
        <w:rPr>
          <w:rFonts w:ascii="Times New Roman" w:hAnsi="Times New Roman" w:cs="Times New Roman"/>
          <w:b/>
          <w:bCs/>
        </w:rPr>
      </w:pPr>
      <w:r>
        <w:rPr>
          <w:rFonts w:ascii="Times New Roman" w:hAnsi="Times New Roman" w:cs="Times New Roman"/>
          <w:b/>
          <w:bCs/>
        </w:rPr>
        <w:t xml:space="preserve">6. 1 </w:t>
      </w:r>
      <w:r w:rsidR="00630AE3" w:rsidRPr="00AA0F61">
        <w:rPr>
          <w:rFonts w:ascii="Times New Roman" w:hAnsi="Times New Roman" w:cs="Times New Roman"/>
          <w:b/>
          <w:bCs/>
        </w:rPr>
        <w:t>Kush mund të aplikojë?</w:t>
      </w:r>
    </w:p>
    <w:p w14:paraId="2B8DF696" w14:textId="45A78F44" w:rsidR="00F85BCD" w:rsidRPr="00341CF5" w:rsidRDefault="00F85BCD" w:rsidP="00341CF5">
      <w:pPr>
        <w:pStyle w:val="NormalWeb"/>
        <w:spacing w:line="276" w:lineRule="auto"/>
        <w:jc w:val="both"/>
      </w:pPr>
      <w:r w:rsidRPr="00341CF5">
        <w:t xml:space="preserve">Pjesëmarrja në këtë thirrje publike është </w:t>
      </w:r>
      <w:r w:rsidRPr="00341CF5">
        <w:rPr>
          <w:rStyle w:val="Strong"/>
          <w:rFonts w:eastAsiaTheme="majorEastAsia"/>
        </w:rPr>
        <w:t>e hapur dhe e barabartë</w:t>
      </w:r>
      <w:r w:rsidRPr="00341CF5">
        <w:t xml:space="preserve"> për të gjitha </w:t>
      </w:r>
      <w:r w:rsidRPr="00341CF5">
        <w:rPr>
          <w:rStyle w:val="Strong"/>
          <w:rFonts w:eastAsiaTheme="majorEastAsia"/>
        </w:rPr>
        <w:t>Organizat</w:t>
      </w:r>
      <w:r w:rsidR="00A977D7" w:rsidRPr="00341CF5">
        <w:rPr>
          <w:rStyle w:val="Strong"/>
          <w:rFonts w:eastAsiaTheme="majorEastAsia"/>
        </w:rPr>
        <w:t>at e</w:t>
      </w:r>
      <w:r w:rsidR="00C467C2">
        <w:rPr>
          <w:rStyle w:val="Strong"/>
          <w:rFonts w:eastAsiaTheme="majorEastAsia"/>
        </w:rPr>
        <w:t xml:space="preserve"> </w:t>
      </w:r>
      <w:r w:rsidRPr="00341CF5">
        <w:rPr>
          <w:rStyle w:val="Strong"/>
          <w:rFonts w:eastAsiaTheme="majorEastAsia"/>
        </w:rPr>
        <w:t xml:space="preserve">Shoqërisë Civile </w:t>
      </w:r>
      <w:r w:rsidR="000619D5">
        <w:rPr>
          <w:rStyle w:val="Strong"/>
          <w:rFonts w:eastAsiaTheme="majorEastAsia"/>
        </w:rPr>
        <w:t>(OSH</w:t>
      </w:r>
      <w:r w:rsidRPr="00341CF5">
        <w:rPr>
          <w:rStyle w:val="Strong"/>
          <w:rFonts w:eastAsiaTheme="majorEastAsia"/>
        </w:rPr>
        <w:t>C)</w:t>
      </w:r>
      <w:r w:rsidR="00A977D7" w:rsidRPr="00341CF5">
        <w:t xml:space="preserve">, </w:t>
      </w:r>
      <w:r w:rsidRPr="00341CF5">
        <w:t>shoqata apo fondacione të cilat:</w:t>
      </w:r>
    </w:p>
    <w:p w14:paraId="0039AE84" w14:textId="77777777" w:rsidR="00F85BCD" w:rsidRPr="00341CF5" w:rsidRDefault="00F85BCD" w:rsidP="00341CF5">
      <w:pPr>
        <w:pStyle w:val="NormalWeb"/>
        <w:numPr>
          <w:ilvl w:val="0"/>
          <w:numId w:val="21"/>
        </w:numPr>
        <w:spacing w:line="276" w:lineRule="auto"/>
        <w:jc w:val="both"/>
      </w:pPr>
      <w:r w:rsidRPr="00341CF5">
        <w:t xml:space="preserve">Janë </w:t>
      </w:r>
      <w:r w:rsidRPr="00341CF5">
        <w:rPr>
          <w:rStyle w:val="Strong"/>
          <w:rFonts w:eastAsiaTheme="majorEastAsia"/>
          <w:b w:val="0"/>
        </w:rPr>
        <w:t>zyrtarisht të</w:t>
      </w:r>
      <w:r w:rsidRPr="00341CF5">
        <w:rPr>
          <w:rStyle w:val="Strong"/>
          <w:rFonts w:eastAsiaTheme="majorEastAsia"/>
        </w:rPr>
        <w:t xml:space="preserve"> </w:t>
      </w:r>
      <w:r w:rsidRPr="00341CF5">
        <w:rPr>
          <w:rStyle w:val="Strong"/>
          <w:rFonts w:eastAsiaTheme="majorEastAsia"/>
          <w:b w:val="0"/>
        </w:rPr>
        <w:t>regjistruara</w:t>
      </w:r>
      <w:r w:rsidRPr="00341CF5">
        <w:t xml:space="preserve"> në Republikën e Shqipërisë;</w:t>
      </w:r>
    </w:p>
    <w:p w14:paraId="3FE89F26" w14:textId="77777777" w:rsidR="00F85BCD" w:rsidRPr="00341CF5" w:rsidRDefault="00F85BCD" w:rsidP="00341CF5">
      <w:pPr>
        <w:pStyle w:val="NormalWeb"/>
        <w:numPr>
          <w:ilvl w:val="0"/>
          <w:numId w:val="21"/>
        </w:numPr>
        <w:spacing w:line="276" w:lineRule="auto"/>
        <w:jc w:val="both"/>
        <w:rPr>
          <w:b/>
        </w:rPr>
      </w:pPr>
      <w:r w:rsidRPr="00341CF5">
        <w:t>Veprojnë në</w:t>
      </w:r>
      <w:r w:rsidRPr="00341CF5">
        <w:rPr>
          <w:b/>
        </w:rPr>
        <w:t xml:space="preserve"> </w:t>
      </w:r>
      <w:r w:rsidRPr="00341CF5">
        <w:rPr>
          <w:rStyle w:val="Strong"/>
          <w:rFonts w:eastAsiaTheme="majorEastAsia"/>
          <w:b w:val="0"/>
        </w:rPr>
        <w:t>përputhje me legjislacionin në fuqi</w:t>
      </w:r>
      <w:r w:rsidRPr="00AC2AD1">
        <w:t>;</w:t>
      </w:r>
    </w:p>
    <w:p w14:paraId="69C0FBEF" w14:textId="575B920A" w:rsidR="00F85BCD" w:rsidRPr="00341CF5" w:rsidRDefault="00F85BCD" w:rsidP="00341CF5">
      <w:pPr>
        <w:pStyle w:val="NormalWeb"/>
        <w:numPr>
          <w:ilvl w:val="0"/>
          <w:numId w:val="21"/>
        </w:numPr>
        <w:spacing w:line="276" w:lineRule="auto"/>
        <w:jc w:val="both"/>
        <w:rPr>
          <w:b/>
        </w:rPr>
      </w:pPr>
      <w:r w:rsidRPr="00341CF5">
        <w:t>Plotësojnë të gjitha kërkesat e përcaktuara në</w:t>
      </w:r>
      <w:r w:rsidRPr="00341CF5">
        <w:rPr>
          <w:b/>
        </w:rPr>
        <w:t xml:space="preserve"> këtë </w:t>
      </w:r>
      <w:r w:rsidRPr="00341CF5">
        <w:rPr>
          <w:rStyle w:val="Strong"/>
          <w:rFonts w:eastAsiaTheme="majorEastAsia"/>
          <w:b w:val="0"/>
        </w:rPr>
        <w:t>Thirrje Publike dhe Udhëzuesin për aplikim</w:t>
      </w:r>
      <w:r w:rsidRPr="00341CF5">
        <w:rPr>
          <w:b/>
        </w:rPr>
        <w:t>.</w:t>
      </w:r>
    </w:p>
    <w:p w14:paraId="2541BE08" w14:textId="09CB4448" w:rsidR="00DA1C9A" w:rsidRDefault="00DA1C9A" w:rsidP="00341CF5">
      <w:pPr>
        <w:tabs>
          <w:tab w:val="left" w:pos="1020"/>
        </w:tabs>
        <w:spacing w:line="276" w:lineRule="auto"/>
        <w:jc w:val="both"/>
        <w:rPr>
          <w:rFonts w:ascii="Times New Roman" w:hAnsi="Times New Roman" w:cs="Times New Roman"/>
          <w:b/>
          <w:bCs/>
        </w:rPr>
      </w:pPr>
      <w:r w:rsidRPr="00DA1C9A">
        <w:rPr>
          <w:rFonts w:ascii="Times New Roman" w:hAnsi="Times New Roman" w:cs="Times New Roman"/>
          <w:b/>
          <w:bCs/>
        </w:rPr>
        <w:tab/>
      </w:r>
      <w:r w:rsidR="00AA0F61">
        <w:rPr>
          <w:rFonts w:ascii="Times New Roman" w:hAnsi="Times New Roman" w:cs="Times New Roman"/>
          <w:b/>
          <w:bCs/>
        </w:rPr>
        <w:t>6</w:t>
      </w:r>
      <w:r w:rsidRPr="00DA1C9A">
        <w:rPr>
          <w:rFonts w:ascii="Times New Roman" w:hAnsi="Times New Roman" w:cs="Times New Roman"/>
          <w:b/>
          <w:bCs/>
        </w:rPr>
        <w:t>.2 Kush nuk mund të aplikojë?</w:t>
      </w:r>
    </w:p>
    <w:p w14:paraId="5413E137" w14:textId="77777777" w:rsidR="00DA1C9A" w:rsidRDefault="00DA1C9A" w:rsidP="00341CF5">
      <w:pPr>
        <w:pStyle w:val="NormalWeb"/>
        <w:spacing w:line="276" w:lineRule="auto"/>
        <w:jc w:val="both"/>
      </w:pPr>
      <w:r>
        <w:t>Në thirrjen për aplikim nuk mund të marrin pjesë:</w:t>
      </w:r>
    </w:p>
    <w:p w14:paraId="19B3EC80" w14:textId="77777777" w:rsidR="00DA1C9A" w:rsidRDefault="00DA1C9A" w:rsidP="00341CF5">
      <w:pPr>
        <w:pStyle w:val="NormalWeb"/>
        <w:numPr>
          <w:ilvl w:val="0"/>
          <w:numId w:val="11"/>
        </w:numPr>
        <w:spacing w:line="276" w:lineRule="auto"/>
        <w:jc w:val="both"/>
      </w:pPr>
      <w:r>
        <w:t>Individët fizikë;</w:t>
      </w:r>
    </w:p>
    <w:p w14:paraId="2684A519" w14:textId="77777777" w:rsidR="00DA1C9A" w:rsidRDefault="00DA1C9A" w:rsidP="00341CF5">
      <w:pPr>
        <w:pStyle w:val="NormalWeb"/>
        <w:numPr>
          <w:ilvl w:val="0"/>
          <w:numId w:val="11"/>
        </w:numPr>
        <w:spacing w:line="276" w:lineRule="auto"/>
        <w:jc w:val="both"/>
      </w:pPr>
      <w:r>
        <w:t>Partitë politike;</w:t>
      </w:r>
    </w:p>
    <w:p w14:paraId="49BE6535" w14:textId="77777777" w:rsidR="00DA1C9A" w:rsidRDefault="00DA1C9A" w:rsidP="00341CF5">
      <w:pPr>
        <w:pStyle w:val="NormalWeb"/>
        <w:numPr>
          <w:ilvl w:val="0"/>
          <w:numId w:val="11"/>
        </w:numPr>
        <w:spacing w:line="276" w:lineRule="auto"/>
        <w:jc w:val="both"/>
      </w:pPr>
      <w:r>
        <w:t>Organizatat ndërkombëtare dhe ato të huaja që nuk kanë veprimtari të regjistruar në Shqipëri;</w:t>
      </w:r>
    </w:p>
    <w:p w14:paraId="283D73C7" w14:textId="77777777" w:rsidR="00DA1C9A" w:rsidRDefault="00DA1C9A" w:rsidP="00341CF5">
      <w:pPr>
        <w:pStyle w:val="NormalWeb"/>
        <w:numPr>
          <w:ilvl w:val="0"/>
          <w:numId w:val="11"/>
        </w:numPr>
        <w:spacing w:line="276" w:lineRule="auto"/>
        <w:jc w:val="both"/>
      </w:pPr>
      <w:r>
        <w:t>Institucionet publike dhe administrative;</w:t>
      </w:r>
    </w:p>
    <w:p w14:paraId="01C33B9B" w14:textId="306C61CB" w:rsidR="00F85BCD" w:rsidRDefault="00DA1C9A" w:rsidP="00341CF5">
      <w:pPr>
        <w:pStyle w:val="NormalWeb"/>
        <w:numPr>
          <w:ilvl w:val="0"/>
          <w:numId w:val="11"/>
        </w:numPr>
        <w:spacing w:line="276" w:lineRule="auto"/>
        <w:jc w:val="both"/>
      </w:pPr>
      <w:r>
        <w:t>Subjektet që nuk plotësojnë kriteret e përcaktuara në këtë udhëzues.</w:t>
      </w:r>
    </w:p>
    <w:p w14:paraId="196A3869" w14:textId="10CB2222" w:rsidR="00341CF5" w:rsidRPr="00341CF5" w:rsidRDefault="000619D5" w:rsidP="00341CF5">
      <w:pPr>
        <w:pStyle w:val="NormalWeb"/>
        <w:spacing w:line="276" w:lineRule="auto"/>
        <w:jc w:val="both"/>
      </w:pPr>
      <w:r>
        <w:t>Megjithatë, OSH</w:t>
      </w:r>
      <w:r w:rsidR="00341CF5" w:rsidRPr="00341CF5">
        <w:t xml:space="preserve">C-të do të </w:t>
      </w:r>
      <w:r w:rsidR="00341CF5" w:rsidRPr="00341CF5">
        <w:rPr>
          <w:rStyle w:val="Strong"/>
          <w:rFonts w:eastAsiaTheme="majorEastAsia"/>
        </w:rPr>
        <w:t>përjashtohen nga pjesëmarrja</w:t>
      </w:r>
      <w:r w:rsidR="00341CF5" w:rsidRPr="00341CF5">
        <w:t xml:space="preserve"> në këtë thirrje apo nga përfitimi i granteve nëse:</w:t>
      </w:r>
    </w:p>
    <w:p w14:paraId="1B02E452" w14:textId="77777777" w:rsidR="00341CF5" w:rsidRPr="00341CF5" w:rsidRDefault="00341CF5" w:rsidP="00341CF5">
      <w:pPr>
        <w:pStyle w:val="NormalWeb"/>
        <w:numPr>
          <w:ilvl w:val="0"/>
          <w:numId w:val="22"/>
        </w:numPr>
        <w:spacing w:line="276" w:lineRule="auto"/>
        <w:jc w:val="both"/>
      </w:pPr>
      <w:r w:rsidRPr="00341CF5">
        <w:t xml:space="preserve">Janë </w:t>
      </w:r>
      <w:r w:rsidRPr="00341CF5">
        <w:rPr>
          <w:rStyle w:val="Strong"/>
          <w:rFonts w:eastAsiaTheme="majorEastAsia"/>
          <w:b w:val="0"/>
        </w:rPr>
        <w:t>degë apo zyra të organizatave/fondacioneve ndërkombëtare</w:t>
      </w:r>
      <w:r w:rsidRPr="00341CF5">
        <w:t>, ose organizata të tjera ndërkombëtare jo-fitimprurëse të regjistruara për të vepruar në Shqipëri;</w:t>
      </w:r>
    </w:p>
    <w:p w14:paraId="58FDDEE7" w14:textId="77777777" w:rsidR="00341CF5" w:rsidRPr="00341CF5" w:rsidRDefault="00341CF5" w:rsidP="00341CF5">
      <w:pPr>
        <w:pStyle w:val="NormalWeb"/>
        <w:numPr>
          <w:ilvl w:val="0"/>
          <w:numId w:val="22"/>
        </w:numPr>
        <w:spacing w:line="276" w:lineRule="auto"/>
        <w:jc w:val="both"/>
      </w:pPr>
      <w:r w:rsidRPr="00341CF5">
        <w:t xml:space="preserve">Ndodhen në </w:t>
      </w:r>
      <w:r w:rsidRPr="00341CF5">
        <w:rPr>
          <w:rStyle w:val="Strong"/>
          <w:rFonts w:eastAsiaTheme="majorEastAsia"/>
          <w:b w:val="0"/>
        </w:rPr>
        <w:t>konflikt interesi</w:t>
      </w:r>
      <w:r w:rsidRPr="00341CF5">
        <w:t>, sipas përcaktimeve të Ligjit nr. 9367, datë 7.4.2005, i ndryshuar, “Për parandalimin e konfliktit të interesave në ushtrimin e funksioneve publike”.</w:t>
      </w:r>
    </w:p>
    <w:p w14:paraId="1E5D17D7" w14:textId="77777777" w:rsidR="00341CF5" w:rsidRPr="00131BB4" w:rsidRDefault="00341CF5" w:rsidP="00341CF5">
      <w:pPr>
        <w:pStyle w:val="NormalWeb"/>
        <w:spacing w:before="0" w:beforeAutospacing="0" w:after="0" w:afterAutospacing="0" w:line="276" w:lineRule="auto"/>
        <w:ind w:left="360"/>
        <w:jc w:val="both"/>
      </w:pPr>
      <w:r w:rsidRPr="00131BB4">
        <w:t xml:space="preserve">Në këtë kuadër, përjashtohen aplikimet ku </w:t>
      </w:r>
      <w:r w:rsidRPr="0096060B">
        <w:rPr>
          <w:rStyle w:val="Strong"/>
          <w:rFonts w:eastAsiaTheme="majorEastAsia"/>
          <w:b w:val="0"/>
        </w:rPr>
        <w:t>drejtori ekzekutiv, anëtarët e bordit, personat e përfshirë në projekt ose të afërm të tyre</w:t>
      </w:r>
      <w:r w:rsidRPr="00131BB4">
        <w:t xml:space="preserve"> (sipas përcaktimit ligjor) janë aktualisht të </w:t>
      </w:r>
      <w:r w:rsidRPr="0096060B">
        <w:rPr>
          <w:rStyle w:val="Strong"/>
          <w:rFonts w:eastAsiaTheme="majorEastAsia"/>
          <w:b w:val="0"/>
        </w:rPr>
        <w:t>punësuar në Bashkinë Kamëz ose në institucionet e saj vartëse</w:t>
      </w:r>
      <w:r w:rsidRPr="00131BB4">
        <w:t xml:space="preserve"> në pozicionet:</w:t>
      </w:r>
    </w:p>
    <w:p w14:paraId="7468575D" w14:textId="77777777" w:rsidR="00341CF5" w:rsidRPr="00131BB4" w:rsidRDefault="00341CF5" w:rsidP="00341CF5">
      <w:pPr>
        <w:pStyle w:val="NormalWeb"/>
        <w:numPr>
          <w:ilvl w:val="1"/>
          <w:numId w:val="22"/>
        </w:numPr>
        <w:spacing w:before="0" w:beforeAutospacing="0" w:after="0" w:afterAutospacing="0" w:line="276" w:lineRule="auto"/>
        <w:jc w:val="both"/>
      </w:pPr>
      <w:r w:rsidRPr="00131BB4">
        <w:t>Zyrtar i nivelit të lartë ose të mesëm drejtues (sipas legjislacionit të shërbimit civil);</w:t>
      </w:r>
    </w:p>
    <w:p w14:paraId="61EC76D4" w14:textId="77777777" w:rsidR="00341CF5" w:rsidRPr="00131BB4" w:rsidRDefault="00341CF5" w:rsidP="00341CF5">
      <w:pPr>
        <w:pStyle w:val="NormalWeb"/>
        <w:numPr>
          <w:ilvl w:val="1"/>
          <w:numId w:val="22"/>
        </w:numPr>
        <w:spacing w:before="0" w:beforeAutospacing="0" w:after="0" w:afterAutospacing="0" w:line="276" w:lineRule="auto"/>
        <w:jc w:val="both"/>
      </w:pPr>
      <w:r w:rsidRPr="00131BB4">
        <w:t>Anëtar i Këshillit Bashkiak;</w:t>
      </w:r>
    </w:p>
    <w:p w14:paraId="4797A085" w14:textId="77777777" w:rsidR="00341CF5" w:rsidRPr="00131BB4" w:rsidRDefault="00341CF5" w:rsidP="00341CF5">
      <w:pPr>
        <w:pStyle w:val="NormalWeb"/>
        <w:numPr>
          <w:ilvl w:val="1"/>
          <w:numId w:val="22"/>
        </w:numPr>
        <w:spacing w:before="0" w:beforeAutospacing="0" w:after="0" w:afterAutospacing="0" w:line="276" w:lineRule="auto"/>
        <w:jc w:val="both"/>
      </w:pPr>
      <w:r w:rsidRPr="00131BB4">
        <w:t>Anëtar i kabinetit të Kryetarit të Bashkisë.</w:t>
      </w:r>
    </w:p>
    <w:p w14:paraId="1EF5F1AC" w14:textId="77777777" w:rsidR="00341CF5" w:rsidRPr="00131BB4" w:rsidRDefault="00341CF5" w:rsidP="00341CF5">
      <w:pPr>
        <w:pStyle w:val="NormalWeb"/>
        <w:numPr>
          <w:ilvl w:val="0"/>
          <w:numId w:val="22"/>
        </w:numPr>
        <w:spacing w:line="276" w:lineRule="auto"/>
        <w:jc w:val="both"/>
      </w:pPr>
      <w:r w:rsidRPr="00131BB4">
        <w:t xml:space="preserve">Kanë </w:t>
      </w:r>
      <w:r w:rsidRPr="00131BB4">
        <w:rPr>
          <w:rStyle w:val="Strong"/>
          <w:rFonts w:eastAsiaTheme="majorEastAsia"/>
          <w:b w:val="0"/>
        </w:rPr>
        <w:t>dhënë informacion të rremë</w:t>
      </w:r>
      <w:r w:rsidRPr="00131BB4">
        <w:t xml:space="preserve"> gjatë procesit të aplikimit ose nuk kanë paraqitur dokumentacionin e kërkuar sipas Udhëzuesit;</w:t>
      </w:r>
    </w:p>
    <w:p w14:paraId="5C4527C7" w14:textId="77777777" w:rsidR="00341CF5" w:rsidRPr="00131BB4" w:rsidRDefault="00341CF5" w:rsidP="00341CF5">
      <w:pPr>
        <w:pStyle w:val="NormalWeb"/>
        <w:numPr>
          <w:ilvl w:val="0"/>
          <w:numId w:val="22"/>
        </w:numPr>
        <w:spacing w:line="276" w:lineRule="auto"/>
        <w:jc w:val="both"/>
      </w:pPr>
      <w:r w:rsidRPr="00131BB4">
        <w:lastRenderedPageBreak/>
        <w:t xml:space="preserve">Janë përpjekur të </w:t>
      </w:r>
      <w:r w:rsidRPr="00131BB4">
        <w:rPr>
          <w:rStyle w:val="Strong"/>
          <w:rFonts w:eastAsiaTheme="majorEastAsia"/>
          <w:b w:val="0"/>
        </w:rPr>
        <w:t>ndikojnë në mënyrë të papërshtatshme</w:t>
      </w:r>
      <w:r w:rsidRPr="00131BB4">
        <w:t xml:space="preserve"> mbi Komisionin e Vlerësimit apo mbi ndonjë palë të autorizuar gjatë procesit të shqyrtimit të aplikimeve;</w:t>
      </w:r>
    </w:p>
    <w:p w14:paraId="6413E464" w14:textId="77777777" w:rsidR="00341CF5" w:rsidRPr="00131BB4" w:rsidRDefault="00341CF5" w:rsidP="00341CF5">
      <w:pPr>
        <w:pStyle w:val="NormalWeb"/>
        <w:numPr>
          <w:ilvl w:val="0"/>
          <w:numId w:val="22"/>
        </w:numPr>
        <w:spacing w:line="276" w:lineRule="auto"/>
        <w:jc w:val="both"/>
      </w:pPr>
      <w:r w:rsidRPr="00131BB4">
        <w:t xml:space="preserve">Nuk kanë dorëzuar </w:t>
      </w:r>
      <w:r w:rsidRPr="00131BB4">
        <w:rPr>
          <w:rStyle w:val="Strong"/>
          <w:rFonts w:eastAsiaTheme="majorEastAsia"/>
          <w:b w:val="0"/>
        </w:rPr>
        <w:t>dokumentacionin e plotë</w:t>
      </w:r>
      <w:r w:rsidRPr="00131BB4">
        <w:t xml:space="preserve"> në përputhje me kërkesat e thirrjes;</w:t>
      </w:r>
    </w:p>
    <w:p w14:paraId="533B2149" w14:textId="77777777" w:rsidR="00783AF6" w:rsidRDefault="00341CF5" w:rsidP="00783AF6">
      <w:pPr>
        <w:pStyle w:val="NormalWeb"/>
        <w:numPr>
          <w:ilvl w:val="0"/>
          <w:numId w:val="22"/>
        </w:numPr>
        <w:spacing w:line="276" w:lineRule="auto"/>
        <w:jc w:val="both"/>
      </w:pPr>
      <w:r w:rsidRPr="00486890">
        <w:rPr>
          <w:rStyle w:val="Strong"/>
          <w:rFonts w:eastAsiaTheme="majorEastAsia"/>
          <w:b w:val="0"/>
        </w:rPr>
        <w:t>Buxheti i propozuar</w:t>
      </w:r>
      <w:r w:rsidR="00C467C2" w:rsidRPr="00486890">
        <w:t xml:space="preserve"> bie jashtë kufirit </w:t>
      </w:r>
      <w:r w:rsidR="00CC3034">
        <w:t>maksimal</w:t>
      </w:r>
      <w:r w:rsidRPr="00486890">
        <w:t xml:space="preserve"> të përcaktuar për këtë thirrje;</w:t>
      </w:r>
    </w:p>
    <w:p w14:paraId="3F0AB90F" w14:textId="5CF58D50" w:rsidR="00341CF5" w:rsidRPr="00A228ED" w:rsidRDefault="00783AF6" w:rsidP="00783AF6">
      <w:pPr>
        <w:pStyle w:val="NormalWeb"/>
        <w:numPr>
          <w:ilvl w:val="0"/>
          <w:numId w:val="22"/>
        </w:numPr>
        <w:spacing w:line="276" w:lineRule="auto"/>
        <w:jc w:val="both"/>
      </w:pPr>
      <w:r>
        <w:t>Kohëzgjatja e propozuar e projektit tejkalon afatin maksimal të lejuar prej 1 (një) viti.</w:t>
      </w:r>
    </w:p>
    <w:p w14:paraId="1E8F6A69" w14:textId="0E16764D" w:rsidR="00DA1C9A" w:rsidRPr="00AA0F61" w:rsidRDefault="00AA0F61" w:rsidP="00AA0F61">
      <w:pPr>
        <w:pStyle w:val="ListParagraph"/>
        <w:numPr>
          <w:ilvl w:val="0"/>
          <w:numId w:val="2"/>
        </w:numPr>
        <w:spacing w:after="0" w:line="276" w:lineRule="auto"/>
        <w:jc w:val="both"/>
        <w:rPr>
          <w:rStyle w:val="IntenseReference"/>
          <w:rFonts w:ascii="Times New Roman" w:hAnsi="Times New Roman" w:cs="Times New Roman"/>
          <w:color w:val="000000" w:themeColor="text1"/>
        </w:rPr>
      </w:pPr>
      <w:r w:rsidRPr="00AA0F61">
        <w:rPr>
          <w:rStyle w:val="IntenseReference"/>
          <w:rFonts w:ascii="Times New Roman" w:hAnsi="Times New Roman" w:cs="Times New Roman"/>
          <w:color w:val="000000" w:themeColor="text1"/>
        </w:rPr>
        <w:t>KRITERET PËR PËRZGJEDHJEN E PROJEKT PROPOZIMIT</w:t>
      </w:r>
    </w:p>
    <w:p w14:paraId="2607B355" w14:textId="77777777" w:rsidR="00F85BCD" w:rsidRPr="00512E9C" w:rsidRDefault="00F85BCD" w:rsidP="00341CF5">
      <w:pPr>
        <w:pStyle w:val="ListParagraph"/>
        <w:spacing w:after="0" w:line="276" w:lineRule="auto"/>
        <w:jc w:val="both"/>
        <w:rPr>
          <w:rStyle w:val="IntenseReference"/>
          <w:rFonts w:ascii="Times New Roman" w:hAnsi="Times New Roman" w:cs="Times New Roman"/>
          <w:color w:val="000000" w:themeColor="text1"/>
          <w:highlight w:val="yellow"/>
        </w:rPr>
      </w:pPr>
    </w:p>
    <w:p w14:paraId="233B722E" w14:textId="6C05BD6B" w:rsidR="00F85BCD" w:rsidRPr="00753E14" w:rsidRDefault="00486890" w:rsidP="00341CF5">
      <w:pPr>
        <w:numPr>
          <w:ilvl w:val="0"/>
          <w:numId w:val="13"/>
        </w:numPr>
        <w:autoSpaceDE w:val="0"/>
        <w:autoSpaceDN w:val="0"/>
        <w:adjustRightInd w:val="0"/>
        <w:spacing w:after="0" w:line="276" w:lineRule="auto"/>
        <w:jc w:val="both"/>
        <w:rPr>
          <w:rFonts w:ascii="Times New Roman" w:hAnsi="Times New Roman" w:cs="Times New Roman"/>
          <w:bCs/>
          <w:lang w:val="sq-AL"/>
        </w:rPr>
      </w:pPr>
      <w:r w:rsidRPr="00753E14">
        <w:rPr>
          <w:rFonts w:ascii="Times New Roman" w:hAnsi="Times New Roman" w:cs="Times New Roman"/>
          <w:bCs/>
          <w:lang w:val="sq-AL"/>
        </w:rPr>
        <w:t>Projekt-propozimi që do të financohet</w:t>
      </w:r>
      <w:r w:rsidR="00F85BCD" w:rsidRPr="00753E14">
        <w:rPr>
          <w:rFonts w:ascii="Times New Roman" w:hAnsi="Times New Roman" w:cs="Times New Roman"/>
          <w:bCs/>
          <w:lang w:val="sq-AL"/>
        </w:rPr>
        <w:t xml:space="preserve"> nga Bashkia Kamë</w:t>
      </w:r>
      <w:r w:rsidR="00F85BCD" w:rsidRPr="00753E14">
        <w:rPr>
          <w:rFonts w:ascii="Times New Roman" w:hAnsi="Times New Roman" w:cs="Times New Roman"/>
          <w:bCs/>
        </w:rPr>
        <w:t>z</w:t>
      </w:r>
      <w:r w:rsidRPr="00753E14">
        <w:rPr>
          <w:rFonts w:ascii="Times New Roman" w:hAnsi="Times New Roman" w:cs="Times New Roman"/>
          <w:bCs/>
          <w:lang w:val="sq-AL"/>
        </w:rPr>
        <w:t xml:space="preserve"> duhet të jetë i përgatitur</w:t>
      </w:r>
      <w:r w:rsidR="00F85BCD" w:rsidRPr="00753E14">
        <w:rPr>
          <w:rFonts w:ascii="Times New Roman" w:hAnsi="Times New Roman" w:cs="Times New Roman"/>
          <w:bCs/>
          <w:lang w:val="sq-AL"/>
        </w:rPr>
        <w:t xml:space="preserve"> në përputhje me thirrjen publike dhe prioritet</w:t>
      </w:r>
      <w:r w:rsidRPr="00753E14">
        <w:rPr>
          <w:rFonts w:ascii="Times New Roman" w:hAnsi="Times New Roman" w:cs="Times New Roman"/>
          <w:bCs/>
          <w:lang w:val="sq-AL"/>
        </w:rPr>
        <w:t xml:space="preserve">in </w:t>
      </w:r>
      <w:r w:rsidR="00F85BCD" w:rsidRPr="00753E14">
        <w:rPr>
          <w:rFonts w:ascii="Times New Roman" w:hAnsi="Times New Roman" w:cs="Times New Roman"/>
          <w:bCs/>
          <w:lang w:val="sq-AL"/>
        </w:rPr>
        <w:t xml:space="preserve">e Bashkisë. </w:t>
      </w:r>
    </w:p>
    <w:p w14:paraId="3A98269A" w14:textId="0D62245D" w:rsidR="00F85BCD" w:rsidRPr="00753E14" w:rsidRDefault="00486890" w:rsidP="00341CF5">
      <w:pPr>
        <w:numPr>
          <w:ilvl w:val="0"/>
          <w:numId w:val="13"/>
        </w:numPr>
        <w:autoSpaceDE w:val="0"/>
        <w:autoSpaceDN w:val="0"/>
        <w:adjustRightInd w:val="0"/>
        <w:spacing w:after="0" w:line="276" w:lineRule="auto"/>
        <w:jc w:val="both"/>
        <w:rPr>
          <w:rFonts w:ascii="Times New Roman" w:hAnsi="Times New Roman" w:cs="Times New Roman"/>
          <w:bCs/>
          <w:lang w:val="sq-AL"/>
        </w:rPr>
      </w:pPr>
      <w:r w:rsidRPr="00753E14">
        <w:rPr>
          <w:rFonts w:ascii="Times New Roman" w:hAnsi="Times New Roman" w:cs="Times New Roman"/>
          <w:bCs/>
          <w:lang w:val="sq-AL"/>
        </w:rPr>
        <w:t>Projekt-propozimi duhet të jetë i strukturuar</w:t>
      </w:r>
      <w:r w:rsidR="00F85BCD" w:rsidRPr="00753E14">
        <w:rPr>
          <w:rFonts w:ascii="Times New Roman" w:hAnsi="Times New Roman" w:cs="Times New Roman"/>
          <w:bCs/>
          <w:lang w:val="sq-AL"/>
        </w:rPr>
        <w:t xml:space="preserve"> në mënyrë logjike dhe koherente, duke u bazuar në një lidhje të qartë dhe të drejtpërdrejtë me objektivin e përgjithshëm të thirrjes, për të siguruar që çdo aktivitet kontribuon drejt arritjes së qëllimeve të paracaktuara.</w:t>
      </w:r>
    </w:p>
    <w:p w14:paraId="7A0DBE41" w14:textId="67BE0C4B" w:rsidR="00F85BCD" w:rsidRPr="00753E14" w:rsidRDefault="00486890" w:rsidP="00341CF5">
      <w:pPr>
        <w:numPr>
          <w:ilvl w:val="0"/>
          <w:numId w:val="13"/>
        </w:numPr>
        <w:autoSpaceDE w:val="0"/>
        <w:autoSpaceDN w:val="0"/>
        <w:adjustRightInd w:val="0"/>
        <w:spacing w:after="0" w:line="276" w:lineRule="auto"/>
        <w:jc w:val="both"/>
        <w:rPr>
          <w:rFonts w:ascii="Times New Roman" w:hAnsi="Times New Roman" w:cs="Times New Roman"/>
          <w:bCs/>
          <w:lang w:val="sq-AL"/>
        </w:rPr>
      </w:pPr>
      <w:r w:rsidRPr="00753E14">
        <w:rPr>
          <w:rFonts w:ascii="Times New Roman" w:hAnsi="Times New Roman" w:cs="Times New Roman"/>
          <w:bCs/>
          <w:lang w:val="sq-AL"/>
        </w:rPr>
        <w:t>Projekti duhet të ofroj</w:t>
      </w:r>
      <w:r w:rsidR="00F85BCD" w:rsidRPr="00753E14">
        <w:rPr>
          <w:rFonts w:ascii="Times New Roman" w:hAnsi="Times New Roman" w:cs="Times New Roman"/>
          <w:bCs/>
          <w:lang w:val="sq-AL"/>
        </w:rPr>
        <w:t>ë zgjidhje për nevojat specifike të komunitetit lokal dhe grupeve të targetuara</w:t>
      </w:r>
      <w:r w:rsidR="006117E4" w:rsidRPr="00753E14">
        <w:rPr>
          <w:rFonts w:ascii="Times New Roman" w:hAnsi="Times New Roman" w:cs="Times New Roman"/>
          <w:bCs/>
          <w:lang w:val="sq-AL"/>
        </w:rPr>
        <w:t>,</w:t>
      </w:r>
      <w:r w:rsidR="00F85BCD" w:rsidRPr="00753E14">
        <w:rPr>
          <w:rFonts w:ascii="Times New Roman" w:hAnsi="Times New Roman" w:cs="Times New Roman"/>
          <w:bCs/>
          <w:lang w:val="sq-AL"/>
        </w:rPr>
        <w:t xml:space="preserve"> të identifikuara nga projekti.</w:t>
      </w:r>
    </w:p>
    <w:p w14:paraId="7C48BB6C" w14:textId="35D00654" w:rsidR="00F85BCD" w:rsidRPr="00753E14" w:rsidRDefault="00753E14" w:rsidP="00341CF5">
      <w:pPr>
        <w:numPr>
          <w:ilvl w:val="0"/>
          <w:numId w:val="13"/>
        </w:numPr>
        <w:autoSpaceDE w:val="0"/>
        <w:autoSpaceDN w:val="0"/>
        <w:adjustRightInd w:val="0"/>
        <w:spacing w:after="0" w:line="276" w:lineRule="auto"/>
        <w:jc w:val="both"/>
        <w:rPr>
          <w:rFonts w:ascii="Times New Roman" w:hAnsi="Times New Roman" w:cs="Times New Roman"/>
          <w:bCs/>
          <w:lang w:val="sq-AL"/>
        </w:rPr>
      </w:pPr>
      <w:r w:rsidRPr="00753E14">
        <w:rPr>
          <w:rFonts w:ascii="Times New Roman" w:hAnsi="Times New Roman" w:cs="Times New Roman"/>
          <w:bCs/>
          <w:lang w:val="sq-AL"/>
        </w:rPr>
        <w:t>Projekti duhet të jetë paketë</w:t>
      </w:r>
      <w:r w:rsidR="00F85BCD" w:rsidRPr="00753E14">
        <w:rPr>
          <w:rFonts w:ascii="Times New Roman" w:hAnsi="Times New Roman" w:cs="Times New Roman"/>
          <w:bCs/>
          <w:lang w:val="sq-AL"/>
        </w:rPr>
        <w:t xml:space="preserve"> veprimtarish të integruara dhe metodologjike, të krijuara për të arritur qëllime të caktuara dhe rezultate specifike në kuadër të një periudhe të kufizuar kohore. </w:t>
      </w:r>
    </w:p>
    <w:p w14:paraId="0F875160" w14:textId="77777777" w:rsidR="00F85BCD" w:rsidRDefault="00F85BCD" w:rsidP="00341CF5">
      <w:pPr>
        <w:autoSpaceDE w:val="0"/>
        <w:autoSpaceDN w:val="0"/>
        <w:adjustRightInd w:val="0"/>
        <w:spacing w:after="0" w:line="276" w:lineRule="auto"/>
        <w:ind w:left="720"/>
        <w:jc w:val="both"/>
        <w:rPr>
          <w:rFonts w:ascii="Times New Roman" w:hAnsi="Times New Roman" w:cs="Times New Roman"/>
          <w:bCs/>
          <w:lang w:val="sq-AL"/>
        </w:rPr>
      </w:pPr>
    </w:p>
    <w:p w14:paraId="55D70DC4" w14:textId="0EB400D1" w:rsidR="004B20D4" w:rsidRPr="00142F37" w:rsidRDefault="004B20D4" w:rsidP="00AA0F61">
      <w:pPr>
        <w:autoSpaceDE w:val="0"/>
        <w:autoSpaceDN w:val="0"/>
        <w:adjustRightInd w:val="0"/>
        <w:spacing w:after="0" w:line="276" w:lineRule="auto"/>
        <w:jc w:val="both"/>
        <w:rPr>
          <w:rFonts w:ascii="Times New Roman" w:hAnsi="Times New Roman" w:cs="Times New Roman"/>
          <w:bCs/>
          <w:lang w:val="sq-AL"/>
        </w:rPr>
      </w:pPr>
    </w:p>
    <w:p w14:paraId="4CD387F4" w14:textId="77777777" w:rsidR="00F85BCD" w:rsidRPr="005F0938" w:rsidRDefault="00F85BCD" w:rsidP="004B20D4">
      <w:pPr>
        <w:autoSpaceDE w:val="0"/>
        <w:autoSpaceDN w:val="0"/>
        <w:adjustRightInd w:val="0"/>
        <w:spacing w:line="276" w:lineRule="auto"/>
        <w:jc w:val="both"/>
        <w:rPr>
          <w:rFonts w:ascii="Times New Roman" w:hAnsi="Times New Roman" w:cs="Times New Roman"/>
          <w:b/>
          <w:bCs/>
          <w:i/>
          <w:lang w:val="sq-AL"/>
        </w:rPr>
      </w:pPr>
      <w:r w:rsidRPr="005F0938">
        <w:rPr>
          <w:rFonts w:ascii="Times New Roman" w:hAnsi="Times New Roman" w:cs="Times New Roman"/>
          <w:b/>
          <w:bCs/>
          <w:i/>
          <w:lang w:val="sq-AL"/>
        </w:rPr>
        <w:t xml:space="preserve">Aktivitetet në vijim nuk rekomandohen për ndarjen e granteve: </w:t>
      </w:r>
    </w:p>
    <w:p w14:paraId="6A1370AF" w14:textId="77777777" w:rsidR="00F85BCD" w:rsidRPr="005F0938" w:rsidRDefault="00F85BCD" w:rsidP="004B20D4">
      <w:pPr>
        <w:pStyle w:val="NormalWeb"/>
        <w:numPr>
          <w:ilvl w:val="0"/>
          <w:numId w:val="13"/>
        </w:numPr>
        <w:spacing w:line="276" w:lineRule="auto"/>
        <w:jc w:val="both"/>
      </w:pPr>
      <w:r w:rsidRPr="005F0938">
        <w:t>Financimi i projekteve që janë tashmë në proces ose që kanë përfunduar.</w:t>
      </w:r>
    </w:p>
    <w:p w14:paraId="06D6C9A3" w14:textId="77777777" w:rsidR="00F85BCD" w:rsidRPr="005F0938" w:rsidRDefault="00F85BCD" w:rsidP="004B20D4">
      <w:pPr>
        <w:pStyle w:val="NormalWeb"/>
        <w:numPr>
          <w:ilvl w:val="0"/>
          <w:numId w:val="13"/>
        </w:numPr>
        <w:spacing w:line="276" w:lineRule="auto"/>
        <w:jc w:val="both"/>
      </w:pPr>
      <w:r w:rsidRPr="005F0938">
        <w:t>Organizimi i konferencave të herëpashershme, përveç nëse ato janë të domosdoshme për zbatimin e suksesshëm të projektit.</w:t>
      </w:r>
    </w:p>
    <w:p w14:paraId="79022071" w14:textId="77777777" w:rsidR="00F85BCD" w:rsidRPr="005F0938" w:rsidRDefault="00F85BCD" w:rsidP="004B20D4">
      <w:pPr>
        <w:pStyle w:val="NormalWeb"/>
        <w:numPr>
          <w:ilvl w:val="0"/>
          <w:numId w:val="13"/>
        </w:numPr>
        <w:spacing w:line="276" w:lineRule="auto"/>
        <w:jc w:val="both"/>
      </w:pPr>
      <w:r w:rsidRPr="005F0938">
        <w:t>Sponsorizimi i individëve për pjesëmarrje në seminare, konferenca apo kongrese.</w:t>
      </w:r>
    </w:p>
    <w:p w14:paraId="61A39206" w14:textId="77777777" w:rsidR="00F85BCD" w:rsidRPr="005F0938" w:rsidRDefault="00F85BCD" w:rsidP="004B20D4">
      <w:pPr>
        <w:pStyle w:val="NormalWeb"/>
        <w:numPr>
          <w:ilvl w:val="0"/>
          <w:numId w:val="13"/>
        </w:numPr>
        <w:spacing w:line="276" w:lineRule="auto"/>
        <w:jc w:val="both"/>
      </w:pPr>
      <w:r w:rsidRPr="005F0938">
        <w:t>Dhënia e bursave individuale për studime, kurse trajnimi apo specializime.</w:t>
      </w:r>
    </w:p>
    <w:p w14:paraId="5B25DD80" w14:textId="77777777" w:rsidR="00F85BCD" w:rsidRPr="005F0938" w:rsidRDefault="00F85BCD" w:rsidP="004B20D4">
      <w:pPr>
        <w:pStyle w:val="NormalWeb"/>
        <w:numPr>
          <w:ilvl w:val="0"/>
          <w:numId w:val="13"/>
        </w:numPr>
        <w:spacing w:line="276" w:lineRule="auto"/>
        <w:jc w:val="both"/>
      </w:pPr>
      <w:r w:rsidRPr="005F0938">
        <w:t>Shpenzimet për aktivitete rutinë dhe të përditshme të organizatës aplikante ose të organizatës partnere, që nuk lidhen direkt me projektin.</w:t>
      </w:r>
    </w:p>
    <w:p w14:paraId="56AF51DD" w14:textId="77777777" w:rsidR="00F85BCD" w:rsidRPr="005F0938" w:rsidRDefault="00F85BCD" w:rsidP="004B20D4">
      <w:pPr>
        <w:pStyle w:val="NormalWeb"/>
        <w:numPr>
          <w:ilvl w:val="0"/>
          <w:numId w:val="13"/>
        </w:numPr>
        <w:spacing w:line="276" w:lineRule="auto"/>
        <w:jc w:val="both"/>
      </w:pPr>
      <w:r w:rsidRPr="005F0938">
        <w:t>Financimi i projekteve që përfitojnë ekskluzivisht individë, pa përfitime të dukshme për komunitetin.</w:t>
      </w:r>
    </w:p>
    <w:p w14:paraId="1EE46760" w14:textId="77777777" w:rsidR="00F85BCD" w:rsidRPr="005F0938" w:rsidRDefault="00F85BCD" w:rsidP="004B20D4">
      <w:pPr>
        <w:pStyle w:val="NormalWeb"/>
        <w:numPr>
          <w:ilvl w:val="0"/>
          <w:numId w:val="13"/>
        </w:numPr>
        <w:spacing w:line="276" w:lineRule="auto"/>
        <w:jc w:val="both"/>
      </w:pPr>
      <w:r w:rsidRPr="005F0938">
        <w:t>Projekte që mbështesin drejtpërdrejt ose tërthorazi partitë politike.</w:t>
      </w:r>
    </w:p>
    <w:p w14:paraId="3B5E8A6B" w14:textId="77777777" w:rsidR="00F85BCD" w:rsidRPr="005F0938" w:rsidRDefault="00F85BCD" w:rsidP="004B20D4">
      <w:pPr>
        <w:pStyle w:val="NormalWeb"/>
        <w:numPr>
          <w:ilvl w:val="0"/>
          <w:numId w:val="13"/>
        </w:numPr>
        <w:spacing w:line="276" w:lineRule="auto"/>
        <w:jc w:val="both"/>
      </w:pPr>
      <w:r w:rsidRPr="005F0938">
        <w:t>Ndarja e granteve apo fondeve për palë të treta ose organizata të tjera.</w:t>
      </w:r>
    </w:p>
    <w:p w14:paraId="34F0FBB8" w14:textId="77777777" w:rsidR="00F85BCD" w:rsidRDefault="00F85BCD" w:rsidP="004B20D4">
      <w:pPr>
        <w:autoSpaceDE w:val="0"/>
        <w:autoSpaceDN w:val="0"/>
        <w:adjustRightInd w:val="0"/>
        <w:spacing w:line="276" w:lineRule="auto"/>
        <w:jc w:val="both"/>
        <w:rPr>
          <w:rFonts w:ascii="Times New Roman" w:hAnsi="Times New Roman" w:cs="Times New Roman"/>
          <w:bCs/>
          <w:lang w:val="sq-AL"/>
        </w:rPr>
      </w:pPr>
      <w:r w:rsidRPr="005F0938">
        <w:rPr>
          <w:rFonts w:ascii="Times New Roman" w:hAnsi="Times New Roman" w:cs="Times New Roman"/>
          <w:bCs/>
          <w:lang w:val="sq-AL"/>
        </w:rPr>
        <w:t>Aktivitetet e listuara më sipër nuk do të çojnë në refuzimin automatik të projekt-propozimit, por do të ndikojnë negativisht në vlerësimin e tij. Nëse projekti pranohet për financim, këto aktivitete dhe buxheti i parashikuar për to do të hiqen nga financimi.</w:t>
      </w:r>
    </w:p>
    <w:p w14:paraId="21FE53AE" w14:textId="2A901669" w:rsidR="0053454E" w:rsidRDefault="0053454E" w:rsidP="004B20D4">
      <w:pPr>
        <w:autoSpaceDE w:val="0"/>
        <w:autoSpaceDN w:val="0"/>
        <w:adjustRightInd w:val="0"/>
        <w:spacing w:line="276" w:lineRule="auto"/>
        <w:jc w:val="both"/>
        <w:rPr>
          <w:rFonts w:ascii="Times New Roman" w:hAnsi="Times New Roman" w:cs="Times New Roman"/>
          <w:bCs/>
          <w:lang w:val="sq-AL"/>
        </w:rPr>
      </w:pPr>
    </w:p>
    <w:p w14:paraId="74B894BB" w14:textId="77777777" w:rsidR="00AA0F61" w:rsidRDefault="00AA0F61" w:rsidP="004B20D4">
      <w:pPr>
        <w:autoSpaceDE w:val="0"/>
        <w:autoSpaceDN w:val="0"/>
        <w:adjustRightInd w:val="0"/>
        <w:spacing w:line="276" w:lineRule="auto"/>
        <w:jc w:val="both"/>
        <w:rPr>
          <w:rFonts w:ascii="Times New Roman" w:hAnsi="Times New Roman" w:cs="Times New Roman"/>
          <w:bCs/>
          <w:lang w:val="sq-AL"/>
        </w:rPr>
      </w:pPr>
    </w:p>
    <w:p w14:paraId="5ED1B389" w14:textId="686B2FDC" w:rsidR="003943C5" w:rsidRPr="00AA0F61" w:rsidRDefault="00AA0F61" w:rsidP="00AA0F61">
      <w:pPr>
        <w:pStyle w:val="ListParagraph"/>
        <w:numPr>
          <w:ilvl w:val="0"/>
          <w:numId w:val="2"/>
        </w:numPr>
        <w:autoSpaceDE w:val="0"/>
        <w:autoSpaceDN w:val="0"/>
        <w:adjustRightInd w:val="0"/>
        <w:spacing w:after="0" w:line="276" w:lineRule="auto"/>
        <w:jc w:val="both"/>
        <w:outlineLvl w:val="0"/>
        <w:rPr>
          <w:rFonts w:ascii="Times New Roman" w:eastAsia="Times New Roman" w:hAnsi="Times New Roman" w:cs="Times New Roman"/>
          <w:b/>
          <w:bCs/>
          <w:kern w:val="0"/>
          <w:lang w:val="sq-AL"/>
          <w14:ligatures w14:val="none"/>
        </w:rPr>
      </w:pPr>
      <w:r w:rsidRPr="00AA0F61">
        <w:rPr>
          <w:rFonts w:ascii="Times New Roman" w:eastAsia="Times New Roman" w:hAnsi="Times New Roman" w:cs="Times New Roman"/>
          <w:b/>
          <w:bCs/>
          <w:kern w:val="0"/>
          <w:lang w:val="sq-AL"/>
          <w14:ligatures w14:val="none"/>
        </w:rPr>
        <w:lastRenderedPageBreak/>
        <w:t xml:space="preserve">DOKUMENTACIONI I NEVOJSHËM PËR TË APLIKUAR </w:t>
      </w:r>
    </w:p>
    <w:p w14:paraId="2DE16CE2" w14:textId="77777777" w:rsidR="003943C5" w:rsidRPr="000409DD" w:rsidRDefault="003943C5" w:rsidP="004B20D4">
      <w:pPr>
        <w:autoSpaceDE w:val="0"/>
        <w:autoSpaceDN w:val="0"/>
        <w:adjustRightInd w:val="0"/>
        <w:spacing w:after="0" w:line="276" w:lineRule="auto"/>
        <w:jc w:val="both"/>
        <w:outlineLvl w:val="0"/>
        <w:rPr>
          <w:rFonts w:ascii="Times New Roman" w:eastAsia="Times New Roman" w:hAnsi="Times New Roman" w:cs="Times New Roman"/>
          <w:bCs/>
          <w:kern w:val="0"/>
          <w:lang w:val="sq-AL"/>
          <w14:ligatures w14:val="none"/>
        </w:rPr>
      </w:pPr>
    </w:p>
    <w:p w14:paraId="3C1AD2F9" w14:textId="77777777" w:rsidR="003943C5" w:rsidRPr="000409DD" w:rsidRDefault="003943C5" w:rsidP="004B20D4">
      <w:pPr>
        <w:numPr>
          <w:ilvl w:val="0"/>
          <w:numId w:val="17"/>
        </w:numPr>
        <w:tabs>
          <w:tab w:val="left" w:pos="426"/>
        </w:tabs>
        <w:spacing w:before="60" w:after="60" w:line="276" w:lineRule="auto"/>
        <w:jc w:val="both"/>
        <w:rPr>
          <w:rFonts w:ascii="Times New Roman" w:eastAsia="Times New Roman" w:hAnsi="Times New Roman" w:cs="Times New Roman"/>
          <w:bCs/>
          <w:i/>
          <w:snapToGrid w:val="0"/>
          <w:kern w:val="0"/>
          <w:lang w:val="sq-AL"/>
          <w14:ligatures w14:val="none"/>
        </w:rPr>
      </w:pPr>
      <w:r w:rsidRPr="000409DD">
        <w:rPr>
          <w:rFonts w:ascii="Times New Roman" w:eastAsia="Times New Roman" w:hAnsi="Times New Roman" w:cs="Times New Roman"/>
          <w:bCs/>
          <w:i/>
          <w:snapToGrid w:val="0"/>
          <w:kern w:val="0"/>
          <w:lang w:val="sq-AL"/>
          <w14:ligatures w14:val="none"/>
        </w:rPr>
        <w:t xml:space="preserve">Dokumentet kryesore: </w:t>
      </w:r>
    </w:p>
    <w:p w14:paraId="6C1C6F20" w14:textId="6E29A906" w:rsidR="003943C5" w:rsidRPr="003831CB"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3831CB">
        <w:rPr>
          <w:rFonts w:ascii="Times New Roman" w:eastAsia="Times New Roman" w:hAnsi="Times New Roman" w:cs="Times New Roman"/>
          <w:bCs/>
          <w:snapToGrid w:val="0"/>
          <w:kern w:val="0"/>
          <w:lang w:val="sq-AL"/>
          <w14:ligatures w14:val="none"/>
        </w:rPr>
        <w:t xml:space="preserve">Projekt propozimi (në formatin word - Shtojca </w:t>
      </w:r>
      <w:r w:rsidR="00D81179">
        <w:rPr>
          <w:rFonts w:ascii="Times New Roman" w:eastAsia="Times New Roman" w:hAnsi="Times New Roman" w:cs="Times New Roman"/>
          <w:bCs/>
          <w:snapToGrid w:val="0"/>
          <w:kern w:val="0"/>
          <w:lang w:val="sq-AL"/>
          <w14:ligatures w14:val="none"/>
        </w:rPr>
        <w:t>1</w:t>
      </w:r>
      <w:r w:rsidRPr="003831CB">
        <w:rPr>
          <w:rFonts w:ascii="Times New Roman" w:eastAsia="Times New Roman" w:hAnsi="Times New Roman" w:cs="Times New Roman"/>
          <w:bCs/>
          <w:snapToGrid w:val="0"/>
          <w:kern w:val="0"/>
          <w:lang w:val="sq-AL"/>
          <w14:ligatures w14:val="none"/>
        </w:rPr>
        <w:t>)</w:t>
      </w:r>
    </w:p>
    <w:p w14:paraId="19E00235" w14:textId="7AD5DEFE" w:rsidR="003943C5" w:rsidRPr="003831CB"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3831CB">
        <w:rPr>
          <w:rFonts w:ascii="Times New Roman" w:eastAsia="Times New Roman" w:hAnsi="Times New Roman" w:cs="Times New Roman"/>
          <w:bCs/>
          <w:snapToGrid w:val="0"/>
          <w:kern w:val="0"/>
          <w:lang w:val="sq-AL"/>
          <w14:ligatures w14:val="none"/>
        </w:rPr>
        <w:t xml:space="preserve">Buxheti  (formati excel - Shtojca </w:t>
      </w:r>
      <w:r w:rsidR="00D81179">
        <w:rPr>
          <w:rFonts w:ascii="Times New Roman" w:eastAsia="Times New Roman" w:hAnsi="Times New Roman" w:cs="Times New Roman"/>
          <w:bCs/>
          <w:snapToGrid w:val="0"/>
          <w:kern w:val="0"/>
          <w:lang w:val="sq-AL"/>
          <w14:ligatures w14:val="none"/>
        </w:rPr>
        <w:t>2</w:t>
      </w:r>
      <w:r w:rsidRPr="003831CB">
        <w:rPr>
          <w:rFonts w:ascii="Times New Roman" w:eastAsia="Times New Roman" w:hAnsi="Times New Roman" w:cs="Times New Roman"/>
          <w:bCs/>
          <w:snapToGrid w:val="0"/>
          <w:kern w:val="0"/>
          <w:lang w:val="sq-AL"/>
          <w14:ligatures w14:val="none"/>
        </w:rPr>
        <w:t>)</w:t>
      </w:r>
    </w:p>
    <w:p w14:paraId="41C16E2A" w14:textId="07ACB137" w:rsidR="003943C5" w:rsidRPr="003831CB"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bookmarkStart w:id="6" w:name="_Toc55365926"/>
      <w:bookmarkStart w:id="7" w:name="_Toc55367676"/>
      <w:bookmarkStart w:id="8" w:name="_Toc55790667"/>
      <w:bookmarkStart w:id="9" w:name="_Toc106018542"/>
      <w:r w:rsidRPr="003831CB">
        <w:rPr>
          <w:rFonts w:ascii="Times New Roman" w:eastAsia="Times New Roman" w:hAnsi="Times New Roman" w:cs="Times New Roman"/>
          <w:bCs/>
          <w:snapToGrid w:val="0"/>
          <w:kern w:val="0"/>
          <w:lang w:val="sq-AL"/>
          <w14:ligatures w14:val="none"/>
        </w:rPr>
        <w:t xml:space="preserve">Matrica e kornizës logjike (formati word – Shtojca </w:t>
      </w:r>
      <w:r w:rsidR="00D81179">
        <w:rPr>
          <w:rFonts w:ascii="Times New Roman" w:eastAsia="Times New Roman" w:hAnsi="Times New Roman" w:cs="Times New Roman"/>
          <w:bCs/>
          <w:snapToGrid w:val="0"/>
          <w:kern w:val="0"/>
          <w:lang w:val="sq-AL"/>
          <w14:ligatures w14:val="none"/>
        </w:rPr>
        <w:t>3</w:t>
      </w:r>
      <w:r w:rsidRPr="003831CB">
        <w:rPr>
          <w:rFonts w:ascii="Times New Roman" w:eastAsia="Times New Roman" w:hAnsi="Times New Roman" w:cs="Times New Roman"/>
          <w:bCs/>
          <w:snapToGrid w:val="0"/>
          <w:kern w:val="0"/>
          <w:lang w:val="sq-AL"/>
          <w14:ligatures w14:val="none"/>
        </w:rPr>
        <w:t>)</w:t>
      </w:r>
    </w:p>
    <w:p w14:paraId="34AC22F7" w14:textId="243D11AF" w:rsidR="003943C5" w:rsidRPr="003831CB"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3831CB">
        <w:rPr>
          <w:rFonts w:ascii="Times New Roman" w:eastAsia="Times New Roman" w:hAnsi="Times New Roman" w:cs="Times New Roman"/>
          <w:bCs/>
          <w:snapToGrid w:val="0"/>
          <w:kern w:val="0"/>
          <w:lang w:val="sq-AL"/>
          <w14:ligatures w14:val="none"/>
        </w:rPr>
        <w:t xml:space="preserve">Plani i aktiviteteve (formati </w:t>
      </w:r>
      <w:r w:rsidR="005206C7">
        <w:rPr>
          <w:rFonts w:ascii="Times New Roman" w:eastAsia="Times New Roman" w:hAnsi="Times New Roman" w:cs="Times New Roman"/>
          <w:bCs/>
          <w:snapToGrid w:val="0"/>
          <w:kern w:val="0"/>
          <w:lang w:val="sq-AL"/>
          <w14:ligatures w14:val="none"/>
        </w:rPr>
        <w:t>word</w:t>
      </w:r>
      <w:r w:rsidRPr="003831CB">
        <w:rPr>
          <w:rFonts w:ascii="Times New Roman" w:eastAsia="Times New Roman" w:hAnsi="Times New Roman" w:cs="Times New Roman"/>
          <w:bCs/>
          <w:snapToGrid w:val="0"/>
          <w:kern w:val="0"/>
          <w:lang w:val="sq-AL"/>
          <w14:ligatures w14:val="none"/>
        </w:rPr>
        <w:t xml:space="preserve"> – Shtojca </w:t>
      </w:r>
      <w:r w:rsidR="00D81179">
        <w:rPr>
          <w:rFonts w:ascii="Times New Roman" w:eastAsia="Times New Roman" w:hAnsi="Times New Roman" w:cs="Times New Roman"/>
          <w:bCs/>
          <w:snapToGrid w:val="0"/>
          <w:kern w:val="0"/>
          <w:lang w:val="sq-AL"/>
          <w14:ligatures w14:val="none"/>
        </w:rPr>
        <w:t>4</w:t>
      </w:r>
      <w:r w:rsidRPr="003831CB">
        <w:rPr>
          <w:rFonts w:ascii="Times New Roman" w:eastAsia="Times New Roman" w:hAnsi="Times New Roman" w:cs="Times New Roman"/>
          <w:bCs/>
          <w:snapToGrid w:val="0"/>
          <w:kern w:val="0"/>
          <w:lang w:val="sq-AL"/>
          <w14:ligatures w14:val="none"/>
        </w:rPr>
        <w:t>)</w:t>
      </w:r>
      <w:bookmarkStart w:id="10" w:name="_Toc55365927"/>
      <w:bookmarkStart w:id="11" w:name="_Toc55367677"/>
      <w:bookmarkStart w:id="12" w:name="_Toc55790668"/>
      <w:bookmarkEnd w:id="6"/>
      <w:bookmarkEnd w:id="7"/>
      <w:bookmarkEnd w:id="8"/>
      <w:bookmarkEnd w:id="9"/>
    </w:p>
    <w:p w14:paraId="4AC6322D" w14:textId="77777777" w:rsidR="003943C5" w:rsidRPr="003831CB" w:rsidRDefault="003943C5" w:rsidP="004B20D4">
      <w:pPr>
        <w:tabs>
          <w:tab w:val="left" w:pos="284"/>
        </w:tabs>
        <w:spacing w:before="60" w:after="60" w:line="276" w:lineRule="auto"/>
        <w:jc w:val="both"/>
        <w:rPr>
          <w:rFonts w:ascii="Times New Roman" w:eastAsia="Times New Roman" w:hAnsi="Times New Roman" w:cs="Times New Roman"/>
          <w:bCs/>
          <w:i/>
          <w:snapToGrid w:val="0"/>
          <w:kern w:val="0"/>
          <w:lang w:val="sq-AL"/>
          <w14:ligatures w14:val="none"/>
        </w:rPr>
      </w:pPr>
    </w:p>
    <w:p w14:paraId="307FB706" w14:textId="77777777" w:rsidR="003943C5" w:rsidRPr="003831CB" w:rsidRDefault="003943C5" w:rsidP="004B20D4">
      <w:pPr>
        <w:numPr>
          <w:ilvl w:val="0"/>
          <w:numId w:val="17"/>
        </w:numPr>
        <w:tabs>
          <w:tab w:val="left" w:pos="284"/>
        </w:tabs>
        <w:spacing w:before="60" w:after="60" w:line="276" w:lineRule="auto"/>
        <w:jc w:val="both"/>
        <w:rPr>
          <w:rFonts w:ascii="Times New Roman" w:eastAsia="Times New Roman" w:hAnsi="Times New Roman" w:cs="Times New Roman"/>
          <w:bCs/>
          <w:i/>
          <w:snapToGrid w:val="0"/>
          <w:kern w:val="0"/>
          <w:lang w:val="sq-AL"/>
          <w14:ligatures w14:val="none"/>
        </w:rPr>
      </w:pPr>
      <w:r w:rsidRPr="003831CB">
        <w:rPr>
          <w:rFonts w:ascii="Times New Roman" w:eastAsia="Times New Roman" w:hAnsi="Times New Roman" w:cs="Times New Roman"/>
          <w:bCs/>
          <w:i/>
          <w:snapToGrid w:val="0"/>
          <w:kern w:val="0"/>
          <w:lang w:val="sq-AL"/>
          <w14:ligatures w14:val="none"/>
        </w:rPr>
        <w:t xml:space="preserve">Dokumente shtesë </w:t>
      </w:r>
      <w:r w:rsidRPr="003831CB">
        <w:rPr>
          <w:rFonts w:ascii="Times New Roman" w:eastAsia="Times New Roman" w:hAnsi="Times New Roman" w:cs="Times New Roman"/>
          <w:bCs/>
          <w:snapToGrid w:val="0"/>
          <w:kern w:val="0"/>
          <w:lang w:val="sq-AL"/>
          <w14:ligatures w14:val="none"/>
        </w:rPr>
        <w:t xml:space="preserve"> (</w:t>
      </w:r>
      <w:r w:rsidRPr="003831CB">
        <w:rPr>
          <w:rFonts w:ascii="Times New Roman" w:eastAsia="Times New Roman" w:hAnsi="Times New Roman" w:cs="Times New Roman"/>
          <w:bCs/>
          <w:i/>
          <w:iCs/>
          <w:snapToGrid w:val="0"/>
          <w:kern w:val="0"/>
          <w:lang w:val="sq-AL"/>
          <w14:ligatures w14:val="none"/>
        </w:rPr>
        <w:t>për organizatën aplikuese dhe partnerët, nëse ka</w:t>
      </w:r>
      <w:r w:rsidRPr="003831CB">
        <w:rPr>
          <w:rFonts w:ascii="Times New Roman" w:eastAsia="Times New Roman" w:hAnsi="Times New Roman" w:cs="Times New Roman"/>
          <w:bCs/>
          <w:snapToGrid w:val="0"/>
          <w:kern w:val="0"/>
          <w:lang w:val="sq-AL"/>
          <w14:ligatures w14:val="none"/>
        </w:rPr>
        <w:t>)</w:t>
      </w:r>
    </w:p>
    <w:p w14:paraId="2E9D3061" w14:textId="7D656E65" w:rsidR="003943C5" w:rsidRPr="00A23774"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A23774">
        <w:rPr>
          <w:rFonts w:ascii="Times New Roman" w:eastAsia="Times New Roman" w:hAnsi="Times New Roman" w:cs="Times New Roman"/>
          <w:bCs/>
          <w:snapToGrid w:val="0"/>
          <w:kern w:val="0"/>
          <w:lang w:val="sq-AL"/>
          <w14:ligatures w14:val="none"/>
        </w:rPr>
        <w:t>Vendimi i regjistrimit të organizatës në Gjykatë dhe ndryshime të tij nëse ka patur,</w:t>
      </w:r>
      <w:r w:rsidRPr="00A23774">
        <w:t xml:space="preserve"> </w:t>
      </w:r>
      <w:r w:rsidRPr="00A23774">
        <w:rPr>
          <w:rFonts w:ascii="Times New Roman" w:eastAsia="Times New Roman" w:hAnsi="Times New Roman" w:cs="Times New Roman"/>
          <w:bCs/>
          <w:snapToGrid w:val="0"/>
          <w:kern w:val="0"/>
          <w:lang w:val="sq-AL"/>
          <w14:ligatures w14:val="none"/>
        </w:rPr>
        <w:t>(rekomandohet një ekstrakt nga Gjykata ku tregohen të gjitha ndryshimet e regjistruara)</w:t>
      </w:r>
      <w:r w:rsidR="004B20D4">
        <w:rPr>
          <w:rFonts w:ascii="Times New Roman" w:eastAsia="Times New Roman" w:hAnsi="Times New Roman" w:cs="Times New Roman"/>
          <w:bCs/>
          <w:snapToGrid w:val="0"/>
          <w:kern w:val="0"/>
          <w:lang w:val="sq-AL"/>
          <w14:ligatures w14:val="none"/>
        </w:rPr>
        <w:t>.</w:t>
      </w:r>
    </w:p>
    <w:p w14:paraId="5F55D2DA" w14:textId="02E7F002" w:rsidR="003943C5" w:rsidRPr="00A23774"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A23774">
        <w:rPr>
          <w:rFonts w:ascii="Times New Roman" w:eastAsia="Times New Roman" w:hAnsi="Times New Roman" w:cs="Times New Roman"/>
          <w:bCs/>
          <w:snapToGrid w:val="0"/>
          <w:kern w:val="0"/>
          <w:lang w:val="sq-AL"/>
          <w14:ligatures w14:val="none"/>
        </w:rPr>
        <w:t>Kopja e statutit të organizatës</w:t>
      </w:r>
      <w:r w:rsidR="004B20D4">
        <w:rPr>
          <w:rFonts w:ascii="Times New Roman" w:eastAsia="Times New Roman" w:hAnsi="Times New Roman" w:cs="Times New Roman"/>
          <w:bCs/>
          <w:snapToGrid w:val="0"/>
          <w:kern w:val="0"/>
          <w:lang w:val="sq-AL"/>
          <w14:ligatures w14:val="none"/>
        </w:rPr>
        <w:t>.</w:t>
      </w:r>
    </w:p>
    <w:p w14:paraId="7A86D852" w14:textId="5DEDA4CE" w:rsidR="003943C5" w:rsidRPr="00A23774"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A23774">
        <w:rPr>
          <w:rFonts w:ascii="Times New Roman" w:eastAsia="Times New Roman" w:hAnsi="Times New Roman" w:cs="Times New Roman"/>
          <w:bCs/>
          <w:snapToGrid w:val="0"/>
          <w:kern w:val="0"/>
          <w:lang w:val="sq-AL"/>
          <w14:ligatures w14:val="none"/>
        </w:rPr>
        <w:t xml:space="preserve">Formulari </w:t>
      </w:r>
      <w:r w:rsidR="004B20D4">
        <w:rPr>
          <w:rFonts w:ascii="Times New Roman" w:eastAsia="Times New Roman" w:hAnsi="Times New Roman" w:cs="Times New Roman"/>
          <w:bCs/>
          <w:snapToGrid w:val="0"/>
          <w:kern w:val="0"/>
          <w:lang w:val="sq-AL"/>
          <w14:ligatures w14:val="none"/>
        </w:rPr>
        <w:t>I</w:t>
      </w:r>
      <w:r w:rsidRPr="00A23774">
        <w:rPr>
          <w:rFonts w:ascii="Times New Roman" w:eastAsia="Times New Roman" w:hAnsi="Times New Roman" w:cs="Times New Roman"/>
          <w:bCs/>
          <w:snapToGrid w:val="0"/>
          <w:kern w:val="0"/>
          <w:lang w:val="sq-AL"/>
          <w14:ligatures w14:val="none"/>
        </w:rPr>
        <w:t xml:space="preserve">dentifikues </w:t>
      </w:r>
      <w:r w:rsidR="004B20D4">
        <w:rPr>
          <w:rFonts w:ascii="Times New Roman" w:eastAsia="Times New Roman" w:hAnsi="Times New Roman" w:cs="Times New Roman"/>
          <w:bCs/>
          <w:snapToGrid w:val="0"/>
          <w:kern w:val="0"/>
          <w:lang w:val="sq-AL"/>
          <w14:ligatures w14:val="none"/>
        </w:rPr>
        <w:t>A</w:t>
      </w:r>
      <w:r w:rsidRPr="00A23774">
        <w:rPr>
          <w:rFonts w:ascii="Times New Roman" w:eastAsia="Times New Roman" w:hAnsi="Times New Roman" w:cs="Times New Roman"/>
          <w:bCs/>
          <w:snapToGrid w:val="0"/>
          <w:kern w:val="0"/>
          <w:lang w:val="sq-AL"/>
          <w14:ligatures w14:val="none"/>
        </w:rPr>
        <w:t xml:space="preserve">dministrativ (formati word– Shtojca </w:t>
      </w:r>
      <w:r w:rsidR="00A23774">
        <w:rPr>
          <w:rFonts w:ascii="Times New Roman" w:eastAsia="Times New Roman" w:hAnsi="Times New Roman" w:cs="Times New Roman"/>
          <w:bCs/>
          <w:snapToGrid w:val="0"/>
          <w:kern w:val="0"/>
          <w:lang w:val="sq-AL"/>
          <w14:ligatures w14:val="none"/>
        </w:rPr>
        <w:t>5</w:t>
      </w:r>
      <w:r w:rsidRPr="00A23774">
        <w:rPr>
          <w:rFonts w:ascii="Times New Roman" w:eastAsia="Times New Roman" w:hAnsi="Times New Roman" w:cs="Times New Roman"/>
          <w:bCs/>
          <w:snapToGrid w:val="0"/>
          <w:kern w:val="0"/>
          <w:lang w:val="sq-AL"/>
          <w14:ligatures w14:val="none"/>
        </w:rPr>
        <w:t>)</w:t>
      </w:r>
      <w:r w:rsidR="004B20D4">
        <w:rPr>
          <w:rFonts w:ascii="Times New Roman" w:eastAsia="Times New Roman" w:hAnsi="Times New Roman" w:cs="Times New Roman"/>
          <w:bCs/>
          <w:snapToGrid w:val="0"/>
          <w:kern w:val="0"/>
          <w:lang w:val="sq-AL"/>
          <w14:ligatures w14:val="none"/>
        </w:rPr>
        <w:t>.</w:t>
      </w:r>
    </w:p>
    <w:p w14:paraId="2225CDE8" w14:textId="27FD6826" w:rsidR="003943C5" w:rsidRPr="00A23774"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A23774">
        <w:rPr>
          <w:rFonts w:ascii="Times New Roman" w:eastAsia="Times New Roman" w:hAnsi="Times New Roman" w:cs="Times New Roman"/>
          <w:bCs/>
          <w:snapToGrid w:val="0"/>
          <w:kern w:val="0"/>
          <w:lang w:val="sq-AL"/>
          <w14:ligatures w14:val="none"/>
        </w:rPr>
        <w:t xml:space="preserve">Formulari </w:t>
      </w:r>
      <w:r w:rsidR="004B20D4">
        <w:rPr>
          <w:rFonts w:ascii="Times New Roman" w:eastAsia="Times New Roman" w:hAnsi="Times New Roman" w:cs="Times New Roman"/>
          <w:bCs/>
          <w:snapToGrid w:val="0"/>
          <w:kern w:val="0"/>
          <w:lang w:val="sq-AL"/>
          <w14:ligatures w14:val="none"/>
        </w:rPr>
        <w:t>I</w:t>
      </w:r>
      <w:r w:rsidRPr="00A23774">
        <w:rPr>
          <w:rFonts w:ascii="Times New Roman" w:eastAsia="Times New Roman" w:hAnsi="Times New Roman" w:cs="Times New Roman"/>
          <w:bCs/>
          <w:snapToGrid w:val="0"/>
          <w:kern w:val="0"/>
          <w:lang w:val="sq-AL"/>
          <w14:ligatures w14:val="none"/>
        </w:rPr>
        <w:t xml:space="preserve">dentifikues Financiar (formati word– Shtojca </w:t>
      </w:r>
      <w:r w:rsidR="00A23774">
        <w:rPr>
          <w:rFonts w:ascii="Times New Roman" w:eastAsia="Times New Roman" w:hAnsi="Times New Roman" w:cs="Times New Roman"/>
          <w:bCs/>
          <w:snapToGrid w:val="0"/>
          <w:kern w:val="0"/>
          <w:lang w:val="sq-AL"/>
          <w14:ligatures w14:val="none"/>
        </w:rPr>
        <w:t>6</w:t>
      </w:r>
      <w:r w:rsidRPr="00A23774">
        <w:rPr>
          <w:rFonts w:ascii="Times New Roman" w:eastAsia="Times New Roman" w:hAnsi="Times New Roman" w:cs="Times New Roman"/>
          <w:bCs/>
          <w:snapToGrid w:val="0"/>
          <w:kern w:val="0"/>
          <w:lang w:val="sq-AL"/>
          <w14:ligatures w14:val="none"/>
        </w:rPr>
        <w:t>)</w:t>
      </w:r>
      <w:r w:rsidR="004B20D4">
        <w:rPr>
          <w:rFonts w:ascii="Times New Roman" w:eastAsia="Times New Roman" w:hAnsi="Times New Roman" w:cs="Times New Roman"/>
          <w:bCs/>
          <w:snapToGrid w:val="0"/>
          <w:kern w:val="0"/>
          <w:lang w:val="sq-AL"/>
          <w14:ligatures w14:val="none"/>
        </w:rPr>
        <w:t>.</w:t>
      </w:r>
    </w:p>
    <w:p w14:paraId="1F590A89" w14:textId="40EBB499" w:rsidR="003943C5" w:rsidRPr="00A23774"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A23774">
        <w:rPr>
          <w:rFonts w:ascii="Times New Roman" w:eastAsia="Times New Roman" w:hAnsi="Times New Roman" w:cs="Times New Roman"/>
          <w:bCs/>
          <w:snapToGrid w:val="0"/>
          <w:kern w:val="0"/>
          <w:lang w:val="sq-AL"/>
          <w14:ligatures w14:val="none"/>
        </w:rPr>
        <w:t>Deklarata e plotësimit të kritereve</w:t>
      </w:r>
      <w:r w:rsidR="004B20D4">
        <w:rPr>
          <w:rFonts w:ascii="Times New Roman" w:eastAsia="Times New Roman" w:hAnsi="Times New Roman" w:cs="Times New Roman"/>
          <w:bCs/>
          <w:snapToGrid w:val="0"/>
          <w:kern w:val="0"/>
          <w:lang w:val="sq-AL"/>
          <w14:ligatures w14:val="none"/>
        </w:rPr>
        <w:t>,</w:t>
      </w:r>
      <w:r w:rsidRPr="00A23774">
        <w:rPr>
          <w:rFonts w:ascii="Times New Roman" w:eastAsia="Times New Roman" w:hAnsi="Times New Roman" w:cs="Times New Roman"/>
          <w:bCs/>
          <w:snapToGrid w:val="0"/>
          <w:kern w:val="0"/>
          <w:lang w:val="sq-AL"/>
          <w14:ligatures w14:val="none"/>
        </w:rPr>
        <w:t xml:space="preserve"> e plotësuar dhe e nënshkruar (formati word – Shtojca </w:t>
      </w:r>
      <w:r w:rsidR="00A23774">
        <w:rPr>
          <w:rFonts w:ascii="Times New Roman" w:eastAsia="Times New Roman" w:hAnsi="Times New Roman" w:cs="Times New Roman"/>
          <w:bCs/>
          <w:snapToGrid w:val="0"/>
          <w:kern w:val="0"/>
          <w:lang w:val="sq-AL"/>
          <w14:ligatures w14:val="none"/>
        </w:rPr>
        <w:t>7</w:t>
      </w:r>
      <w:r w:rsidRPr="00A23774">
        <w:rPr>
          <w:rFonts w:ascii="Times New Roman" w:eastAsia="Times New Roman" w:hAnsi="Times New Roman" w:cs="Times New Roman"/>
          <w:bCs/>
          <w:snapToGrid w:val="0"/>
          <w:kern w:val="0"/>
          <w:lang w:val="sq-AL"/>
          <w14:ligatures w14:val="none"/>
        </w:rPr>
        <w:t>)</w:t>
      </w:r>
    </w:p>
    <w:p w14:paraId="35C51995" w14:textId="77777777" w:rsidR="003943C5" w:rsidRPr="00A23774"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A23774">
        <w:rPr>
          <w:rFonts w:ascii="Times New Roman" w:eastAsia="Times New Roman" w:hAnsi="Times New Roman" w:cs="Times New Roman"/>
          <w:bCs/>
          <w:snapToGrid w:val="0"/>
          <w:kern w:val="0"/>
          <w:lang w:val="sq-AL"/>
          <w14:ligatures w14:val="none"/>
        </w:rPr>
        <w:t>Një raport përshkrues i projekteve dhe aktiviteteve të OSHC për vitin paraardhës, përveç rasteve nëse organizata është themeluar gjatë këtij viti.</w:t>
      </w:r>
    </w:p>
    <w:p w14:paraId="65734524" w14:textId="743C15CA" w:rsidR="003943C5" w:rsidRPr="00A23774"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A23774">
        <w:rPr>
          <w:rFonts w:ascii="Times New Roman" w:eastAsia="Times New Roman" w:hAnsi="Times New Roman" w:cs="Times New Roman"/>
          <w:bCs/>
          <w:snapToGrid w:val="0"/>
          <w:kern w:val="0"/>
          <w:lang w:val="sq-AL"/>
          <w14:ligatures w14:val="none"/>
        </w:rPr>
        <w:t>Deklarata e partneritetit</w:t>
      </w:r>
      <w:r w:rsidR="000619D5">
        <w:rPr>
          <w:rFonts w:ascii="Times New Roman" w:eastAsia="Times New Roman" w:hAnsi="Times New Roman" w:cs="Times New Roman"/>
          <w:bCs/>
          <w:snapToGrid w:val="0"/>
          <w:kern w:val="0"/>
          <w:lang w:val="sq-AL"/>
          <w14:ligatures w14:val="none"/>
        </w:rPr>
        <w:t xml:space="preserve"> në rast se OSH</w:t>
      </w:r>
      <w:r w:rsidRPr="00A23774">
        <w:rPr>
          <w:rFonts w:ascii="Times New Roman" w:eastAsia="Times New Roman" w:hAnsi="Times New Roman" w:cs="Times New Roman"/>
          <w:bCs/>
          <w:snapToGrid w:val="0"/>
          <w:kern w:val="0"/>
          <w:lang w:val="sq-AL"/>
          <w14:ligatures w14:val="none"/>
        </w:rPr>
        <w:t xml:space="preserve">C aplikuese ka partnerë (shtojca </w:t>
      </w:r>
      <w:r w:rsidR="00A23774">
        <w:rPr>
          <w:rFonts w:ascii="Times New Roman" w:eastAsia="Times New Roman" w:hAnsi="Times New Roman" w:cs="Times New Roman"/>
          <w:bCs/>
          <w:snapToGrid w:val="0"/>
          <w:kern w:val="0"/>
          <w:lang w:val="sq-AL"/>
          <w14:ligatures w14:val="none"/>
        </w:rPr>
        <w:t>9</w:t>
      </w:r>
      <w:r w:rsidRPr="00A23774">
        <w:rPr>
          <w:rFonts w:ascii="Times New Roman" w:eastAsia="Times New Roman" w:hAnsi="Times New Roman" w:cs="Times New Roman"/>
          <w:bCs/>
          <w:snapToGrid w:val="0"/>
          <w:kern w:val="0"/>
          <w:lang w:val="sq-AL"/>
          <w14:ligatures w14:val="none"/>
        </w:rPr>
        <w:t>).</w:t>
      </w:r>
    </w:p>
    <w:p w14:paraId="12305205" w14:textId="57D4FF84" w:rsidR="003943C5" w:rsidRPr="00A23774" w:rsidRDefault="003943C5" w:rsidP="004B20D4">
      <w:pPr>
        <w:numPr>
          <w:ilvl w:val="0"/>
          <w:numId w:val="16"/>
        </w:numPr>
        <w:tabs>
          <w:tab w:val="left" w:pos="284"/>
        </w:tabs>
        <w:spacing w:before="60" w:after="60" w:line="276" w:lineRule="auto"/>
        <w:jc w:val="both"/>
        <w:rPr>
          <w:rFonts w:ascii="Times New Roman" w:eastAsia="Times New Roman" w:hAnsi="Times New Roman" w:cs="Times New Roman"/>
          <w:bCs/>
          <w:snapToGrid w:val="0"/>
          <w:kern w:val="0"/>
          <w:lang w:val="sq-AL"/>
          <w14:ligatures w14:val="none"/>
        </w:rPr>
      </w:pPr>
      <w:r w:rsidRPr="00A23774">
        <w:rPr>
          <w:rFonts w:ascii="Times New Roman" w:eastAsia="Times New Roman" w:hAnsi="Times New Roman" w:cs="Times New Roman"/>
          <w:bCs/>
          <w:snapToGrid w:val="0"/>
          <w:kern w:val="0"/>
          <w:lang w:val="sq-AL"/>
          <w14:ligatures w14:val="none"/>
        </w:rPr>
        <w:t xml:space="preserve">Deklarata e shmangies së konfliktit të interesit (shtojca </w:t>
      </w:r>
      <w:r w:rsidR="00A23774">
        <w:rPr>
          <w:rFonts w:ascii="Times New Roman" w:eastAsia="Times New Roman" w:hAnsi="Times New Roman" w:cs="Times New Roman"/>
          <w:bCs/>
          <w:snapToGrid w:val="0"/>
          <w:kern w:val="0"/>
          <w:lang w:val="sq-AL"/>
          <w14:ligatures w14:val="none"/>
        </w:rPr>
        <w:t>10</w:t>
      </w:r>
      <w:r w:rsidRPr="00A23774">
        <w:rPr>
          <w:rFonts w:ascii="Times New Roman" w:eastAsia="Times New Roman" w:hAnsi="Times New Roman" w:cs="Times New Roman"/>
          <w:bCs/>
          <w:snapToGrid w:val="0"/>
          <w:kern w:val="0"/>
          <w:lang w:val="sq-AL"/>
          <w14:ligatures w14:val="none"/>
        </w:rPr>
        <w:t>), nënshkruar nga përfaqësuesi ligjor, anëtarët e bordit si dhe personat e parashikuar për tu përfshirë në zbatimin e projektit.</w:t>
      </w:r>
    </w:p>
    <w:bookmarkEnd w:id="10"/>
    <w:bookmarkEnd w:id="11"/>
    <w:bookmarkEnd w:id="12"/>
    <w:p w14:paraId="62C7386C" w14:textId="77777777" w:rsidR="003943C5" w:rsidRPr="003831CB" w:rsidRDefault="003943C5" w:rsidP="004B20D4">
      <w:pPr>
        <w:tabs>
          <w:tab w:val="left" w:pos="284"/>
        </w:tabs>
        <w:spacing w:before="60" w:after="60" w:line="276" w:lineRule="auto"/>
        <w:jc w:val="both"/>
        <w:rPr>
          <w:rFonts w:ascii="Times New Roman" w:eastAsia="Times New Roman" w:hAnsi="Times New Roman" w:cs="Times New Roman"/>
          <w:b/>
          <w:i/>
          <w:color w:val="000000"/>
          <w:kern w:val="0"/>
          <w:lang w:val="sq-AL"/>
          <w14:ligatures w14:val="none"/>
        </w:rPr>
      </w:pPr>
    </w:p>
    <w:p w14:paraId="2E1247D2" w14:textId="3B39B5C6" w:rsidR="00A918BB" w:rsidRPr="004B20D4" w:rsidRDefault="003943C5" w:rsidP="004B20D4">
      <w:pPr>
        <w:tabs>
          <w:tab w:val="left" w:pos="284"/>
        </w:tabs>
        <w:spacing w:before="60" w:after="60" w:line="276" w:lineRule="auto"/>
        <w:jc w:val="both"/>
        <w:rPr>
          <w:rFonts w:ascii="Times New Roman" w:eastAsia="Times New Roman" w:hAnsi="Times New Roman" w:cs="Times New Roman"/>
          <w:b/>
          <w:bCs/>
          <w:i/>
          <w:snapToGrid w:val="0"/>
          <w:kern w:val="0"/>
          <w:lang w:val="sq-AL"/>
          <w14:ligatures w14:val="none"/>
        </w:rPr>
      </w:pPr>
      <w:r w:rsidRPr="003831CB">
        <w:rPr>
          <w:rFonts w:ascii="Times New Roman" w:eastAsia="Times New Roman" w:hAnsi="Times New Roman" w:cs="Times New Roman"/>
          <w:b/>
          <w:i/>
          <w:color w:val="000000"/>
          <w:kern w:val="0"/>
          <w:lang w:val="sq-AL"/>
          <w14:ligatures w14:val="none"/>
        </w:rPr>
        <w:t>Sh</w:t>
      </w:r>
      <w:r w:rsidRPr="003831CB">
        <w:rPr>
          <w:rFonts w:ascii="Times New Roman" w:eastAsia="Times New Roman" w:hAnsi="Times New Roman" w:cs="Times New Roman"/>
          <w:b/>
          <w:bCs/>
          <w:i/>
          <w:snapToGrid w:val="0"/>
          <w:kern w:val="0"/>
          <w:lang w:val="sq-AL"/>
          <w14:ligatures w14:val="none"/>
        </w:rPr>
        <w:t xml:space="preserve">ënim: </w:t>
      </w:r>
      <w:r w:rsidR="00FF0D60">
        <w:rPr>
          <w:rFonts w:ascii="Times New Roman" w:eastAsia="Times New Roman" w:hAnsi="Times New Roman" w:cs="Times New Roman"/>
          <w:b/>
          <w:bCs/>
          <w:i/>
          <w:snapToGrid w:val="0"/>
          <w:kern w:val="0"/>
          <w:lang w:val="sq-AL"/>
          <w14:ligatures w14:val="none"/>
        </w:rPr>
        <w:t>Me qëllim vlerësimin e projekt -</w:t>
      </w:r>
      <w:r w:rsidRPr="003831CB">
        <w:rPr>
          <w:rFonts w:ascii="Times New Roman" w:eastAsia="Times New Roman" w:hAnsi="Times New Roman" w:cs="Times New Roman"/>
          <w:b/>
          <w:bCs/>
          <w:i/>
          <w:snapToGrid w:val="0"/>
          <w:kern w:val="0"/>
          <w:lang w:val="sq-AL"/>
          <w14:ligatures w14:val="none"/>
        </w:rPr>
        <w:t xml:space="preserve"> propozimit, dokumentacioni kryesor dhe ai shtesë janë njësoj të vlefsh</w:t>
      </w:r>
      <w:r w:rsidR="008D0A58">
        <w:rPr>
          <w:rFonts w:ascii="Times New Roman" w:eastAsia="Times New Roman" w:hAnsi="Times New Roman" w:cs="Times New Roman"/>
          <w:b/>
          <w:bCs/>
          <w:i/>
          <w:snapToGrid w:val="0"/>
          <w:kern w:val="0"/>
          <w:lang w:val="sq-AL"/>
          <w14:ligatures w14:val="none"/>
        </w:rPr>
        <w:t>ëm</w:t>
      </w:r>
      <w:r w:rsidRPr="003831CB">
        <w:rPr>
          <w:rFonts w:ascii="Times New Roman" w:eastAsia="Times New Roman" w:hAnsi="Times New Roman" w:cs="Times New Roman"/>
          <w:b/>
          <w:bCs/>
          <w:i/>
          <w:snapToGrid w:val="0"/>
          <w:kern w:val="0"/>
          <w:lang w:val="sq-AL"/>
          <w14:ligatures w14:val="none"/>
        </w:rPr>
        <w:t xml:space="preserve"> dhe dorëzimi i të gjitha dokumenteve të sipër përmendura në 3 kopje është i detyrueshëm. </w:t>
      </w:r>
    </w:p>
    <w:p w14:paraId="638C9B14" w14:textId="77777777" w:rsidR="00240479" w:rsidRPr="00655928" w:rsidRDefault="00240479" w:rsidP="004B20D4">
      <w:pPr>
        <w:autoSpaceDE w:val="0"/>
        <w:autoSpaceDN w:val="0"/>
        <w:adjustRightInd w:val="0"/>
        <w:spacing w:line="276" w:lineRule="auto"/>
        <w:jc w:val="both"/>
        <w:rPr>
          <w:rFonts w:ascii="Times New Roman" w:hAnsi="Times New Roman" w:cs="Times New Roman"/>
          <w:bCs/>
          <w:lang w:val="sq-AL"/>
        </w:rPr>
      </w:pPr>
    </w:p>
    <w:p w14:paraId="7B09D148" w14:textId="6BC8F7BD" w:rsidR="00F85BCD" w:rsidRPr="00AA0F61" w:rsidRDefault="00AA0F61" w:rsidP="00AA0F61">
      <w:pPr>
        <w:pStyle w:val="ListParagraph"/>
        <w:numPr>
          <w:ilvl w:val="0"/>
          <w:numId w:val="2"/>
        </w:numPr>
        <w:spacing w:after="0" w:line="276" w:lineRule="auto"/>
        <w:jc w:val="both"/>
        <w:rPr>
          <w:rStyle w:val="IntenseReference"/>
          <w:rFonts w:ascii="Times New Roman" w:hAnsi="Times New Roman" w:cs="Times New Roman"/>
          <w:color w:val="000000" w:themeColor="text1"/>
        </w:rPr>
      </w:pPr>
      <w:r w:rsidRPr="00AA0F61">
        <w:rPr>
          <w:rStyle w:val="IntenseReference"/>
          <w:rFonts w:ascii="Times New Roman" w:hAnsi="Times New Roman" w:cs="Times New Roman"/>
          <w:color w:val="000000" w:themeColor="text1"/>
        </w:rPr>
        <w:t>DORËZIMI I APLIKIMIT</w:t>
      </w:r>
    </w:p>
    <w:p w14:paraId="42AEC016" w14:textId="77777777" w:rsidR="00F85BCD" w:rsidRPr="005F0938" w:rsidRDefault="00F85BCD" w:rsidP="004B20D4">
      <w:pPr>
        <w:spacing w:after="0" w:line="276" w:lineRule="auto"/>
        <w:jc w:val="both"/>
        <w:rPr>
          <w:rStyle w:val="IntenseReference"/>
          <w:rFonts w:ascii="Times New Roman" w:hAnsi="Times New Roman" w:cs="Times New Roman"/>
          <w:color w:val="000000" w:themeColor="text1"/>
        </w:rPr>
      </w:pPr>
      <w:bookmarkStart w:id="13" w:name="_Hlk208310205"/>
    </w:p>
    <w:p w14:paraId="450BF711" w14:textId="306BC315" w:rsidR="00F85BCD" w:rsidRPr="005F0938" w:rsidRDefault="00F85BCD" w:rsidP="004B20D4">
      <w:pPr>
        <w:pStyle w:val="Header"/>
        <w:tabs>
          <w:tab w:val="left" w:pos="270"/>
          <w:tab w:val="center" w:pos="6480"/>
          <w:tab w:val="center" w:pos="8640"/>
        </w:tabs>
        <w:spacing w:line="276" w:lineRule="auto"/>
        <w:ind w:right="-180"/>
        <w:jc w:val="both"/>
        <w:rPr>
          <w:rFonts w:ascii="Times New Roman" w:hAnsi="Times New Roman" w:cs="Times New Roman"/>
          <w:snapToGrid w:val="0"/>
          <w:lang w:val="sq-AL"/>
        </w:rPr>
      </w:pPr>
      <w:r w:rsidRPr="00240479">
        <w:rPr>
          <w:rFonts w:ascii="Times New Roman" w:hAnsi="Times New Roman" w:cs="Times New Roman"/>
          <w:snapToGrid w:val="0"/>
          <w:lang w:val="sq-AL"/>
        </w:rPr>
        <w:t xml:space="preserve">Dokumentacioni për Thirrjen Publike të Bashkisë Kamëz mund të tërhiqet prej </w:t>
      </w:r>
      <w:r w:rsidRPr="001C2325">
        <w:rPr>
          <w:rFonts w:ascii="Times New Roman" w:hAnsi="Times New Roman" w:cs="Times New Roman"/>
          <w:snapToGrid w:val="0"/>
          <w:lang w:val="sq-AL"/>
        </w:rPr>
        <w:t xml:space="preserve">datës </w:t>
      </w:r>
      <w:r w:rsidR="004C682E">
        <w:rPr>
          <w:rFonts w:ascii="Times New Roman" w:hAnsi="Times New Roman" w:cs="Times New Roman"/>
          <w:snapToGrid w:val="0"/>
          <w:lang w:val="sq-AL"/>
        </w:rPr>
        <w:t xml:space="preserve">6 </w:t>
      </w:r>
      <w:r w:rsidR="00FF0D60" w:rsidRPr="001C2325">
        <w:rPr>
          <w:rFonts w:ascii="Times New Roman" w:hAnsi="Times New Roman" w:cs="Times New Roman"/>
          <w:snapToGrid w:val="0"/>
          <w:lang w:val="sq-AL"/>
        </w:rPr>
        <w:t>Shkurt 2026</w:t>
      </w:r>
      <w:r w:rsidRPr="00240479">
        <w:rPr>
          <w:rFonts w:ascii="Times New Roman" w:hAnsi="Times New Roman" w:cs="Times New Roman"/>
          <w:snapToGrid w:val="0"/>
          <w:lang w:val="sq-AL"/>
        </w:rPr>
        <w:t>, duke</w:t>
      </w:r>
      <w:r w:rsidRPr="005F0938">
        <w:rPr>
          <w:rFonts w:ascii="Times New Roman" w:hAnsi="Times New Roman" w:cs="Times New Roman"/>
          <w:snapToGrid w:val="0"/>
          <w:lang w:val="sq-AL"/>
        </w:rPr>
        <w:t xml:space="preserve"> dërguar një kërkesë me emrin e organizatës së interesuar në adresën e-mail: koordinim.zhvillimi@kamza.gov.al, ose duke e marrë </w:t>
      </w:r>
      <w:r w:rsidR="00A977D7">
        <w:rPr>
          <w:rFonts w:ascii="Times New Roman" w:hAnsi="Times New Roman" w:cs="Times New Roman"/>
          <w:snapToGrid w:val="0"/>
          <w:lang w:val="sq-AL"/>
        </w:rPr>
        <w:t>fiz</w:t>
      </w:r>
      <w:r w:rsidR="00BE6FFF">
        <w:rPr>
          <w:rFonts w:ascii="Times New Roman" w:hAnsi="Times New Roman" w:cs="Times New Roman"/>
          <w:snapToGrid w:val="0"/>
          <w:lang w:val="sq-AL"/>
        </w:rPr>
        <w:t>i</w:t>
      </w:r>
      <w:r w:rsidR="00A977D7">
        <w:rPr>
          <w:rFonts w:ascii="Times New Roman" w:hAnsi="Times New Roman" w:cs="Times New Roman"/>
          <w:snapToGrid w:val="0"/>
          <w:lang w:val="sq-AL"/>
        </w:rPr>
        <w:t xml:space="preserve">kisht </w:t>
      </w:r>
      <w:r w:rsidRPr="005F0938">
        <w:rPr>
          <w:rFonts w:ascii="Times New Roman" w:hAnsi="Times New Roman" w:cs="Times New Roman"/>
          <w:snapToGrid w:val="0"/>
          <w:lang w:val="sq-AL"/>
        </w:rPr>
        <w:t>në adresën:</w:t>
      </w:r>
    </w:p>
    <w:p w14:paraId="7712104E" w14:textId="77777777" w:rsidR="00F85BCD" w:rsidRDefault="00F85BCD" w:rsidP="004B20D4">
      <w:pPr>
        <w:autoSpaceDE w:val="0"/>
        <w:autoSpaceDN w:val="0"/>
        <w:adjustRightInd w:val="0"/>
        <w:spacing w:after="0" w:line="276" w:lineRule="auto"/>
        <w:ind w:left="360"/>
        <w:jc w:val="both"/>
        <w:outlineLvl w:val="0"/>
        <w:rPr>
          <w:rFonts w:ascii="Times New Roman" w:eastAsia="Times New Roman" w:hAnsi="Times New Roman" w:cs="Times New Roman"/>
          <w:b/>
          <w:bCs/>
          <w:snapToGrid w:val="0"/>
          <w:kern w:val="0"/>
          <w:lang w:val="sq-AL"/>
          <w14:ligatures w14:val="none"/>
        </w:rPr>
      </w:pPr>
    </w:p>
    <w:p w14:paraId="0B0864F8" w14:textId="77777777" w:rsidR="00F85BCD" w:rsidRPr="00E57DD4" w:rsidRDefault="00F85BCD" w:rsidP="004B20D4">
      <w:pPr>
        <w:autoSpaceDE w:val="0"/>
        <w:autoSpaceDN w:val="0"/>
        <w:adjustRightInd w:val="0"/>
        <w:spacing w:after="0" w:line="276" w:lineRule="auto"/>
        <w:ind w:left="360"/>
        <w:jc w:val="center"/>
        <w:outlineLvl w:val="0"/>
        <w:rPr>
          <w:rFonts w:ascii="Times New Roman" w:eastAsia="Times New Roman" w:hAnsi="Times New Roman" w:cs="Times New Roman"/>
          <w:b/>
          <w:bCs/>
          <w:snapToGrid w:val="0"/>
          <w:kern w:val="0"/>
          <w:lang w:val="sq-AL"/>
          <w14:ligatures w14:val="none"/>
        </w:rPr>
      </w:pPr>
      <w:r w:rsidRPr="00E57DD4">
        <w:rPr>
          <w:rFonts w:ascii="Times New Roman" w:eastAsia="Times New Roman" w:hAnsi="Times New Roman" w:cs="Times New Roman"/>
          <w:b/>
          <w:bCs/>
          <w:snapToGrid w:val="0"/>
          <w:kern w:val="0"/>
          <w:lang w:val="sq-AL"/>
          <w14:ligatures w14:val="none"/>
        </w:rPr>
        <w:t>Drejtoria  e Integrimit në BE, Projekteve të Huja dhe Zhvillimit Ekonomik</w:t>
      </w:r>
    </w:p>
    <w:p w14:paraId="5C162F78" w14:textId="77777777" w:rsidR="00F85BCD" w:rsidRDefault="00F85BCD" w:rsidP="004B20D4">
      <w:pPr>
        <w:autoSpaceDE w:val="0"/>
        <w:autoSpaceDN w:val="0"/>
        <w:adjustRightInd w:val="0"/>
        <w:spacing w:after="0" w:line="276" w:lineRule="auto"/>
        <w:ind w:left="360"/>
        <w:jc w:val="center"/>
        <w:outlineLvl w:val="0"/>
        <w:rPr>
          <w:rFonts w:ascii="Times New Roman" w:eastAsia="Times New Roman" w:hAnsi="Times New Roman" w:cs="Times New Roman"/>
          <w:b/>
          <w:bCs/>
          <w:snapToGrid w:val="0"/>
          <w:kern w:val="0"/>
          <w:lang w:val="sq-AL"/>
          <w14:ligatures w14:val="none"/>
        </w:rPr>
      </w:pPr>
      <w:r w:rsidRPr="00E57DD4">
        <w:rPr>
          <w:rFonts w:ascii="Times New Roman" w:eastAsia="Times New Roman" w:hAnsi="Times New Roman" w:cs="Times New Roman"/>
          <w:b/>
          <w:bCs/>
          <w:snapToGrid w:val="0"/>
          <w:kern w:val="0"/>
          <w:lang w:val="sq-AL"/>
          <w14:ligatures w14:val="none"/>
        </w:rPr>
        <w:t>Ambientet e reja të Bashkisë, Valias</w:t>
      </w:r>
    </w:p>
    <w:p w14:paraId="6BB79267" w14:textId="7B3F9D6D" w:rsidR="00584062" w:rsidRPr="00E57DD4" w:rsidRDefault="00584062" w:rsidP="004B20D4">
      <w:pPr>
        <w:autoSpaceDE w:val="0"/>
        <w:autoSpaceDN w:val="0"/>
        <w:adjustRightInd w:val="0"/>
        <w:spacing w:after="0" w:line="276" w:lineRule="auto"/>
        <w:ind w:left="360"/>
        <w:jc w:val="center"/>
        <w:outlineLvl w:val="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snapToGrid w:val="0"/>
          <w:kern w:val="0"/>
          <w:lang w:val="sq-AL"/>
          <w14:ligatures w14:val="none"/>
        </w:rPr>
        <w:t>Rruga “Mati”, Valias</w:t>
      </w:r>
    </w:p>
    <w:bookmarkEnd w:id="13"/>
    <w:p w14:paraId="5A280355" w14:textId="77777777" w:rsidR="00F85BCD" w:rsidRPr="005F0938" w:rsidRDefault="00F85BCD" w:rsidP="004B20D4">
      <w:pPr>
        <w:pStyle w:val="Header"/>
        <w:tabs>
          <w:tab w:val="left" w:pos="270"/>
          <w:tab w:val="center" w:pos="6480"/>
          <w:tab w:val="center" w:pos="8640"/>
        </w:tabs>
        <w:spacing w:line="276" w:lineRule="auto"/>
        <w:ind w:left="360" w:right="-180"/>
        <w:jc w:val="both"/>
        <w:rPr>
          <w:rFonts w:ascii="Times New Roman" w:hAnsi="Times New Roman" w:cs="Times New Roman"/>
          <w:snapToGrid w:val="0"/>
          <w:lang w:val="sq-AL"/>
        </w:rPr>
      </w:pPr>
    </w:p>
    <w:p w14:paraId="4C14AD91" w14:textId="77777777" w:rsidR="00F85BCD" w:rsidRPr="005F0938" w:rsidRDefault="00F85BCD" w:rsidP="004B20D4">
      <w:pPr>
        <w:pStyle w:val="Header"/>
        <w:tabs>
          <w:tab w:val="left" w:pos="270"/>
          <w:tab w:val="center" w:pos="6480"/>
          <w:tab w:val="center" w:pos="8640"/>
        </w:tabs>
        <w:spacing w:line="276" w:lineRule="auto"/>
        <w:ind w:right="-180"/>
        <w:jc w:val="both"/>
        <w:rPr>
          <w:rFonts w:ascii="Times New Roman" w:hAnsi="Times New Roman" w:cs="Times New Roman"/>
          <w:snapToGrid w:val="0"/>
          <w:lang w:val="sq-AL"/>
        </w:rPr>
      </w:pPr>
      <w:r w:rsidRPr="005F0938">
        <w:rPr>
          <w:rFonts w:ascii="Times New Roman" w:hAnsi="Times New Roman" w:cs="Times New Roman"/>
          <w:snapToGrid w:val="0"/>
          <w:lang w:val="sq-AL"/>
        </w:rPr>
        <w:lastRenderedPageBreak/>
        <w:t>Informacioni i detajuar si dhe një version elektronik i paketës së plotë të aplikimit janë në dispozicion në kontaktet e mësipërme.</w:t>
      </w:r>
    </w:p>
    <w:p w14:paraId="50537DC6" w14:textId="77777777" w:rsidR="00F85BCD" w:rsidRPr="005F0938" w:rsidRDefault="00F85BCD" w:rsidP="004B20D4">
      <w:pPr>
        <w:pStyle w:val="Header"/>
        <w:tabs>
          <w:tab w:val="left" w:pos="270"/>
          <w:tab w:val="center" w:pos="6480"/>
          <w:tab w:val="center" w:pos="8640"/>
        </w:tabs>
        <w:spacing w:line="276" w:lineRule="auto"/>
        <w:ind w:left="360" w:right="-180"/>
        <w:jc w:val="both"/>
        <w:rPr>
          <w:rFonts w:ascii="Times New Roman" w:hAnsi="Times New Roman" w:cs="Times New Roman"/>
          <w:snapToGrid w:val="0"/>
          <w:lang w:val="sq-AL"/>
        </w:rPr>
      </w:pPr>
    </w:p>
    <w:p w14:paraId="2E0CF690" w14:textId="05268982" w:rsidR="00F85BCD" w:rsidRPr="005F0938" w:rsidRDefault="00F85BCD" w:rsidP="004B20D4">
      <w:pPr>
        <w:pStyle w:val="Header"/>
        <w:tabs>
          <w:tab w:val="left" w:pos="270"/>
          <w:tab w:val="center" w:pos="6480"/>
          <w:tab w:val="center" w:pos="8640"/>
        </w:tabs>
        <w:spacing w:line="276" w:lineRule="auto"/>
        <w:ind w:right="-180"/>
        <w:jc w:val="both"/>
        <w:rPr>
          <w:rFonts w:ascii="Times New Roman" w:hAnsi="Times New Roman" w:cs="Times New Roman"/>
          <w:snapToGrid w:val="0"/>
          <w:lang w:val="sq-AL"/>
        </w:rPr>
      </w:pPr>
      <w:r w:rsidRPr="005F0938">
        <w:rPr>
          <w:rFonts w:ascii="Times New Roman" w:hAnsi="Times New Roman" w:cs="Times New Roman"/>
          <w:snapToGrid w:val="0"/>
          <w:lang w:val="sq-AL"/>
        </w:rPr>
        <w:t xml:space="preserve">Aplikimet e plota, me gjithë dokumentacionin përkatës, duhet të dorëzohen në tre (3) kopje fizike dhe në një kopje elektronike (në USB), duke i dërguar përmes postës zyrtare ose </w:t>
      </w:r>
      <w:r w:rsidR="00472BDC">
        <w:rPr>
          <w:rFonts w:ascii="Times New Roman" w:hAnsi="Times New Roman" w:cs="Times New Roman"/>
          <w:snapToGrid w:val="0"/>
          <w:lang w:val="sq-AL"/>
        </w:rPr>
        <w:t>fizikisht</w:t>
      </w:r>
      <w:r w:rsidRPr="005F0938">
        <w:rPr>
          <w:rFonts w:ascii="Times New Roman" w:hAnsi="Times New Roman" w:cs="Times New Roman"/>
          <w:snapToGrid w:val="0"/>
          <w:lang w:val="sq-AL"/>
        </w:rPr>
        <w:t>. Aplikimet duhet të jenë të vendosura në një zarf të vulosur, i cili referohet qartë thirrjes publike. Dorëzimi bëhet gjatë ditëve të punës (nga e hëna në të premte), nga ora 09:00 deri në 15:00, në adresën:</w:t>
      </w:r>
    </w:p>
    <w:p w14:paraId="425BBFCA" w14:textId="77777777" w:rsidR="00F85BCD" w:rsidRPr="005F0938" w:rsidRDefault="00F85BCD" w:rsidP="004B20D4">
      <w:pPr>
        <w:pStyle w:val="Header"/>
        <w:tabs>
          <w:tab w:val="left" w:pos="270"/>
          <w:tab w:val="center" w:pos="6480"/>
          <w:tab w:val="center" w:pos="8640"/>
        </w:tabs>
        <w:spacing w:line="276" w:lineRule="auto"/>
        <w:ind w:left="360" w:right="-180"/>
        <w:jc w:val="both"/>
        <w:rPr>
          <w:rFonts w:ascii="Times New Roman" w:hAnsi="Times New Roman" w:cs="Times New Roman"/>
          <w:snapToGrid w:val="0"/>
          <w:lang w:val="sq-AL"/>
        </w:rPr>
      </w:pPr>
    </w:p>
    <w:p w14:paraId="54D97B2D" w14:textId="77777777" w:rsidR="00F85BCD" w:rsidRPr="009B75D1" w:rsidRDefault="00F85BCD" w:rsidP="004B20D4">
      <w:pPr>
        <w:pStyle w:val="Header"/>
        <w:tabs>
          <w:tab w:val="left" w:pos="270"/>
          <w:tab w:val="center" w:pos="6480"/>
          <w:tab w:val="center" w:pos="8640"/>
        </w:tabs>
        <w:spacing w:line="276" w:lineRule="auto"/>
        <w:ind w:left="360" w:right="-180"/>
        <w:jc w:val="center"/>
        <w:rPr>
          <w:rFonts w:ascii="Times New Roman" w:hAnsi="Times New Roman" w:cs="Times New Roman"/>
          <w:b/>
          <w:snapToGrid w:val="0"/>
          <w:lang w:val="sq-AL"/>
        </w:rPr>
      </w:pPr>
      <w:r w:rsidRPr="009B75D1">
        <w:rPr>
          <w:rFonts w:ascii="Times New Roman" w:hAnsi="Times New Roman" w:cs="Times New Roman"/>
          <w:b/>
          <w:snapToGrid w:val="0"/>
          <w:lang w:val="sq-AL"/>
        </w:rPr>
        <w:t>Bashkia Kamëz</w:t>
      </w:r>
    </w:p>
    <w:p w14:paraId="36576289" w14:textId="77777777" w:rsidR="00F85BCD" w:rsidRPr="009B75D1" w:rsidRDefault="00F85BCD" w:rsidP="004B20D4">
      <w:pPr>
        <w:pStyle w:val="Header"/>
        <w:tabs>
          <w:tab w:val="left" w:pos="270"/>
          <w:tab w:val="center" w:pos="6480"/>
          <w:tab w:val="center" w:pos="8640"/>
        </w:tabs>
        <w:spacing w:line="276" w:lineRule="auto"/>
        <w:ind w:left="360" w:right="-180"/>
        <w:jc w:val="center"/>
        <w:rPr>
          <w:rFonts w:ascii="Times New Roman" w:hAnsi="Times New Roman" w:cs="Times New Roman"/>
          <w:b/>
          <w:bCs/>
          <w:lang w:val="sq-AL"/>
        </w:rPr>
      </w:pPr>
      <w:r w:rsidRPr="009B75D1">
        <w:rPr>
          <w:rFonts w:ascii="Times New Roman" w:hAnsi="Times New Roman" w:cs="Times New Roman"/>
          <w:b/>
          <w:snapToGrid w:val="0"/>
          <w:lang w:val="sq-AL"/>
        </w:rPr>
        <w:t>Bulevardi “Nënë Tereza”, Kamëz</w:t>
      </w:r>
    </w:p>
    <w:p w14:paraId="516BFEE8" w14:textId="77777777" w:rsidR="00F85BCD" w:rsidRPr="005F0938" w:rsidRDefault="00F85BCD" w:rsidP="004B20D4">
      <w:pPr>
        <w:pStyle w:val="Header"/>
        <w:tabs>
          <w:tab w:val="left" w:pos="270"/>
          <w:tab w:val="center" w:pos="6480"/>
          <w:tab w:val="center" w:pos="8640"/>
        </w:tabs>
        <w:spacing w:line="276" w:lineRule="auto"/>
        <w:ind w:left="360" w:right="-180"/>
        <w:jc w:val="both"/>
        <w:rPr>
          <w:rFonts w:ascii="Times New Roman" w:hAnsi="Times New Roman" w:cs="Times New Roman"/>
          <w:bCs/>
          <w:lang w:val="sq-AL"/>
        </w:rPr>
      </w:pPr>
    </w:p>
    <w:p w14:paraId="371EDBA7" w14:textId="01D612BF" w:rsidR="00F85BCD" w:rsidRPr="005F0938" w:rsidRDefault="00F85BCD" w:rsidP="004B20D4">
      <w:pPr>
        <w:pStyle w:val="Header"/>
        <w:tabs>
          <w:tab w:val="left" w:pos="270"/>
          <w:tab w:val="center" w:pos="6480"/>
          <w:tab w:val="center" w:pos="8640"/>
        </w:tabs>
        <w:spacing w:line="276" w:lineRule="auto"/>
        <w:ind w:right="-180"/>
        <w:jc w:val="both"/>
        <w:rPr>
          <w:rFonts w:ascii="Times New Roman" w:hAnsi="Times New Roman" w:cs="Times New Roman"/>
          <w:bCs/>
          <w:lang w:val="sq-AL"/>
        </w:rPr>
      </w:pPr>
      <w:r w:rsidRPr="00240479">
        <w:rPr>
          <w:rFonts w:ascii="Times New Roman" w:hAnsi="Times New Roman" w:cs="Times New Roman"/>
          <w:bCs/>
          <w:lang w:val="sq-AL"/>
        </w:rPr>
        <w:t xml:space="preserve">Afati për dorëzimin e aplikimeve është data </w:t>
      </w:r>
      <w:r w:rsidR="001C2325" w:rsidRPr="001C2325">
        <w:rPr>
          <w:rFonts w:ascii="Times New Roman" w:hAnsi="Times New Roman" w:cs="Times New Roman"/>
          <w:bCs/>
          <w:lang w:val="sq-AL"/>
        </w:rPr>
        <w:t>26</w:t>
      </w:r>
      <w:r w:rsidRPr="001C2325">
        <w:rPr>
          <w:rFonts w:ascii="Times New Roman" w:hAnsi="Times New Roman" w:cs="Times New Roman"/>
          <w:bCs/>
          <w:lang w:val="sq-AL"/>
        </w:rPr>
        <w:t xml:space="preserve"> </w:t>
      </w:r>
      <w:r w:rsidR="003F40E8" w:rsidRPr="001C2325">
        <w:rPr>
          <w:rFonts w:ascii="Times New Roman" w:hAnsi="Times New Roman" w:cs="Times New Roman"/>
          <w:bCs/>
          <w:lang w:val="sq-AL"/>
        </w:rPr>
        <w:t>Shkurt 2026</w:t>
      </w:r>
      <w:r w:rsidRPr="001C2325">
        <w:rPr>
          <w:rFonts w:ascii="Times New Roman" w:hAnsi="Times New Roman" w:cs="Times New Roman"/>
          <w:bCs/>
          <w:lang w:val="sq-AL"/>
        </w:rPr>
        <w:t>.</w:t>
      </w:r>
      <w:r w:rsidRPr="00240479">
        <w:rPr>
          <w:rFonts w:ascii="Times New Roman" w:hAnsi="Times New Roman" w:cs="Times New Roman"/>
          <w:bCs/>
          <w:lang w:val="sq-AL"/>
        </w:rPr>
        <w:t xml:space="preserve"> Në pjesën e jashtme të zarfit duhet të shkruhen qartë: emri i thirrjes publike për projekt-propozime, emri i plotë dhe adresa e aplikantit, emri i plotë i projektit, si dhe fjalët: </w:t>
      </w:r>
      <w:r w:rsidRPr="00240479">
        <w:rPr>
          <w:rFonts w:ascii="Times New Roman" w:hAnsi="Times New Roman" w:cs="Times New Roman"/>
          <w:b/>
          <w:bCs/>
          <w:lang w:val="sq-AL"/>
        </w:rPr>
        <w:t>“Të mos hapet përpara hapjes zyrtare”</w:t>
      </w:r>
      <w:r w:rsidRPr="00240479">
        <w:rPr>
          <w:rFonts w:ascii="Times New Roman" w:hAnsi="Times New Roman" w:cs="Times New Roman"/>
          <w:bCs/>
          <w:lang w:val="sq-AL"/>
        </w:rPr>
        <w:t>. Aplikimet e dërguara në mënyra tjera (p.sh. me faks apo e-mail) ose që janë dërguar në adresa tjera nuk do të merren parasysh.</w:t>
      </w:r>
    </w:p>
    <w:p w14:paraId="32D63120" w14:textId="77777777" w:rsidR="003943C5" w:rsidRPr="00655928" w:rsidRDefault="003943C5" w:rsidP="004B20D4">
      <w:pPr>
        <w:spacing w:line="276" w:lineRule="auto"/>
        <w:jc w:val="both"/>
        <w:rPr>
          <w:color w:val="000000"/>
          <w:lang w:val="sq-AL"/>
        </w:rPr>
      </w:pPr>
    </w:p>
    <w:p w14:paraId="3CF4C6DE" w14:textId="3F347CA3" w:rsidR="003943C5" w:rsidRPr="00A228ED" w:rsidRDefault="00AA0F61" w:rsidP="00AA0F61">
      <w:pPr>
        <w:pStyle w:val="ListParagraph"/>
        <w:numPr>
          <w:ilvl w:val="0"/>
          <w:numId w:val="2"/>
        </w:numPr>
        <w:spacing w:after="0" w:line="276" w:lineRule="auto"/>
        <w:jc w:val="both"/>
        <w:rPr>
          <w:rStyle w:val="IntenseReference"/>
          <w:rFonts w:ascii="Times New Roman" w:hAnsi="Times New Roman" w:cs="Times New Roman"/>
          <w:color w:val="000000" w:themeColor="text1"/>
        </w:rPr>
      </w:pPr>
      <w:r w:rsidRPr="00A228ED">
        <w:rPr>
          <w:rStyle w:val="IntenseReference"/>
          <w:rFonts w:ascii="Times New Roman" w:hAnsi="Times New Roman" w:cs="Times New Roman"/>
          <w:color w:val="000000" w:themeColor="text1"/>
        </w:rPr>
        <w:t>VLERËSIMI DHE PËRZGJEDHJA E APLIKIMEVE</w:t>
      </w:r>
    </w:p>
    <w:p w14:paraId="1EA573BC" w14:textId="17B0CA85" w:rsidR="004C0DB0" w:rsidRPr="003831CB" w:rsidRDefault="004C0DB0" w:rsidP="004B20D4">
      <w:pPr>
        <w:snapToGrid w:val="0"/>
        <w:spacing w:after="0" w:line="276" w:lineRule="auto"/>
        <w:jc w:val="both"/>
        <w:rPr>
          <w:rFonts w:ascii="Times New Roman" w:eastAsia="Times New Roman" w:hAnsi="Times New Roman" w:cs="Times New Roman"/>
          <w:color w:val="000000"/>
          <w:kern w:val="0"/>
          <w:szCs w:val="20"/>
          <w:lang w:val="sq-AL"/>
          <w14:ligatures w14:val="none"/>
        </w:rPr>
      </w:pPr>
    </w:p>
    <w:p w14:paraId="4C55C2CC" w14:textId="4377E0BA" w:rsidR="004C0DB0" w:rsidRPr="003831CB" w:rsidRDefault="004C0DB0" w:rsidP="004B20D4">
      <w:pPr>
        <w:snapToGrid w:val="0"/>
        <w:spacing w:after="0" w:line="276" w:lineRule="auto"/>
        <w:jc w:val="both"/>
        <w:rPr>
          <w:rFonts w:ascii="Times New Roman" w:eastAsia="Times New Roman" w:hAnsi="Times New Roman" w:cs="Times New Roman"/>
          <w:bCs/>
          <w:kern w:val="0"/>
          <w:szCs w:val="20"/>
          <w:lang w:val="sq-AL"/>
          <w14:ligatures w14:val="none"/>
        </w:rPr>
      </w:pPr>
      <w:r w:rsidRPr="003831CB">
        <w:rPr>
          <w:rFonts w:ascii="Times New Roman" w:eastAsia="Times New Roman" w:hAnsi="Times New Roman" w:cs="Times New Roman"/>
          <w:color w:val="000000"/>
          <w:kern w:val="0"/>
          <w:szCs w:val="20"/>
          <w:lang w:val="sq-AL"/>
          <w14:ligatures w14:val="none"/>
        </w:rPr>
        <w:t>Aplikimet do të shqyrtohen dhe vlerësohen nga Komisioni i Vlerësimit,</w:t>
      </w:r>
      <w:r w:rsidRPr="003831CB">
        <w:rPr>
          <w:rFonts w:ascii="Times New Roman" w:eastAsia="Times New Roman" w:hAnsi="Times New Roman" w:cs="Times New Roman"/>
          <w:bCs/>
          <w:snapToGrid w:val="0"/>
          <w:kern w:val="0"/>
          <w:lang w:val="sq-AL"/>
          <w14:ligatures w14:val="none"/>
        </w:rPr>
        <w:t xml:space="preserve"> i cili </w:t>
      </w:r>
      <w:r>
        <w:rPr>
          <w:rFonts w:ascii="Times New Roman" w:eastAsia="Times New Roman" w:hAnsi="Times New Roman" w:cs="Times New Roman"/>
          <w:bCs/>
          <w:snapToGrid w:val="0"/>
          <w:kern w:val="0"/>
          <w:lang w:val="sq-AL"/>
          <w14:ligatures w14:val="none"/>
        </w:rPr>
        <w:t>do të garantojë një proces transparent dhe objektiv përzgjedhjeje.</w:t>
      </w:r>
    </w:p>
    <w:p w14:paraId="4CD3594D" w14:textId="68F521A6" w:rsidR="004C0DB0" w:rsidRPr="003831CB" w:rsidRDefault="004C0DB0" w:rsidP="004B20D4">
      <w:pPr>
        <w:snapToGrid w:val="0"/>
        <w:spacing w:after="0" w:line="276" w:lineRule="auto"/>
        <w:jc w:val="both"/>
        <w:rPr>
          <w:rFonts w:ascii="Times New Roman" w:eastAsia="Times New Roman" w:hAnsi="Times New Roman" w:cs="Times New Roman"/>
          <w:bCs/>
          <w:kern w:val="0"/>
          <w:szCs w:val="20"/>
          <w:lang w:val="sq-AL"/>
          <w14:ligatures w14:val="none"/>
        </w:rPr>
      </w:pPr>
    </w:p>
    <w:p w14:paraId="6315C459" w14:textId="77777777" w:rsidR="004C0DB0" w:rsidRPr="003831CB" w:rsidRDefault="004C0DB0" w:rsidP="00DE4544">
      <w:pPr>
        <w:snapToGrid w:val="0"/>
        <w:spacing w:after="0" w:line="276" w:lineRule="auto"/>
        <w:jc w:val="both"/>
        <w:rPr>
          <w:rFonts w:ascii="Times New Roman" w:eastAsia="Times New Roman" w:hAnsi="Times New Roman" w:cs="Times New Roman"/>
          <w:bCs/>
          <w:snapToGrid w:val="0"/>
          <w:kern w:val="0"/>
          <w:lang w:val="sq-AL"/>
          <w14:ligatures w14:val="none"/>
        </w:rPr>
      </w:pPr>
      <w:r w:rsidRPr="003831CB">
        <w:rPr>
          <w:rFonts w:ascii="Times New Roman" w:eastAsia="Times New Roman" w:hAnsi="Times New Roman" w:cs="Times New Roman"/>
          <w:bCs/>
          <w:snapToGrid w:val="0"/>
          <w:kern w:val="0"/>
          <w:lang w:val="sq-AL"/>
          <w14:ligatures w14:val="none"/>
        </w:rPr>
        <w:t xml:space="preserve">Aplikimet do të vlerësohen në bazë të: </w:t>
      </w:r>
    </w:p>
    <w:p w14:paraId="551A8151" w14:textId="77777777" w:rsidR="004C0DB0" w:rsidRPr="003831CB" w:rsidRDefault="004C0DB0" w:rsidP="00DE4544">
      <w:pPr>
        <w:tabs>
          <w:tab w:val="left" w:pos="567"/>
          <w:tab w:val="left" w:pos="2608"/>
          <w:tab w:val="left" w:pos="3317"/>
        </w:tabs>
        <w:snapToGrid w:val="0"/>
        <w:spacing w:before="240" w:after="240" w:line="276" w:lineRule="auto"/>
        <w:jc w:val="both"/>
        <w:rPr>
          <w:rFonts w:ascii="Times New Roman" w:eastAsia="Times New Roman" w:hAnsi="Times New Roman" w:cs="Times New Roman"/>
          <w:bCs/>
          <w:i/>
          <w:snapToGrid w:val="0"/>
          <w:kern w:val="0"/>
          <w:lang w:val="sq-AL"/>
          <w14:ligatures w14:val="none"/>
        </w:rPr>
      </w:pPr>
      <w:r w:rsidRPr="003831CB">
        <w:rPr>
          <w:rFonts w:ascii="Times New Roman" w:eastAsia="Times New Roman" w:hAnsi="Times New Roman" w:cs="Times New Roman"/>
          <w:bCs/>
          <w:i/>
          <w:snapToGrid w:val="0"/>
          <w:kern w:val="0"/>
          <w:lang w:val="sq-AL"/>
          <w14:ligatures w14:val="none"/>
        </w:rPr>
        <w:t>(i) Kritereve administrative:</w:t>
      </w:r>
    </w:p>
    <w:p w14:paraId="74DFEB58" w14:textId="3C65CF94" w:rsidR="004C0DB0" w:rsidRPr="003831CB" w:rsidRDefault="004C0DB0" w:rsidP="00DE4544">
      <w:pPr>
        <w:numPr>
          <w:ilvl w:val="0"/>
          <w:numId w:val="20"/>
        </w:numPr>
        <w:snapToGrid w:val="0"/>
        <w:spacing w:after="120" w:line="276" w:lineRule="auto"/>
        <w:jc w:val="both"/>
        <w:rPr>
          <w:rFonts w:ascii="Times New Roman" w:eastAsia="Times New Roman" w:hAnsi="Times New Roman" w:cs="Times New Roman"/>
          <w:bCs/>
          <w:snapToGrid w:val="0"/>
          <w:kern w:val="0"/>
          <w:szCs w:val="20"/>
          <w:lang w:val="sq-AL"/>
          <w14:ligatures w14:val="none"/>
        </w:rPr>
      </w:pPr>
      <w:r w:rsidRPr="003831CB">
        <w:rPr>
          <w:rFonts w:ascii="Times New Roman" w:eastAsia="Times New Roman" w:hAnsi="Times New Roman" w:cs="Times New Roman"/>
          <w:bCs/>
          <w:snapToGrid w:val="0"/>
          <w:kern w:val="0"/>
          <w:szCs w:val="20"/>
          <w:lang w:val="sq-AL"/>
          <w14:ligatures w14:val="none"/>
        </w:rPr>
        <w:t xml:space="preserve">Aplikimi është dorëzuar brenda afatit, specifikuar në </w:t>
      </w:r>
      <w:r>
        <w:rPr>
          <w:rFonts w:ascii="Times New Roman" w:eastAsia="Times New Roman" w:hAnsi="Times New Roman" w:cs="Times New Roman"/>
          <w:bCs/>
          <w:snapToGrid w:val="0"/>
          <w:kern w:val="0"/>
          <w:szCs w:val="20"/>
          <w:lang w:val="sq-AL"/>
          <w14:ligatures w14:val="none"/>
        </w:rPr>
        <w:t>këtë thirrje publike</w:t>
      </w:r>
      <w:r w:rsidR="004B20D4">
        <w:rPr>
          <w:rFonts w:ascii="Times New Roman" w:eastAsia="Times New Roman" w:hAnsi="Times New Roman" w:cs="Times New Roman"/>
          <w:bCs/>
          <w:snapToGrid w:val="0"/>
          <w:kern w:val="0"/>
          <w:szCs w:val="20"/>
          <w:lang w:val="sq-AL"/>
          <w14:ligatures w14:val="none"/>
        </w:rPr>
        <w:t>.</w:t>
      </w:r>
    </w:p>
    <w:p w14:paraId="647B33D1" w14:textId="5D3B8B2B" w:rsidR="004C0DB0" w:rsidRDefault="004C0DB0" w:rsidP="00DE4544">
      <w:pPr>
        <w:numPr>
          <w:ilvl w:val="0"/>
          <w:numId w:val="20"/>
        </w:numPr>
        <w:snapToGrid w:val="0"/>
        <w:spacing w:after="120" w:line="276" w:lineRule="auto"/>
        <w:jc w:val="both"/>
        <w:rPr>
          <w:rFonts w:ascii="Times New Roman" w:eastAsia="Times New Roman" w:hAnsi="Times New Roman" w:cs="Times New Roman"/>
          <w:bCs/>
          <w:snapToGrid w:val="0"/>
          <w:kern w:val="0"/>
          <w:szCs w:val="20"/>
          <w:lang w:val="sq-AL"/>
          <w14:ligatures w14:val="none"/>
        </w:rPr>
      </w:pPr>
      <w:r w:rsidRPr="003831CB">
        <w:rPr>
          <w:rFonts w:ascii="Times New Roman" w:eastAsia="Times New Roman" w:hAnsi="Times New Roman" w:cs="Times New Roman"/>
          <w:bCs/>
          <w:snapToGrid w:val="0"/>
          <w:kern w:val="0"/>
          <w:szCs w:val="20"/>
          <w:lang w:val="sq-AL"/>
          <w14:ligatures w14:val="none"/>
        </w:rPr>
        <w:t>Dokumentacioni është dorëzuar</w:t>
      </w:r>
      <w:r>
        <w:rPr>
          <w:rFonts w:ascii="Times New Roman" w:eastAsia="Times New Roman" w:hAnsi="Times New Roman" w:cs="Times New Roman"/>
          <w:bCs/>
          <w:snapToGrid w:val="0"/>
          <w:kern w:val="0"/>
          <w:szCs w:val="20"/>
          <w:lang w:val="sq-AL"/>
          <w14:ligatures w14:val="none"/>
        </w:rPr>
        <w:t xml:space="preserve"> i plotë dhe i </w:t>
      </w:r>
      <w:r w:rsidR="00391A3E">
        <w:rPr>
          <w:rFonts w:ascii="Times New Roman" w:eastAsia="Times New Roman" w:hAnsi="Times New Roman" w:cs="Times New Roman"/>
          <w:bCs/>
          <w:snapToGrid w:val="0"/>
          <w:kern w:val="0"/>
          <w:szCs w:val="20"/>
          <w:lang w:val="sq-AL"/>
          <w14:ligatures w14:val="none"/>
        </w:rPr>
        <w:t>përgatitur sipas udhëzimeve të u</w:t>
      </w:r>
      <w:r>
        <w:rPr>
          <w:rFonts w:ascii="Times New Roman" w:eastAsia="Times New Roman" w:hAnsi="Times New Roman" w:cs="Times New Roman"/>
          <w:bCs/>
          <w:snapToGrid w:val="0"/>
          <w:kern w:val="0"/>
          <w:szCs w:val="20"/>
          <w:lang w:val="sq-AL"/>
          <w14:ligatures w14:val="none"/>
        </w:rPr>
        <w:t>dhëheqësit për aplikim.</w:t>
      </w:r>
    </w:p>
    <w:p w14:paraId="412D6F7C" w14:textId="699D4135" w:rsidR="004C0DB0" w:rsidRPr="003831CB" w:rsidRDefault="004C0DB0" w:rsidP="00DE4544">
      <w:pPr>
        <w:numPr>
          <w:ilvl w:val="0"/>
          <w:numId w:val="20"/>
        </w:numPr>
        <w:snapToGrid w:val="0"/>
        <w:spacing w:after="120" w:line="276" w:lineRule="auto"/>
        <w:jc w:val="both"/>
        <w:rPr>
          <w:rFonts w:ascii="Times New Roman" w:eastAsia="Times New Roman" w:hAnsi="Times New Roman" w:cs="Times New Roman"/>
          <w:bCs/>
          <w:snapToGrid w:val="0"/>
          <w:kern w:val="0"/>
          <w:szCs w:val="20"/>
          <w:lang w:val="sq-AL"/>
          <w14:ligatures w14:val="none"/>
        </w:rPr>
      </w:pPr>
      <w:r w:rsidRPr="003831CB">
        <w:rPr>
          <w:rFonts w:ascii="Times New Roman" w:eastAsia="Times New Roman" w:hAnsi="Times New Roman" w:cs="Times New Roman"/>
          <w:bCs/>
          <w:snapToGrid w:val="0"/>
          <w:kern w:val="0"/>
          <w:szCs w:val="20"/>
          <w:lang w:val="sq-AL"/>
          <w14:ligatures w14:val="none"/>
        </w:rPr>
        <w:t xml:space="preserve"> </w:t>
      </w:r>
      <w:r>
        <w:rPr>
          <w:rFonts w:ascii="Times New Roman" w:eastAsia="Times New Roman" w:hAnsi="Times New Roman" w:cs="Times New Roman"/>
          <w:bCs/>
          <w:snapToGrid w:val="0"/>
          <w:kern w:val="0"/>
          <w:szCs w:val="20"/>
          <w:lang w:val="sq-AL"/>
          <w14:ligatures w14:val="none"/>
        </w:rPr>
        <w:t xml:space="preserve">Aplikimi duhet të dorëzohet </w:t>
      </w:r>
      <w:r w:rsidRPr="003831CB">
        <w:rPr>
          <w:rFonts w:ascii="Times New Roman" w:eastAsia="Times New Roman" w:hAnsi="Times New Roman" w:cs="Times New Roman"/>
          <w:bCs/>
          <w:snapToGrid w:val="0"/>
          <w:kern w:val="0"/>
          <w:szCs w:val="20"/>
          <w:lang w:val="sq-AL"/>
          <w14:ligatures w14:val="none"/>
        </w:rPr>
        <w:t>në</w:t>
      </w:r>
      <w:r>
        <w:rPr>
          <w:rFonts w:ascii="Times New Roman" w:eastAsia="Times New Roman" w:hAnsi="Times New Roman" w:cs="Times New Roman"/>
          <w:bCs/>
          <w:snapToGrid w:val="0"/>
          <w:kern w:val="0"/>
          <w:szCs w:val="20"/>
          <w:lang w:val="sq-AL"/>
          <w14:ligatures w14:val="none"/>
        </w:rPr>
        <w:t xml:space="preserve"> tre</w:t>
      </w:r>
      <w:r w:rsidRPr="003831CB">
        <w:rPr>
          <w:rFonts w:ascii="Times New Roman" w:eastAsia="Times New Roman" w:hAnsi="Times New Roman" w:cs="Times New Roman"/>
          <w:bCs/>
          <w:snapToGrid w:val="0"/>
          <w:kern w:val="0"/>
          <w:szCs w:val="20"/>
          <w:lang w:val="sq-AL"/>
          <w14:ligatures w14:val="none"/>
        </w:rPr>
        <w:t xml:space="preserve"> </w:t>
      </w:r>
      <w:r>
        <w:rPr>
          <w:rFonts w:ascii="Times New Roman" w:eastAsia="Times New Roman" w:hAnsi="Times New Roman" w:cs="Times New Roman"/>
          <w:bCs/>
          <w:snapToGrid w:val="0"/>
          <w:kern w:val="0"/>
          <w:szCs w:val="20"/>
          <w:lang w:val="sq-AL"/>
          <w14:ligatures w14:val="none"/>
        </w:rPr>
        <w:t xml:space="preserve">(3) kopje të shtypura dhe një (1) </w:t>
      </w:r>
      <w:r w:rsidRPr="003831CB">
        <w:rPr>
          <w:rFonts w:ascii="Times New Roman" w:eastAsia="Times New Roman" w:hAnsi="Times New Roman" w:cs="Times New Roman"/>
          <w:bCs/>
          <w:snapToGrid w:val="0"/>
          <w:kern w:val="0"/>
          <w:szCs w:val="20"/>
          <w:lang w:val="sq-AL"/>
          <w14:ligatures w14:val="none"/>
        </w:rPr>
        <w:t>kopje elektronike (USB).</w:t>
      </w:r>
    </w:p>
    <w:p w14:paraId="071ACCE7" w14:textId="28D924F4" w:rsidR="004C0DB0" w:rsidRPr="003831CB" w:rsidRDefault="004C0DB0" w:rsidP="00DE4544">
      <w:pPr>
        <w:numPr>
          <w:ilvl w:val="0"/>
          <w:numId w:val="20"/>
        </w:numPr>
        <w:snapToGrid w:val="0"/>
        <w:spacing w:after="120" w:line="276" w:lineRule="auto"/>
        <w:jc w:val="both"/>
        <w:rPr>
          <w:rFonts w:ascii="Times New Roman" w:eastAsia="Times New Roman" w:hAnsi="Times New Roman" w:cs="Times New Roman"/>
          <w:bCs/>
          <w:snapToGrid w:val="0"/>
          <w:kern w:val="0"/>
          <w:szCs w:val="20"/>
          <w:lang w:val="sq-AL"/>
          <w14:ligatures w14:val="none"/>
        </w:rPr>
      </w:pPr>
      <w:r>
        <w:rPr>
          <w:rFonts w:ascii="Times New Roman" w:eastAsia="Times New Roman" w:hAnsi="Times New Roman" w:cs="Times New Roman"/>
          <w:bCs/>
          <w:snapToGrid w:val="0"/>
          <w:kern w:val="0"/>
          <w:lang w:val="sq-AL"/>
          <w14:ligatures w14:val="none"/>
        </w:rPr>
        <w:t xml:space="preserve">Është konfirmuar </w:t>
      </w:r>
      <w:r w:rsidRPr="003831CB">
        <w:rPr>
          <w:rFonts w:ascii="Times New Roman" w:eastAsia="Times New Roman" w:hAnsi="Times New Roman" w:cs="Times New Roman"/>
          <w:bCs/>
          <w:snapToGrid w:val="0"/>
          <w:kern w:val="0"/>
          <w:lang w:val="sq-AL"/>
          <w14:ligatures w14:val="none"/>
        </w:rPr>
        <w:t>se organizata aplikuese, partner</w:t>
      </w:r>
      <w:r>
        <w:rPr>
          <w:rFonts w:ascii="Times New Roman" w:eastAsia="Times New Roman" w:hAnsi="Times New Roman" w:cs="Times New Roman"/>
          <w:bCs/>
          <w:snapToGrid w:val="0"/>
          <w:kern w:val="0"/>
          <w:lang w:val="sq-AL"/>
          <w14:ligatures w14:val="none"/>
        </w:rPr>
        <w:t>ët</w:t>
      </w:r>
      <w:r w:rsidRPr="003831CB">
        <w:rPr>
          <w:rFonts w:ascii="Times New Roman" w:eastAsia="Times New Roman" w:hAnsi="Times New Roman" w:cs="Times New Roman"/>
          <w:bCs/>
          <w:snapToGrid w:val="0"/>
          <w:kern w:val="0"/>
          <w:lang w:val="sq-AL"/>
          <w14:ligatures w14:val="none"/>
        </w:rPr>
        <w:t xml:space="preserve"> (nëse ka) </w:t>
      </w:r>
      <w:r>
        <w:rPr>
          <w:rFonts w:ascii="Times New Roman" w:eastAsia="Times New Roman" w:hAnsi="Times New Roman" w:cs="Times New Roman"/>
          <w:bCs/>
          <w:snapToGrid w:val="0"/>
          <w:kern w:val="0"/>
          <w:lang w:val="sq-AL"/>
          <w14:ligatures w14:val="none"/>
        </w:rPr>
        <w:t>si dhe aktivitetet e propozuara, i plotësojnë</w:t>
      </w:r>
      <w:r w:rsidRPr="003831CB">
        <w:rPr>
          <w:rFonts w:ascii="Times New Roman" w:eastAsia="Times New Roman" w:hAnsi="Times New Roman" w:cs="Times New Roman"/>
          <w:bCs/>
          <w:snapToGrid w:val="0"/>
          <w:kern w:val="0"/>
          <w:lang w:val="sq-AL"/>
          <w14:ligatures w14:val="none"/>
        </w:rPr>
        <w:t xml:space="preserve"> kushtet</w:t>
      </w:r>
      <w:r>
        <w:rPr>
          <w:rFonts w:ascii="Times New Roman" w:eastAsia="Times New Roman" w:hAnsi="Times New Roman" w:cs="Times New Roman"/>
          <w:bCs/>
          <w:snapToGrid w:val="0"/>
          <w:kern w:val="0"/>
          <w:lang w:val="sq-AL"/>
          <w14:ligatures w14:val="none"/>
        </w:rPr>
        <w:t xml:space="preserve"> dhe kërkesat e</w:t>
      </w:r>
      <w:r w:rsidRPr="003831CB">
        <w:rPr>
          <w:rFonts w:ascii="Times New Roman" w:eastAsia="Times New Roman" w:hAnsi="Times New Roman" w:cs="Times New Roman"/>
          <w:bCs/>
          <w:snapToGrid w:val="0"/>
          <w:kern w:val="0"/>
          <w:lang w:val="sq-AL"/>
          <w14:ligatures w14:val="none"/>
        </w:rPr>
        <w:t xml:space="preserve"> përcaktuara </w:t>
      </w:r>
      <w:r>
        <w:rPr>
          <w:rFonts w:ascii="Times New Roman" w:eastAsia="Times New Roman" w:hAnsi="Times New Roman" w:cs="Times New Roman"/>
          <w:bCs/>
          <w:snapToGrid w:val="0"/>
          <w:kern w:val="0"/>
          <w:szCs w:val="20"/>
          <w:lang w:val="sq-AL"/>
          <w14:ligatures w14:val="none"/>
        </w:rPr>
        <w:t>në këtë thirrje.</w:t>
      </w:r>
    </w:p>
    <w:p w14:paraId="2A338021" w14:textId="77777777" w:rsidR="004C0DB0" w:rsidRPr="003831CB" w:rsidRDefault="004C0DB0" w:rsidP="00DE4544">
      <w:pPr>
        <w:tabs>
          <w:tab w:val="left" w:pos="567"/>
          <w:tab w:val="left" w:pos="2608"/>
          <w:tab w:val="left" w:pos="3317"/>
        </w:tabs>
        <w:snapToGrid w:val="0"/>
        <w:spacing w:before="240" w:after="240" w:line="276" w:lineRule="auto"/>
        <w:jc w:val="both"/>
        <w:rPr>
          <w:rFonts w:ascii="Times New Roman" w:eastAsia="Times New Roman" w:hAnsi="Times New Roman" w:cs="Times New Roman"/>
          <w:bCs/>
          <w:i/>
          <w:snapToGrid w:val="0"/>
          <w:kern w:val="0"/>
          <w:lang w:val="sq-AL"/>
          <w14:ligatures w14:val="none"/>
        </w:rPr>
      </w:pPr>
      <w:r w:rsidRPr="003831CB">
        <w:rPr>
          <w:rFonts w:ascii="Times New Roman" w:eastAsia="Times New Roman" w:hAnsi="Times New Roman" w:cs="Times New Roman"/>
          <w:bCs/>
          <w:i/>
          <w:snapToGrid w:val="0"/>
          <w:kern w:val="0"/>
          <w:lang w:val="sq-AL"/>
          <w14:ligatures w14:val="none"/>
        </w:rPr>
        <w:t xml:space="preserve">(ii) Kritereve të përmbajtjes/vlerësimi i cilësisë së projektit dhe vlerësimi financiar: </w:t>
      </w:r>
    </w:p>
    <w:p w14:paraId="14C72D09" w14:textId="0D6650EF" w:rsidR="004C0DB0" w:rsidRDefault="004C0DB0" w:rsidP="00DE4544">
      <w:pPr>
        <w:spacing w:after="0" w:line="276" w:lineRule="auto"/>
        <w:jc w:val="both"/>
        <w:rPr>
          <w:rFonts w:ascii="Times New Roman" w:eastAsia="Times New Roman" w:hAnsi="Times New Roman" w:cs="Times New Roman"/>
          <w:b/>
          <w:bCs/>
          <w:kern w:val="0"/>
          <w:lang w:val="sq-AL"/>
          <w14:ligatures w14:val="none"/>
        </w:rPr>
      </w:pPr>
      <w:r>
        <w:rPr>
          <w:rFonts w:ascii="Times New Roman" w:eastAsia="Times New Roman" w:hAnsi="Times New Roman" w:cs="Times New Roman"/>
          <w:bCs/>
          <w:kern w:val="0"/>
          <w:lang w:val="sq-AL"/>
          <w14:ligatures w14:val="none"/>
        </w:rPr>
        <w:t>Cilësia e projekt-propozimit</w:t>
      </w:r>
      <w:r w:rsidRPr="003831CB">
        <w:rPr>
          <w:rFonts w:ascii="Times New Roman" w:eastAsia="Times New Roman" w:hAnsi="Times New Roman" w:cs="Times New Roman"/>
          <w:bCs/>
          <w:kern w:val="0"/>
          <w:lang w:val="sq-AL"/>
          <w14:ligatures w14:val="none"/>
        </w:rPr>
        <w:t>, përfshirë edhe b</w:t>
      </w:r>
      <w:r>
        <w:rPr>
          <w:rFonts w:ascii="Times New Roman" w:eastAsia="Times New Roman" w:hAnsi="Times New Roman" w:cs="Times New Roman"/>
          <w:bCs/>
          <w:kern w:val="0"/>
          <w:lang w:val="sq-AL"/>
          <w14:ligatures w14:val="none"/>
        </w:rPr>
        <w:t>uxhetin e propozuar, do të vlerësohet</w:t>
      </w:r>
      <w:r w:rsidRPr="003831CB">
        <w:rPr>
          <w:rFonts w:ascii="Times New Roman" w:eastAsia="Times New Roman" w:hAnsi="Times New Roman" w:cs="Times New Roman"/>
          <w:bCs/>
          <w:kern w:val="0"/>
          <w:lang w:val="sq-AL"/>
          <w14:ligatures w14:val="none"/>
        </w:rPr>
        <w:t xml:space="preserve"> në përpu</w:t>
      </w:r>
      <w:r>
        <w:rPr>
          <w:rFonts w:ascii="Times New Roman" w:eastAsia="Times New Roman" w:hAnsi="Times New Roman" w:cs="Times New Roman"/>
          <w:bCs/>
          <w:kern w:val="0"/>
          <w:lang w:val="sq-AL"/>
          <w14:ligatures w14:val="none"/>
        </w:rPr>
        <w:t xml:space="preserve">thje me kriteret e detajuara në </w:t>
      </w:r>
      <w:r w:rsidRPr="004C0DB0">
        <w:rPr>
          <w:rFonts w:ascii="Times New Roman" w:eastAsia="Times New Roman" w:hAnsi="Times New Roman" w:cs="Times New Roman"/>
          <w:b/>
          <w:bCs/>
          <w:kern w:val="0"/>
          <w:lang w:val="sq-AL"/>
          <w14:ligatures w14:val="none"/>
        </w:rPr>
        <w:t>Tabelën Vlerësuese.</w:t>
      </w:r>
    </w:p>
    <w:p w14:paraId="678B8408" w14:textId="77777777" w:rsidR="00DE4544" w:rsidRPr="004C0DB0" w:rsidRDefault="00DE4544" w:rsidP="00DE4544">
      <w:pPr>
        <w:spacing w:after="0" w:line="276" w:lineRule="auto"/>
        <w:jc w:val="both"/>
        <w:rPr>
          <w:rFonts w:ascii="Times New Roman" w:eastAsia="Times New Roman" w:hAnsi="Times New Roman" w:cs="Times New Roman"/>
          <w:b/>
          <w:kern w:val="0"/>
          <w:lang w:val="sq-AL"/>
          <w14:ligatures w14:val="none"/>
        </w:rPr>
      </w:pPr>
    </w:p>
    <w:p w14:paraId="38176AD7" w14:textId="77777777" w:rsidR="004C0DB0" w:rsidRPr="003831CB" w:rsidRDefault="004C0DB0" w:rsidP="00DE4544">
      <w:pPr>
        <w:tabs>
          <w:tab w:val="left" w:pos="567"/>
          <w:tab w:val="left" w:pos="2608"/>
          <w:tab w:val="left" w:pos="3317"/>
        </w:tabs>
        <w:snapToGrid w:val="0"/>
        <w:spacing w:after="0" w:line="276" w:lineRule="auto"/>
        <w:jc w:val="both"/>
        <w:rPr>
          <w:rFonts w:ascii="Times New Roman" w:eastAsia="Times New Roman" w:hAnsi="Times New Roman" w:cs="Times New Roman"/>
          <w:bCs/>
          <w:snapToGrid w:val="0"/>
          <w:kern w:val="0"/>
          <w:lang w:val="sq-AL"/>
          <w14:ligatures w14:val="none"/>
        </w:rPr>
      </w:pPr>
    </w:p>
    <w:p w14:paraId="756A9943" w14:textId="2D6B635B" w:rsidR="004C0DB0" w:rsidRPr="003831CB" w:rsidRDefault="00AB37CA" w:rsidP="00DE4544">
      <w:pPr>
        <w:spacing w:after="0" w:line="276" w:lineRule="auto"/>
        <w:jc w:val="both"/>
        <w:rPr>
          <w:rFonts w:ascii="Times New Roman" w:eastAsia="Times New Roman" w:hAnsi="Times New Roman" w:cs="Times New Roman"/>
          <w:b/>
          <w:bCs/>
          <w:i/>
          <w:kern w:val="0"/>
          <w:lang w:val="sq-AL"/>
          <w14:ligatures w14:val="none"/>
        </w:rPr>
      </w:pPr>
      <w:r>
        <w:rPr>
          <w:rFonts w:ascii="Times New Roman" w:eastAsia="Times New Roman" w:hAnsi="Times New Roman" w:cs="Times New Roman"/>
          <w:b/>
          <w:bCs/>
          <w:i/>
          <w:kern w:val="0"/>
          <w:lang w:val="sq-AL"/>
          <w14:ligatures w14:val="none"/>
        </w:rPr>
        <w:lastRenderedPageBreak/>
        <w:t xml:space="preserve">Procesi </w:t>
      </w:r>
      <w:r w:rsidR="004C0DB0" w:rsidRPr="003831CB">
        <w:rPr>
          <w:rFonts w:ascii="Times New Roman" w:eastAsia="Times New Roman" w:hAnsi="Times New Roman" w:cs="Times New Roman"/>
          <w:b/>
          <w:bCs/>
          <w:i/>
          <w:kern w:val="0"/>
          <w:lang w:val="sq-AL"/>
          <w14:ligatures w14:val="none"/>
        </w:rPr>
        <w:t xml:space="preserve">i vlerësimit </w:t>
      </w:r>
      <w:r>
        <w:rPr>
          <w:rFonts w:ascii="Times New Roman" w:eastAsia="Times New Roman" w:hAnsi="Times New Roman" w:cs="Times New Roman"/>
          <w:b/>
          <w:bCs/>
          <w:i/>
          <w:kern w:val="0"/>
          <w:lang w:val="sq-AL"/>
          <w14:ligatures w14:val="none"/>
        </w:rPr>
        <w:t>bazohet në një sistem pikëzimi të strukturar</w:t>
      </w:r>
      <w:r w:rsidR="004B20D4">
        <w:rPr>
          <w:rFonts w:ascii="Times New Roman" w:eastAsia="Times New Roman" w:hAnsi="Times New Roman" w:cs="Times New Roman"/>
          <w:b/>
          <w:bCs/>
          <w:i/>
          <w:kern w:val="0"/>
          <w:lang w:val="sq-AL"/>
          <w14:ligatures w14:val="none"/>
        </w:rPr>
        <w:t>,</w:t>
      </w:r>
      <w:r>
        <w:rPr>
          <w:rFonts w:ascii="Times New Roman" w:eastAsia="Times New Roman" w:hAnsi="Times New Roman" w:cs="Times New Roman"/>
          <w:b/>
          <w:bCs/>
          <w:i/>
          <w:kern w:val="0"/>
          <w:lang w:val="sq-AL"/>
          <w14:ligatures w14:val="none"/>
        </w:rPr>
        <w:t xml:space="preserve"> </w:t>
      </w:r>
      <w:r w:rsidR="004C0DB0" w:rsidRPr="003831CB">
        <w:rPr>
          <w:rFonts w:ascii="Times New Roman" w:eastAsia="Times New Roman" w:hAnsi="Times New Roman" w:cs="Times New Roman"/>
          <w:b/>
          <w:bCs/>
          <w:i/>
          <w:kern w:val="0"/>
          <w:lang w:val="sq-AL"/>
          <w14:ligatures w14:val="none"/>
        </w:rPr>
        <w:t>si më poshtë:</w:t>
      </w:r>
    </w:p>
    <w:p w14:paraId="06CF1B76" w14:textId="095FEF2C" w:rsidR="00AB37CA" w:rsidRDefault="004C0DB0" w:rsidP="00DE4544">
      <w:pPr>
        <w:autoSpaceDE w:val="0"/>
        <w:autoSpaceDN w:val="0"/>
        <w:adjustRightInd w:val="0"/>
        <w:spacing w:before="120" w:after="0" w:line="276" w:lineRule="auto"/>
        <w:jc w:val="both"/>
        <w:rPr>
          <w:rFonts w:ascii="Times New Roman" w:eastAsia="Times New Roman" w:hAnsi="Times New Roman" w:cs="Times New Roman"/>
          <w:kern w:val="0"/>
          <w:lang w:val="sq-AL"/>
          <w14:ligatures w14:val="none"/>
        </w:rPr>
      </w:pPr>
      <w:r w:rsidRPr="003831CB">
        <w:rPr>
          <w:rFonts w:ascii="Times New Roman" w:eastAsia="Times New Roman" w:hAnsi="Times New Roman" w:cs="Times New Roman"/>
          <w:kern w:val="0"/>
          <w:lang w:val="sq-AL"/>
          <w14:ligatures w14:val="none"/>
        </w:rPr>
        <w:t>Kriteret e vlerësimit ndah</w:t>
      </w:r>
      <w:r w:rsidR="00AB37CA">
        <w:rPr>
          <w:rFonts w:ascii="Times New Roman" w:eastAsia="Times New Roman" w:hAnsi="Times New Roman" w:cs="Times New Roman"/>
          <w:kern w:val="0"/>
          <w:lang w:val="sq-AL"/>
          <w14:ligatures w14:val="none"/>
        </w:rPr>
        <w:t>en në seksione dhe nën-seksione</w:t>
      </w:r>
      <w:r w:rsidR="00DE4544">
        <w:rPr>
          <w:rFonts w:ascii="Times New Roman" w:eastAsia="Times New Roman" w:hAnsi="Times New Roman" w:cs="Times New Roman"/>
          <w:kern w:val="0"/>
          <w:lang w:val="sq-AL"/>
          <w14:ligatures w14:val="none"/>
        </w:rPr>
        <w:t>,</w:t>
      </w:r>
      <w:r w:rsidR="00AB37CA">
        <w:rPr>
          <w:rFonts w:ascii="Times New Roman" w:eastAsia="Times New Roman" w:hAnsi="Times New Roman" w:cs="Times New Roman"/>
          <w:kern w:val="0"/>
          <w:lang w:val="sq-AL"/>
          <w14:ligatures w14:val="none"/>
        </w:rPr>
        <w:t xml:space="preserve"> të cil</w:t>
      </w:r>
      <w:r w:rsidR="00DE4544">
        <w:rPr>
          <w:rFonts w:ascii="Times New Roman" w:eastAsia="Times New Roman" w:hAnsi="Times New Roman" w:cs="Times New Roman"/>
          <w:kern w:val="0"/>
          <w:lang w:val="sq-AL"/>
          <w14:ligatures w14:val="none"/>
        </w:rPr>
        <w:t>at</w:t>
      </w:r>
      <w:r w:rsidR="00AB37CA">
        <w:rPr>
          <w:rFonts w:ascii="Times New Roman" w:eastAsia="Times New Roman" w:hAnsi="Times New Roman" w:cs="Times New Roman"/>
          <w:kern w:val="0"/>
          <w:lang w:val="sq-AL"/>
          <w14:ligatures w14:val="none"/>
        </w:rPr>
        <w:t xml:space="preserve"> vlerësohe</w:t>
      </w:r>
      <w:r w:rsidR="00DE4544">
        <w:rPr>
          <w:rFonts w:ascii="Times New Roman" w:eastAsia="Times New Roman" w:hAnsi="Times New Roman" w:cs="Times New Roman"/>
          <w:kern w:val="0"/>
          <w:lang w:val="sq-AL"/>
          <w14:ligatures w14:val="none"/>
        </w:rPr>
        <w:t>n</w:t>
      </w:r>
      <w:r w:rsidR="00AB37CA">
        <w:rPr>
          <w:rFonts w:ascii="Times New Roman" w:eastAsia="Times New Roman" w:hAnsi="Times New Roman" w:cs="Times New Roman"/>
          <w:kern w:val="0"/>
          <w:lang w:val="sq-AL"/>
          <w14:ligatures w14:val="none"/>
        </w:rPr>
        <w:t xml:space="preserve"> me pikë nga 1 deri në 5:</w:t>
      </w:r>
    </w:p>
    <w:p w14:paraId="47A00D65" w14:textId="7A348559" w:rsidR="00AB37CA" w:rsidRDefault="004C0DB0" w:rsidP="00DE4544">
      <w:pPr>
        <w:autoSpaceDE w:val="0"/>
        <w:autoSpaceDN w:val="0"/>
        <w:adjustRightInd w:val="0"/>
        <w:spacing w:before="120" w:after="0" w:line="276" w:lineRule="auto"/>
        <w:jc w:val="both"/>
        <w:rPr>
          <w:rFonts w:ascii="Times New Roman" w:eastAsia="Times New Roman" w:hAnsi="Times New Roman" w:cs="Times New Roman"/>
          <w:b/>
          <w:i/>
          <w:kern w:val="0"/>
          <w:lang w:val="sq-AL"/>
          <w14:ligatures w14:val="none"/>
        </w:rPr>
      </w:pPr>
      <w:r w:rsidRPr="003831CB">
        <w:rPr>
          <w:rFonts w:ascii="Times New Roman" w:eastAsia="Times New Roman" w:hAnsi="Times New Roman" w:cs="Times New Roman"/>
          <w:kern w:val="0"/>
          <w:lang w:val="sq-AL"/>
          <w14:ligatures w14:val="none"/>
        </w:rPr>
        <w:t xml:space="preserve"> </w:t>
      </w:r>
      <w:r w:rsidR="00AB37CA">
        <w:rPr>
          <w:rFonts w:ascii="Times New Roman" w:eastAsia="Times New Roman" w:hAnsi="Times New Roman" w:cs="Times New Roman"/>
          <w:b/>
          <w:i/>
          <w:kern w:val="0"/>
          <w:lang w:val="sq-AL"/>
          <w14:ligatures w14:val="none"/>
        </w:rPr>
        <w:t>1= shumë dobët</w:t>
      </w:r>
      <w:r w:rsidR="00DE4544">
        <w:rPr>
          <w:rFonts w:ascii="Times New Roman" w:eastAsia="Times New Roman" w:hAnsi="Times New Roman" w:cs="Times New Roman"/>
          <w:b/>
          <w:i/>
          <w:kern w:val="0"/>
          <w:lang w:val="sq-AL"/>
          <w14:ligatures w14:val="none"/>
        </w:rPr>
        <w:t>;</w:t>
      </w:r>
      <w:r w:rsidRPr="003831CB">
        <w:rPr>
          <w:rFonts w:ascii="Times New Roman" w:eastAsia="Times New Roman" w:hAnsi="Times New Roman" w:cs="Times New Roman"/>
          <w:b/>
          <w:i/>
          <w:kern w:val="0"/>
          <w:lang w:val="sq-AL"/>
          <w14:ligatures w14:val="none"/>
        </w:rPr>
        <w:t xml:space="preserve"> </w:t>
      </w:r>
    </w:p>
    <w:p w14:paraId="3683A23B" w14:textId="4BEC8F68" w:rsidR="00AB37CA" w:rsidRDefault="00AB37CA" w:rsidP="00DE4544">
      <w:pPr>
        <w:autoSpaceDE w:val="0"/>
        <w:autoSpaceDN w:val="0"/>
        <w:adjustRightInd w:val="0"/>
        <w:spacing w:before="120" w:after="0" w:line="276" w:lineRule="auto"/>
        <w:jc w:val="both"/>
        <w:rPr>
          <w:rFonts w:ascii="Times New Roman" w:eastAsia="Times New Roman" w:hAnsi="Times New Roman" w:cs="Times New Roman"/>
          <w:b/>
          <w:i/>
          <w:kern w:val="0"/>
          <w:lang w:val="sq-AL"/>
          <w14:ligatures w14:val="none"/>
        </w:rPr>
      </w:pPr>
      <w:r>
        <w:rPr>
          <w:rFonts w:ascii="Times New Roman" w:eastAsia="Times New Roman" w:hAnsi="Times New Roman" w:cs="Times New Roman"/>
          <w:b/>
          <w:i/>
          <w:kern w:val="0"/>
          <w:lang w:val="sq-AL"/>
          <w14:ligatures w14:val="none"/>
        </w:rPr>
        <w:t>2= dobët</w:t>
      </w:r>
      <w:r w:rsidR="00DE4544">
        <w:rPr>
          <w:rFonts w:ascii="Times New Roman" w:eastAsia="Times New Roman" w:hAnsi="Times New Roman" w:cs="Times New Roman"/>
          <w:b/>
          <w:i/>
          <w:kern w:val="0"/>
          <w:lang w:val="sq-AL"/>
          <w14:ligatures w14:val="none"/>
        </w:rPr>
        <w:t>;</w:t>
      </w:r>
    </w:p>
    <w:p w14:paraId="0524433E" w14:textId="4D466E29" w:rsidR="00AB37CA" w:rsidRDefault="00AB37CA" w:rsidP="00DE4544">
      <w:pPr>
        <w:autoSpaceDE w:val="0"/>
        <w:autoSpaceDN w:val="0"/>
        <w:adjustRightInd w:val="0"/>
        <w:spacing w:before="120" w:after="0" w:line="276" w:lineRule="auto"/>
        <w:jc w:val="both"/>
        <w:rPr>
          <w:rFonts w:ascii="Times New Roman" w:eastAsia="Times New Roman" w:hAnsi="Times New Roman" w:cs="Times New Roman"/>
          <w:b/>
          <w:i/>
          <w:kern w:val="0"/>
          <w:lang w:val="sq-AL"/>
          <w14:ligatures w14:val="none"/>
        </w:rPr>
      </w:pPr>
      <w:r>
        <w:rPr>
          <w:rFonts w:ascii="Times New Roman" w:eastAsia="Times New Roman" w:hAnsi="Times New Roman" w:cs="Times New Roman"/>
          <w:b/>
          <w:i/>
          <w:kern w:val="0"/>
          <w:lang w:val="sq-AL"/>
          <w14:ligatures w14:val="none"/>
        </w:rPr>
        <w:t>3= pranueshëm</w:t>
      </w:r>
      <w:r w:rsidR="00DE4544">
        <w:rPr>
          <w:rFonts w:ascii="Times New Roman" w:eastAsia="Times New Roman" w:hAnsi="Times New Roman" w:cs="Times New Roman"/>
          <w:b/>
          <w:i/>
          <w:kern w:val="0"/>
          <w:lang w:val="sq-AL"/>
          <w14:ligatures w14:val="none"/>
        </w:rPr>
        <w:t>;</w:t>
      </w:r>
      <w:r w:rsidR="004C0DB0" w:rsidRPr="003831CB">
        <w:rPr>
          <w:rFonts w:ascii="Times New Roman" w:eastAsia="Times New Roman" w:hAnsi="Times New Roman" w:cs="Times New Roman"/>
          <w:b/>
          <w:i/>
          <w:kern w:val="0"/>
          <w:lang w:val="sq-AL"/>
          <w14:ligatures w14:val="none"/>
        </w:rPr>
        <w:t xml:space="preserve"> </w:t>
      </w:r>
    </w:p>
    <w:p w14:paraId="017FB4BF" w14:textId="21FCEB85" w:rsidR="00AB37CA" w:rsidRDefault="00AB37CA" w:rsidP="00DE4544">
      <w:pPr>
        <w:autoSpaceDE w:val="0"/>
        <w:autoSpaceDN w:val="0"/>
        <w:adjustRightInd w:val="0"/>
        <w:spacing w:before="120" w:after="0" w:line="276" w:lineRule="auto"/>
        <w:jc w:val="both"/>
        <w:rPr>
          <w:rFonts w:ascii="Times New Roman" w:eastAsia="Times New Roman" w:hAnsi="Times New Roman" w:cs="Times New Roman"/>
          <w:b/>
          <w:i/>
          <w:kern w:val="0"/>
          <w:lang w:val="sq-AL"/>
          <w14:ligatures w14:val="none"/>
        </w:rPr>
      </w:pPr>
      <w:r>
        <w:rPr>
          <w:rFonts w:ascii="Times New Roman" w:eastAsia="Times New Roman" w:hAnsi="Times New Roman" w:cs="Times New Roman"/>
          <w:b/>
          <w:i/>
          <w:kern w:val="0"/>
          <w:lang w:val="sq-AL"/>
          <w14:ligatures w14:val="none"/>
        </w:rPr>
        <w:t>4= mirë</w:t>
      </w:r>
      <w:r w:rsidR="00DE4544">
        <w:rPr>
          <w:rFonts w:ascii="Times New Roman" w:eastAsia="Times New Roman" w:hAnsi="Times New Roman" w:cs="Times New Roman"/>
          <w:b/>
          <w:i/>
          <w:kern w:val="0"/>
          <w:lang w:val="sq-AL"/>
          <w14:ligatures w14:val="none"/>
        </w:rPr>
        <w:t>;</w:t>
      </w:r>
      <w:r w:rsidR="004C0DB0" w:rsidRPr="003831CB">
        <w:rPr>
          <w:rFonts w:ascii="Times New Roman" w:eastAsia="Times New Roman" w:hAnsi="Times New Roman" w:cs="Times New Roman"/>
          <w:b/>
          <w:i/>
          <w:kern w:val="0"/>
          <w:lang w:val="sq-AL"/>
          <w14:ligatures w14:val="none"/>
        </w:rPr>
        <w:t xml:space="preserve"> </w:t>
      </w:r>
    </w:p>
    <w:p w14:paraId="0EED4F67" w14:textId="74E2E23E" w:rsidR="00130D30" w:rsidRDefault="00AB37CA" w:rsidP="00DE4544">
      <w:pPr>
        <w:autoSpaceDE w:val="0"/>
        <w:autoSpaceDN w:val="0"/>
        <w:adjustRightInd w:val="0"/>
        <w:spacing w:before="120" w:after="0" w:line="276" w:lineRule="auto"/>
        <w:jc w:val="both"/>
        <w:rPr>
          <w:rFonts w:ascii="Times New Roman" w:eastAsia="Times New Roman" w:hAnsi="Times New Roman" w:cs="Times New Roman"/>
          <w:b/>
          <w:i/>
          <w:kern w:val="0"/>
          <w:lang w:val="sq-AL"/>
          <w14:ligatures w14:val="none"/>
        </w:rPr>
      </w:pPr>
      <w:r>
        <w:rPr>
          <w:rFonts w:ascii="Times New Roman" w:eastAsia="Times New Roman" w:hAnsi="Times New Roman" w:cs="Times New Roman"/>
          <w:b/>
          <w:i/>
          <w:kern w:val="0"/>
          <w:lang w:val="sq-AL"/>
          <w14:ligatures w14:val="none"/>
        </w:rPr>
        <w:t>5= shumë mirë</w:t>
      </w:r>
      <w:r w:rsidR="00DE4544">
        <w:rPr>
          <w:rFonts w:ascii="Times New Roman" w:eastAsia="Times New Roman" w:hAnsi="Times New Roman" w:cs="Times New Roman"/>
          <w:b/>
          <w:i/>
          <w:kern w:val="0"/>
          <w:lang w:val="sq-AL"/>
          <w14:ligatures w14:val="none"/>
        </w:rPr>
        <w:t>;</w:t>
      </w:r>
    </w:p>
    <w:p w14:paraId="5FA96223" w14:textId="77777777" w:rsidR="00DE4544" w:rsidRDefault="00DE4544" w:rsidP="00DE4544">
      <w:pPr>
        <w:autoSpaceDE w:val="0"/>
        <w:autoSpaceDN w:val="0"/>
        <w:adjustRightInd w:val="0"/>
        <w:spacing w:before="120" w:after="0" w:line="276" w:lineRule="auto"/>
        <w:jc w:val="both"/>
        <w:rPr>
          <w:rFonts w:ascii="Times New Roman" w:eastAsia="Times New Roman" w:hAnsi="Times New Roman" w:cs="Times New Roman"/>
          <w:b/>
          <w:i/>
          <w:kern w:val="0"/>
          <w:lang w:val="sq-AL"/>
          <w14:ligatures w14:val="none"/>
        </w:rPr>
      </w:pPr>
    </w:p>
    <w:p w14:paraId="198C3D37" w14:textId="4577EC21" w:rsidR="004C0DB0" w:rsidRPr="003831CB" w:rsidRDefault="00AB37CA" w:rsidP="00DE4544">
      <w:pPr>
        <w:autoSpaceDE w:val="0"/>
        <w:autoSpaceDN w:val="0"/>
        <w:adjustRightInd w:val="0"/>
        <w:spacing w:before="120"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Secili anëtar i K</w:t>
      </w:r>
      <w:r w:rsidR="004C0DB0" w:rsidRPr="003831CB">
        <w:rPr>
          <w:rFonts w:ascii="Times New Roman" w:eastAsia="Times New Roman" w:hAnsi="Times New Roman" w:cs="Times New Roman"/>
          <w:kern w:val="0"/>
          <w:lang w:val="sq-AL"/>
          <w14:ligatures w14:val="none"/>
        </w:rPr>
        <w:t>omisionit</w:t>
      </w:r>
      <w:r>
        <w:rPr>
          <w:rFonts w:ascii="Times New Roman" w:eastAsia="Times New Roman" w:hAnsi="Times New Roman" w:cs="Times New Roman"/>
          <w:kern w:val="0"/>
          <w:lang w:val="sq-AL"/>
          <w14:ligatures w14:val="none"/>
        </w:rPr>
        <w:t xml:space="preserve"> të Vlerësimit</w:t>
      </w:r>
      <w:r w:rsidR="004C0DB0" w:rsidRPr="003831CB">
        <w:rPr>
          <w:rFonts w:ascii="Times New Roman" w:eastAsia="Times New Roman" w:hAnsi="Times New Roman" w:cs="Times New Roman"/>
          <w:kern w:val="0"/>
          <w:lang w:val="sq-AL"/>
          <w14:ligatures w14:val="none"/>
        </w:rPr>
        <w:t xml:space="preserve"> plotëson </w:t>
      </w:r>
      <w:r>
        <w:rPr>
          <w:rFonts w:ascii="Times New Roman" w:eastAsia="Times New Roman" w:hAnsi="Times New Roman" w:cs="Times New Roman"/>
          <w:kern w:val="0"/>
          <w:lang w:val="sq-AL"/>
          <w14:ligatures w14:val="none"/>
        </w:rPr>
        <w:t>indivi</w:t>
      </w:r>
      <w:r w:rsidR="00B250AF">
        <w:rPr>
          <w:rFonts w:ascii="Times New Roman" w:eastAsia="Times New Roman" w:hAnsi="Times New Roman" w:cs="Times New Roman"/>
          <w:kern w:val="0"/>
          <w:lang w:val="sq-AL"/>
          <w14:ligatures w14:val="none"/>
        </w:rPr>
        <w:t>dualisht një formular vlerësimi</w:t>
      </w:r>
      <w:r>
        <w:rPr>
          <w:rFonts w:ascii="Times New Roman" w:eastAsia="Times New Roman" w:hAnsi="Times New Roman" w:cs="Times New Roman"/>
          <w:kern w:val="0"/>
          <w:lang w:val="sq-AL"/>
          <w14:ligatures w14:val="none"/>
        </w:rPr>
        <w:t xml:space="preserve"> dhe në përfundim, të gjithë anëtarët nënshkruajnë tabelën përmbledhëse</w:t>
      </w:r>
      <w:r w:rsidR="004C0DB0" w:rsidRPr="003831CB">
        <w:rPr>
          <w:rFonts w:ascii="Times New Roman" w:eastAsia="Times New Roman" w:hAnsi="Times New Roman" w:cs="Times New Roman"/>
          <w:kern w:val="0"/>
          <w:lang w:val="sq-AL"/>
          <w14:ligatures w14:val="none"/>
        </w:rPr>
        <w:t xml:space="preserve"> vlerësuese </w:t>
      </w:r>
      <w:r>
        <w:rPr>
          <w:rFonts w:ascii="Times New Roman" w:eastAsia="Times New Roman" w:hAnsi="Times New Roman" w:cs="Times New Roman"/>
          <w:kern w:val="0"/>
          <w:lang w:val="sq-AL"/>
          <w14:ligatures w14:val="none"/>
        </w:rPr>
        <w:t>për secilin projekt-propozim.</w:t>
      </w:r>
    </w:p>
    <w:p w14:paraId="7D05773C" w14:textId="07D60432" w:rsidR="00492310" w:rsidRDefault="00F85BCD" w:rsidP="00DE4544">
      <w:pPr>
        <w:pStyle w:val="NormalWeb"/>
        <w:spacing w:line="276" w:lineRule="auto"/>
        <w:jc w:val="both"/>
      </w:pPr>
      <w:r>
        <w:t>Pas përfundimit të vlerësimeve, projekt-propozimet do të renditen në mënyrë zbritëse, sipas totalit të pikëve të marra - duke filluar nga ai me vlerësimin më të lartë, deri te ai me pikët më të ulëta.</w:t>
      </w:r>
    </w:p>
    <w:p w14:paraId="77AABFDB" w14:textId="77777777" w:rsidR="003A2FE4" w:rsidRDefault="003A2FE4" w:rsidP="00492310">
      <w:pPr>
        <w:tabs>
          <w:tab w:val="num" w:pos="765"/>
        </w:tabs>
        <w:snapToGrid w:val="0"/>
        <w:spacing w:after="0" w:line="240" w:lineRule="auto"/>
        <w:rPr>
          <w:rFonts w:ascii="Times New Roman" w:hAnsi="Times New Roman" w:cs="Times New Roman"/>
        </w:rPr>
      </w:pPr>
    </w:p>
    <w:p w14:paraId="23AE829A" w14:textId="77777777" w:rsidR="00DE4544" w:rsidRDefault="00DE4544" w:rsidP="00492310">
      <w:pPr>
        <w:tabs>
          <w:tab w:val="num" w:pos="765"/>
        </w:tabs>
        <w:snapToGrid w:val="0"/>
        <w:spacing w:after="0" w:line="240" w:lineRule="auto"/>
        <w:rPr>
          <w:rFonts w:ascii="Times New Roman" w:hAnsi="Times New Roman" w:cs="Times New Roman"/>
        </w:rPr>
      </w:pPr>
    </w:p>
    <w:p w14:paraId="20C96535" w14:textId="77777777" w:rsidR="00DE4544" w:rsidRDefault="00DE4544" w:rsidP="00492310">
      <w:pPr>
        <w:tabs>
          <w:tab w:val="num" w:pos="765"/>
        </w:tabs>
        <w:snapToGrid w:val="0"/>
        <w:spacing w:after="0" w:line="240" w:lineRule="auto"/>
        <w:rPr>
          <w:rFonts w:ascii="Times New Roman" w:hAnsi="Times New Roman" w:cs="Times New Roman"/>
        </w:rPr>
      </w:pPr>
    </w:p>
    <w:p w14:paraId="48E2DCE3" w14:textId="77777777" w:rsidR="003A2FE4" w:rsidRDefault="003A2FE4" w:rsidP="00492310">
      <w:pPr>
        <w:tabs>
          <w:tab w:val="num" w:pos="765"/>
        </w:tabs>
        <w:snapToGrid w:val="0"/>
        <w:spacing w:after="0" w:line="240" w:lineRule="auto"/>
        <w:rPr>
          <w:rFonts w:ascii="Times New Roman" w:hAnsi="Times New Roman" w:cs="Times New Roman"/>
        </w:rPr>
      </w:pPr>
    </w:p>
    <w:p w14:paraId="7260D380" w14:textId="4240BC11" w:rsidR="00492310" w:rsidRPr="003A2FE4" w:rsidRDefault="00492310" w:rsidP="003A2FE4">
      <w:pPr>
        <w:tabs>
          <w:tab w:val="num" w:pos="765"/>
        </w:tabs>
        <w:snapToGrid w:val="0"/>
        <w:spacing w:after="0" w:line="240" w:lineRule="auto"/>
        <w:rPr>
          <w:rFonts w:ascii="Times New Roman" w:eastAsia="Times New Roman" w:hAnsi="Times New Roman" w:cs="Times New Roman"/>
          <w:b/>
          <w:kern w:val="0"/>
          <w:sz w:val="22"/>
          <w:szCs w:val="22"/>
          <w:lang w:val="sq-AL"/>
          <w14:ligatures w14:val="none"/>
        </w:rPr>
      </w:pPr>
      <w:r w:rsidRPr="003A2FE4">
        <w:rPr>
          <w:rFonts w:ascii="Times New Roman" w:eastAsia="Times New Roman" w:hAnsi="Times New Roman" w:cs="Times New Roman"/>
          <w:b/>
          <w:kern w:val="0"/>
          <w:sz w:val="22"/>
          <w:szCs w:val="22"/>
          <w:lang w:val="sq-AL"/>
          <w14:ligatures w14:val="none"/>
        </w:rPr>
        <w:t xml:space="preserve">Tabela e vlerësimit </w:t>
      </w:r>
    </w:p>
    <w:tbl>
      <w:tblPr>
        <w:tblW w:w="9328" w:type="dxa"/>
        <w:tblInd w:w="-261" w:type="dxa"/>
        <w:tblLayout w:type="fixed"/>
        <w:tblCellMar>
          <w:left w:w="0" w:type="dxa"/>
          <w:right w:w="0" w:type="dxa"/>
        </w:tblCellMar>
        <w:tblLook w:val="0000" w:firstRow="0" w:lastRow="0" w:firstColumn="0" w:lastColumn="0" w:noHBand="0" w:noVBand="0"/>
      </w:tblPr>
      <w:tblGrid>
        <w:gridCol w:w="7486"/>
        <w:gridCol w:w="992"/>
        <w:gridCol w:w="850"/>
      </w:tblGrid>
      <w:tr w:rsidR="00492310" w:rsidRPr="003831CB" w14:paraId="07D869DD" w14:textId="77777777" w:rsidTr="004166CA">
        <w:trPr>
          <w:trHeight w:val="507"/>
        </w:trPr>
        <w:tc>
          <w:tcPr>
            <w:tcW w:w="7486" w:type="dxa"/>
            <w:tcBorders>
              <w:top w:val="single" w:sz="4" w:space="0" w:color="auto"/>
              <w:left w:val="single" w:sz="4" w:space="0" w:color="auto"/>
              <w:bottom w:val="single" w:sz="4" w:space="0" w:color="auto"/>
              <w:right w:val="single" w:sz="4" w:space="0" w:color="auto"/>
            </w:tcBorders>
            <w:vAlign w:val="bottom"/>
          </w:tcPr>
          <w:p w14:paraId="079EC6DF" w14:textId="77777777" w:rsidR="00492310" w:rsidRPr="003831CB" w:rsidRDefault="00492310" w:rsidP="004166CA">
            <w:pPr>
              <w:spacing w:after="0" w:line="240" w:lineRule="auto"/>
              <w:rPr>
                <w:rFonts w:ascii="Times New Roman" w:eastAsia="Arial" w:hAnsi="Times New Roman" w:cs="Times New Roman"/>
                <w:b/>
                <w:color w:val="000000"/>
                <w:kern w:val="0"/>
                <w:sz w:val="18"/>
                <w:szCs w:val="18"/>
                <w:lang w:val="sq-AL"/>
                <w14:ligatures w14:val="none"/>
              </w:rPr>
            </w:pPr>
            <w:r w:rsidRPr="003831CB">
              <w:rPr>
                <w:rFonts w:ascii="Times New Roman" w:eastAsia="Arial" w:hAnsi="Times New Roman" w:cs="Times New Roman"/>
                <w:b/>
                <w:color w:val="000000"/>
                <w:kern w:val="0"/>
                <w:sz w:val="18"/>
                <w:szCs w:val="18"/>
                <w:lang w:val="sq-AL"/>
                <w14:ligatures w14:val="none"/>
              </w:rPr>
              <w:t>Seksioni</w:t>
            </w:r>
          </w:p>
        </w:tc>
        <w:tc>
          <w:tcPr>
            <w:tcW w:w="992" w:type="dxa"/>
            <w:tcBorders>
              <w:top w:val="single" w:sz="4" w:space="0" w:color="auto"/>
              <w:left w:val="single" w:sz="4" w:space="0" w:color="auto"/>
              <w:bottom w:val="single" w:sz="4" w:space="0" w:color="auto"/>
              <w:right w:val="single" w:sz="4" w:space="0" w:color="auto"/>
            </w:tcBorders>
          </w:tcPr>
          <w:p w14:paraId="714005BE" w14:textId="77777777" w:rsidR="00492310" w:rsidRPr="003831CB" w:rsidRDefault="00492310" w:rsidP="004166CA">
            <w:pPr>
              <w:spacing w:after="0" w:line="240" w:lineRule="auto"/>
              <w:ind w:left="100"/>
              <w:rPr>
                <w:rFonts w:ascii="Times New Roman" w:eastAsia="Arial" w:hAnsi="Times New Roman" w:cs="Times New Roman"/>
                <w:b/>
                <w:color w:val="000000"/>
                <w:kern w:val="0"/>
                <w:sz w:val="18"/>
                <w:szCs w:val="18"/>
                <w:lang w:val="sq-AL"/>
                <w14:ligatures w14:val="none"/>
              </w:rPr>
            </w:pPr>
            <w:r w:rsidRPr="003831CB">
              <w:rPr>
                <w:rFonts w:ascii="Times New Roman" w:eastAsia="Arial" w:hAnsi="Times New Roman" w:cs="Times New Roman"/>
                <w:b/>
                <w:color w:val="000000"/>
                <w:kern w:val="0"/>
                <w:sz w:val="18"/>
                <w:szCs w:val="18"/>
                <w:lang w:val="sq-AL"/>
                <w14:ligatures w14:val="none"/>
              </w:rPr>
              <w:t>Pikët maksimale</w:t>
            </w:r>
          </w:p>
        </w:tc>
        <w:tc>
          <w:tcPr>
            <w:tcW w:w="850" w:type="dxa"/>
            <w:tcBorders>
              <w:top w:val="single" w:sz="4" w:space="0" w:color="auto"/>
              <w:left w:val="single" w:sz="4" w:space="0" w:color="auto"/>
              <w:bottom w:val="single" w:sz="4" w:space="0" w:color="auto"/>
              <w:right w:val="single" w:sz="4" w:space="0" w:color="auto"/>
            </w:tcBorders>
          </w:tcPr>
          <w:p w14:paraId="402934B9" w14:textId="77777777" w:rsidR="00492310" w:rsidRPr="003831CB" w:rsidRDefault="00492310" w:rsidP="004166CA">
            <w:pPr>
              <w:spacing w:after="0" w:line="240" w:lineRule="auto"/>
              <w:ind w:left="100"/>
              <w:rPr>
                <w:rFonts w:ascii="Times New Roman" w:eastAsia="Arial" w:hAnsi="Times New Roman" w:cs="Times New Roman"/>
                <w:b/>
                <w:color w:val="000000"/>
                <w:kern w:val="0"/>
                <w:sz w:val="18"/>
                <w:szCs w:val="18"/>
                <w:lang w:val="sq-AL"/>
                <w14:ligatures w14:val="none"/>
              </w:rPr>
            </w:pPr>
            <w:r w:rsidRPr="003831CB">
              <w:rPr>
                <w:rFonts w:ascii="Times New Roman" w:eastAsia="Arial" w:hAnsi="Times New Roman" w:cs="Times New Roman"/>
                <w:b/>
                <w:color w:val="000000"/>
                <w:kern w:val="0"/>
                <w:sz w:val="18"/>
                <w:szCs w:val="18"/>
                <w:lang w:val="sq-AL"/>
                <w14:ligatures w14:val="none"/>
              </w:rPr>
              <w:t>Pikët mesatare</w:t>
            </w:r>
          </w:p>
        </w:tc>
      </w:tr>
      <w:tr w:rsidR="00492310" w:rsidRPr="003831CB" w14:paraId="18DF428E" w14:textId="77777777" w:rsidTr="004166CA">
        <w:trPr>
          <w:trHeight w:val="270"/>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1461EFCC"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 Kapacitetet financiare dhe operative</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0C39148B"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04D5CB27"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74E701DC" w14:textId="77777777" w:rsidTr="004166CA">
        <w:trPr>
          <w:trHeight w:val="367"/>
        </w:trPr>
        <w:tc>
          <w:tcPr>
            <w:tcW w:w="7486" w:type="dxa"/>
            <w:tcBorders>
              <w:top w:val="single" w:sz="4" w:space="0" w:color="auto"/>
              <w:left w:val="single" w:sz="4" w:space="0" w:color="auto"/>
              <w:bottom w:val="single" w:sz="4" w:space="0" w:color="auto"/>
              <w:right w:val="single" w:sz="4" w:space="0" w:color="auto"/>
            </w:tcBorders>
            <w:vAlign w:val="bottom"/>
          </w:tcPr>
          <w:p w14:paraId="1BA84D3C" w14:textId="6E260CBB" w:rsidR="00492310" w:rsidRPr="00367ADC"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1.1 A kanë aplikanti dhe partnerët përvojë të mjaftueshme në menaxhim projektesh?</w:t>
            </w:r>
          </w:p>
        </w:tc>
        <w:tc>
          <w:tcPr>
            <w:tcW w:w="992" w:type="dxa"/>
            <w:tcBorders>
              <w:top w:val="single" w:sz="4" w:space="0" w:color="auto"/>
              <w:left w:val="single" w:sz="4" w:space="0" w:color="auto"/>
              <w:bottom w:val="single" w:sz="4" w:space="0" w:color="auto"/>
              <w:right w:val="single" w:sz="4" w:space="0" w:color="auto"/>
            </w:tcBorders>
          </w:tcPr>
          <w:p w14:paraId="22A7C2ED"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18EDC68E"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42AE4B0D" w14:textId="77777777" w:rsidTr="004166CA">
        <w:trPr>
          <w:trHeight w:val="283"/>
        </w:trPr>
        <w:tc>
          <w:tcPr>
            <w:tcW w:w="7486" w:type="dxa"/>
            <w:tcBorders>
              <w:top w:val="single" w:sz="4" w:space="0" w:color="auto"/>
              <w:left w:val="single" w:sz="4" w:space="0" w:color="auto"/>
              <w:bottom w:val="single" w:sz="4" w:space="0" w:color="auto"/>
              <w:right w:val="single" w:sz="4" w:space="0" w:color="auto"/>
            </w:tcBorders>
            <w:vAlign w:val="bottom"/>
          </w:tcPr>
          <w:p w14:paraId="612D4452" w14:textId="6C72C50C" w:rsidR="00492310" w:rsidRPr="00367ADC" w:rsidRDefault="00492310" w:rsidP="004166CA">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1.2 A kanë aplikanti dhe partnerët kapacitete të mjaftueshme profesionale? (njohuri specifike në fushën relevante)</w:t>
            </w:r>
          </w:p>
        </w:tc>
        <w:tc>
          <w:tcPr>
            <w:tcW w:w="992" w:type="dxa"/>
            <w:tcBorders>
              <w:top w:val="single" w:sz="4" w:space="0" w:color="auto"/>
              <w:left w:val="single" w:sz="4" w:space="0" w:color="auto"/>
              <w:right w:val="single" w:sz="4" w:space="0" w:color="auto"/>
            </w:tcBorders>
          </w:tcPr>
          <w:p w14:paraId="20A2DBE7" w14:textId="77777777" w:rsidR="00492310" w:rsidRPr="003831CB" w:rsidRDefault="00492310" w:rsidP="004166CA">
            <w:pPr>
              <w:spacing w:after="0" w:line="240" w:lineRule="auto"/>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22DAE5CA" w14:textId="77777777" w:rsidR="00492310" w:rsidRPr="003831CB" w:rsidRDefault="00492310" w:rsidP="004166CA">
            <w:pPr>
              <w:spacing w:after="0" w:line="240" w:lineRule="auto"/>
              <w:rPr>
                <w:rFonts w:ascii="Times New Roman" w:eastAsia="Arial" w:hAnsi="Times New Roman" w:cs="Times New Roman"/>
                <w:color w:val="000000"/>
                <w:w w:val="99"/>
                <w:kern w:val="0"/>
                <w:sz w:val="18"/>
                <w:szCs w:val="18"/>
                <w:lang w:val="sq-AL"/>
                <w14:ligatures w14:val="none"/>
              </w:rPr>
            </w:pPr>
          </w:p>
        </w:tc>
      </w:tr>
      <w:tr w:rsidR="00492310" w:rsidRPr="003831CB" w14:paraId="3D0C6328" w14:textId="77777777" w:rsidTr="004166CA">
        <w:trPr>
          <w:trHeight w:val="479"/>
        </w:trPr>
        <w:tc>
          <w:tcPr>
            <w:tcW w:w="7486" w:type="dxa"/>
            <w:tcBorders>
              <w:top w:val="single" w:sz="4" w:space="0" w:color="auto"/>
              <w:left w:val="single" w:sz="4" w:space="0" w:color="auto"/>
              <w:bottom w:val="single" w:sz="4" w:space="0" w:color="auto"/>
              <w:right w:val="single" w:sz="4" w:space="0" w:color="auto"/>
            </w:tcBorders>
            <w:vAlign w:val="bottom"/>
          </w:tcPr>
          <w:p w14:paraId="3382154E"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1.3. A kanë aplikanti dhe partnerët kapacitete të mjaftueshme menaxhuese?</w:t>
            </w:r>
          </w:p>
          <w:p w14:paraId="39AAB6B9" w14:textId="6D9EADDA" w:rsidR="00492310" w:rsidRPr="006D35A7"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(përfshirë personelin, pajisjet dhe kapacitetet për menaxhim financiar)?</w:t>
            </w:r>
          </w:p>
        </w:tc>
        <w:tc>
          <w:tcPr>
            <w:tcW w:w="992" w:type="dxa"/>
            <w:tcBorders>
              <w:top w:val="single" w:sz="4" w:space="0" w:color="auto"/>
              <w:left w:val="single" w:sz="4" w:space="0" w:color="auto"/>
              <w:right w:val="single" w:sz="4" w:space="0" w:color="auto"/>
            </w:tcBorders>
          </w:tcPr>
          <w:p w14:paraId="6530AFC5"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17D40D3C"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7C494FCA" w14:textId="77777777" w:rsidTr="004166CA">
        <w:trPr>
          <w:trHeight w:val="283"/>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1F44BD64"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2. Relevanca</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2B226039"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25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60D23BB4"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6C8537E4" w14:textId="77777777" w:rsidTr="004166CA">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2386EBB3" w14:textId="77777777" w:rsidR="00492310" w:rsidRPr="003831CB" w:rsidRDefault="00492310" w:rsidP="004166CA">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2.1. Sa relevant është projekti krahasuar me synimin dhe me një apo më shumë përparësi të përcaktuara në thirrjen publike?</w:t>
            </w:r>
          </w:p>
          <w:p w14:paraId="0A0CFA7D" w14:textId="77777777" w:rsidR="00492310" w:rsidRPr="003831CB" w:rsidRDefault="00492310" w:rsidP="004166CA">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Shënim: 5 pikë (shumë mirë) mund të jepen vetëm nëse projekti trajton të paktën njërën prej përparësive të bëra publike në thirrjen e shpallur</w:t>
            </w:r>
          </w:p>
        </w:tc>
        <w:tc>
          <w:tcPr>
            <w:tcW w:w="992" w:type="dxa"/>
            <w:tcBorders>
              <w:top w:val="single" w:sz="4" w:space="0" w:color="auto"/>
              <w:left w:val="single" w:sz="4" w:space="0" w:color="auto"/>
              <w:right w:val="single" w:sz="4" w:space="0" w:color="auto"/>
            </w:tcBorders>
          </w:tcPr>
          <w:p w14:paraId="2EF23353" w14:textId="77777777" w:rsidR="00492310" w:rsidRPr="003831CB" w:rsidRDefault="00492310" w:rsidP="004166CA">
            <w:pPr>
              <w:spacing w:after="0" w:line="240" w:lineRule="auto"/>
              <w:ind w:left="100"/>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1CA7CD8C" w14:textId="77777777" w:rsidR="00492310" w:rsidRPr="003831CB" w:rsidRDefault="00492310" w:rsidP="004166CA">
            <w:pPr>
              <w:spacing w:after="0" w:line="240" w:lineRule="auto"/>
              <w:ind w:left="100"/>
              <w:rPr>
                <w:rFonts w:ascii="Times New Roman" w:eastAsia="Arial" w:hAnsi="Times New Roman" w:cs="Times New Roman"/>
                <w:color w:val="000000"/>
                <w:w w:val="99"/>
                <w:kern w:val="0"/>
                <w:sz w:val="18"/>
                <w:szCs w:val="18"/>
                <w:lang w:val="sq-AL"/>
                <w14:ligatures w14:val="none"/>
              </w:rPr>
            </w:pPr>
          </w:p>
        </w:tc>
      </w:tr>
      <w:tr w:rsidR="00492310" w:rsidRPr="003831CB" w14:paraId="18BD5C5A" w14:textId="77777777" w:rsidTr="004166CA">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4DBE2355" w14:textId="77777777" w:rsidR="00492310" w:rsidRPr="003831CB" w:rsidRDefault="00492310" w:rsidP="004166CA">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2.2 A janë palët e interesuara të përcaktuara qartë dhe të përzgjedhura në mënyrë strategjike (bashkëpunëtorët, përfituesit përfundimtarë, grupet e synuara)?</w:t>
            </w:r>
          </w:p>
        </w:tc>
        <w:tc>
          <w:tcPr>
            <w:tcW w:w="992" w:type="dxa"/>
            <w:tcBorders>
              <w:top w:val="single" w:sz="4" w:space="0" w:color="auto"/>
              <w:left w:val="single" w:sz="4" w:space="0" w:color="auto"/>
              <w:bottom w:val="single" w:sz="4" w:space="0" w:color="auto"/>
              <w:right w:val="single" w:sz="4" w:space="0" w:color="auto"/>
            </w:tcBorders>
          </w:tcPr>
          <w:p w14:paraId="125E5750" w14:textId="77777777" w:rsidR="00492310" w:rsidRPr="003831CB" w:rsidRDefault="00492310" w:rsidP="004166CA">
            <w:pPr>
              <w:spacing w:after="0" w:line="240" w:lineRule="auto"/>
              <w:ind w:left="100"/>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48484CF6" w14:textId="77777777" w:rsidR="00492310" w:rsidRPr="003831CB" w:rsidRDefault="00492310" w:rsidP="004166CA">
            <w:pPr>
              <w:spacing w:after="0" w:line="240" w:lineRule="auto"/>
              <w:ind w:left="100"/>
              <w:rPr>
                <w:rFonts w:ascii="Times New Roman" w:eastAsia="Arial" w:hAnsi="Times New Roman" w:cs="Times New Roman"/>
                <w:color w:val="000000"/>
                <w:w w:val="99"/>
                <w:kern w:val="0"/>
                <w:sz w:val="18"/>
                <w:szCs w:val="18"/>
                <w:lang w:val="sq-AL"/>
                <w14:ligatures w14:val="none"/>
              </w:rPr>
            </w:pPr>
          </w:p>
        </w:tc>
      </w:tr>
      <w:tr w:rsidR="00492310" w:rsidRPr="003831CB" w14:paraId="212632FD" w14:textId="77777777" w:rsidTr="004166CA">
        <w:trPr>
          <w:trHeight w:val="437"/>
        </w:trPr>
        <w:tc>
          <w:tcPr>
            <w:tcW w:w="7486" w:type="dxa"/>
            <w:tcBorders>
              <w:top w:val="single" w:sz="4" w:space="0" w:color="auto"/>
              <w:left w:val="single" w:sz="4" w:space="0" w:color="auto"/>
              <w:bottom w:val="single" w:sz="4" w:space="0" w:color="auto"/>
              <w:right w:val="single" w:sz="4" w:space="0" w:color="auto"/>
            </w:tcBorders>
            <w:vAlign w:val="bottom"/>
          </w:tcPr>
          <w:p w14:paraId="338C9A26" w14:textId="77777777" w:rsidR="00492310" w:rsidRPr="003831CB" w:rsidRDefault="00492310" w:rsidP="004166CA">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2.3 A janë nevojat e grupit të synuar dhe përfituesve përfundimtarë të përcaktuara qartë dhe a i trajton projekti ato në mënyrën e duhur?</w:t>
            </w:r>
          </w:p>
        </w:tc>
        <w:tc>
          <w:tcPr>
            <w:tcW w:w="992" w:type="dxa"/>
            <w:tcBorders>
              <w:top w:val="single" w:sz="4" w:space="0" w:color="auto"/>
              <w:left w:val="single" w:sz="4" w:space="0" w:color="auto"/>
              <w:right w:val="single" w:sz="4" w:space="0" w:color="auto"/>
            </w:tcBorders>
          </w:tcPr>
          <w:p w14:paraId="34027926" w14:textId="77777777" w:rsidR="00492310" w:rsidRPr="003831CB" w:rsidRDefault="00492310" w:rsidP="004166CA">
            <w:pPr>
              <w:spacing w:after="0" w:line="240" w:lineRule="auto"/>
              <w:ind w:left="100"/>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5DEE7C5F" w14:textId="77777777" w:rsidR="00492310" w:rsidRPr="003831CB" w:rsidRDefault="00492310" w:rsidP="004166CA">
            <w:pPr>
              <w:spacing w:after="0" w:line="240" w:lineRule="auto"/>
              <w:ind w:left="100"/>
              <w:rPr>
                <w:rFonts w:ascii="Times New Roman" w:eastAsia="Arial" w:hAnsi="Times New Roman" w:cs="Times New Roman"/>
                <w:color w:val="000000"/>
                <w:w w:val="99"/>
                <w:kern w:val="0"/>
                <w:sz w:val="18"/>
                <w:szCs w:val="18"/>
                <w:lang w:val="sq-AL"/>
                <w14:ligatures w14:val="none"/>
              </w:rPr>
            </w:pPr>
          </w:p>
        </w:tc>
      </w:tr>
      <w:tr w:rsidR="00492310" w:rsidRPr="003831CB" w14:paraId="0ABDDF8F" w14:textId="77777777" w:rsidTr="004166CA">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17ECBA8" w14:textId="77777777" w:rsidR="00492310" w:rsidRPr="003831CB" w:rsidRDefault="00492310" w:rsidP="004166CA">
            <w:pPr>
              <w:numPr>
                <w:ilvl w:val="1"/>
                <w:numId w:val="17"/>
              </w:numPr>
              <w:spacing w:after="0" w:line="240" w:lineRule="auto"/>
              <w:ind w:left="360"/>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A përfshin projekti vlerë të shtuar, si qasje inovative dhe modele të praktikës së mirë?</w:t>
            </w:r>
          </w:p>
          <w:p w14:paraId="0857CB45" w14:textId="77777777" w:rsidR="00492310" w:rsidRPr="003831CB" w:rsidRDefault="00492310" w:rsidP="004166CA">
            <w:pPr>
              <w:spacing w:after="0" w:line="240" w:lineRule="auto"/>
              <w:rPr>
                <w:rFonts w:ascii="Times New Roman" w:eastAsia="Arial" w:hAnsi="Times New Roman" w:cs="Times New Roman"/>
                <w:i/>
                <w:iCs/>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aplikimet të cilat sjellin risi në zbatimin e projekteve në bashkinë përkatëse.</w:t>
            </w:r>
          </w:p>
        </w:tc>
        <w:tc>
          <w:tcPr>
            <w:tcW w:w="992" w:type="dxa"/>
            <w:tcBorders>
              <w:top w:val="single" w:sz="4" w:space="0" w:color="auto"/>
              <w:left w:val="single" w:sz="4" w:space="0" w:color="auto"/>
              <w:bottom w:val="single" w:sz="4" w:space="0" w:color="auto"/>
              <w:right w:val="single" w:sz="4" w:space="0" w:color="auto"/>
            </w:tcBorders>
          </w:tcPr>
          <w:p w14:paraId="2B1DC460"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30035418"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61D9FF1D" w14:textId="77777777" w:rsidTr="004166CA">
        <w:trPr>
          <w:trHeight w:val="506"/>
        </w:trPr>
        <w:tc>
          <w:tcPr>
            <w:tcW w:w="7486" w:type="dxa"/>
            <w:tcBorders>
              <w:top w:val="single" w:sz="4" w:space="0" w:color="auto"/>
              <w:left w:val="single" w:sz="4" w:space="0" w:color="auto"/>
              <w:bottom w:val="single" w:sz="4" w:space="0" w:color="auto"/>
              <w:right w:val="single" w:sz="4" w:space="0" w:color="auto"/>
            </w:tcBorders>
            <w:vAlign w:val="bottom"/>
          </w:tcPr>
          <w:p w14:paraId="31362553" w14:textId="77777777" w:rsidR="00492310" w:rsidRPr="003831CB" w:rsidRDefault="00492310" w:rsidP="004166CA">
            <w:pPr>
              <w:numPr>
                <w:ilvl w:val="1"/>
                <w:numId w:val="17"/>
              </w:num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A bën projekti avokim për një qasje të bazuar tek të drejtat dhe a ka ndikim pozitiv tek grupet e pafavorizuara?</w:t>
            </w:r>
            <w:r w:rsidRPr="003831CB">
              <w:rPr>
                <w:rFonts w:ascii="Times New Roman" w:eastAsia="Arial" w:hAnsi="Times New Roman" w:cs="Times New Roman"/>
                <w:color w:val="000000"/>
                <w:kern w:val="0"/>
                <w:sz w:val="18"/>
                <w:szCs w:val="18"/>
                <w:lang w:val="sq-AL"/>
                <w14:ligatures w14:val="none"/>
              </w:rPr>
              <w:t xml:space="preserve"> (Promovimi i barazisë gjinore dhe i fuqizimit të grave, mbrojtja e mjedisit, bashkëpunimi ndërkombëtar, rinia, etj.)</w:t>
            </w:r>
          </w:p>
          <w:p w14:paraId="0542B9B9" w14:textId="77777777" w:rsidR="00492310" w:rsidRPr="003831CB" w:rsidRDefault="00492310" w:rsidP="004166CA">
            <w:pPr>
              <w:spacing w:after="0" w:line="240" w:lineRule="auto"/>
              <w:rPr>
                <w:rFonts w:ascii="Times New Roman" w:eastAsia="Arial" w:hAnsi="Times New Roman" w:cs="Times New Roman"/>
                <w:i/>
                <w:iCs/>
                <w:color w:val="000000"/>
                <w:w w:val="98"/>
                <w:kern w:val="0"/>
                <w:sz w:val="18"/>
                <w:szCs w:val="18"/>
                <w:lang w:val="sq-AL"/>
                <w14:ligatures w14:val="none"/>
              </w:rPr>
            </w:pPr>
            <w:r w:rsidRPr="003831CB">
              <w:rPr>
                <w:rFonts w:ascii="Times New Roman" w:eastAsia="Arial" w:hAnsi="Times New Roman" w:cs="Times New Roman"/>
                <w:i/>
                <w:iCs/>
                <w:color w:val="000000"/>
                <w:w w:val="98"/>
                <w:kern w:val="0"/>
                <w:sz w:val="18"/>
                <w:szCs w:val="18"/>
                <w:lang w:val="sq-AL"/>
                <w14:ligatures w14:val="none"/>
              </w:rPr>
              <w:t>Vlerësim maksimal marin aplikimet, të cilat ndikojnë në të paktën 2 grupe të margjinalizuara</w:t>
            </w:r>
          </w:p>
        </w:tc>
        <w:tc>
          <w:tcPr>
            <w:tcW w:w="992" w:type="dxa"/>
            <w:tcBorders>
              <w:top w:val="single" w:sz="4" w:space="0" w:color="auto"/>
              <w:left w:val="single" w:sz="4" w:space="0" w:color="auto"/>
              <w:right w:val="single" w:sz="4" w:space="0" w:color="auto"/>
            </w:tcBorders>
          </w:tcPr>
          <w:p w14:paraId="6BDB9624" w14:textId="77777777" w:rsidR="00492310" w:rsidRPr="003831CB" w:rsidRDefault="00492310" w:rsidP="004166CA">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621BDC29" w14:textId="77777777" w:rsidR="00492310" w:rsidRPr="003831CB" w:rsidRDefault="00492310" w:rsidP="004166CA">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492310" w:rsidRPr="003831CB" w14:paraId="1113818C" w14:textId="77777777" w:rsidTr="004166CA">
        <w:trPr>
          <w:trHeight w:val="296"/>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031CDCCC"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lastRenderedPageBreak/>
              <w:t>3. Metodologjia</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054F28BF"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20</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48DAE86D"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3907BAF5" w14:textId="77777777" w:rsidTr="004166CA">
        <w:trPr>
          <w:trHeight w:val="132"/>
        </w:trPr>
        <w:tc>
          <w:tcPr>
            <w:tcW w:w="7486" w:type="dxa"/>
            <w:tcBorders>
              <w:top w:val="single" w:sz="4" w:space="0" w:color="auto"/>
              <w:left w:val="single" w:sz="4" w:space="0" w:color="auto"/>
              <w:bottom w:val="single" w:sz="4" w:space="0" w:color="auto"/>
              <w:right w:val="single" w:sz="4" w:space="0" w:color="auto"/>
            </w:tcBorders>
            <w:vAlign w:val="bottom"/>
          </w:tcPr>
          <w:p w14:paraId="345D87E4"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3.1 A përshtaten plani i aktiviteteve dhe aktivitetet e propozuara në mënyrë logjike dhe praktike me qëllimet dhe rezultatet e pritshme</w:t>
            </w:r>
            <w:r w:rsidRPr="003831CB">
              <w:rPr>
                <w:rFonts w:ascii="Times New Roman" w:eastAsia="Arial" w:hAnsi="Times New Roman" w:cs="Times New Roman"/>
                <w:color w:val="000000"/>
                <w:kern w:val="0"/>
                <w:sz w:val="18"/>
                <w:szCs w:val="18"/>
                <w:lang w:val="sq-AL"/>
                <w14:ligatures w14:val="none"/>
              </w:rPr>
              <w:t>?</w:t>
            </w:r>
          </w:p>
        </w:tc>
        <w:tc>
          <w:tcPr>
            <w:tcW w:w="992" w:type="dxa"/>
            <w:tcBorders>
              <w:top w:val="single" w:sz="4" w:space="0" w:color="auto"/>
              <w:left w:val="single" w:sz="4" w:space="0" w:color="auto"/>
              <w:bottom w:val="single" w:sz="4" w:space="0" w:color="auto"/>
              <w:right w:val="single" w:sz="4" w:space="0" w:color="auto"/>
            </w:tcBorders>
          </w:tcPr>
          <w:p w14:paraId="0332F9DE" w14:textId="77777777" w:rsidR="00492310" w:rsidRPr="003831CB" w:rsidRDefault="00492310" w:rsidP="004166CA">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55A86A6D" w14:textId="77777777" w:rsidR="00492310" w:rsidRPr="003831CB" w:rsidRDefault="00492310" w:rsidP="004166CA">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492310" w:rsidRPr="003831CB" w14:paraId="25CD5AFC" w14:textId="77777777" w:rsidTr="004166CA">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789C0DEF" w14:textId="77777777" w:rsidR="00492310" w:rsidRPr="003831CB" w:rsidRDefault="00492310" w:rsidP="004166CA">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3.2 Sa konsistente është skema e përgjithshme e projektit? (veçanërisht, a e pasqyron analizën e problemeve të identifikuara, faktorët e mundshëm të jashtëm)</w:t>
            </w:r>
          </w:p>
          <w:p w14:paraId="15CF8E3A" w14:textId="77777777" w:rsidR="00492310" w:rsidRPr="003831CB" w:rsidRDefault="00492310" w:rsidP="004166CA">
            <w:pPr>
              <w:spacing w:after="0" w:line="240" w:lineRule="auto"/>
              <w:rPr>
                <w:rFonts w:ascii="Times New Roman" w:eastAsia="Arial" w:hAnsi="Times New Roman" w:cs="Times New Roman"/>
                <w:i/>
                <w:iCs/>
                <w:color w:val="000000"/>
                <w:w w:val="99"/>
                <w:kern w:val="0"/>
                <w:sz w:val="18"/>
                <w:szCs w:val="18"/>
                <w:lang w:val="sq-AL"/>
                <w14:ligatures w14:val="none"/>
              </w:rPr>
            </w:pPr>
            <w:r w:rsidRPr="003831CB">
              <w:rPr>
                <w:rFonts w:ascii="Times New Roman" w:eastAsia="Arial" w:hAnsi="Times New Roman" w:cs="Times New Roman"/>
                <w:i/>
                <w:iCs/>
                <w:color w:val="000000"/>
                <w:w w:val="99"/>
                <w:kern w:val="0"/>
                <w:sz w:val="18"/>
                <w:szCs w:val="18"/>
                <w:lang w:val="sq-AL"/>
                <w14:ligatures w14:val="none"/>
              </w:rPr>
              <w:t>Vlerësim maksimal marin aplikimet, në të cilat janë marë në konsideratë faktorët e jashtëm (sipas logframe) dhe janë prezantuar masa për eliminimin e tyre.</w:t>
            </w:r>
          </w:p>
        </w:tc>
        <w:tc>
          <w:tcPr>
            <w:tcW w:w="992" w:type="dxa"/>
            <w:tcBorders>
              <w:top w:val="single" w:sz="4" w:space="0" w:color="auto"/>
              <w:left w:val="single" w:sz="4" w:space="0" w:color="auto"/>
              <w:bottom w:val="single" w:sz="4" w:space="0" w:color="auto"/>
              <w:right w:val="single" w:sz="4" w:space="0" w:color="auto"/>
            </w:tcBorders>
          </w:tcPr>
          <w:p w14:paraId="568FF90C" w14:textId="77777777" w:rsidR="00492310" w:rsidRPr="003831CB" w:rsidRDefault="00492310" w:rsidP="004166CA">
            <w:pPr>
              <w:spacing w:after="0" w:line="240" w:lineRule="auto"/>
              <w:ind w:left="100"/>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6C52211E" w14:textId="77777777" w:rsidR="00492310" w:rsidRPr="003831CB" w:rsidRDefault="00492310" w:rsidP="004166CA">
            <w:pPr>
              <w:spacing w:after="0" w:line="240" w:lineRule="auto"/>
              <w:ind w:left="100"/>
              <w:rPr>
                <w:rFonts w:ascii="Times New Roman" w:eastAsia="Arial" w:hAnsi="Times New Roman" w:cs="Times New Roman"/>
                <w:color w:val="000000"/>
                <w:w w:val="99"/>
                <w:kern w:val="0"/>
                <w:sz w:val="18"/>
                <w:szCs w:val="18"/>
                <w:lang w:val="sq-AL"/>
                <w14:ligatures w14:val="none"/>
              </w:rPr>
            </w:pPr>
          </w:p>
        </w:tc>
      </w:tr>
      <w:tr w:rsidR="00492310" w:rsidRPr="003831CB" w14:paraId="3D7B23AB" w14:textId="77777777" w:rsidTr="004166CA">
        <w:trPr>
          <w:trHeight w:val="145"/>
        </w:trPr>
        <w:tc>
          <w:tcPr>
            <w:tcW w:w="7486" w:type="dxa"/>
            <w:tcBorders>
              <w:top w:val="single" w:sz="4" w:space="0" w:color="auto"/>
              <w:left w:val="single" w:sz="4" w:space="0" w:color="auto"/>
              <w:bottom w:val="single" w:sz="4" w:space="0" w:color="auto"/>
              <w:right w:val="single" w:sz="4" w:space="0" w:color="auto"/>
            </w:tcBorders>
            <w:vAlign w:val="bottom"/>
          </w:tcPr>
          <w:p w14:paraId="6CA03B7C" w14:textId="47B865FC"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654882">
              <w:rPr>
                <w:rFonts w:ascii="Times New Roman" w:eastAsia="Arial" w:hAnsi="Times New Roman" w:cs="Times New Roman"/>
                <w:color w:val="000000"/>
                <w:kern w:val="0"/>
                <w:sz w:val="18"/>
                <w:szCs w:val="18"/>
                <w:lang w:val="sq-AL"/>
                <w14:ligatures w14:val="none"/>
              </w:rPr>
              <w:t xml:space="preserve">3.3 </w:t>
            </w:r>
            <w:r w:rsidR="00654882" w:rsidRPr="00654882">
              <w:rPr>
                <w:rFonts w:ascii="Times New Roman" w:eastAsia="Arial" w:hAnsi="Times New Roman" w:cs="Times New Roman"/>
                <w:color w:val="000000"/>
                <w:kern w:val="0"/>
                <w:sz w:val="18"/>
                <w:szCs w:val="18"/>
                <w:lang w:val="sq-AL"/>
                <w14:ligatures w14:val="none"/>
              </w:rPr>
              <w:t>A janë parashikuar mekanizmat për monitorim dhe vlerësim të zbatimit të projektit?</w:t>
            </w:r>
          </w:p>
        </w:tc>
        <w:tc>
          <w:tcPr>
            <w:tcW w:w="992" w:type="dxa"/>
            <w:tcBorders>
              <w:top w:val="single" w:sz="4" w:space="0" w:color="auto"/>
              <w:left w:val="single" w:sz="4" w:space="0" w:color="auto"/>
              <w:bottom w:val="single" w:sz="4" w:space="0" w:color="auto"/>
              <w:right w:val="single" w:sz="4" w:space="0" w:color="auto"/>
            </w:tcBorders>
          </w:tcPr>
          <w:p w14:paraId="5A16E860"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3BDD8D1B"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20739F4A" w14:textId="77777777" w:rsidTr="004166CA">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38142F50"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3.4 A janë përfshirë në projekt tregues objektivisht të matshëm?</w:t>
            </w:r>
          </w:p>
          <w:p w14:paraId="7967E1E2" w14:textId="77777777" w:rsidR="00492310" w:rsidRPr="003831CB" w:rsidRDefault="00492310" w:rsidP="004166CA">
            <w:pPr>
              <w:spacing w:after="0" w:line="240" w:lineRule="auto"/>
              <w:rPr>
                <w:rFonts w:ascii="Times New Roman" w:eastAsia="Arial" w:hAnsi="Times New Roman" w:cs="Times New Roman"/>
                <w:i/>
                <w:iCs/>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aplikimet, të cilat në logframe kanë indikatorë të qartë e të matshëm.</w:t>
            </w:r>
          </w:p>
        </w:tc>
        <w:tc>
          <w:tcPr>
            <w:tcW w:w="992" w:type="dxa"/>
            <w:tcBorders>
              <w:top w:val="single" w:sz="4" w:space="0" w:color="auto"/>
              <w:left w:val="single" w:sz="4" w:space="0" w:color="auto"/>
              <w:bottom w:val="single" w:sz="4" w:space="0" w:color="auto"/>
              <w:right w:val="single" w:sz="4" w:space="0" w:color="auto"/>
            </w:tcBorders>
          </w:tcPr>
          <w:p w14:paraId="2151826E"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4F057C05"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3BFDA291" w14:textId="77777777" w:rsidTr="004166CA">
        <w:trPr>
          <w:trHeight w:val="311"/>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0EB29AB3"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4. Qëndrueshmëria</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74E57D12"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25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22FC16A6"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55955634" w14:textId="77777777" w:rsidTr="004166CA">
        <w:trPr>
          <w:trHeight w:val="312"/>
        </w:trPr>
        <w:tc>
          <w:tcPr>
            <w:tcW w:w="7486" w:type="dxa"/>
            <w:tcBorders>
              <w:top w:val="single" w:sz="4" w:space="0" w:color="auto"/>
              <w:left w:val="single" w:sz="4" w:space="0" w:color="auto"/>
              <w:bottom w:val="single" w:sz="4" w:space="0" w:color="auto"/>
              <w:right w:val="single" w:sz="4" w:space="0" w:color="auto"/>
            </w:tcBorders>
            <w:vAlign w:val="bottom"/>
          </w:tcPr>
          <w:p w14:paraId="0C525A5D"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4.1 A do të kenë veprimtaritë e propozuara ndikim konkret tek grupet e synuara?</w:t>
            </w:r>
          </w:p>
          <w:p w14:paraId="4E61526A"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aplikimet të cilat lidhin aktivitetet e propozuara me grupet e synuara</w:t>
            </w:r>
            <w:r w:rsidRPr="003831CB">
              <w:rPr>
                <w:rFonts w:ascii="Times New Roman" w:eastAsia="Arial" w:hAnsi="Times New Roman" w:cs="Times New Roman"/>
                <w:color w:val="000000"/>
                <w:kern w:val="0"/>
                <w:sz w:val="18"/>
                <w:szCs w:val="18"/>
                <w:lang w:val="sq-AL"/>
                <w14:ligatures w14:val="none"/>
              </w:rPr>
              <w:t>.</w:t>
            </w:r>
          </w:p>
        </w:tc>
        <w:tc>
          <w:tcPr>
            <w:tcW w:w="992" w:type="dxa"/>
            <w:tcBorders>
              <w:top w:val="single" w:sz="4" w:space="0" w:color="auto"/>
              <w:left w:val="single" w:sz="4" w:space="0" w:color="auto"/>
              <w:right w:val="single" w:sz="4" w:space="0" w:color="auto"/>
            </w:tcBorders>
          </w:tcPr>
          <w:p w14:paraId="06A381EE" w14:textId="77777777" w:rsidR="00492310" w:rsidRPr="003831CB" w:rsidRDefault="00492310" w:rsidP="004166CA">
            <w:pPr>
              <w:spacing w:after="0" w:line="240" w:lineRule="auto"/>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49BC3DA2"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p>
        </w:tc>
      </w:tr>
      <w:tr w:rsidR="00492310" w:rsidRPr="003831CB" w14:paraId="09682DD4" w14:textId="77777777" w:rsidTr="004166CA">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5D18E760" w14:textId="77777777" w:rsidR="00492310" w:rsidRPr="003831CB" w:rsidRDefault="00492310" w:rsidP="004166CA">
            <w:pPr>
              <w:spacing w:after="0" w:line="240" w:lineRule="auto"/>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4.2 A do të ketë projekti ndikime të shumëfishta? (përfshirë mundësinë e zbatimit në grupe të tjera të synuara ose në vende të tjera dhe/ose shtrirjen e ndikimit të veprimtarive si dhe shkëmbimin e informacionit për përvojën e fituar gjatë zbatimit të projektit)</w:t>
            </w:r>
          </w:p>
        </w:tc>
        <w:tc>
          <w:tcPr>
            <w:tcW w:w="992" w:type="dxa"/>
            <w:tcBorders>
              <w:top w:val="single" w:sz="4" w:space="0" w:color="auto"/>
              <w:left w:val="single" w:sz="4" w:space="0" w:color="auto"/>
              <w:right w:val="single" w:sz="4" w:space="0" w:color="auto"/>
            </w:tcBorders>
          </w:tcPr>
          <w:p w14:paraId="1F712997" w14:textId="77777777" w:rsidR="00492310" w:rsidRPr="003831CB" w:rsidRDefault="00492310" w:rsidP="004166CA">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535545EB" w14:textId="77777777" w:rsidR="00492310" w:rsidRPr="003831CB" w:rsidRDefault="00492310" w:rsidP="004166CA">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492310" w:rsidRPr="003831CB" w14:paraId="293E5D0E" w14:textId="77777777" w:rsidTr="004166CA">
        <w:trPr>
          <w:trHeight w:val="717"/>
        </w:trPr>
        <w:tc>
          <w:tcPr>
            <w:tcW w:w="7486" w:type="dxa"/>
            <w:tcBorders>
              <w:top w:val="single" w:sz="4" w:space="0" w:color="auto"/>
              <w:left w:val="single" w:sz="4" w:space="0" w:color="auto"/>
              <w:bottom w:val="single" w:sz="4" w:space="0" w:color="auto"/>
              <w:right w:val="single" w:sz="4" w:space="0" w:color="auto"/>
            </w:tcBorders>
            <w:vAlign w:val="bottom"/>
          </w:tcPr>
          <w:p w14:paraId="7CB2CF3D" w14:textId="77777777" w:rsidR="00492310" w:rsidRPr="003831CB" w:rsidRDefault="00492310" w:rsidP="004166CA">
            <w:pPr>
              <w:spacing w:after="0" w:line="240" w:lineRule="auto"/>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4.3 A janë rezultatet e pritshme të veprimtarive të sugjeruara të qëndrueshme nga ana institucionale? (a do të ekzistojnë strukturat që mundësuan veprimtaritë e projektit pas përfundimit të projektit? A do të ketë pronësi lokale mbi rezultatet e projektit?)</w:t>
            </w:r>
          </w:p>
        </w:tc>
        <w:tc>
          <w:tcPr>
            <w:tcW w:w="992" w:type="dxa"/>
            <w:tcBorders>
              <w:top w:val="single" w:sz="4" w:space="0" w:color="auto"/>
              <w:left w:val="single" w:sz="4" w:space="0" w:color="auto"/>
              <w:right w:val="single" w:sz="4" w:space="0" w:color="auto"/>
            </w:tcBorders>
          </w:tcPr>
          <w:p w14:paraId="72C56453" w14:textId="77777777" w:rsidR="00492310" w:rsidRPr="003831CB" w:rsidRDefault="00492310" w:rsidP="004166CA">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19A6A616" w14:textId="77777777" w:rsidR="00492310" w:rsidRPr="003831CB" w:rsidRDefault="00492310" w:rsidP="004166CA">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492310" w:rsidRPr="003831CB" w14:paraId="6B0BD26A" w14:textId="77777777" w:rsidTr="004166CA">
        <w:trPr>
          <w:trHeight w:val="521"/>
        </w:trPr>
        <w:tc>
          <w:tcPr>
            <w:tcW w:w="7486" w:type="dxa"/>
            <w:tcBorders>
              <w:top w:val="single" w:sz="4" w:space="0" w:color="auto"/>
              <w:left w:val="single" w:sz="4" w:space="0" w:color="auto"/>
              <w:bottom w:val="single" w:sz="4" w:space="0" w:color="auto"/>
              <w:right w:val="single" w:sz="4" w:space="0" w:color="auto"/>
            </w:tcBorders>
            <w:vAlign w:val="bottom"/>
          </w:tcPr>
          <w:p w14:paraId="5884AB5D" w14:textId="77777777" w:rsidR="00492310" w:rsidRPr="003831CB" w:rsidRDefault="00492310" w:rsidP="004166CA">
            <w:pPr>
              <w:spacing w:after="0" w:line="240" w:lineRule="auto"/>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4.4 A janë rezultatet e pritshme të qëndrueshme? (aty ku është rasti, përmendni ndikimin strukturor të veprimtarive të zbatuara – përmirësime në kuadrin ligjor, metoda, kodin e sjelljes, etj.)</w:t>
            </w:r>
          </w:p>
        </w:tc>
        <w:tc>
          <w:tcPr>
            <w:tcW w:w="992" w:type="dxa"/>
            <w:tcBorders>
              <w:top w:val="single" w:sz="4" w:space="0" w:color="auto"/>
              <w:left w:val="single" w:sz="4" w:space="0" w:color="auto"/>
              <w:right w:val="single" w:sz="4" w:space="0" w:color="auto"/>
            </w:tcBorders>
          </w:tcPr>
          <w:p w14:paraId="74AF0159" w14:textId="77777777" w:rsidR="00492310" w:rsidRPr="003831CB" w:rsidRDefault="00492310" w:rsidP="004166CA">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78D3A91E" w14:textId="77777777" w:rsidR="00492310" w:rsidRPr="003831CB" w:rsidRDefault="00492310" w:rsidP="004166CA">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492310" w:rsidRPr="003831CB" w14:paraId="235C2CF0" w14:textId="77777777" w:rsidTr="004166CA">
        <w:trPr>
          <w:trHeight w:val="466"/>
        </w:trPr>
        <w:tc>
          <w:tcPr>
            <w:tcW w:w="7486" w:type="dxa"/>
            <w:tcBorders>
              <w:top w:val="single" w:sz="4" w:space="0" w:color="auto"/>
              <w:left w:val="single" w:sz="4" w:space="0" w:color="auto"/>
              <w:bottom w:val="single" w:sz="4" w:space="0" w:color="auto"/>
              <w:right w:val="single" w:sz="4" w:space="0" w:color="auto"/>
            </w:tcBorders>
            <w:vAlign w:val="bottom"/>
          </w:tcPr>
          <w:p w14:paraId="3F9429B7"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4.5 A ka mundësi që rezultatet/arritjet e pritshme afatgjata do të ndikojnë në kushtet ekonomike lokale dhe/ose cilësinë e jetës në zonën e synuar?</w:t>
            </w:r>
          </w:p>
        </w:tc>
        <w:tc>
          <w:tcPr>
            <w:tcW w:w="992" w:type="dxa"/>
            <w:tcBorders>
              <w:top w:val="single" w:sz="4" w:space="0" w:color="auto"/>
              <w:left w:val="single" w:sz="4" w:space="0" w:color="auto"/>
              <w:right w:val="single" w:sz="4" w:space="0" w:color="auto"/>
            </w:tcBorders>
          </w:tcPr>
          <w:p w14:paraId="3211190A" w14:textId="28205E5D" w:rsidR="00492310" w:rsidRPr="003831CB" w:rsidRDefault="001C2325"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54FA5A04"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0C85BD92" w14:textId="77777777" w:rsidTr="004166CA">
        <w:trPr>
          <w:trHeight w:val="15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2234B2BB"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 Buxheti dhe efikasiteti i kostos</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5AB9649B"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155582C0"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3AC00316" w14:textId="77777777" w:rsidTr="004166CA">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2C5B2C53" w14:textId="7BDAA01C" w:rsidR="00492310" w:rsidRPr="004B00E0"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4B00E0">
              <w:rPr>
                <w:rFonts w:ascii="Times New Roman" w:eastAsia="Arial" w:hAnsi="Times New Roman" w:cs="Times New Roman"/>
                <w:color w:val="000000"/>
                <w:kern w:val="0"/>
                <w:sz w:val="18"/>
                <w:szCs w:val="18"/>
                <w:lang w:val="sq-AL"/>
                <w14:ligatures w14:val="none"/>
              </w:rPr>
              <w:t xml:space="preserve">5.1 A është </w:t>
            </w:r>
            <w:r w:rsidR="004B00E0" w:rsidRPr="004B00E0">
              <w:rPr>
                <w:rFonts w:ascii="Times New Roman" w:eastAsia="Arial" w:hAnsi="Times New Roman" w:cs="Times New Roman"/>
                <w:color w:val="000000"/>
                <w:kern w:val="0"/>
                <w:sz w:val="18"/>
                <w:szCs w:val="18"/>
                <w:lang w:val="sq-AL"/>
                <w14:ligatures w14:val="none"/>
              </w:rPr>
              <w:t>realist</w:t>
            </w:r>
            <w:r w:rsidRPr="004B00E0">
              <w:rPr>
                <w:rFonts w:ascii="Times New Roman" w:eastAsia="Arial" w:hAnsi="Times New Roman" w:cs="Times New Roman"/>
                <w:color w:val="000000"/>
                <w:kern w:val="0"/>
                <w:sz w:val="18"/>
                <w:szCs w:val="18"/>
                <w:lang w:val="sq-AL"/>
                <w14:ligatures w14:val="none"/>
              </w:rPr>
              <w:t xml:space="preserve"> raporti ndërmjet shpenzimeve të parashikuara dhe rezultateve të pritshme?</w:t>
            </w:r>
          </w:p>
        </w:tc>
        <w:tc>
          <w:tcPr>
            <w:tcW w:w="992" w:type="dxa"/>
            <w:tcBorders>
              <w:top w:val="single" w:sz="4" w:space="0" w:color="auto"/>
              <w:left w:val="single" w:sz="4" w:space="0" w:color="auto"/>
              <w:bottom w:val="single" w:sz="4" w:space="0" w:color="auto"/>
              <w:right w:val="single" w:sz="4" w:space="0" w:color="auto"/>
            </w:tcBorders>
          </w:tcPr>
          <w:p w14:paraId="40C047B8"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2B8C26FA"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5DF09DD3" w14:textId="77777777" w:rsidTr="004166CA">
        <w:trPr>
          <w:trHeight w:val="172"/>
        </w:trPr>
        <w:tc>
          <w:tcPr>
            <w:tcW w:w="7486" w:type="dxa"/>
            <w:tcBorders>
              <w:top w:val="single" w:sz="4" w:space="0" w:color="auto"/>
              <w:left w:val="single" w:sz="4" w:space="0" w:color="auto"/>
              <w:bottom w:val="single" w:sz="4" w:space="0" w:color="auto"/>
              <w:right w:val="single" w:sz="4" w:space="0" w:color="auto"/>
            </w:tcBorders>
            <w:vAlign w:val="bottom"/>
          </w:tcPr>
          <w:p w14:paraId="73433AA8" w14:textId="77777777" w:rsidR="00492310" w:rsidRPr="004B00E0"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4B00E0">
              <w:rPr>
                <w:rFonts w:ascii="Times New Roman" w:eastAsia="Arial" w:hAnsi="Times New Roman" w:cs="Times New Roman"/>
                <w:color w:val="000000"/>
                <w:kern w:val="0"/>
                <w:sz w:val="18"/>
                <w:szCs w:val="18"/>
                <w:lang w:val="sq-AL"/>
                <w14:ligatures w14:val="none"/>
              </w:rPr>
              <w:t>5.2 A është kostoja e sugjeruar e nevojshme për zbatimin e projektit?</w:t>
            </w:r>
          </w:p>
        </w:tc>
        <w:tc>
          <w:tcPr>
            <w:tcW w:w="992" w:type="dxa"/>
            <w:tcBorders>
              <w:top w:val="single" w:sz="4" w:space="0" w:color="auto"/>
              <w:left w:val="single" w:sz="4" w:space="0" w:color="auto"/>
              <w:bottom w:val="single" w:sz="4" w:space="0" w:color="auto"/>
              <w:right w:val="single" w:sz="4" w:space="0" w:color="auto"/>
            </w:tcBorders>
          </w:tcPr>
          <w:p w14:paraId="752E2CCC"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0779925D"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22213C86" w14:textId="77777777" w:rsidTr="004166CA">
        <w:trPr>
          <w:trHeight w:val="912"/>
        </w:trPr>
        <w:tc>
          <w:tcPr>
            <w:tcW w:w="7486" w:type="dxa"/>
            <w:tcBorders>
              <w:top w:val="single" w:sz="4" w:space="0" w:color="auto"/>
              <w:left w:val="single" w:sz="4" w:space="0" w:color="auto"/>
              <w:right w:val="single" w:sz="4" w:space="0" w:color="auto"/>
            </w:tcBorders>
            <w:vAlign w:val="bottom"/>
          </w:tcPr>
          <w:p w14:paraId="72E38FA6" w14:textId="77777777" w:rsidR="00492310" w:rsidRPr="003831CB" w:rsidRDefault="00492310" w:rsidP="004166CA">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5.3 Buxheti</w:t>
            </w:r>
          </w:p>
          <w:p w14:paraId="1F0AD801" w14:textId="77777777" w:rsidR="00492310" w:rsidRPr="003831CB" w:rsidRDefault="00492310" w:rsidP="004166CA">
            <w:pPr>
              <w:numPr>
                <w:ilvl w:val="0"/>
                <w:numId w:val="25"/>
              </w:num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a është buxheti i qartë dhe a përfshin edhe pjesën përshkruese? (përfshirë shpjegimet për pajisjet teknike)</w:t>
            </w:r>
          </w:p>
          <w:p w14:paraId="06F02359" w14:textId="77777777" w:rsidR="00492310" w:rsidRPr="003831CB" w:rsidRDefault="00492310" w:rsidP="004166CA">
            <w:pPr>
              <w:numPr>
                <w:ilvl w:val="0"/>
                <w:numId w:val="25"/>
              </w:num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a janë përfshirë CV-të dhe përshkrimet e punës, aty ku është e nevojshme?</w:t>
            </w:r>
          </w:p>
        </w:tc>
        <w:tc>
          <w:tcPr>
            <w:tcW w:w="992" w:type="dxa"/>
            <w:tcBorders>
              <w:top w:val="single" w:sz="4" w:space="0" w:color="auto"/>
              <w:left w:val="single" w:sz="4" w:space="0" w:color="auto"/>
              <w:right w:val="single" w:sz="4" w:space="0" w:color="auto"/>
            </w:tcBorders>
          </w:tcPr>
          <w:p w14:paraId="4588D3EA"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2D3695E5"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r w:rsidR="00492310" w:rsidRPr="003831CB" w14:paraId="4C1233AA" w14:textId="77777777" w:rsidTr="004166CA">
        <w:trPr>
          <w:trHeight w:val="7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701B9B59" w14:textId="77777777" w:rsidR="00492310" w:rsidRPr="003831CB" w:rsidRDefault="00492310" w:rsidP="004166CA">
            <w:pPr>
              <w:spacing w:after="0" w:line="240" w:lineRule="auto"/>
              <w:rPr>
                <w:rFonts w:ascii="Times New Roman" w:eastAsia="Arial" w:hAnsi="Times New Roman" w:cs="Times New Roman"/>
                <w:b/>
                <w:color w:val="000000"/>
                <w:kern w:val="0"/>
                <w:sz w:val="18"/>
                <w:szCs w:val="18"/>
                <w:lang w:val="sq-AL"/>
                <w14:ligatures w14:val="none"/>
              </w:rPr>
            </w:pPr>
            <w:r w:rsidRPr="003831CB">
              <w:rPr>
                <w:rFonts w:ascii="Times New Roman" w:eastAsia="Arial" w:hAnsi="Times New Roman" w:cs="Times New Roman"/>
                <w:b/>
                <w:color w:val="000000"/>
                <w:kern w:val="0"/>
                <w:sz w:val="18"/>
                <w:szCs w:val="18"/>
                <w:lang w:val="sq-AL"/>
                <w14:ligatures w14:val="none"/>
              </w:rPr>
              <w:t>Pikët totale maksimale</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6E2387C9" w14:textId="77777777" w:rsidR="00492310" w:rsidRPr="003831CB" w:rsidRDefault="00492310" w:rsidP="004166CA">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100</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641D1DEF" w14:textId="77777777" w:rsidR="00492310" w:rsidRPr="003831CB" w:rsidRDefault="00492310" w:rsidP="004166CA">
            <w:pPr>
              <w:spacing w:after="0" w:line="240" w:lineRule="auto"/>
              <w:ind w:left="100"/>
              <w:rPr>
                <w:rFonts w:ascii="Times New Roman" w:eastAsia="Arial" w:hAnsi="Times New Roman" w:cs="Times New Roman"/>
                <w:color w:val="000000"/>
                <w:kern w:val="0"/>
                <w:sz w:val="18"/>
                <w:szCs w:val="18"/>
                <w:lang w:val="sq-AL"/>
                <w14:ligatures w14:val="none"/>
              </w:rPr>
            </w:pPr>
          </w:p>
        </w:tc>
      </w:tr>
    </w:tbl>
    <w:p w14:paraId="49D239FF" w14:textId="77777777" w:rsidR="00F85BCD" w:rsidRDefault="00F85BCD" w:rsidP="00446288">
      <w:pPr>
        <w:pStyle w:val="NormalWeb"/>
        <w:spacing w:line="276" w:lineRule="auto"/>
        <w:jc w:val="both"/>
      </w:pPr>
      <w:r>
        <w:rPr>
          <w:rStyle w:val="Strong"/>
          <w:rFonts w:eastAsiaTheme="majorEastAsia"/>
        </w:rPr>
        <w:t>Njoftimi i vendimit</w:t>
      </w:r>
    </w:p>
    <w:p w14:paraId="00F2E48D" w14:textId="74511E06" w:rsidR="00BA713E" w:rsidRDefault="00F85BCD" w:rsidP="00260CF9">
      <w:pPr>
        <w:pStyle w:val="NormalWeb"/>
        <w:spacing w:line="276" w:lineRule="auto"/>
        <w:jc w:val="both"/>
      </w:pPr>
      <w:r>
        <w:t>Për çdo informacion apo sqarim shtesë</w:t>
      </w:r>
      <w:r w:rsidR="000619D5">
        <w:t xml:space="preserve"> lidhur me Thirrjen Publike, OSH</w:t>
      </w:r>
      <w:r>
        <w:t>C-të mund të dërgojnë pyetje me referencë të qartë në të njëjtën adresë e-maili, deri më</w:t>
      </w:r>
      <w:r w:rsidR="00B03A67">
        <w:t>1</w:t>
      </w:r>
      <w:r w:rsidR="002D1A18">
        <w:t>9</w:t>
      </w:r>
      <w:r w:rsidR="00B03A67">
        <w:t xml:space="preserve"> </w:t>
      </w:r>
      <w:r w:rsidR="002C778B" w:rsidRPr="00B03A67">
        <w:t>Shkurt</w:t>
      </w:r>
      <w:r w:rsidRPr="00B03A67">
        <w:t xml:space="preserve"> 202</w:t>
      </w:r>
      <w:r w:rsidR="002C778B" w:rsidRPr="00B03A67">
        <w:t>6</w:t>
      </w:r>
      <w:r w:rsidRPr="00B03A67">
        <w:t>.</w:t>
      </w:r>
      <w:r>
        <w:t xml:space="preserve"> Përgjigjet do të jepen me shkrim brenda 5 ditëve të punës nga data e pranimit të pyetjeve.</w:t>
      </w:r>
    </w:p>
    <w:p w14:paraId="44435027" w14:textId="77777777" w:rsidR="00BA1A39" w:rsidRPr="00BA1A39" w:rsidRDefault="00BA1A39" w:rsidP="00BA1A39">
      <w:pPr>
        <w:pStyle w:val="NormalWeb"/>
        <w:spacing w:line="276" w:lineRule="auto"/>
        <w:jc w:val="both"/>
        <w:rPr>
          <w:i/>
        </w:rPr>
      </w:pPr>
      <w:r w:rsidRPr="00BA1A39">
        <w:rPr>
          <w:i/>
        </w:rPr>
        <w:t xml:space="preserve">Të gjithë aplikantët do të njoftohen me shkrim për vendimin lidhur me projekt-propozimin e tyre </w:t>
      </w:r>
    </w:p>
    <w:p w14:paraId="0534EC00" w14:textId="77777777" w:rsidR="00603582" w:rsidRDefault="00603582" w:rsidP="003943C5">
      <w:pPr>
        <w:spacing w:after="0" w:line="240" w:lineRule="auto"/>
        <w:jc w:val="both"/>
        <w:rPr>
          <w:rFonts w:ascii="Times New Roman" w:eastAsia="Times New Roman" w:hAnsi="Times New Roman" w:cs="Times New Roman"/>
          <w:b/>
          <w:kern w:val="0"/>
          <w:lang w:val="sq-AL"/>
          <w14:ligatures w14:val="none"/>
        </w:rPr>
      </w:pPr>
    </w:p>
    <w:p w14:paraId="103F542A" w14:textId="77777777" w:rsidR="00603582" w:rsidRDefault="00603582" w:rsidP="003943C5">
      <w:pPr>
        <w:spacing w:after="0" w:line="240" w:lineRule="auto"/>
        <w:jc w:val="both"/>
        <w:rPr>
          <w:rFonts w:ascii="Times New Roman" w:eastAsia="Times New Roman" w:hAnsi="Times New Roman" w:cs="Times New Roman"/>
          <w:b/>
          <w:kern w:val="0"/>
          <w:lang w:val="sq-AL"/>
          <w14:ligatures w14:val="none"/>
        </w:rPr>
      </w:pPr>
      <w:bookmarkStart w:id="14" w:name="_GoBack"/>
      <w:bookmarkEnd w:id="14"/>
    </w:p>
    <w:p w14:paraId="7396DFE9" w14:textId="77777777" w:rsidR="00603582" w:rsidRDefault="00603582" w:rsidP="003943C5">
      <w:pPr>
        <w:spacing w:after="0" w:line="240" w:lineRule="auto"/>
        <w:jc w:val="both"/>
        <w:rPr>
          <w:rFonts w:ascii="Times New Roman" w:eastAsia="Times New Roman" w:hAnsi="Times New Roman" w:cs="Times New Roman"/>
          <w:b/>
          <w:kern w:val="0"/>
          <w:lang w:val="sq-AL"/>
          <w14:ligatures w14:val="none"/>
        </w:rPr>
      </w:pPr>
    </w:p>
    <w:p w14:paraId="1D74EF10" w14:textId="77777777" w:rsidR="00603582" w:rsidRDefault="00603582" w:rsidP="003943C5">
      <w:pPr>
        <w:spacing w:after="0" w:line="240" w:lineRule="auto"/>
        <w:jc w:val="both"/>
        <w:rPr>
          <w:rFonts w:ascii="Times New Roman" w:eastAsia="Times New Roman" w:hAnsi="Times New Roman" w:cs="Times New Roman"/>
          <w:b/>
          <w:kern w:val="0"/>
          <w:lang w:val="sq-AL"/>
          <w14:ligatures w14:val="none"/>
        </w:rPr>
      </w:pPr>
    </w:p>
    <w:p w14:paraId="77D0F368" w14:textId="77777777" w:rsidR="00603582" w:rsidRDefault="00603582" w:rsidP="003943C5">
      <w:pPr>
        <w:spacing w:after="0" w:line="240" w:lineRule="auto"/>
        <w:jc w:val="both"/>
        <w:rPr>
          <w:rFonts w:ascii="Times New Roman" w:eastAsia="Times New Roman" w:hAnsi="Times New Roman" w:cs="Times New Roman"/>
          <w:b/>
          <w:kern w:val="0"/>
          <w:lang w:val="sq-AL"/>
          <w14:ligatures w14:val="none"/>
        </w:rPr>
      </w:pPr>
    </w:p>
    <w:p w14:paraId="6EE1C7D9" w14:textId="71BDB14F" w:rsidR="00603582" w:rsidRDefault="00603582" w:rsidP="003943C5">
      <w:pPr>
        <w:spacing w:after="0" w:line="240" w:lineRule="auto"/>
        <w:jc w:val="both"/>
        <w:rPr>
          <w:rFonts w:ascii="Times New Roman" w:eastAsia="Times New Roman" w:hAnsi="Times New Roman" w:cs="Times New Roman"/>
          <w:b/>
          <w:kern w:val="0"/>
          <w:lang w:val="sq-AL"/>
          <w14:ligatures w14:val="none"/>
        </w:rPr>
      </w:pPr>
    </w:p>
    <w:p w14:paraId="7315CB91" w14:textId="22D2A0E5" w:rsidR="00603582" w:rsidRDefault="00603582" w:rsidP="003943C5">
      <w:pPr>
        <w:spacing w:after="0" w:line="240" w:lineRule="auto"/>
        <w:jc w:val="both"/>
        <w:rPr>
          <w:rFonts w:ascii="Times New Roman" w:eastAsia="Times New Roman" w:hAnsi="Times New Roman" w:cs="Times New Roman"/>
          <w:b/>
          <w:kern w:val="0"/>
          <w:lang w:val="sq-AL"/>
          <w14:ligatures w14:val="none"/>
        </w:rPr>
      </w:pPr>
    </w:p>
    <w:p w14:paraId="05732858" w14:textId="2DDF5F75" w:rsidR="00BA1A39" w:rsidRDefault="00BA1A39" w:rsidP="003943C5">
      <w:pPr>
        <w:spacing w:after="0" w:line="240" w:lineRule="auto"/>
        <w:jc w:val="both"/>
        <w:rPr>
          <w:rFonts w:ascii="Times New Roman" w:eastAsia="Times New Roman" w:hAnsi="Times New Roman" w:cs="Times New Roman"/>
          <w:b/>
          <w:kern w:val="0"/>
          <w:lang w:val="sq-AL"/>
          <w14:ligatures w14:val="none"/>
        </w:rPr>
      </w:pPr>
    </w:p>
    <w:p w14:paraId="6D5DDAC7" w14:textId="449EE4E0" w:rsidR="00BA1A39" w:rsidRDefault="00BA1A39" w:rsidP="003943C5">
      <w:pPr>
        <w:spacing w:after="0" w:line="240" w:lineRule="auto"/>
        <w:jc w:val="both"/>
        <w:rPr>
          <w:rFonts w:ascii="Times New Roman" w:eastAsia="Times New Roman" w:hAnsi="Times New Roman" w:cs="Times New Roman"/>
          <w:b/>
          <w:kern w:val="0"/>
          <w:lang w:val="sq-AL"/>
          <w14:ligatures w14:val="none"/>
        </w:rPr>
      </w:pPr>
    </w:p>
    <w:p w14:paraId="4BE93CF5" w14:textId="4A5B8C19" w:rsidR="00BA1A39" w:rsidRDefault="00BA1A39" w:rsidP="003943C5">
      <w:pPr>
        <w:spacing w:after="0" w:line="240" w:lineRule="auto"/>
        <w:jc w:val="both"/>
        <w:rPr>
          <w:rFonts w:ascii="Times New Roman" w:eastAsia="Times New Roman" w:hAnsi="Times New Roman" w:cs="Times New Roman"/>
          <w:b/>
          <w:kern w:val="0"/>
          <w:lang w:val="sq-AL"/>
          <w14:ligatures w14:val="none"/>
        </w:rPr>
      </w:pPr>
    </w:p>
    <w:p w14:paraId="65962C2D" w14:textId="77777777" w:rsidR="00BA1A39" w:rsidRDefault="00BA1A39" w:rsidP="003943C5">
      <w:pPr>
        <w:spacing w:after="0" w:line="240" w:lineRule="auto"/>
        <w:jc w:val="both"/>
        <w:rPr>
          <w:rFonts w:ascii="Times New Roman" w:eastAsia="Times New Roman" w:hAnsi="Times New Roman" w:cs="Times New Roman"/>
          <w:b/>
          <w:kern w:val="0"/>
          <w:lang w:val="sq-AL"/>
          <w14:ligatures w14:val="none"/>
        </w:rPr>
      </w:pPr>
    </w:p>
    <w:p w14:paraId="2740EF6F" w14:textId="77777777" w:rsidR="00BA1A39" w:rsidRDefault="00BA1A39" w:rsidP="003943C5">
      <w:pPr>
        <w:spacing w:after="0" w:line="240" w:lineRule="auto"/>
        <w:jc w:val="both"/>
        <w:rPr>
          <w:rFonts w:ascii="Times New Roman" w:eastAsia="Times New Roman" w:hAnsi="Times New Roman" w:cs="Times New Roman"/>
          <w:b/>
          <w:kern w:val="0"/>
          <w:lang w:val="sq-AL"/>
          <w14:ligatures w14:val="none"/>
        </w:rPr>
      </w:pPr>
    </w:p>
    <w:p w14:paraId="17136458" w14:textId="66BCC671" w:rsidR="003943C5" w:rsidRDefault="003943C5" w:rsidP="003943C5">
      <w:pPr>
        <w:spacing w:after="0" w:line="240" w:lineRule="auto"/>
        <w:jc w:val="both"/>
        <w:rPr>
          <w:rFonts w:ascii="Times New Roman" w:eastAsia="Times New Roman" w:hAnsi="Times New Roman" w:cs="Times New Roman"/>
          <w:b/>
          <w:kern w:val="0"/>
          <w:lang w:val="sq-AL"/>
          <w14:ligatures w14:val="none"/>
        </w:rPr>
      </w:pPr>
      <w:r w:rsidRPr="003831CB">
        <w:rPr>
          <w:rFonts w:ascii="Times New Roman" w:eastAsia="Times New Roman" w:hAnsi="Times New Roman" w:cs="Times New Roman"/>
          <w:b/>
          <w:kern w:val="0"/>
          <w:lang w:val="sq-AL"/>
          <w14:ligatures w14:val="none"/>
        </w:rPr>
        <w:t xml:space="preserve">LISTA E SHTOJCAVE </w:t>
      </w:r>
    </w:p>
    <w:p w14:paraId="13F9A0A7" w14:textId="77777777" w:rsidR="00446288" w:rsidRPr="003831CB" w:rsidRDefault="00446288" w:rsidP="003943C5">
      <w:pPr>
        <w:spacing w:after="0" w:line="240" w:lineRule="auto"/>
        <w:jc w:val="both"/>
        <w:rPr>
          <w:rFonts w:ascii="Times New Roman" w:eastAsia="Times New Roman" w:hAnsi="Times New Roman" w:cs="Times New Roman"/>
          <w:bCs/>
          <w:kern w:val="0"/>
          <w:lang w:val="sq-AL"/>
          <w14:ligatures w14:val="none"/>
        </w:rPr>
      </w:pPr>
    </w:p>
    <w:p w14:paraId="5DFD42AF" w14:textId="77777777" w:rsidR="003943C5" w:rsidRPr="003831CB" w:rsidRDefault="003943C5" w:rsidP="003943C5">
      <w:pPr>
        <w:spacing w:after="0" w:line="240" w:lineRule="auto"/>
        <w:rPr>
          <w:rFonts w:ascii="Times New Roman" w:eastAsia="Times New Roman" w:hAnsi="Times New Roman" w:cs="Times New Roman"/>
          <w:b/>
          <w:kern w:val="0"/>
          <w:lang w:val="sq-AL"/>
          <w14:ligatures w14:val="none"/>
        </w:rPr>
      </w:pPr>
    </w:p>
    <w:p w14:paraId="57F40EB0" w14:textId="6584D04C" w:rsidR="003943C5" w:rsidRPr="003831CB" w:rsidRDefault="003943C5" w:rsidP="003943C5">
      <w:pPr>
        <w:keepNext/>
        <w:spacing w:after="0" w:line="240" w:lineRule="auto"/>
        <w:ind w:left="360" w:firstLine="360"/>
        <w:outlineLvl w:val="2"/>
        <w:rPr>
          <w:rFonts w:ascii="Times New Roman" w:eastAsia="Times New Roman" w:hAnsi="Times New Roman" w:cs="Times New Roman"/>
          <w:snapToGrid w:val="0"/>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1</w:t>
      </w:r>
      <w:r w:rsidRPr="003831CB">
        <w:rPr>
          <w:rFonts w:ascii="Times New Roman" w:eastAsia="Times New Roman" w:hAnsi="Times New Roman" w:cs="Times New Roman"/>
          <w:snapToGrid w:val="0"/>
          <w:kern w:val="0"/>
          <w:lang w:val="sq-AL"/>
          <w14:ligatures w14:val="none"/>
        </w:rPr>
        <w:t xml:space="preserve"> Projekt</w:t>
      </w:r>
      <w:r w:rsidR="00477678">
        <w:rPr>
          <w:rFonts w:ascii="Times New Roman" w:eastAsia="Times New Roman" w:hAnsi="Times New Roman" w:cs="Times New Roman"/>
          <w:snapToGrid w:val="0"/>
          <w:kern w:val="0"/>
          <w:lang w:val="sq-AL"/>
          <w14:ligatures w14:val="none"/>
        </w:rPr>
        <w:t>-</w:t>
      </w:r>
      <w:r w:rsidRPr="003831CB">
        <w:rPr>
          <w:rFonts w:ascii="Times New Roman" w:eastAsia="Times New Roman" w:hAnsi="Times New Roman" w:cs="Times New Roman"/>
          <w:snapToGrid w:val="0"/>
          <w:kern w:val="0"/>
          <w:lang w:val="sq-AL"/>
          <w14:ligatures w14:val="none"/>
        </w:rPr>
        <w:t>Propozimi</w:t>
      </w:r>
      <w:r w:rsidR="00477678">
        <w:rPr>
          <w:rFonts w:ascii="Times New Roman" w:eastAsia="Times New Roman" w:hAnsi="Times New Roman" w:cs="Times New Roman"/>
          <w:snapToGrid w:val="0"/>
          <w:kern w:val="0"/>
          <w:lang w:val="sq-AL"/>
          <w14:ligatures w14:val="none"/>
        </w:rPr>
        <w:t>;</w:t>
      </w:r>
      <w:r w:rsidRPr="003831CB">
        <w:rPr>
          <w:rFonts w:ascii="Times New Roman" w:eastAsia="Times New Roman" w:hAnsi="Times New Roman" w:cs="Times New Roman"/>
          <w:snapToGrid w:val="0"/>
          <w:kern w:val="0"/>
          <w:lang w:val="sq-AL"/>
          <w14:ligatures w14:val="none"/>
        </w:rPr>
        <w:t xml:space="preserve">  </w:t>
      </w:r>
    </w:p>
    <w:p w14:paraId="48E44AFB" w14:textId="77777777" w:rsidR="003943C5" w:rsidRPr="003831CB" w:rsidRDefault="003943C5" w:rsidP="003943C5">
      <w:pPr>
        <w:keepNext/>
        <w:spacing w:after="0" w:line="240" w:lineRule="auto"/>
        <w:ind w:left="360"/>
        <w:outlineLvl w:val="2"/>
        <w:rPr>
          <w:rFonts w:ascii="Times New Roman" w:eastAsia="Times New Roman" w:hAnsi="Times New Roman" w:cs="Times New Roman"/>
          <w:snapToGrid w:val="0"/>
          <w:kern w:val="0"/>
          <w:lang w:val="sq-AL"/>
          <w14:ligatures w14:val="none"/>
        </w:rPr>
      </w:pPr>
    </w:p>
    <w:p w14:paraId="791D5F3D" w14:textId="3337E8B9"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2</w:t>
      </w:r>
      <w:r w:rsidRPr="003831CB">
        <w:rPr>
          <w:rFonts w:ascii="Times New Roman" w:eastAsia="Times New Roman" w:hAnsi="Times New Roman" w:cs="Times New Roman"/>
          <w:b/>
          <w:noProof/>
          <w:kern w:val="0"/>
          <w:lang w:val="sq-AL"/>
          <w14:ligatures w14:val="none"/>
        </w:rPr>
        <w:tab/>
      </w:r>
      <w:r w:rsidRPr="003831CB">
        <w:rPr>
          <w:rFonts w:ascii="Times New Roman" w:eastAsia="Times New Roman" w:hAnsi="Times New Roman" w:cs="Times New Roman"/>
          <w:bCs/>
          <w:noProof/>
          <w:kern w:val="0"/>
          <w:lang w:val="sq-AL"/>
          <w14:ligatures w14:val="none"/>
        </w:rPr>
        <w:t>Buxheti</w:t>
      </w:r>
      <w:r w:rsidR="00477678">
        <w:rPr>
          <w:rFonts w:ascii="Times New Roman" w:eastAsia="Times New Roman" w:hAnsi="Times New Roman" w:cs="Times New Roman"/>
          <w:bCs/>
          <w:noProof/>
          <w:kern w:val="0"/>
          <w:lang w:val="sq-AL"/>
          <w14:ligatures w14:val="none"/>
        </w:rPr>
        <w:t>;</w:t>
      </w:r>
      <w:r w:rsidRPr="003831CB">
        <w:rPr>
          <w:rFonts w:ascii="Times New Roman" w:eastAsia="Times New Roman" w:hAnsi="Times New Roman" w:cs="Times New Roman"/>
          <w:bCs/>
          <w:noProof/>
          <w:kern w:val="0"/>
          <w:lang w:val="sq-AL"/>
          <w14:ligatures w14:val="none"/>
        </w:rPr>
        <w:t xml:space="preserve"> </w:t>
      </w:r>
    </w:p>
    <w:p w14:paraId="76DBA21D" w14:textId="77777777"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p>
    <w:p w14:paraId="62E73595" w14:textId="02E7D761"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3</w:t>
      </w:r>
      <w:r w:rsidRPr="003831CB">
        <w:rPr>
          <w:rFonts w:ascii="Times New Roman" w:eastAsia="Times New Roman" w:hAnsi="Times New Roman" w:cs="Times New Roman"/>
          <w:noProof/>
          <w:kern w:val="0"/>
          <w:lang w:val="sq-AL"/>
          <w14:ligatures w14:val="none"/>
        </w:rPr>
        <w:tab/>
        <w:t>Korniza Logjike</w:t>
      </w:r>
      <w:r w:rsidR="00477678">
        <w:rPr>
          <w:rFonts w:ascii="Times New Roman" w:eastAsia="Times New Roman" w:hAnsi="Times New Roman" w:cs="Times New Roman"/>
          <w:noProof/>
          <w:kern w:val="0"/>
          <w:lang w:val="sq-AL"/>
          <w14:ligatures w14:val="none"/>
        </w:rPr>
        <w:t>;</w:t>
      </w:r>
      <w:r w:rsidRPr="003831CB">
        <w:rPr>
          <w:rFonts w:ascii="Times New Roman" w:eastAsia="Times New Roman" w:hAnsi="Times New Roman" w:cs="Times New Roman"/>
          <w:noProof/>
          <w:kern w:val="0"/>
          <w:lang w:val="sq-AL"/>
          <w14:ligatures w14:val="none"/>
        </w:rPr>
        <w:t xml:space="preserve"> </w:t>
      </w:r>
    </w:p>
    <w:p w14:paraId="5AFF897E" w14:textId="77777777"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p>
    <w:p w14:paraId="184A83FD" w14:textId="011E9FE8"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4</w:t>
      </w:r>
      <w:r w:rsidRPr="003831CB">
        <w:rPr>
          <w:rFonts w:ascii="Times New Roman" w:eastAsia="Times New Roman" w:hAnsi="Times New Roman" w:cs="Times New Roman"/>
          <w:b/>
          <w:noProof/>
          <w:color w:val="005499"/>
          <w:kern w:val="0"/>
          <w:lang w:val="sq-AL"/>
          <w14:ligatures w14:val="none"/>
        </w:rPr>
        <w:t xml:space="preserve"> </w:t>
      </w:r>
      <w:r w:rsidRPr="003831CB">
        <w:rPr>
          <w:rFonts w:ascii="Times New Roman" w:eastAsia="Times New Roman" w:hAnsi="Times New Roman" w:cs="Times New Roman"/>
          <w:noProof/>
          <w:kern w:val="0"/>
          <w:lang w:val="sq-AL"/>
          <w14:ligatures w14:val="none"/>
        </w:rPr>
        <w:t>Plani i Aktiviteteve</w:t>
      </w:r>
      <w:r w:rsidR="00477678">
        <w:rPr>
          <w:rFonts w:ascii="Times New Roman" w:eastAsia="Times New Roman" w:hAnsi="Times New Roman" w:cs="Times New Roman"/>
          <w:noProof/>
          <w:kern w:val="0"/>
          <w:lang w:val="sq-AL"/>
          <w14:ligatures w14:val="none"/>
        </w:rPr>
        <w:t>;</w:t>
      </w:r>
    </w:p>
    <w:p w14:paraId="7DB632E2" w14:textId="77777777"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p>
    <w:p w14:paraId="51CB0E39" w14:textId="0DBA3EDC"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5</w:t>
      </w:r>
      <w:r w:rsidRPr="003831CB">
        <w:rPr>
          <w:rFonts w:ascii="Times New Roman" w:eastAsia="Times New Roman" w:hAnsi="Times New Roman" w:cs="Times New Roman"/>
          <w:b/>
          <w:noProof/>
          <w:color w:val="005499"/>
          <w:kern w:val="0"/>
          <w:lang w:val="sq-AL"/>
          <w14:ligatures w14:val="none"/>
        </w:rPr>
        <w:t xml:space="preserve"> </w:t>
      </w:r>
      <w:r w:rsidRPr="003831CB">
        <w:rPr>
          <w:rFonts w:ascii="Times New Roman" w:eastAsia="Times New Roman" w:hAnsi="Times New Roman" w:cs="Times New Roman"/>
          <w:noProof/>
          <w:kern w:val="0"/>
          <w:lang w:val="sq-AL"/>
          <w14:ligatures w14:val="none"/>
        </w:rPr>
        <w:t xml:space="preserve">Formulari i </w:t>
      </w:r>
      <w:r w:rsidR="00446288">
        <w:rPr>
          <w:rFonts w:ascii="Times New Roman" w:eastAsia="Times New Roman" w:hAnsi="Times New Roman" w:cs="Times New Roman"/>
          <w:noProof/>
          <w:kern w:val="0"/>
          <w:lang w:val="sq-AL"/>
          <w14:ligatures w14:val="none"/>
        </w:rPr>
        <w:t>I</w:t>
      </w:r>
      <w:r w:rsidRPr="003831CB">
        <w:rPr>
          <w:rFonts w:ascii="Times New Roman" w:eastAsia="Times New Roman" w:hAnsi="Times New Roman" w:cs="Times New Roman"/>
          <w:noProof/>
          <w:kern w:val="0"/>
          <w:lang w:val="sq-AL"/>
          <w14:ligatures w14:val="none"/>
        </w:rPr>
        <w:t xml:space="preserve">dentifikimit </w:t>
      </w:r>
      <w:r w:rsidR="00446288">
        <w:rPr>
          <w:rFonts w:ascii="Times New Roman" w:eastAsia="Times New Roman" w:hAnsi="Times New Roman" w:cs="Times New Roman"/>
          <w:noProof/>
          <w:kern w:val="0"/>
          <w:lang w:val="sq-AL"/>
          <w14:ligatures w14:val="none"/>
        </w:rPr>
        <w:t>A</w:t>
      </w:r>
      <w:r w:rsidRPr="003831CB">
        <w:rPr>
          <w:rFonts w:ascii="Times New Roman" w:eastAsia="Times New Roman" w:hAnsi="Times New Roman" w:cs="Times New Roman"/>
          <w:noProof/>
          <w:kern w:val="0"/>
          <w:lang w:val="sq-AL"/>
          <w14:ligatures w14:val="none"/>
        </w:rPr>
        <w:t>dministrativ</w:t>
      </w:r>
      <w:r w:rsidR="00477678">
        <w:rPr>
          <w:rFonts w:ascii="Times New Roman" w:eastAsia="Times New Roman" w:hAnsi="Times New Roman" w:cs="Times New Roman"/>
          <w:noProof/>
          <w:kern w:val="0"/>
          <w:lang w:val="sq-AL"/>
          <w14:ligatures w14:val="none"/>
        </w:rPr>
        <w:t>;</w:t>
      </w:r>
      <w:r w:rsidRPr="003831CB">
        <w:rPr>
          <w:rFonts w:ascii="Times New Roman" w:eastAsia="Times New Roman" w:hAnsi="Times New Roman" w:cs="Times New Roman"/>
          <w:noProof/>
          <w:kern w:val="0"/>
          <w:lang w:val="sq-AL"/>
          <w14:ligatures w14:val="none"/>
        </w:rPr>
        <w:t xml:space="preserve"> </w:t>
      </w:r>
    </w:p>
    <w:p w14:paraId="75ED7FF0" w14:textId="77777777"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p>
    <w:p w14:paraId="33521539" w14:textId="36306D31"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6</w:t>
      </w:r>
      <w:r w:rsidRPr="003831CB">
        <w:rPr>
          <w:rFonts w:ascii="Times New Roman" w:eastAsia="Times New Roman" w:hAnsi="Times New Roman" w:cs="Times New Roman"/>
          <w:noProof/>
          <w:kern w:val="0"/>
          <w:lang w:val="sq-AL"/>
          <w14:ligatures w14:val="none"/>
        </w:rPr>
        <w:t xml:space="preserve"> Formulari i </w:t>
      </w:r>
      <w:r w:rsidR="00446288">
        <w:rPr>
          <w:rFonts w:ascii="Times New Roman" w:eastAsia="Times New Roman" w:hAnsi="Times New Roman" w:cs="Times New Roman"/>
          <w:noProof/>
          <w:kern w:val="0"/>
          <w:lang w:val="sq-AL"/>
          <w14:ligatures w14:val="none"/>
        </w:rPr>
        <w:t>I</w:t>
      </w:r>
      <w:r w:rsidRPr="003831CB">
        <w:rPr>
          <w:rFonts w:ascii="Times New Roman" w:eastAsia="Times New Roman" w:hAnsi="Times New Roman" w:cs="Times New Roman"/>
          <w:noProof/>
          <w:kern w:val="0"/>
          <w:lang w:val="sq-AL"/>
          <w14:ligatures w14:val="none"/>
        </w:rPr>
        <w:t xml:space="preserve">dentifikimit </w:t>
      </w:r>
      <w:r w:rsidR="00446288">
        <w:rPr>
          <w:rFonts w:ascii="Times New Roman" w:eastAsia="Times New Roman" w:hAnsi="Times New Roman" w:cs="Times New Roman"/>
          <w:noProof/>
          <w:kern w:val="0"/>
          <w:lang w:val="sq-AL"/>
          <w14:ligatures w14:val="none"/>
        </w:rPr>
        <w:t>F</w:t>
      </w:r>
      <w:r w:rsidRPr="003831CB">
        <w:rPr>
          <w:rFonts w:ascii="Times New Roman" w:eastAsia="Times New Roman" w:hAnsi="Times New Roman" w:cs="Times New Roman"/>
          <w:noProof/>
          <w:kern w:val="0"/>
          <w:lang w:val="sq-AL"/>
          <w14:ligatures w14:val="none"/>
        </w:rPr>
        <w:t>inanciar</w:t>
      </w:r>
      <w:r w:rsidR="00477678">
        <w:rPr>
          <w:rFonts w:ascii="Times New Roman" w:eastAsia="Times New Roman" w:hAnsi="Times New Roman" w:cs="Times New Roman"/>
          <w:noProof/>
          <w:kern w:val="0"/>
          <w:lang w:val="sq-AL"/>
          <w14:ligatures w14:val="none"/>
        </w:rPr>
        <w:t>;</w:t>
      </w:r>
      <w:r w:rsidRPr="003831CB">
        <w:rPr>
          <w:rFonts w:ascii="Times New Roman" w:eastAsia="Times New Roman" w:hAnsi="Times New Roman" w:cs="Times New Roman"/>
          <w:noProof/>
          <w:kern w:val="0"/>
          <w:lang w:val="sq-AL"/>
          <w14:ligatures w14:val="none"/>
        </w:rPr>
        <w:t xml:space="preserve"> </w:t>
      </w:r>
    </w:p>
    <w:p w14:paraId="6F04E912" w14:textId="77777777"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p>
    <w:p w14:paraId="2A6E4EAD" w14:textId="19389E9A"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bCs/>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7</w:t>
      </w:r>
      <w:r w:rsidRPr="003831CB">
        <w:rPr>
          <w:rFonts w:ascii="Times New Roman" w:eastAsia="Times New Roman" w:hAnsi="Times New Roman" w:cs="Times New Roman"/>
          <w:b/>
          <w:noProof/>
          <w:color w:val="005499"/>
          <w:kern w:val="0"/>
          <w:lang w:val="sq-AL"/>
          <w14:ligatures w14:val="none"/>
        </w:rPr>
        <w:t xml:space="preserve"> </w:t>
      </w:r>
      <w:bookmarkStart w:id="15" w:name="_Hlk87296231"/>
      <w:r w:rsidRPr="003831CB">
        <w:rPr>
          <w:rFonts w:ascii="Times New Roman" w:eastAsia="Times New Roman" w:hAnsi="Times New Roman" w:cs="Times New Roman"/>
          <w:bCs/>
          <w:noProof/>
          <w:kern w:val="0"/>
          <w:lang w:val="sq-AL"/>
          <w14:ligatures w14:val="none"/>
        </w:rPr>
        <w:t>Deklarata për plotësimin e kritereve</w:t>
      </w:r>
      <w:r w:rsidR="00477678">
        <w:rPr>
          <w:rFonts w:ascii="Times New Roman" w:eastAsia="Times New Roman" w:hAnsi="Times New Roman" w:cs="Times New Roman"/>
          <w:bCs/>
          <w:noProof/>
          <w:kern w:val="0"/>
          <w:lang w:val="sq-AL"/>
          <w14:ligatures w14:val="none"/>
        </w:rPr>
        <w:t>;</w:t>
      </w:r>
      <w:r w:rsidRPr="003831CB">
        <w:rPr>
          <w:rFonts w:ascii="Times New Roman" w:eastAsia="Times New Roman" w:hAnsi="Times New Roman" w:cs="Times New Roman"/>
          <w:bCs/>
          <w:noProof/>
          <w:kern w:val="0"/>
          <w:lang w:val="sq-AL"/>
          <w14:ligatures w14:val="none"/>
        </w:rPr>
        <w:t xml:space="preserve">  </w:t>
      </w:r>
      <w:bookmarkEnd w:id="15"/>
    </w:p>
    <w:p w14:paraId="64CD157E" w14:textId="77777777"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bCs/>
          <w:noProof/>
          <w:kern w:val="0"/>
          <w:lang w:val="sq-AL"/>
          <w14:ligatures w14:val="none"/>
        </w:rPr>
      </w:pPr>
    </w:p>
    <w:p w14:paraId="2ABE6A07" w14:textId="2C294297"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8</w:t>
      </w:r>
      <w:r w:rsidRPr="003831CB">
        <w:rPr>
          <w:rFonts w:ascii="Times New Roman" w:eastAsia="Times New Roman" w:hAnsi="Times New Roman" w:cs="Times New Roman"/>
          <w:bCs/>
          <w:noProof/>
          <w:kern w:val="0"/>
          <w:lang w:val="sq-AL"/>
          <w14:ligatures w14:val="none"/>
        </w:rPr>
        <w:t xml:space="preserve"> Lista e kontrollit</w:t>
      </w:r>
      <w:r w:rsidR="00477678">
        <w:rPr>
          <w:rFonts w:ascii="Times New Roman" w:eastAsia="Times New Roman" w:hAnsi="Times New Roman" w:cs="Times New Roman"/>
          <w:bCs/>
          <w:noProof/>
          <w:kern w:val="0"/>
          <w:lang w:val="sq-AL"/>
          <w14:ligatures w14:val="none"/>
        </w:rPr>
        <w:t>;</w:t>
      </w:r>
      <w:r w:rsidRPr="003831CB">
        <w:rPr>
          <w:rFonts w:ascii="Times New Roman" w:eastAsia="Times New Roman" w:hAnsi="Times New Roman" w:cs="Times New Roman"/>
          <w:bCs/>
          <w:noProof/>
          <w:kern w:val="0"/>
          <w:lang w:val="sq-AL"/>
          <w14:ligatures w14:val="none"/>
        </w:rPr>
        <w:t xml:space="preserve"> </w:t>
      </w:r>
    </w:p>
    <w:p w14:paraId="65F64D8E" w14:textId="77777777"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b/>
          <w:noProof/>
          <w:color w:val="005499"/>
          <w:kern w:val="0"/>
          <w:lang w:val="sq-AL"/>
          <w14:ligatures w14:val="none"/>
        </w:rPr>
      </w:pPr>
    </w:p>
    <w:p w14:paraId="350A3793" w14:textId="45EC655F"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bCs/>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9</w:t>
      </w:r>
      <w:r w:rsidRPr="003831CB">
        <w:rPr>
          <w:rFonts w:ascii="Times New Roman" w:eastAsia="Times New Roman" w:hAnsi="Times New Roman" w:cs="Times New Roman"/>
          <w:bCs/>
          <w:noProof/>
          <w:kern w:val="0"/>
          <w:lang w:val="sq-AL"/>
          <w14:ligatures w14:val="none"/>
        </w:rPr>
        <w:t xml:space="preserve"> Deklarata e partneritetit</w:t>
      </w:r>
      <w:r w:rsidR="00477678">
        <w:rPr>
          <w:rFonts w:ascii="Times New Roman" w:eastAsia="Times New Roman" w:hAnsi="Times New Roman" w:cs="Times New Roman"/>
          <w:bCs/>
          <w:noProof/>
          <w:kern w:val="0"/>
          <w:lang w:val="sq-AL"/>
          <w14:ligatures w14:val="none"/>
        </w:rPr>
        <w:t>;</w:t>
      </w:r>
    </w:p>
    <w:p w14:paraId="6402C6F6" w14:textId="77777777" w:rsidR="003943C5" w:rsidRPr="003831CB" w:rsidRDefault="003943C5" w:rsidP="003943C5">
      <w:pPr>
        <w:tabs>
          <w:tab w:val="left" w:pos="1800"/>
        </w:tabs>
        <w:spacing w:after="0" w:line="240" w:lineRule="auto"/>
        <w:jc w:val="both"/>
        <w:rPr>
          <w:rFonts w:ascii="Times New Roman" w:eastAsia="Times New Roman" w:hAnsi="Times New Roman" w:cs="Times New Roman"/>
          <w:bCs/>
          <w:noProof/>
          <w:kern w:val="0"/>
          <w:lang w:val="sq-AL"/>
          <w14:ligatures w14:val="none"/>
        </w:rPr>
      </w:pPr>
    </w:p>
    <w:p w14:paraId="5997ACEC" w14:textId="18F9CCC9"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bCs/>
          <w:noProof/>
          <w:kern w:val="0"/>
          <w:lang w:val="sq-AL"/>
          <w14:ligatures w14:val="none"/>
        </w:rPr>
      </w:pPr>
      <w:r w:rsidRPr="003831CB">
        <w:rPr>
          <w:rFonts w:ascii="Times New Roman" w:eastAsia="Times New Roman" w:hAnsi="Times New Roman" w:cs="Times New Roman"/>
          <w:b/>
          <w:noProof/>
          <w:color w:val="005499"/>
          <w:kern w:val="0"/>
          <w:lang w:val="sq-AL"/>
          <w14:ligatures w14:val="none"/>
        </w:rPr>
        <w:t xml:space="preserve">Shtojca </w:t>
      </w:r>
      <w:r w:rsidR="00C71C02">
        <w:rPr>
          <w:rFonts w:ascii="Times New Roman" w:eastAsia="Times New Roman" w:hAnsi="Times New Roman" w:cs="Times New Roman"/>
          <w:b/>
          <w:noProof/>
          <w:color w:val="005499"/>
          <w:kern w:val="0"/>
          <w:lang w:val="sq-AL"/>
          <w14:ligatures w14:val="none"/>
        </w:rPr>
        <w:t>10</w:t>
      </w:r>
      <w:r w:rsidRPr="003831CB">
        <w:rPr>
          <w:rFonts w:ascii="Times New Roman" w:eastAsia="Times New Roman" w:hAnsi="Times New Roman" w:cs="Times New Roman"/>
          <w:bCs/>
          <w:noProof/>
          <w:kern w:val="0"/>
          <w:lang w:val="sq-AL"/>
          <w14:ligatures w14:val="none"/>
        </w:rPr>
        <w:t xml:space="preserve"> Deklarata për shmangien e konfliktit të interesit</w:t>
      </w:r>
      <w:r w:rsidR="00477678">
        <w:rPr>
          <w:rFonts w:ascii="Times New Roman" w:eastAsia="Times New Roman" w:hAnsi="Times New Roman" w:cs="Times New Roman"/>
          <w:bCs/>
          <w:noProof/>
          <w:kern w:val="0"/>
          <w:lang w:val="sq-AL"/>
          <w14:ligatures w14:val="none"/>
        </w:rPr>
        <w:t>.</w:t>
      </w:r>
    </w:p>
    <w:p w14:paraId="4CBCFF3A" w14:textId="0C3DBE70" w:rsidR="003943C5" w:rsidRPr="003831CB" w:rsidRDefault="003943C5" w:rsidP="003943C5">
      <w:pPr>
        <w:tabs>
          <w:tab w:val="left" w:pos="1800"/>
        </w:tabs>
        <w:spacing w:after="0" w:line="240" w:lineRule="auto"/>
        <w:ind w:firstLine="720"/>
        <w:jc w:val="both"/>
        <w:rPr>
          <w:rFonts w:ascii="Times New Roman" w:eastAsia="Times New Roman" w:hAnsi="Times New Roman" w:cs="Times New Roman"/>
          <w:noProof/>
          <w:kern w:val="0"/>
          <w:lang w:val="sq-AL"/>
          <w14:ligatures w14:val="none"/>
        </w:rPr>
      </w:pPr>
      <w:r w:rsidRPr="003831CB">
        <w:rPr>
          <w:rFonts w:ascii="Times New Roman" w:eastAsia="Times New Roman" w:hAnsi="Times New Roman" w:cs="Times New Roman"/>
          <w:bCs/>
          <w:noProof/>
          <w:kern w:val="0"/>
          <w:lang w:val="sq-AL"/>
          <w14:ligatures w14:val="none"/>
        </w:rPr>
        <w:t xml:space="preserve"> </w:t>
      </w:r>
    </w:p>
    <w:p w14:paraId="25C1CE48" w14:textId="77777777" w:rsidR="003943C5" w:rsidRPr="00DA1C9A" w:rsidRDefault="003943C5" w:rsidP="00655928">
      <w:pPr>
        <w:rPr>
          <w:rFonts w:ascii="Times New Roman" w:hAnsi="Times New Roman" w:cs="Times New Roman"/>
        </w:rPr>
      </w:pPr>
    </w:p>
    <w:sectPr w:rsidR="003943C5" w:rsidRPr="00DA1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8804A" w14:textId="77777777" w:rsidR="006F7B96" w:rsidRDefault="006F7B96" w:rsidP="00D35530">
      <w:pPr>
        <w:spacing w:after="0" w:line="240" w:lineRule="auto"/>
      </w:pPr>
      <w:r>
        <w:separator/>
      </w:r>
    </w:p>
  </w:endnote>
  <w:endnote w:type="continuationSeparator" w:id="0">
    <w:p w14:paraId="5FA0676C" w14:textId="77777777" w:rsidR="006F7B96" w:rsidRDefault="006F7B96" w:rsidP="00D3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A427" w14:textId="77777777" w:rsidR="006F7B96" w:rsidRDefault="006F7B96" w:rsidP="00D35530">
      <w:pPr>
        <w:spacing w:after="0" w:line="240" w:lineRule="auto"/>
      </w:pPr>
      <w:r>
        <w:separator/>
      </w:r>
    </w:p>
  </w:footnote>
  <w:footnote w:type="continuationSeparator" w:id="0">
    <w:p w14:paraId="6C01F005" w14:textId="77777777" w:rsidR="006F7B96" w:rsidRDefault="006F7B96" w:rsidP="00D35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69DF"/>
    <w:multiLevelType w:val="hybridMultilevel"/>
    <w:tmpl w:val="E508E1AE"/>
    <w:lvl w:ilvl="0" w:tplc="D718359A">
      <w:start w:val="8"/>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200F2"/>
    <w:multiLevelType w:val="multilevel"/>
    <w:tmpl w:val="F858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4073D"/>
    <w:multiLevelType w:val="hybridMultilevel"/>
    <w:tmpl w:val="DFBCF04A"/>
    <w:lvl w:ilvl="0" w:tplc="DEA64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F27AF"/>
    <w:multiLevelType w:val="multilevel"/>
    <w:tmpl w:val="98D2558A"/>
    <w:lvl w:ilvl="0">
      <w:start w:val="3"/>
      <w:numFmt w:val="decimal"/>
      <w:lvlText w:val="%1."/>
      <w:lvlJc w:val="left"/>
      <w:pPr>
        <w:ind w:left="720" w:hanging="360"/>
      </w:pPr>
      <w:rPr>
        <w:rFonts w:hint="default"/>
      </w:rPr>
    </w:lvl>
    <w:lvl w:ilvl="1">
      <w:start w:val="3"/>
      <w:numFmt w:val="decimal"/>
      <w:isLgl/>
      <w:lvlText w:val="%1.%2"/>
      <w:lvlJc w:val="left"/>
      <w:pPr>
        <w:ind w:left="12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2C1542"/>
    <w:multiLevelType w:val="hybridMultilevel"/>
    <w:tmpl w:val="90465BBE"/>
    <w:lvl w:ilvl="0" w:tplc="DAD47BB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11FCA"/>
    <w:multiLevelType w:val="hybridMultilevel"/>
    <w:tmpl w:val="1CA43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6683"/>
    <w:multiLevelType w:val="hybridMultilevel"/>
    <w:tmpl w:val="08F27ED4"/>
    <w:lvl w:ilvl="0" w:tplc="E84AE3D6">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15:restartNumberingAfterBreak="0">
    <w:nsid w:val="24FC19F6"/>
    <w:multiLevelType w:val="multilevel"/>
    <w:tmpl w:val="6F04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05558"/>
    <w:multiLevelType w:val="multilevel"/>
    <w:tmpl w:val="D64A84E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32827370"/>
    <w:multiLevelType w:val="hybridMultilevel"/>
    <w:tmpl w:val="A3D2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23789"/>
    <w:multiLevelType w:val="hybridMultilevel"/>
    <w:tmpl w:val="FB6265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7102D6"/>
    <w:multiLevelType w:val="hybridMultilevel"/>
    <w:tmpl w:val="1CA43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6863F5"/>
    <w:multiLevelType w:val="hybridMultilevel"/>
    <w:tmpl w:val="F48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B550D"/>
    <w:multiLevelType w:val="hybridMultilevel"/>
    <w:tmpl w:val="1CA43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AF50F4"/>
    <w:multiLevelType w:val="multilevel"/>
    <w:tmpl w:val="EDE2A8FE"/>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BDE50DA"/>
    <w:multiLevelType w:val="hybridMultilevel"/>
    <w:tmpl w:val="DC94D212"/>
    <w:lvl w:ilvl="0" w:tplc="DEA649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44D95"/>
    <w:multiLevelType w:val="hybridMultilevel"/>
    <w:tmpl w:val="A1E8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E54481"/>
    <w:multiLevelType w:val="hybridMultilevel"/>
    <w:tmpl w:val="8D76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F4A7D"/>
    <w:multiLevelType w:val="hybridMultilevel"/>
    <w:tmpl w:val="B7388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4198B"/>
    <w:multiLevelType w:val="multilevel"/>
    <w:tmpl w:val="4F7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8414B"/>
    <w:multiLevelType w:val="hybridMultilevel"/>
    <w:tmpl w:val="4950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D6748"/>
    <w:multiLevelType w:val="multilevel"/>
    <w:tmpl w:val="369C498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183B12"/>
    <w:multiLevelType w:val="hybridMultilevel"/>
    <w:tmpl w:val="1CA43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BD4D1A"/>
    <w:multiLevelType w:val="hybridMultilevel"/>
    <w:tmpl w:val="66E4AF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831B9"/>
    <w:multiLevelType w:val="hybridMultilevel"/>
    <w:tmpl w:val="94D41E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5F7"/>
    <w:multiLevelType w:val="multilevel"/>
    <w:tmpl w:val="A6020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76654"/>
    <w:multiLevelType w:val="hybridMultilevel"/>
    <w:tmpl w:val="FB22E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320B6"/>
    <w:multiLevelType w:val="multilevel"/>
    <w:tmpl w:val="5DB8C774"/>
    <w:lvl w:ilvl="0">
      <w:start w:val="1"/>
      <w:numFmt w:val="decimal"/>
      <w:lvlText w:val="%1."/>
      <w:lvlJc w:val="left"/>
      <w:pPr>
        <w:ind w:left="720" w:hanging="360"/>
      </w:pPr>
      <w:rPr>
        <w:rFonts w:hint="default"/>
      </w:rPr>
    </w:lvl>
    <w:lvl w:ilvl="1">
      <w:start w:val="3"/>
      <w:numFmt w:val="decimal"/>
      <w:isLgl/>
      <w:lvlText w:val="%1.%2"/>
      <w:lvlJc w:val="left"/>
      <w:pPr>
        <w:ind w:left="12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884387"/>
    <w:multiLevelType w:val="hybridMultilevel"/>
    <w:tmpl w:val="8F567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F940F8"/>
    <w:multiLevelType w:val="hybridMultilevel"/>
    <w:tmpl w:val="466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524C3"/>
    <w:multiLevelType w:val="hybridMultilevel"/>
    <w:tmpl w:val="F9585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28"/>
  </w:num>
  <w:num w:numId="4">
    <w:abstractNumId w:val="23"/>
  </w:num>
  <w:num w:numId="5">
    <w:abstractNumId w:val="11"/>
  </w:num>
  <w:num w:numId="6">
    <w:abstractNumId w:val="13"/>
  </w:num>
  <w:num w:numId="7">
    <w:abstractNumId w:val="5"/>
  </w:num>
  <w:num w:numId="8">
    <w:abstractNumId w:val="31"/>
  </w:num>
  <w:num w:numId="9">
    <w:abstractNumId w:val="14"/>
  </w:num>
  <w:num w:numId="10">
    <w:abstractNumId w:val="30"/>
  </w:num>
  <w:num w:numId="11">
    <w:abstractNumId w:val="20"/>
  </w:num>
  <w:num w:numId="12">
    <w:abstractNumId w:val="32"/>
  </w:num>
  <w:num w:numId="13">
    <w:abstractNumId w:val="12"/>
  </w:num>
  <w:num w:numId="14">
    <w:abstractNumId w:val="10"/>
  </w:num>
  <w:num w:numId="15">
    <w:abstractNumId w:val="24"/>
  </w:num>
  <w:num w:numId="16">
    <w:abstractNumId w:val="19"/>
  </w:num>
  <w:num w:numId="17">
    <w:abstractNumId w:val="22"/>
  </w:num>
  <w:num w:numId="18">
    <w:abstractNumId w:val="0"/>
  </w:num>
  <w:num w:numId="19">
    <w:abstractNumId w:val="16"/>
  </w:num>
  <w:num w:numId="20">
    <w:abstractNumId w:val="17"/>
  </w:num>
  <w:num w:numId="21">
    <w:abstractNumId w:val="7"/>
  </w:num>
  <w:num w:numId="22">
    <w:abstractNumId w:val="26"/>
  </w:num>
  <w:num w:numId="23">
    <w:abstractNumId w:val="3"/>
  </w:num>
  <w:num w:numId="24">
    <w:abstractNumId w:val="4"/>
  </w:num>
  <w:num w:numId="25">
    <w:abstractNumId w:val="6"/>
  </w:num>
  <w:num w:numId="26">
    <w:abstractNumId w:val="8"/>
  </w:num>
  <w:num w:numId="27">
    <w:abstractNumId w:val="1"/>
  </w:num>
  <w:num w:numId="28">
    <w:abstractNumId w:val="25"/>
  </w:num>
  <w:num w:numId="29">
    <w:abstractNumId w:val="27"/>
  </w:num>
  <w:num w:numId="30">
    <w:abstractNumId w:val="29"/>
  </w:num>
  <w:num w:numId="31">
    <w:abstractNumId w:val="2"/>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EB"/>
    <w:rsid w:val="0002246E"/>
    <w:rsid w:val="000246F7"/>
    <w:rsid w:val="000409DD"/>
    <w:rsid w:val="0005333B"/>
    <w:rsid w:val="000602ED"/>
    <w:rsid w:val="000619D5"/>
    <w:rsid w:val="000732EB"/>
    <w:rsid w:val="000751FD"/>
    <w:rsid w:val="000859D5"/>
    <w:rsid w:val="000A197A"/>
    <w:rsid w:val="000C0B7B"/>
    <w:rsid w:val="000C7633"/>
    <w:rsid w:val="000D7A63"/>
    <w:rsid w:val="000E33EE"/>
    <w:rsid w:val="000E5177"/>
    <w:rsid w:val="000F0205"/>
    <w:rsid w:val="000F7D4E"/>
    <w:rsid w:val="00114649"/>
    <w:rsid w:val="0012718C"/>
    <w:rsid w:val="00130D30"/>
    <w:rsid w:val="00145DB0"/>
    <w:rsid w:val="00147240"/>
    <w:rsid w:val="0015128C"/>
    <w:rsid w:val="0016221B"/>
    <w:rsid w:val="0017602F"/>
    <w:rsid w:val="001A5D5F"/>
    <w:rsid w:val="001B76BD"/>
    <w:rsid w:val="001C1E22"/>
    <w:rsid w:val="001C2325"/>
    <w:rsid w:val="001D2568"/>
    <w:rsid w:val="001F1FE3"/>
    <w:rsid w:val="002132D2"/>
    <w:rsid w:val="00240479"/>
    <w:rsid w:val="00260CF9"/>
    <w:rsid w:val="0026557D"/>
    <w:rsid w:val="00282B7E"/>
    <w:rsid w:val="002871D5"/>
    <w:rsid w:val="002C4338"/>
    <w:rsid w:val="002C778B"/>
    <w:rsid w:val="002D1A18"/>
    <w:rsid w:val="003015F4"/>
    <w:rsid w:val="00324359"/>
    <w:rsid w:val="00327514"/>
    <w:rsid w:val="00341CF5"/>
    <w:rsid w:val="00343B0A"/>
    <w:rsid w:val="00350ACD"/>
    <w:rsid w:val="00364005"/>
    <w:rsid w:val="003673B3"/>
    <w:rsid w:val="00367ADC"/>
    <w:rsid w:val="0038615D"/>
    <w:rsid w:val="00391A3E"/>
    <w:rsid w:val="003943C5"/>
    <w:rsid w:val="003A2FE4"/>
    <w:rsid w:val="003D3CE0"/>
    <w:rsid w:val="003E0A60"/>
    <w:rsid w:val="003F40E8"/>
    <w:rsid w:val="0040062C"/>
    <w:rsid w:val="004276C9"/>
    <w:rsid w:val="0043488A"/>
    <w:rsid w:val="00446288"/>
    <w:rsid w:val="00453622"/>
    <w:rsid w:val="00472539"/>
    <w:rsid w:val="00472BDC"/>
    <w:rsid w:val="00477678"/>
    <w:rsid w:val="00482A40"/>
    <w:rsid w:val="00486890"/>
    <w:rsid w:val="00492310"/>
    <w:rsid w:val="00494FC7"/>
    <w:rsid w:val="004B00E0"/>
    <w:rsid w:val="004B20D4"/>
    <w:rsid w:val="004C0DA2"/>
    <w:rsid w:val="004C0DB0"/>
    <w:rsid w:val="004C682E"/>
    <w:rsid w:val="004D03A9"/>
    <w:rsid w:val="004E231A"/>
    <w:rsid w:val="004F01BA"/>
    <w:rsid w:val="00505D1E"/>
    <w:rsid w:val="00512E9C"/>
    <w:rsid w:val="005206C7"/>
    <w:rsid w:val="005267B3"/>
    <w:rsid w:val="0053454E"/>
    <w:rsid w:val="00553E4C"/>
    <w:rsid w:val="00584062"/>
    <w:rsid w:val="005B266B"/>
    <w:rsid w:val="005E622B"/>
    <w:rsid w:val="005F6B05"/>
    <w:rsid w:val="00603582"/>
    <w:rsid w:val="006117E4"/>
    <w:rsid w:val="006262A5"/>
    <w:rsid w:val="00630AE3"/>
    <w:rsid w:val="006544CB"/>
    <w:rsid w:val="00654882"/>
    <w:rsid w:val="00655928"/>
    <w:rsid w:val="00670A8A"/>
    <w:rsid w:val="006B11E1"/>
    <w:rsid w:val="006B6319"/>
    <w:rsid w:val="006D35A7"/>
    <w:rsid w:val="006E3949"/>
    <w:rsid w:val="006F7B96"/>
    <w:rsid w:val="0071103F"/>
    <w:rsid w:val="0071212F"/>
    <w:rsid w:val="00716EBF"/>
    <w:rsid w:val="007228EE"/>
    <w:rsid w:val="00726EAE"/>
    <w:rsid w:val="00745626"/>
    <w:rsid w:val="00753E14"/>
    <w:rsid w:val="00755E66"/>
    <w:rsid w:val="00772493"/>
    <w:rsid w:val="00783AF6"/>
    <w:rsid w:val="007B1873"/>
    <w:rsid w:val="007E3A06"/>
    <w:rsid w:val="007F0437"/>
    <w:rsid w:val="007F37CB"/>
    <w:rsid w:val="0080359E"/>
    <w:rsid w:val="008145E4"/>
    <w:rsid w:val="00814D04"/>
    <w:rsid w:val="008227BC"/>
    <w:rsid w:val="008361A7"/>
    <w:rsid w:val="00840724"/>
    <w:rsid w:val="008513BA"/>
    <w:rsid w:val="00854464"/>
    <w:rsid w:val="00896788"/>
    <w:rsid w:val="008A15B8"/>
    <w:rsid w:val="008B50F6"/>
    <w:rsid w:val="008D0A58"/>
    <w:rsid w:val="008E2822"/>
    <w:rsid w:val="008E47CC"/>
    <w:rsid w:val="008F06FD"/>
    <w:rsid w:val="008F31A2"/>
    <w:rsid w:val="00911385"/>
    <w:rsid w:val="00923962"/>
    <w:rsid w:val="00937C2F"/>
    <w:rsid w:val="0095232A"/>
    <w:rsid w:val="00956CF0"/>
    <w:rsid w:val="009571D6"/>
    <w:rsid w:val="0096060B"/>
    <w:rsid w:val="009637DD"/>
    <w:rsid w:val="0096544D"/>
    <w:rsid w:val="00967A08"/>
    <w:rsid w:val="009705E2"/>
    <w:rsid w:val="009C165B"/>
    <w:rsid w:val="009E1914"/>
    <w:rsid w:val="009F6104"/>
    <w:rsid w:val="00A228ED"/>
    <w:rsid w:val="00A23774"/>
    <w:rsid w:val="00A5244F"/>
    <w:rsid w:val="00A83679"/>
    <w:rsid w:val="00A846F0"/>
    <w:rsid w:val="00A918BB"/>
    <w:rsid w:val="00A92259"/>
    <w:rsid w:val="00A97020"/>
    <w:rsid w:val="00A977D7"/>
    <w:rsid w:val="00AA0F61"/>
    <w:rsid w:val="00AA6AA0"/>
    <w:rsid w:val="00AA6B9E"/>
    <w:rsid w:val="00AB37CA"/>
    <w:rsid w:val="00AB6C17"/>
    <w:rsid w:val="00AC2AD1"/>
    <w:rsid w:val="00AD5E0E"/>
    <w:rsid w:val="00AF61D2"/>
    <w:rsid w:val="00B008DB"/>
    <w:rsid w:val="00B03A67"/>
    <w:rsid w:val="00B1672F"/>
    <w:rsid w:val="00B250AF"/>
    <w:rsid w:val="00B417FD"/>
    <w:rsid w:val="00B51731"/>
    <w:rsid w:val="00B73FDF"/>
    <w:rsid w:val="00B96416"/>
    <w:rsid w:val="00BA1A39"/>
    <w:rsid w:val="00BA713E"/>
    <w:rsid w:val="00BB0666"/>
    <w:rsid w:val="00BE5A37"/>
    <w:rsid w:val="00BE6FFF"/>
    <w:rsid w:val="00C14769"/>
    <w:rsid w:val="00C308AA"/>
    <w:rsid w:val="00C3271B"/>
    <w:rsid w:val="00C42610"/>
    <w:rsid w:val="00C467C2"/>
    <w:rsid w:val="00C535EB"/>
    <w:rsid w:val="00C71C02"/>
    <w:rsid w:val="00CC3034"/>
    <w:rsid w:val="00CE39F6"/>
    <w:rsid w:val="00CF6D08"/>
    <w:rsid w:val="00D01249"/>
    <w:rsid w:val="00D01A71"/>
    <w:rsid w:val="00D26784"/>
    <w:rsid w:val="00D35530"/>
    <w:rsid w:val="00D51BC9"/>
    <w:rsid w:val="00D7709B"/>
    <w:rsid w:val="00D81179"/>
    <w:rsid w:val="00D851B6"/>
    <w:rsid w:val="00DA1C9A"/>
    <w:rsid w:val="00DE4544"/>
    <w:rsid w:val="00E82701"/>
    <w:rsid w:val="00E9173F"/>
    <w:rsid w:val="00E9721A"/>
    <w:rsid w:val="00EB002D"/>
    <w:rsid w:val="00F112A5"/>
    <w:rsid w:val="00F52B26"/>
    <w:rsid w:val="00F664D0"/>
    <w:rsid w:val="00F74C0D"/>
    <w:rsid w:val="00F841E8"/>
    <w:rsid w:val="00F85BCD"/>
    <w:rsid w:val="00F97C85"/>
    <w:rsid w:val="00FD767B"/>
    <w:rsid w:val="00FF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7D72D"/>
  <w15:chartTrackingRefBased/>
  <w15:docId w15:val="{CE04FDA4-9A5E-4799-8CD8-FF127804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35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3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5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5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5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5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35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5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5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5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5EB"/>
    <w:rPr>
      <w:rFonts w:eastAsiaTheme="majorEastAsia" w:cstheme="majorBidi"/>
      <w:color w:val="272727" w:themeColor="text1" w:themeTint="D8"/>
    </w:rPr>
  </w:style>
  <w:style w:type="paragraph" w:styleId="Title">
    <w:name w:val="Title"/>
    <w:basedOn w:val="Normal"/>
    <w:next w:val="Normal"/>
    <w:link w:val="TitleChar"/>
    <w:uiPriority w:val="10"/>
    <w:qFormat/>
    <w:rsid w:val="00C53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5EB"/>
    <w:pPr>
      <w:spacing w:before="160"/>
      <w:jc w:val="center"/>
    </w:pPr>
    <w:rPr>
      <w:i/>
      <w:iCs/>
      <w:color w:val="404040" w:themeColor="text1" w:themeTint="BF"/>
    </w:rPr>
  </w:style>
  <w:style w:type="character" w:customStyle="1" w:styleId="QuoteChar">
    <w:name w:val="Quote Char"/>
    <w:basedOn w:val="DefaultParagraphFont"/>
    <w:link w:val="Quote"/>
    <w:uiPriority w:val="29"/>
    <w:rsid w:val="00C535EB"/>
    <w:rPr>
      <w:i/>
      <w:iCs/>
      <w:color w:val="404040" w:themeColor="text1" w:themeTint="BF"/>
    </w:rPr>
  </w:style>
  <w:style w:type="paragraph" w:styleId="ListParagraph">
    <w:name w:val="List Paragraph"/>
    <w:aliases w:val="List Paragraph (numbered (a)),List Paragraph Char Char Char,Use Case List Paragraph,List Paragraph2"/>
    <w:basedOn w:val="Normal"/>
    <w:link w:val="ListParagraphChar"/>
    <w:uiPriority w:val="34"/>
    <w:qFormat/>
    <w:rsid w:val="00C535EB"/>
    <w:pPr>
      <w:ind w:left="720"/>
      <w:contextualSpacing/>
    </w:pPr>
  </w:style>
  <w:style w:type="character" w:styleId="IntenseEmphasis">
    <w:name w:val="Intense Emphasis"/>
    <w:basedOn w:val="DefaultParagraphFont"/>
    <w:uiPriority w:val="21"/>
    <w:qFormat/>
    <w:rsid w:val="00C535EB"/>
    <w:rPr>
      <w:i/>
      <w:iCs/>
      <w:color w:val="2F5496" w:themeColor="accent1" w:themeShade="BF"/>
    </w:rPr>
  </w:style>
  <w:style w:type="paragraph" w:styleId="IntenseQuote">
    <w:name w:val="Intense Quote"/>
    <w:basedOn w:val="Normal"/>
    <w:next w:val="Normal"/>
    <w:link w:val="IntenseQuoteChar"/>
    <w:uiPriority w:val="30"/>
    <w:qFormat/>
    <w:rsid w:val="00C53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5EB"/>
    <w:rPr>
      <w:i/>
      <w:iCs/>
      <w:color w:val="2F5496" w:themeColor="accent1" w:themeShade="BF"/>
    </w:rPr>
  </w:style>
  <w:style w:type="character" w:styleId="IntenseReference">
    <w:name w:val="Intense Reference"/>
    <w:basedOn w:val="DefaultParagraphFont"/>
    <w:uiPriority w:val="32"/>
    <w:qFormat/>
    <w:rsid w:val="00C535EB"/>
    <w:rPr>
      <w:b/>
      <w:bCs/>
      <w:smallCaps/>
      <w:color w:val="2F5496" w:themeColor="accent1" w:themeShade="BF"/>
      <w:spacing w:val="5"/>
    </w:rPr>
  </w:style>
  <w:style w:type="paragraph" w:styleId="Header">
    <w:name w:val="header"/>
    <w:basedOn w:val="Normal"/>
    <w:link w:val="HeaderChar"/>
    <w:uiPriority w:val="99"/>
    <w:unhideWhenUsed/>
    <w:rsid w:val="00D35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530"/>
  </w:style>
  <w:style w:type="paragraph" w:styleId="Footer">
    <w:name w:val="footer"/>
    <w:basedOn w:val="Normal"/>
    <w:link w:val="FooterChar"/>
    <w:uiPriority w:val="99"/>
    <w:unhideWhenUsed/>
    <w:rsid w:val="00D35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530"/>
  </w:style>
  <w:style w:type="character" w:styleId="SubtleEmphasis">
    <w:name w:val="Subtle Emphasis"/>
    <w:basedOn w:val="DefaultParagraphFont"/>
    <w:uiPriority w:val="19"/>
    <w:qFormat/>
    <w:rsid w:val="0095232A"/>
    <w:rPr>
      <w:i/>
      <w:iCs/>
      <w:color w:val="404040" w:themeColor="text1" w:themeTint="BF"/>
    </w:rPr>
  </w:style>
  <w:style w:type="character" w:styleId="Strong">
    <w:name w:val="Strong"/>
    <w:basedOn w:val="DefaultParagraphFont"/>
    <w:uiPriority w:val="22"/>
    <w:qFormat/>
    <w:rsid w:val="0095232A"/>
    <w:rPr>
      <w:b/>
      <w:bCs/>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sid w:val="00630AE3"/>
    <w:rPr>
      <w:rFonts w:ascii="Times New Roman" w:hAnsi="Times New Roman"/>
      <w:sz w:val="27"/>
      <w:vertAlign w:val="superscript"/>
    </w:rPr>
  </w:style>
  <w:style w:type="paragraph" w:styleId="FootnoteText">
    <w:name w:val="footnote text"/>
    <w:basedOn w:val="Normal"/>
    <w:link w:val="FootnoteTextChar"/>
    <w:semiHidden/>
    <w:rsid w:val="00630AE3"/>
    <w:pPr>
      <w:widowControl w:val="0"/>
      <w:tabs>
        <w:tab w:val="left" w:pos="-720"/>
      </w:tabs>
      <w:suppressAutoHyphens/>
      <w:spacing w:after="0" w:line="240" w:lineRule="auto"/>
      <w:jc w:val="both"/>
    </w:pPr>
    <w:rPr>
      <w:rFonts w:ascii="Times New Roman" w:eastAsia="Times New Roman" w:hAnsi="Times New Roman" w:cs="Times New Roman"/>
      <w:snapToGrid w:val="0"/>
      <w:spacing w:val="-2"/>
      <w:kern w:val="0"/>
      <w:sz w:val="20"/>
      <w:szCs w:val="20"/>
      <w14:ligatures w14:val="none"/>
    </w:rPr>
  </w:style>
  <w:style w:type="character" w:customStyle="1" w:styleId="FootnoteTextChar">
    <w:name w:val="Footnote Text Char"/>
    <w:basedOn w:val="DefaultParagraphFont"/>
    <w:link w:val="FootnoteText"/>
    <w:semiHidden/>
    <w:rsid w:val="00630AE3"/>
    <w:rPr>
      <w:rFonts w:ascii="Times New Roman" w:eastAsia="Times New Roman" w:hAnsi="Times New Roman" w:cs="Times New Roman"/>
      <w:snapToGrid w:val="0"/>
      <w:spacing w:val="-2"/>
      <w:kern w:val="0"/>
      <w:sz w:val="20"/>
      <w:szCs w:val="20"/>
      <w14:ligatures w14:val="none"/>
    </w:rPr>
  </w:style>
  <w:style w:type="paragraph" w:customStyle="1" w:styleId="Char2">
    <w:name w:val="Char2"/>
    <w:basedOn w:val="Normal"/>
    <w:link w:val="FootnoteReference"/>
    <w:rsid w:val="00630AE3"/>
    <w:pPr>
      <w:spacing w:line="240" w:lineRule="exact"/>
    </w:pPr>
    <w:rPr>
      <w:rFonts w:ascii="Times New Roman" w:hAnsi="Times New Roman"/>
      <w:sz w:val="27"/>
      <w:vertAlign w:val="superscript"/>
    </w:rPr>
  </w:style>
  <w:style w:type="paragraph" w:styleId="NormalWeb">
    <w:name w:val="Normal (Web)"/>
    <w:basedOn w:val="Normal"/>
    <w:uiPriority w:val="99"/>
    <w:unhideWhenUsed/>
    <w:rsid w:val="00DA1C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655928"/>
  </w:style>
  <w:style w:type="character" w:styleId="CommentReference">
    <w:name w:val="annotation reference"/>
    <w:semiHidden/>
    <w:rsid w:val="00655928"/>
    <w:rPr>
      <w:sz w:val="16"/>
      <w:szCs w:val="16"/>
    </w:rPr>
  </w:style>
  <w:style w:type="paragraph" w:styleId="CommentText">
    <w:name w:val="annotation text"/>
    <w:basedOn w:val="Normal"/>
    <w:link w:val="CommentTextChar"/>
    <w:semiHidden/>
    <w:rsid w:val="0065592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65592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7E3A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21388">
      <w:bodyDiv w:val="1"/>
      <w:marLeft w:val="0"/>
      <w:marRight w:val="0"/>
      <w:marTop w:val="0"/>
      <w:marBottom w:val="0"/>
      <w:divBdr>
        <w:top w:val="none" w:sz="0" w:space="0" w:color="auto"/>
        <w:left w:val="none" w:sz="0" w:space="0" w:color="auto"/>
        <w:bottom w:val="none" w:sz="0" w:space="0" w:color="auto"/>
        <w:right w:val="none" w:sz="0" w:space="0" w:color="auto"/>
      </w:divBdr>
    </w:div>
    <w:div w:id="195316681">
      <w:bodyDiv w:val="1"/>
      <w:marLeft w:val="0"/>
      <w:marRight w:val="0"/>
      <w:marTop w:val="0"/>
      <w:marBottom w:val="0"/>
      <w:divBdr>
        <w:top w:val="none" w:sz="0" w:space="0" w:color="auto"/>
        <w:left w:val="none" w:sz="0" w:space="0" w:color="auto"/>
        <w:bottom w:val="none" w:sz="0" w:space="0" w:color="auto"/>
        <w:right w:val="none" w:sz="0" w:space="0" w:color="auto"/>
      </w:divBdr>
    </w:div>
    <w:div w:id="407772019">
      <w:bodyDiv w:val="1"/>
      <w:marLeft w:val="0"/>
      <w:marRight w:val="0"/>
      <w:marTop w:val="0"/>
      <w:marBottom w:val="0"/>
      <w:divBdr>
        <w:top w:val="none" w:sz="0" w:space="0" w:color="auto"/>
        <w:left w:val="none" w:sz="0" w:space="0" w:color="auto"/>
        <w:bottom w:val="none" w:sz="0" w:space="0" w:color="auto"/>
        <w:right w:val="none" w:sz="0" w:space="0" w:color="auto"/>
      </w:divBdr>
    </w:div>
    <w:div w:id="792134756">
      <w:bodyDiv w:val="1"/>
      <w:marLeft w:val="0"/>
      <w:marRight w:val="0"/>
      <w:marTop w:val="0"/>
      <w:marBottom w:val="0"/>
      <w:divBdr>
        <w:top w:val="none" w:sz="0" w:space="0" w:color="auto"/>
        <w:left w:val="none" w:sz="0" w:space="0" w:color="auto"/>
        <w:bottom w:val="none" w:sz="0" w:space="0" w:color="auto"/>
        <w:right w:val="none" w:sz="0" w:space="0" w:color="auto"/>
      </w:divBdr>
    </w:div>
    <w:div w:id="812480570">
      <w:bodyDiv w:val="1"/>
      <w:marLeft w:val="0"/>
      <w:marRight w:val="0"/>
      <w:marTop w:val="0"/>
      <w:marBottom w:val="0"/>
      <w:divBdr>
        <w:top w:val="none" w:sz="0" w:space="0" w:color="auto"/>
        <w:left w:val="none" w:sz="0" w:space="0" w:color="auto"/>
        <w:bottom w:val="none" w:sz="0" w:space="0" w:color="auto"/>
        <w:right w:val="none" w:sz="0" w:space="0" w:color="auto"/>
      </w:divBdr>
    </w:div>
    <w:div w:id="1153646548">
      <w:bodyDiv w:val="1"/>
      <w:marLeft w:val="0"/>
      <w:marRight w:val="0"/>
      <w:marTop w:val="0"/>
      <w:marBottom w:val="0"/>
      <w:divBdr>
        <w:top w:val="none" w:sz="0" w:space="0" w:color="auto"/>
        <w:left w:val="none" w:sz="0" w:space="0" w:color="auto"/>
        <w:bottom w:val="none" w:sz="0" w:space="0" w:color="auto"/>
        <w:right w:val="none" w:sz="0" w:space="0" w:color="auto"/>
      </w:divBdr>
    </w:div>
    <w:div w:id="1443695487">
      <w:bodyDiv w:val="1"/>
      <w:marLeft w:val="0"/>
      <w:marRight w:val="0"/>
      <w:marTop w:val="0"/>
      <w:marBottom w:val="0"/>
      <w:divBdr>
        <w:top w:val="none" w:sz="0" w:space="0" w:color="auto"/>
        <w:left w:val="none" w:sz="0" w:space="0" w:color="auto"/>
        <w:bottom w:val="none" w:sz="0" w:space="0" w:color="auto"/>
        <w:right w:val="none" w:sz="0" w:space="0" w:color="auto"/>
      </w:divBdr>
    </w:div>
    <w:div w:id="176934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028E2-8624-4DDD-BE84-B398E50D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cp:lastModifiedBy>
  <cp:revision>2</cp:revision>
  <cp:lastPrinted>2025-09-09T08:10:00Z</cp:lastPrinted>
  <dcterms:created xsi:type="dcterms:W3CDTF">2026-02-06T09:23:00Z</dcterms:created>
  <dcterms:modified xsi:type="dcterms:W3CDTF">2026-02-06T09:23:00Z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222733d2-0b35-4915-b99d-f489831a3a51</vt:lpwstr>
  </property>
</Properties>
</file>