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882" w:rsidRDefault="00D17882" w:rsidP="00D17882">
      <w:pPr>
        <w:jc w:val="both"/>
      </w:pPr>
      <w:r>
        <w:rPr>
          <w:noProof/>
          <w:lang w:val="en-US"/>
        </w:rPr>
        <w:drawing>
          <wp:anchor distT="0" distB="0" distL="114300" distR="114300" simplePos="0" relativeHeight="251659264" behindDoc="1" locked="0" layoutInCell="1" allowOverlap="1">
            <wp:simplePos x="0" y="0"/>
            <wp:positionH relativeFrom="column">
              <wp:posOffset>2486025</wp:posOffset>
            </wp:positionH>
            <wp:positionV relativeFrom="paragraph">
              <wp:posOffset>-95250</wp:posOffset>
            </wp:positionV>
            <wp:extent cx="800100" cy="771525"/>
            <wp:effectExtent l="19050" t="0" r="0" b="0"/>
            <wp:wrapThrough wrapText="bothSides">
              <wp:wrapPolygon edited="0">
                <wp:start x="-514" y="0"/>
                <wp:lineTo x="-514" y="21333"/>
                <wp:lineTo x="21600" y="21333"/>
                <wp:lineTo x="21600" y="0"/>
                <wp:lineTo x="-514" y="0"/>
              </wp:wrapPolygon>
            </wp:wrapThrough>
            <wp:docPr id="2" name="Picture 2" descr="bashkija kamez logo e 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hkija kamez logo e re"/>
                    <pic:cNvPicPr>
                      <a:picLocks noChangeAspect="1" noChangeArrowheads="1"/>
                    </pic:cNvPicPr>
                  </pic:nvPicPr>
                  <pic:blipFill>
                    <a:blip r:embed="rId8" cstate="print"/>
                    <a:srcRect/>
                    <a:stretch>
                      <a:fillRect/>
                    </a:stretch>
                  </pic:blipFill>
                  <pic:spPr bwMode="auto">
                    <a:xfrm>
                      <a:off x="0" y="0"/>
                      <a:ext cx="800100" cy="771525"/>
                    </a:xfrm>
                    <a:prstGeom prst="rect">
                      <a:avLst/>
                    </a:prstGeom>
                    <a:noFill/>
                    <a:ln w="9525">
                      <a:noFill/>
                      <a:miter lim="800000"/>
                      <a:headEnd/>
                      <a:tailEnd/>
                    </a:ln>
                  </pic:spPr>
                </pic:pic>
              </a:graphicData>
            </a:graphic>
          </wp:anchor>
        </w:drawing>
      </w:r>
    </w:p>
    <w:p w:rsidR="00D17882" w:rsidRDefault="00D17882" w:rsidP="00D17882">
      <w:pPr>
        <w:jc w:val="both"/>
      </w:pPr>
    </w:p>
    <w:p w:rsidR="00D17882" w:rsidRDefault="00D17882" w:rsidP="00D17882">
      <w:pPr>
        <w:pBdr>
          <w:bottom w:val="single" w:sz="12" w:space="1" w:color="auto"/>
        </w:pBdr>
        <w:jc w:val="center"/>
        <w:rPr>
          <w:b/>
          <w:color w:val="0070C0"/>
          <w:sz w:val="36"/>
          <w:szCs w:val="36"/>
          <w:u w:val="single"/>
        </w:rPr>
      </w:pPr>
    </w:p>
    <w:p w:rsidR="00D17882" w:rsidRDefault="00D17882" w:rsidP="00D17882">
      <w:pPr>
        <w:pBdr>
          <w:bottom w:val="single" w:sz="12" w:space="1" w:color="auto"/>
        </w:pBdr>
        <w:jc w:val="center"/>
        <w:rPr>
          <w:sz w:val="20"/>
          <w:szCs w:val="20"/>
        </w:rPr>
      </w:pPr>
    </w:p>
    <w:p w:rsidR="00903693" w:rsidRDefault="00903693" w:rsidP="00903693">
      <w:pPr>
        <w:pBdr>
          <w:bottom w:val="single" w:sz="12" w:space="1" w:color="auto"/>
        </w:pBdr>
        <w:jc w:val="center"/>
        <w:rPr>
          <w:sz w:val="20"/>
          <w:szCs w:val="20"/>
        </w:rPr>
      </w:pPr>
      <w:r>
        <w:rPr>
          <w:sz w:val="20"/>
          <w:szCs w:val="20"/>
        </w:rPr>
        <w:t>R E P U B L I K A E S H Q I P Ë R I S Ë</w:t>
      </w:r>
    </w:p>
    <w:p w:rsidR="00D17882" w:rsidRPr="007B4CA2" w:rsidRDefault="00903693" w:rsidP="00D17882">
      <w:pPr>
        <w:pBdr>
          <w:bottom w:val="single" w:sz="12" w:space="1" w:color="auto"/>
        </w:pBdr>
        <w:jc w:val="center"/>
        <w:rPr>
          <w:b/>
          <w:sz w:val="28"/>
          <w:szCs w:val="28"/>
        </w:rPr>
      </w:pPr>
      <w:r>
        <w:rPr>
          <w:b/>
          <w:sz w:val="28"/>
          <w:szCs w:val="28"/>
        </w:rPr>
        <w:t>KËSHILLI  BASHKIAK  KAMËZ</w:t>
      </w:r>
    </w:p>
    <w:p w:rsidR="00D17882" w:rsidRPr="005706AD" w:rsidRDefault="00D17882" w:rsidP="00D17882">
      <w:pPr>
        <w:jc w:val="both"/>
        <w:rPr>
          <w:i/>
          <w:sz w:val="22"/>
          <w:szCs w:val="22"/>
        </w:rPr>
      </w:pPr>
      <w:r w:rsidRPr="005706AD">
        <w:rPr>
          <w:i/>
          <w:sz w:val="22"/>
          <w:szCs w:val="22"/>
        </w:rPr>
        <w:t xml:space="preserve">Nr. ____ </w:t>
      </w:r>
      <w:r>
        <w:rPr>
          <w:i/>
          <w:sz w:val="22"/>
          <w:szCs w:val="22"/>
        </w:rPr>
        <w:t>p</w:t>
      </w:r>
      <w:r w:rsidRPr="005706AD">
        <w:rPr>
          <w:i/>
          <w:sz w:val="22"/>
          <w:szCs w:val="22"/>
        </w:rPr>
        <w:t xml:space="preserve">rot. </w:t>
      </w:r>
      <w:r w:rsidRPr="005706AD">
        <w:rPr>
          <w:i/>
          <w:sz w:val="22"/>
          <w:szCs w:val="22"/>
        </w:rPr>
        <w:tab/>
      </w:r>
      <w:r w:rsidRPr="005706AD">
        <w:rPr>
          <w:i/>
          <w:sz w:val="22"/>
          <w:szCs w:val="22"/>
        </w:rPr>
        <w:tab/>
      </w:r>
      <w:r w:rsidRPr="005706AD">
        <w:rPr>
          <w:i/>
          <w:sz w:val="22"/>
          <w:szCs w:val="22"/>
        </w:rPr>
        <w:tab/>
      </w:r>
      <w:r w:rsidRPr="005706AD">
        <w:rPr>
          <w:i/>
          <w:sz w:val="22"/>
          <w:szCs w:val="22"/>
        </w:rPr>
        <w:tab/>
      </w:r>
      <w:r w:rsidRPr="005706AD">
        <w:rPr>
          <w:i/>
          <w:sz w:val="22"/>
          <w:szCs w:val="22"/>
        </w:rPr>
        <w:tab/>
      </w:r>
      <w:r w:rsidRPr="005706AD">
        <w:rPr>
          <w:i/>
          <w:sz w:val="22"/>
          <w:szCs w:val="22"/>
        </w:rPr>
        <w:tab/>
      </w:r>
      <w:r w:rsidRPr="005706AD">
        <w:rPr>
          <w:i/>
          <w:sz w:val="22"/>
          <w:szCs w:val="22"/>
        </w:rPr>
        <w:tab/>
      </w:r>
      <w:r w:rsidRPr="005706AD">
        <w:rPr>
          <w:i/>
          <w:sz w:val="22"/>
          <w:szCs w:val="22"/>
        </w:rPr>
        <w:tab/>
      </w:r>
      <w:r>
        <w:rPr>
          <w:i/>
          <w:sz w:val="22"/>
          <w:szCs w:val="22"/>
        </w:rPr>
        <w:t xml:space="preserve">              </w:t>
      </w:r>
      <w:r w:rsidRPr="005706AD">
        <w:rPr>
          <w:i/>
          <w:sz w:val="22"/>
          <w:szCs w:val="22"/>
        </w:rPr>
        <w:t>Kamëz, më __.__.201</w:t>
      </w:r>
      <w:r>
        <w:rPr>
          <w:i/>
          <w:sz w:val="22"/>
          <w:szCs w:val="22"/>
        </w:rPr>
        <w:t>7</w:t>
      </w:r>
    </w:p>
    <w:p w:rsidR="00D17882" w:rsidRPr="002C0F33" w:rsidRDefault="00D17882" w:rsidP="00D17882">
      <w:pPr>
        <w:jc w:val="both"/>
        <w:rPr>
          <w:sz w:val="16"/>
          <w:szCs w:val="16"/>
        </w:rPr>
      </w:pPr>
      <w:r>
        <w:t xml:space="preserve"> </w:t>
      </w:r>
    </w:p>
    <w:p w:rsidR="00D17882" w:rsidRDefault="00D17882" w:rsidP="00D17882">
      <w:pPr>
        <w:jc w:val="center"/>
        <w:outlineLvl w:val="0"/>
        <w:rPr>
          <w:b/>
          <w:color w:val="000000" w:themeColor="text1"/>
          <w:sz w:val="36"/>
          <w:szCs w:val="36"/>
          <w:u w:val="single"/>
        </w:rPr>
      </w:pPr>
      <w:r>
        <w:rPr>
          <w:b/>
          <w:color w:val="000000" w:themeColor="text1"/>
          <w:sz w:val="36"/>
          <w:szCs w:val="36"/>
          <w:u w:val="single"/>
        </w:rPr>
        <w:t>V</w:t>
      </w:r>
      <w:r w:rsidR="006F263F">
        <w:rPr>
          <w:b/>
          <w:color w:val="000000" w:themeColor="text1"/>
          <w:sz w:val="36"/>
          <w:szCs w:val="36"/>
          <w:u w:val="single"/>
        </w:rPr>
        <w:t xml:space="preserve"> </w:t>
      </w:r>
      <w:r>
        <w:rPr>
          <w:b/>
          <w:color w:val="000000" w:themeColor="text1"/>
          <w:sz w:val="36"/>
          <w:szCs w:val="36"/>
          <w:u w:val="single"/>
        </w:rPr>
        <w:t>E</w:t>
      </w:r>
      <w:r w:rsidR="006F263F">
        <w:rPr>
          <w:b/>
          <w:color w:val="000000" w:themeColor="text1"/>
          <w:sz w:val="36"/>
          <w:szCs w:val="36"/>
          <w:u w:val="single"/>
        </w:rPr>
        <w:t xml:space="preserve"> </w:t>
      </w:r>
      <w:r>
        <w:rPr>
          <w:b/>
          <w:color w:val="000000" w:themeColor="text1"/>
          <w:sz w:val="36"/>
          <w:szCs w:val="36"/>
          <w:u w:val="single"/>
        </w:rPr>
        <w:t>N</w:t>
      </w:r>
      <w:r w:rsidR="006F263F">
        <w:rPr>
          <w:b/>
          <w:color w:val="000000" w:themeColor="text1"/>
          <w:sz w:val="36"/>
          <w:szCs w:val="36"/>
          <w:u w:val="single"/>
        </w:rPr>
        <w:t xml:space="preserve"> </w:t>
      </w:r>
      <w:r>
        <w:rPr>
          <w:b/>
          <w:color w:val="000000" w:themeColor="text1"/>
          <w:sz w:val="36"/>
          <w:szCs w:val="36"/>
          <w:u w:val="single"/>
        </w:rPr>
        <w:t>D</w:t>
      </w:r>
      <w:r w:rsidR="006F263F">
        <w:rPr>
          <w:b/>
          <w:color w:val="000000" w:themeColor="text1"/>
          <w:sz w:val="36"/>
          <w:szCs w:val="36"/>
          <w:u w:val="single"/>
        </w:rPr>
        <w:t xml:space="preserve"> </w:t>
      </w:r>
      <w:r>
        <w:rPr>
          <w:b/>
          <w:color w:val="000000" w:themeColor="text1"/>
          <w:sz w:val="36"/>
          <w:szCs w:val="36"/>
          <w:u w:val="single"/>
        </w:rPr>
        <w:t>I</w:t>
      </w:r>
      <w:r w:rsidR="006F263F">
        <w:rPr>
          <w:b/>
          <w:color w:val="000000" w:themeColor="text1"/>
          <w:sz w:val="36"/>
          <w:szCs w:val="36"/>
          <w:u w:val="single"/>
        </w:rPr>
        <w:t xml:space="preserve"> </w:t>
      </w:r>
      <w:r>
        <w:rPr>
          <w:b/>
          <w:color w:val="000000" w:themeColor="text1"/>
          <w:sz w:val="36"/>
          <w:szCs w:val="36"/>
          <w:u w:val="single"/>
        </w:rPr>
        <w:t>M</w:t>
      </w:r>
    </w:p>
    <w:p w:rsidR="00D17882" w:rsidRPr="00D51DE6" w:rsidRDefault="00D17882" w:rsidP="00D17882">
      <w:pPr>
        <w:jc w:val="center"/>
        <w:outlineLvl w:val="0"/>
        <w:rPr>
          <w:b/>
          <w:color w:val="000000" w:themeColor="text1"/>
          <w:sz w:val="28"/>
          <w:szCs w:val="28"/>
        </w:rPr>
      </w:pPr>
    </w:p>
    <w:p w:rsidR="00D17882" w:rsidRDefault="00D17882" w:rsidP="00D17882">
      <w:pPr>
        <w:jc w:val="center"/>
        <w:outlineLvl w:val="0"/>
        <w:rPr>
          <w:b/>
          <w:color w:val="000000" w:themeColor="text1"/>
          <w:sz w:val="28"/>
          <w:szCs w:val="28"/>
        </w:rPr>
      </w:pPr>
      <w:r w:rsidRPr="00D51DE6">
        <w:rPr>
          <w:b/>
          <w:color w:val="000000" w:themeColor="text1"/>
          <w:sz w:val="28"/>
          <w:szCs w:val="28"/>
        </w:rPr>
        <w:t>Nr.____, dat</w:t>
      </w:r>
      <w:r>
        <w:rPr>
          <w:b/>
          <w:color w:val="000000" w:themeColor="text1"/>
          <w:sz w:val="28"/>
          <w:szCs w:val="28"/>
        </w:rPr>
        <w:t>ë</w:t>
      </w:r>
      <w:r w:rsidRPr="00D51DE6">
        <w:rPr>
          <w:b/>
          <w:color w:val="000000" w:themeColor="text1"/>
          <w:sz w:val="28"/>
          <w:szCs w:val="28"/>
        </w:rPr>
        <w:t>___/___/ 201</w:t>
      </w:r>
      <w:r>
        <w:rPr>
          <w:b/>
          <w:color w:val="000000" w:themeColor="text1"/>
          <w:sz w:val="28"/>
          <w:szCs w:val="28"/>
        </w:rPr>
        <w:t>7</w:t>
      </w:r>
    </w:p>
    <w:p w:rsidR="00D17882" w:rsidRPr="00D17882" w:rsidRDefault="00D17882" w:rsidP="00D17882">
      <w:pPr>
        <w:jc w:val="center"/>
        <w:rPr>
          <w:rFonts w:ascii="Sylfaen" w:hAnsi="Sylfaen"/>
          <w:b/>
          <w:color w:val="000000" w:themeColor="text1"/>
          <w:sz w:val="20"/>
          <w:szCs w:val="20"/>
        </w:rPr>
      </w:pPr>
    </w:p>
    <w:p w:rsidR="00D17882" w:rsidRPr="00EA0462" w:rsidRDefault="00D17882" w:rsidP="00D17882">
      <w:pPr>
        <w:jc w:val="center"/>
        <w:rPr>
          <w:rFonts w:ascii="Sylfaen" w:hAnsi="Sylfaen"/>
          <w:b/>
          <w:color w:val="000000" w:themeColor="text1"/>
          <w:sz w:val="28"/>
          <w:szCs w:val="28"/>
        </w:rPr>
      </w:pPr>
      <w:r>
        <w:rPr>
          <w:rFonts w:ascii="Sylfaen" w:hAnsi="Sylfaen"/>
          <w:b/>
          <w:color w:val="000000" w:themeColor="text1"/>
          <w:sz w:val="28"/>
          <w:szCs w:val="28"/>
        </w:rPr>
        <w:t>Për</w:t>
      </w:r>
    </w:p>
    <w:p w:rsidR="00D17882" w:rsidRDefault="00D17882" w:rsidP="00D17882">
      <w:pPr>
        <w:jc w:val="center"/>
        <w:rPr>
          <w:b/>
          <w:color w:val="000000"/>
          <w:sz w:val="20"/>
          <w:szCs w:val="20"/>
          <w:lang w:val="it-IT"/>
        </w:rPr>
      </w:pPr>
      <w:r w:rsidRPr="00D51DE6">
        <w:rPr>
          <w:b/>
          <w:color w:val="000000" w:themeColor="text1"/>
          <w:sz w:val="28"/>
          <w:szCs w:val="28"/>
          <w:lang w:val="it-IT"/>
        </w:rPr>
        <w:t>“</w:t>
      </w:r>
      <w:r>
        <w:rPr>
          <w:b/>
          <w:color w:val="000000" w:themeColor="text1"/>
          <w:lang w:val="it-IT"/>
        </w:rPr>
        <w:t xml:space="preserve"> </w:t>
      </w:r>
      <w:r w:rsidRPr="00B273B1">
        <w:rPr>
          <w:b/>
          <w:color w:val="000000" w:themeColor="text1"/>
          <w:lang w:val="it-IT"/>
        </w:rPr>
        <w:t>SIS</w:t>
      </w:r>
      <w:r>
        <w:rPr>
          <w:b/>
          <w:color w:val="000000" w:themeColor="text1"/>
          <w:lang w:val="it-IT"/>
        </w:rPr>
        <w:t>TE</w:t>
      </w:r>
      <w:r w:rsidRPr="00B273B1">
        <w:rPr>
          <w:b/>
          <w:color w:val="000000" w:themeColor="text1"/>
          <w:lang w:val="it-IT"/>
        </w:rPr>
        <w:t>MIN E TAKSAVE</w:t>
      </w:r>
      <w:r>
        <w:rPr>
          <w:b/>
          <w:color w:val="000000" w:themeColor="text1"/>
          <w:lang w:val="it-IT"/>
        </w:rPr>
        <w:t xml:space="preserve"> </w:t>
      </w:r>
      <w:r w:rsidRPr="00B273B1">
        <w:rPr>
          <w:b/>
          <w:color w:val="000000" w:themeColor="text1"/>
          <w:lang w:val="it-IT"/>
        </w:rPr>
        <w:t xml:space="preserve">DHE TARIFAT VENDORE </w:t>
      </w:r>
      <w:r>
        <w:rPr>
          <w:b/>
          <w:color w:val="000000" w:themeColor="text1"/>
          <w:lang w:val="it-IT"/>
        </w:rPr>
        <w:t>NË BASHKINË KAMËZ” PËR</w:t>
      </w:r>
      <w:r w:rsidRPr="00B273B1">
        <w:rPr>
          <w:b/>
          <w:color w:val="000000" w:themeColor="text1"/>
          <w:lang w:val="it-IT"/>
        </w:rPr>
        <w:t xml:space="preserve"> VITIN </w:t>
      </w:r>
      <w:r>
        <w:rPr>
          <w:b/>
          <w:color w:val="000000" w:themeColor="text1"/>
          <w:lang w:val="it-IT"/>
        </w:rPr>
        <w:t>2018</w:t>
      </w:r>
      <w:r>
        <w:rPr>
          <w:b/>
          <w:color w:val="000000"/>
          <w:lang w:val="it-IT"/>
        </w:rPr>
        <w:tab/>
      </w:r>
    </w:p>
    <w:p w:rsidR="00D17882" w:rsidRPr="00497A15" w:rsidRDefault="00D17882" w:rsidP="00D17882">
      <w:pPr>
        <w:jc w:val="center"/>
        <w:rPr>
          <w:b/>
          <w:color w:val="000000" w:themeColor="text1"/>
          <w:sz w:val="20"/>
          <w:szCs w:val="20"/>
          <w:lang w:val="it-IT"/>
        </w:rPr>
      </w:pPr>
    </w:p>
    <w:p w:rsidR="00D17882" w:rsidRPr="00D17882" w:rsidRDefault="00D17882" w:rsidP="00D17882">
      <w:pPr>
        <w:spacing w:after="120"/>
        <w:jc w:val="both"/>
        <w:rPr>
          <w:b/>
          <w:color w:val="000000"/>
          <w:lang w:val="it-IT"/>
        </w:rPr>
      </w:pPr>
      <w:r>
        <w:rPr>
          <w:color w:val="000000" w:themeColor="text1"/>
        </w:rPr>
        <w:t>M</w:t>
      </w:r>
      <w:r w:rsidRPr="00023E7B">
        <w:rPr>
          <w:color w:val="000000" w:themeColor="text1"/>
        </w:rPr>
        <w:t>bësh</w:t>
      </w:r>
      <w:r>
        <w:rPr>
          <w:color w:val="000000" w:themeColor="text1"/>
        </w:rPr>
        <w:t>tetur</w:t>
      </w:r>
      <w:r w:rsidRPr="00023E7B">
        <w:rPr>
          <w:color w:val="000000" w:themeColor="text1"/>
        </w:rPr>
        <w:t xml:space="preserve"> </w:t>
      </w:r>
      <w:r>
        <w:rPr>
          <w:color w:val="000000" w:themeColor="text1"/>
        </w:rPr>
        <w:t>n</w:t>
      </w:r>
      <w:r w:rsidRPr="00023E7B">
        <w:rPr>
          <w:color w:val="000000" w:themeColor="text1"/>
        </w:rPr>
        <w:t xml:space="preserve">ë </w:t>
      </w:r>
      <w:r>
        <w:rPr>
          <w:color w:val="000000" w:themeColor="text1"/>
        </w:rPr>
        <w:t xml:space="preserve">gërmën </w:t>
      </w:r>
      <w:r w:rsidRPr="00023E7B">
        <w:rPr>
          <w:color w:val="000000" w:themeColor="text1"/>
        </w:rPr>
        <w:t xml:space="preserve">"f' </w:t>
      </w:r>
      <w:r>
        <w:rPr>
          <w:color w:val="000000" w:themeColor="text1"/>
        </w:rPr>
        <w:t>,</w:t>
      </w:r>
      <w:r w:rsidRPr="00023E7B">
        <w:rPr>
          <w:color w:val="000000" w:themeColor="text1"/>
        </w:rPr>
        <w:t>të</w:t>
      </w:r>
      <w:r>
        <w:rPr>
          <w:color w:val="000000" w:themeColor="text1"/>
        </w:rPr>
        <w:t xml:space="preserve"> nenit 54 të</w:t>
      </w:r>
      <w:r w:rsidRPr="00023E7B">
        <w:rPr>
          <w:color w:val="000000" w:themeColor="text1"/>
        </w:rPr>
        <w:t xml:space="preserve"> Ligjit</w:t>
      </w:r>
      <w:r>
        <w:rPr>
          <w:color w:val="000000" w:themeColor="text1"/>
        </w:rPr>
        <w:t xml:space="preserve"> </w:t>
      </w:r>
      <w:r w:rsidRPr="00023E7B">
        <w:rPr>
          <w:color w:val="000000" w:themeColor="text1"/>
        </w:rPr>
        <w:t>nr.139/2015,</w:t>
      </w:r>
      <w:r>
        <w:rPr>
          <w:color w:val="000000" w:themeColor="text1"/>
        </w:rPr>
        <w:t xml:space="preserve"> </w:t>
      </w:r>
      <w:r w:rsidRPr="00023E7B">
        <w:rPr>
          <w:color w:val="000000" w:themeColor="text1"/>
        </w:rPr>
        <w:t>da</w:t>
      </w:r>
      <w:r>
        <w:rPr>
          <w:color w:val="000000" w:themeColor="text1"/>
        </w:rPr>
        <w:t xml:space="preserve">të </w:t>
      </w:r>
      <w:r w:rsidRPr="00023E7B">
        <w:rPr>
          <w:color w:val="000000" w:themeColor="text1"/>
        </w:rPr>
        <w:t>17.12.2015,</w:t>
      </w:r>
      <w:r>
        <w:rPr>
          <w:color w:val="000000" w:themeColor="text1"/>
        </w:rPr>
        <w:t xml:space="preserve"> </w:t>
      </w:r>
      <w:r w:rsidRPr="00023E7B">
        <w:rPr>
          <w:color w:val="000000" w:themeColor="text1"/>
        </w:rPr>
        <w:t>"</w:t>
      </w:r>
      <w:r>
        <w:rPr>
          <w:color w:val="000000" w:themeColor="text1"/>
        </w:rPr>
        <w:t xml:space="preserve">Për </w:t>
      </w:r>
      <w:r w:rsidRPr="00023E7B">
        <w:rPr>
          <w:color w:val="000000" w:themeColor="text1"/>
        </w:rPr>
        <w:t>Vetëqeverisjen</w:t>
      </w:r>
      <w:r>
        <w:rPr>
          <w:color w:val="000000" w:themeColor="text1"/>
        </w:rPr>
        <w:t xml:space="preserve"> </w:t>
      </w:r>
      <w:r w:rsidRPr="00023E7B">
        <w:rPr>
          <w:color w:val="000000" w:themeColor="text1"/>
        </w:rPr>
        <w:t>Vendore";</w:t>
      </w:r>
      <w:r w:rsidRPr="00497A15">
        <w:t xml:space="preserve"> </w:t>
      </w:r>
      <w:r w:rsidRPr="00B61B48">
        <w:t>Ligjin nr. 68/2017 “Për financat e vetëqeverisjes vendore</w:t>
      </w:r>
      <w:r>
        <w:t>,</w:t>
      </w:r>
      <w:r>
        <w:rPr>
          <w:color w:val="000000" w:themeColor="text1"/>
        </w:rPr>
        <w:t xml:space="preserve"> </w:t>
      </w:r>
      <w:r w:rsidRPr="00023E7B">
        <w:rPr>
          <w:color w:val="000000" w:themeColor="text1"/>
        </w:rPr>
        <w:t>Ligji</w:t>
      </w:r>
      <w:r>
        <w:rPr>
          <w:color w:val="000000" w:themeColor="text1"/>
        </w:rPr>
        <w:t xml:space="preserve">n </w:t>
      </w:r>
      <w:r w:rsidRPr="00023E7B">
        <w:rPr>
          <w:color w:val="000000" w:themeColor="text1"/>
        </w:rPr>
        <w:t>nr. 9632,</w:t>
      </w:r>
      <w:r>
        <w:rPr>
          <w:color w:val="000000" w:themeColor="text1"/>
        </w:rPr>
        <w:t xml:space="preserve"> </w:t>
      </w:r>
      <w:r w:rsidRPr="00023E7B">
        <w:rPr>
          <w:color w:val="000000" w:themeColor="text1"/>
        </w:rPr>
        <w:t>da</w:t>
      </w:r>
      <w:r>
        <w:rPr>
          <w:color w:val="000000" w:themeColor="text1"/>
        </w:rPr>
        <w:t>të</w:t>
      </w:r>
      <w:r w:rsidRPr="00023E7B">
        <w:rPr>
          <w:color w:val="000000" w:themeColor="text1"/>
        </w:rPr>
        <w:t xml:space="preserve"> 30.10.2006,”</w:t>
      </w:r>
      <w:r>
        <w:rPr>
          <w:color w:val="000000" w:themeColor="text1"/>
        </w:rPr>
        <w:t xml:space="preserve"> </w:t>
      </w:r>
      <w:r w:rsidRPr="00023E7B">
        <w:rPr>
          <w:color w:val="000000" w:themeColor="text1"/>
        </w:rPr>
        <w:t>"</w:t>
      </w:r>
      <w:r>
        <w:rPr>
          <w:color w:val="000000" w:themeColor="text1"/>
        </w:rPr>
        <w:t>Për</w:t>
      </w:r>
      <w:r w:rsidRPr="00023E7B">
        <w:rPr>
          <w:color w:val="000000" w:themeColor="text1"/>
        </w:rPr>
        <w:t xml:space="preserve"> </w:t>
      </w:r>
      <w:r>
        <w:rPr>
          <w:color w:val="000000" w:themeColor="text1"/>
        </w:rPr>
        <w:t>S</w:t>
      </w:r>
      <w:r w:rsidRPr="00023E7B">
        <w:rPr>
          <w:color w:val="000000" w:themeColor="text1"/>
        </w:rPr>
        <w:t>is</w:t>
      </w:r>
      <w:r>
        <w:rPr>
          <w:color w:val="000000" w:themeColor="text1"/>
        </w:rPr>
        <w:t>te</w:t>
      </w:r>
      <w:r w:rsidRPr="00023E7B">
        <w:rPr>
          <w:color w:val="000000" w:themeColor="text1"/>
        </w:rPr>
        <w:t>min</w:t>
      </w:r>
      <w:r>
        <w:rPr>
          <w:color w:val="000000" w:themeColor="text1"/>
        </w:rPr>
        <w:t xml:space="preserve"> </w:t>
      </w:r>
      <w:r w:rsidRPr="00023E7B">
        <w:rPr>
          <w:color w:val="000000" w:themeColor="text1"/>
        </w:rPr>
        <w:t xml:space="preserve">e </w:t>
      </w:r>
      <w:r>
        <w:rPr>
          <w:color w:val="000000" w:themeColor="text1"/>
        </w:rPr>
        <w:t>T</w:t>
      </w:r>
      <w:r w:rsidRPr="00023E7B">
        <w:rPr>
          <w:color w:val="000000" w:themeColor="text1"/>
        </w:rPr>
        <w:t>aksave</w:t>
      </w:r>
      <w:r>
        <w:rPr>
          <w:color w:val="000000" w:themeColor="text1"/>
        </w:rPr>
        <w:t xml:space="preserve"> V</w:t>
      </w:r>
      <w:r w:rsidRPr="00023E7B">
        <w:rPr>
          <w:color w:val="000000" w:themeColor="text1"/>
        </w:rPr>
        <w:t>endore"</w:t>
      </w:r>
      <w:r>
        <w:rPr>
          <w:color w:val="000000" w:themeColor="text1"/>
        </w:rPr>
        <w:t xml:space="preserve"> </w:t>
      </w:r>
      <w:r w:rsidRPr="00023E7B">
        <w:rPr>
          <w:color w:val="000000" w:themeColor="text1"/>
        </w:rPr>
        <w:t xml:space="preserve">i ndryshuar, </w:t>
      </w:r>
      <w:r>
        <w:rPr>
          <w:color w:val="000000" w:themeColor="text1"/>
        </w:rPr>
        <w:t>U</w:t>
      </w:r>
      <w:r w:rsidRPr="00023E7B">
        <w:rPr>
          <w:color w:val="000000" w:themeColor="text1"/>
        </w:rPr>
        <w:t>dh</w:t>
      </w:r>
      <w:r>
        <w:rPr>
          <w:color w:val="000000" w:themeColor="text1"/>
        </w:rPr>
        <w:t>ë</w:t>
      </w:r>
      <w:r w:rsidRPr="00023E7B">
        <w:rPr>
          <w:color w:val="000000" w:themeColor="text1"/>
        </w:rPr>
        <w:t>zimit</w:t>
      </w:r>
      <w:r>
        <w:rPr>
          <w:color w:val="000000" w:themeColor="text1"/>
        </w:rPr>
        <w:t xml:space="preserve"> </w:t>
      </w:r>
      <w:r w:rsidRPr="00023E7B">
        <w:rPr>
          <w:color w:val="000000" w:themeColor="text1"/>
        </w:rPr>
        <w:t>t</w:t>
      </w:r>
      <w:r>
        <w:rPr>
          <w:color w:val="000000" w:themeColor="text1"/>
        </w:rPr>
        <w:t>ë</w:t>
      </w:r>
      <w:r w:rsidRPr="00023E7B">
        <w:rPr>
          <w:color w:val="000000" w:themeColor="text1"/>
        </w:rPr>
        <w:t xml:space="preserve"> Ministrit</w:t>
      </w:r>
      <w:r>
        <w:rPr>
          <w:color w:val="000000" w:themeColor="text1"/>
        </w:rPr>
        <w:t xml:space="preserve"> </w:t>
      </w:r>
      <w:r w:rsidRPr="00023E7B">
        <w:rPr>
          <w:color w:val="000000" w:themeColor="text1"/>
        </w:rPr>
        <w:t>t</w:t>
      </w:r>
      <w:r>
        <w:rPr>
          <w:color w:val="000000" w:themeColor="text1"/>
        </w:rPr>
        <w:t xml:space="preserve">ë </w:t>
      </w:r>
      <w:r w:rsidRPr="00023E7B">
        <w:rPr>
          <w:color w:val="000000" w:themeColor="text1"/>
        </w:rPr>
        <w:t>Financave nr.</w:t>
      </w:r>
      <w:r>
        <w:rPr>
          <w:color w:val="000000" w:themeColor="text1"/>
        </w:rPr>
        <w:t xml:space="preserve"> </w:t>
      </w:r>
      <w:r w:rsidRPr="00023E7B">
        <w:rPr>
          <w:color w:val="000000" w:themeColor="text1"/>
        </w:rPr>
        <w:t>32,</w:t>
      </w:r>
      <w:r>
        <w:rPr>
          <w:color w:val="000000" w:themeColor="text1"/>
        </w:rPr>
        <w:t xml:space="preserve"> </w:t>
      </w:r>
      <w:r w:rsidRPr="00023E7B">
        <w:rPr>
          <w:color w:val="000000" w:themeColor="text1"/>
        </w:rPr>
        <w:t>dat</w:t>
      </w:r>
      <w:r>
        <w:rPr>
          <w:color w:val="000000" w:themeColor="text1"/>
        </w:rPr>
        <w:t xml:space="preserve">ë </w:t>
      </w:r>
      <w:r w:rsidRPr="00023E7B">
        <w:rPr>
          <w:color w:val="000000" w:themeColor="text1"/>
        </w:rPr>
        <w:t>31.12.2013"</w:t>
      </w:r>
      <w:r>
        <w:rPr>
          <w:color w:val="000000" w:themeColor="text1"/>
        </w:rPr>
        <w:t xml:space="preserve"> Për T</w:t>
      </w:r>
      <w:r w:rsidRPr="00023E7B">
        <w:rPr>
          <w:color w:val="000000" w:themeColor="text1"/>
        </w:rPr>
        <w:t>atimin</w:t>
      </w:r>
      <w:r>
        <w:rPr>
          <w:color w:val="000000" w:themeColor="text1"/>
        </w:rPr>
        <w:t xml:space="preserve"> </w:t>
      </w:r>
      <w:r w:rsidRPr="00023E7B">
        <w:rPr>
          <w:color w:val="000000" w:themeColor="text1"/>
        </w:rPr>
        <w:t xml:space="preserve">e </w:t>
      </w:r>
      <w:r>
        <w:rPr>
          <w:color w:val="000000" w:themeColor="text1"/>
        </w:rPr>
        <w:t>T</w:t>
      </w:r>
      <w:r w:rsidRPr="00023E7B">
        <w:rPr>
          <w:color w:val="000000" w:themeColor="text1"/>
        </w:rPr>
        <w:t xml:space="preserve">hjeshtuar mbi </w:t>
      </w:r>
      <w:r>
        <w:rPr>
          <w:color w:val="000000" w:themeColor="text1"/>
        </w:rPr>
        <w:t>F</w:t>
      </w:r>
      <w:r w:rsidRPr="00023E7B">
        <w:rPr>
          <w:color w:val="000000" w:themeColor="text1"/>
        </w:rPr>
        <w:t>itimin e biz</w:t>
      </w:r>
      <w:r>
        <w:rPr>
          <w:color w:val="000000" w:themeColor="text1"/>
        </w:rPr>
        <w:t>ne</w:t>
      </w:r>
      <w:r w:rsidRPr="00023E7B">
        <w:rPr>
          <w:color w:val="000000" w:themeColor="text1"/>
        </w:rPr>
        <w:t>sit t</w:t>
      </w:r>
      <w:r>
        <w:rPr>
          <w:color w:val="000000" w:themeColor="text1"/>
        </w:rPr>
        <w:t>ë</w:t>
      </w:r>
      <w:r w:rsidRPr="00023E7B">
        <w:rPr>
          <w:color w:val="000000" w:themeColor="text1"/>
        </w:rPr>
        <w:t xml:space="preserve"> vog</w:t>
      </w:r>
      <w:r>
        <w:rPr>
          <w:color w:val="000000" w:themeColor="text1"/>
        </w:rPr>
        <w:t>ë</w:t>
      </w:r>
      <w:r w:rsidRPr="00023E7B">
        <w:rPr>
          <w:color w:val="000000" w:themeColor="text1"/>
        </w:rPr>
        <w:t>l",</w:t>
      </w:r>
      <w:r>
        <w:rPr>
          <w:color w:val="000000" w:themeColor="text1"/>
        </w:rPr>
        <w:t>i ndryshuar, L</w:t>
      </w:r>
      <w:r w:rsidRPr="00023E7B">
        <w:rPr>
          <w:color w:val="000000" w:themeColor="text1"/>
        </w:rPr>
        <w:t>igji</w:t>
      </w:r>
      <w:r>
        <w:rPr>
          <w:color w:val="000000" w:themeColor="text1"/>
        </w:rPr>
        <w:t>n</w:t>
      </w:r>
      <w:r w:rsidRPr="00023E7B">
        <w:rPr>
          <w:color w:val="000000" w:themeColor="text1"/>
        </w:rPr>
        <w:t xml:space="preserve"> nr.8438,</w:t>
      </w:r>
      <w:r>
        <w:rPr>
          <w:color w:val="000000" w:themeColor="text1"/>
        </w:rPr>
        <w:t xml:space="preserve"> </w:t>
      </w:r>
      <w:r w:rsidRPr="00023E7B">
        <w:rPr>
          <w:color w:val="000000" w:themeColor="text1"/>
        </w:rPr>
        <w:t>dat</w:t>
      </w:r>
      <w:r>
        <w:rPr>
          <w:color w:val="000000" w:themeColor="text1"/>
        </w:rPr>
        <w:t>ë</w:t>
      </w:r>
      <w:r w:rsidRPr="00023E7B">
        <w:rPr>
          <w:color w:val="000000" w:themeColor="text1"/>
        </w:rPr>
        <w:t xml:space="preserve"> 28.12.1998 “</w:t>
      </w:r>
      <w:r>
        <w:rPr>
          <w:color w:val="000000" w:themeColor="text1"/>
        </w:rPr>
        <w:t>Për</w:t>
      </w:r>
      <w:r w:rsidRPr="00023E7B">
        <w:rPr>
          <w:color w:val="000000" w:themeColor="text1"/>
        </w:rPr>
        <w:t xml:space="preserve"> </w:t>
      </w:r>
      <w:r>
        <w:rPr>
          <w:color w:val="000000" w:themeColor="text1"/>
        </w:rPr>
        <w:t>T</w:t>
      </w:r>
      <w:r w:rsidRPr="00023E7B">
        <w:rPr>
          <w:color w:val="000000" w:themeColor="text1"/>
        </w:rPr>
        <w:t>atimin mbi t</w:t>
      </w:r>
      <w:r>
        <w:rPr>
          <w:color w:val="000000" w:themeColor="text1"/>
        </w:rPr>
        <w:t>ë</w:t>
      </w:r>
      <w:r w:rsidRPr="00023E7B">
        <w:rPr>
          <w:color w:val="000000" w:themeColor="text1"/>
        </w:rPr>
        <w:t xml:space="preserve"> </w:t>
      </w:r>
      <w:r>
        <w:rPr>
          <w:color w:val="000000" w:themeColor="text1"/>
        </w:rPr>
        <w:t>A</w:t>
      </w:r>
      <w:r w:rsidRPr="00023E7B">
        <w:rPr>
          <w:color w:val="000000" w:themeColor="text1"/>
        </w:rPr>
        <w:t>rdhurat” i ndryshuar,</w:t>
      </w:r>
      <w:r>
        <w:rPr>
          <w:color w:val="000000" w:themeColor="text1"/>
        </w:rPr>
        <w:t xml:space="preserve"> </w:t>
      </w:r>
      <w:r w:rsidRPr="00023E7B">
        <w:rPr>
          <w:color w:val="000000" w:themeColor="text1"/>
        </w:rPr>
        <w:t xml:space="preserve">si </w:t>
      </w:r>
      <w:r>
        <w:rPr>
          <w:color w:val="000000" w:themeColor="text1"/>
        </w:rPr>
        <w:t>L</w:t>
      </w:r>
      <w:r w:rsidRPr="00023E7B">
        <w:rPr>
          <w:color w:val="000000" w:themeColor="text1"/>
        </w:rPr>
        <w:t>igji</w:t>
      </w:r>
      <w:r>
        <w:rPr>
          <w:color w:val="000000" w:themeColor="text1"/>
        </w:rPr>
        <w:t>n</w:t>
      </w:r>
      <w:r w:rsidRPr="00023E7B">
        <w:rPr>
          <w:color w:val="000000" w:themeColor="text1"/>
        </w:rPr>
        <w:t xml:space="preserve"> nr.9920,</w:t>
      </w:r>
      <w:r>
        <w:rPr>
          <w:color w:val="000000" w:themeColor="text1"/>
        </w:rPr>
        <w:t xml:space="preserve"> </w:t>
      </w:r>
      <w:r w:rsidRPr="00023E7B">
        <w:rPr>
          <w:color w:val="000000" w:themeColor="text1"/>
        </w:rPr>
        <w:t>datë 19.05.2008 “</w:t>
      </w:r>
      <w:r>
        <w:rPr>
          <w:color w:val="000000" w:themeColor="text1"/>
        </w:rPr>
        <w:t>Për</w:t>
      </w:r>
      <w:r w:rsidRPr="00023E7B">
        <w:rPr>
          <w:color w:val="000000" w:themeColor="text1"/>
        </w:rPr>
        <w:t xml:space="preserve"> </w:t>
      </w:r>
      <w:r>
        <w:rPr>
          <w:color w:val="000000" w:themeColor="text1"/>
        </w:rPr>
        <w:t>P</w:t>
      </w:r>
      <w:r w:rsidRPr="00023E7B">
        <w:rPr>
          <w:color w:val="000000" w:themeColor="text1"/>
        </w:rPr>
        <w:t>ro</w:t>
      </w:r>
      <w:r>
        <w:rPr>
          <w:color w:val="000000" w:themeColor="text1"/>
        </w:rPr>
        <w:t>ç</w:t>
      </w:r>
      <w:r w:rsidRPr="00023E7B">
        <w:rPr>
          <w:color w:val="000000" w:themeColor="text1"/>
        </w:rPr>
        <w:t xml:space="preserve">edurat </w:t>
      </w:r>
      <w:r>
        <w:rPr>
          <w:color w:val="000000" w:themeColor="text1"/>
        </w:rPr>
        <w:t>T</w:t>
      </w:r>
      <w:r w:rsidRPr="00023E7B">
        <w:rPr>
          <w:color w:val="000000" w:themeColor="text1"/>
        </w:rPr>
        <w:t>atimore në Re</w:t>
      </w:r>
      <w:r>
        <w:rPr>
          <w:color w:val="000000" w:themeColor="text1"/>
        </w:rPr>
        <w:t>p</w:t>
      </w:r>
      <w:r w:rsidRPr="00023E7B">
        <w:rPr>
          <w:color w:val="000000" w:themeColor="text1"/>
        </w:rPr>
        <w:t>ublikën e Shqi</w:t>
      </w:r>
      <w:r>
        <w:rPr>
          <w:color w:val="000000" w:themeColor="text1"/>
        </w:rPr>
        <w:t>për</w:t>
      </w:r>
      <w:r w:rsidRPr="00023E7B">
        <w:rPr>
          <w:color w:val="000000" w:themeColor="text1"/>
        </w:rPr>
        <w:t xml:space="preserve">isë” i </w:t>
      </w:r>
      <w:r w:rsidRPr="004A33E8">
        <w:rPr>
          <w:color w:val="000000" w:themeColor="text1"/>
        </w:rPr>
        <w:t>ndryshuar,</w:t>
      </w:r>
      <w:r>
        <w:rPr>
          <w:color w:val="000000" w:themeColor="text1"/>
        </w:rPr>
        <w:t xml:space="preserve"> Udhëzimit Nr 24 datë 02.09.2008</w:t>
      </w:r>
      <w:r w:rsidRPr="006005EB">
        <w:rPr>
          <w:color w:val="000000" w:themeColor="text1"/>
        </w:rPr>
        <w:t xml:space="preserve"> </w:t>
      </w:r>
      <w:r>
        <w:rPr>
          <w:color w:val="000000" w:themeColor="text1"/>
        </w:rPr>
        <w:t>Për</w:t>
      </w:r>
      <w:r w:rsidRPr="00023E7B">
        <w:rPr>
          <w:color w:val="000000" w:themeColor="text1"/>
        </w:rPr>
        <w:t xml:space="preserve"> </w:t>
      </w:r>
      <w:r>
        <w:rPr>
          <w:color w:val="000000" w:themeColor="text1"/>
        </w:rPr>
        <w:t>P</w:t>
      </w:r>
      <w:r w:rsidRPr="00023E7B">
        <w:rPr>
          <w:color w:val="000000" w:themeColor="text1"/>
        </w:rPr>
        <w:t>ro</w:t>
      </w:r>
      <w:r>
        <w:rPr>
          <w:color w:val="000000" w:themeColor="text1"/>
        </w:rPr>
        <w:t>ç</w:t>
      </w:r>
      <w:r w:rsidRPr="00023E7B">
        <w:rPr>
          <w:color w:val="000000" w:themeColor="text1"/>
        </w:rPr>
        <w:t xml:space="preserve">edurat </w:t>
      </w:r>
      <w:r>
        <w:rPr>
          <w:color w:val="000000" w:themeColor="text1"/>
        </w:rPr>
        <w:t>T</w:t>
      </w:r>
      <w:r w:rsidRPr="00023E7B">
        <w:rPr>
          <w:color w:val="000000" w:themeColor="text1"/>
        </w:rPr>
        <w:t>atimore në Re</w:t>
      </w:r>
      <w:r>
        <w:rPr>
          <w:color w:val="000000" w:themeColor="text1"/>
        </w:rPr>
        <w:t>p</w:t>
      </w:r>
      <w:r w:rsidRPr="00023E7B">
        <w:rPr>
          <w:color w:val="000000" w:themeColor="text1"/>
        </w:rPr>
        <w:t>ublikën e Shqi</w:t>
      </w:r>
      <w:r>
        <w:rPr>
          <w:color w:val="000000" w:themeColor="text1"/>
        </w:rPr>
        <w:t>për</w:t>
      </w:r>
      <w:r w:rsidRPr="00023E7B">
        <w:rPr>
          <w:color w:val="000000" w:themeColor="text1"/>
        </w:rPr>
        <w:t>isë”</w:t>
      </w:r>
      <w:r>
        <w:rPr>
          <w:color w:val="000000" w:themeColor="text1"/>
        </w:rPr>
        <w:t>i ndryshuar,</w:t>
      </w:r>
      <w:r w:rsidRPr="00497A15">
        <w:rPr>
          <w:color w:val="000000"/>
        </w:rPr>
        <w:t xml:space="preserve"> </w:t>
      </w:r>
      <w:r w:rsidRPr="00B61B48">
        <w:rPr>
          <w:color w:val="000000"/>
        </w:rPr>
        <w:t>Ligji nr. 9723, dat</w:t>
      </w:r>
      <w:r>
        <w:rPr>
          <w:color w:val="000000"/>
        </w:rPr>
        <w:t>ë</w:t>
      </w:r>
      <w:r w:rsidRPr="00B61B48">
        <w:rPr>
          <w:color w:val="000000"/>
        </w:rPr>
        <w:t xml:space="preserve"> 03.05.2007 “P</w:t>
      </w:r>
      <w:r>
        <w:rPr>
          <w:color w:val="000000"/>
        </w:rPr>
        <w:t>ë</w:t>
      </w:r>
      <w:r w:rsidRPr="00B61B48">
        <w:rPr>
          <w:color w:val="000000"/>
        </w:rPr>
        <w:t>r qendr</w:t>
      </w:r>
      <w:r>
        <w:rPr>
          <w:color w:val="000000"/>
        </w:rPr>
        <w:t>ë</w:t>
      </w:r>
      <w:r w:rsidRPr="00B61B48">
        <w:rPr>
          <w:color w:val="000000"/>
        </w:rPr>
        <w:t>n Komb</w:t>
      </w:r>
      <w:r>
        <w:rPr>
          <w:color w:val="000000"/>
        </w:rPr>
        <w:t>ë</w:t>
      </w:r>
      <w:r w:rsidRPr="00B61B48">
        <w:rPr>
          <w:color w:val="000000"/>
        </w:rPr>
        <w:t>tare t</w:t>
      </w:r>
      <w:r>
        <w:rPr>
          <w:color w:val="000000"/>
        </w:rPr>
        <w:t>ë</w:t>
      </w:r>
      <w:r w:rsidRPr="00B61B48">
        <w:rPr>
          <w:color w:val="000000"/>
        </w:rPr>
        <w:t xml:space="preserve"> Regjistrimit”, i ndryshuar me Ligjin nr. 8/2015; </w:t>
      </w:r>
      <w:r>
        <w:rPr>
          <w:color w:val="000000" w:themeColor="text1"/>
        </w:rPr>
        <w:t>L</w:t>
      </w:r>
      <w:r w:rsidRPr="004A33E8">
        <w:rPr>
          <w:color w:val="000000" w:themeColor="text1"/>
        </w:rPr>
        <w:t>igji</w:t>
      </w:r>
      <w:r>
        <w:rPr>
          <w:color w:val="000000" w:themeColor="text1"/>
        </w:rPr>
        <w:t>n</w:t>
      </w:r>
      <w:r w:rsidRPr="004A33E8">
        <w:rPr>
          <w:color w:val="000000" w:themeColor="text1"/>
        </w:rPr>
        <w:t xml:space="preserve"> nr.10081,datë 23.02.2009 “Për </w:t>
      </w:r>
      <w:r>
        <w:rPr>
          <w:color w:val="000000" w:themeColor="text1"/>
        </w:rPr>
        <w:t>L</w:t>
      </w:r>
      <w:r w:rsidRPr="004A33E8">
        <w:rPr>
          <w:color w:val="000000" w:themeColor="text1"/>
        </w:rPr>
        <w:t>içencat,</w:t>
      </w:r>
      <w:r>
        <w:rPr>
          <w:color w:val="000000" w:themeColor="text1"/>
        </w:rPr>
        <w:t>A</w:t>
      </w:r>
      <w:r w:rsidRPr="004A33E8">
        <w:rPr>
          <w:color w:val="000000" w:themeColor="text1"/>
        </w:rPr>
        <w:t xml:space="preserve">utorizimet dhe </w:t>
      </w:r>
      <w:r>
        <w:rPr>
          <w:color w:val="000000" w:themeColor="text1"/>
        </w:rPr>
        <w:t>L</w:t>
      </w:r>
      <w:r w:rsidRPr="004A33E8">
        <w:rPr>
          <w:color w:val="000000" w:themeColor="text1"/>
        </w:rPr>
        <w:t xml:space="preserve">ejet në Republikën e Shipërisë”, i ndryshuar, </w:t>
      </w:r>
      <w:r>
        <w:rPr>
          <w:color w:val="000000" w:themeColor="text1"/>
        </w:rPr>
        <w:t>L</w:t>
      </w:r>
      <w:r w:rsidRPr="004A33E8">
        <w:rPr>
          <w:color w:val="000000" w:themeColor="text1"/>
        </w:rPr>
        <w:t>igji</w:t>
      </w:r>
      <w:r>
        <w:rPr>
          <w:color w:val="000000" w:themeColor="text1"/>
        </w:rPr>
        <w:t>n</w:t>
      </w:r>
      <w:r w:rsidRPr="004A33E8">
        <w:rPr>
          <w:color w:val="000000" w:themeColor="text1"/>
        </w:rPr>
        <w:t xml:space="preserve"> nr.</w:t>
      </w:r>
      <w:r>
        <w:rPr>
          <w:color w:val="000000" w:themeColor="text1"/>
        </w:rPr>
        <w:t>44/2015</w:t>
      </w:r>
      <w:r w:rsidRPr="004A33E8">
        <w:rPr>
          <w:color w:val="000000" w:themeColor="text1"/>
        </w:rPr>
        <w:t xml:space="preserve"> “Kodi i Procedurave Administrative të Republikës së Shqipërisë”, (i ndryshuar)</w:t>
      </w:r>
      <w:r>
        <w:rPr>
          <w:color w:val="000000" w:themeColor="text1"/>
        </w:rPr>
        <w:t>,Ligjin</w:t>
      </w:r>
      <w:r w:rsidRPr="004A33E8">
        <w:rPr>
          <w:color w:val="000000" w:themeColor="text1"/>
        </w:rPr>
        <w:t xml:space="preserve"> Nr. 115/2014 "Për </w:t>
      </w:r>
      <w:r>
        <w:rPr>
          <w:color w:val="000000" w:themeColor="text1"/>
        </w:rPr>
        <w:t>N</w:t>
      </w:r>
      <w:r w:rsidRPr="004A33E8">
        <w:rPr>
          <w:color w:val="000000" w:themeColor="text1"/>
        </w:rPr>
        <w:t xml:space="preserve">darjen </w:t>
      </w:r>
      <w:r>
        <w:rPr>
          <w:color w:val="000000" w:themeColor="text1"/>
        </w:rPr>
        <w:t>A</w:t>
      </w:r>
      <w:r w:rsidRPr="004A33E8">
        <w:rPr>
          <w:color w:val="000000" w:themeColor="text1"/>
        </w:rPr>
        <w:t xml:space="preserve">dministrative </w:t>
      </w:r>
      <w:r>
        <w:rPr>
          <w:color w:val="000000" w:themeColor="text1"/>
        </w:rPr>
        <w:t>Te</w:t>
      </w:r>
      <w:r w:rsidRPr="004A33E8">
        <w:rPr>
          <w:color w:val="000000" w:themeColor="text1"/>
        </w:rPr>
        <w:t xml:space="preserve">rritoriale të </w:t>
      </w:r>
      <w:r>
        <w:rPr>
          <w:color w:val="000000" w:themeColor="text1"/>
        </w:rPr>
        <w:t>N</w:t>
      </w:r>
      <w:r w:rsidRPr="004A33E8">
        <w:rPr>
          <w:color w:val="000000" w:themeColor="text1"/>
        </w:rPr>
        <w:t xml:space="preserve">jësive të </w:t>
      </w:r>
      <w:r>
        <w:rPr>
          <w:color w:val="000000" w:themeColor="text1"/>
        </w:rPr>
        <w:t>Q</w:t>
      </w:r>
      <w:r w:rsidRPr="004A33E8">
        <w:rPr>
          <w:color w:val="000000" w:themeColor="text1"/>
        </w:rPr>
        <w:t xml:space="preserve">everisjes </w:t>
      </w:r>
      <w:r>
        <w:rPr>
          <w:color w:val="000000" w:themeColor="text1"/>
        </w:rPr>
        <w:t>V</w:t>
      </w:r>
      <w:r w:rsidRPr="004A33E8">
        <w:rPr>
          <w:color w:val="000000" w:themeColor="text1"/>
        </w:rPr>
        <w:t>endore në Republikën e Shqi</w:t>
      </w:r>
      <w:r>
        <w:rPr>
          <w:color w:val="000000" w:themeColor="text1"/>
        </w:rPr>
        <w:t>p</w:t>
      </w:r>
      <w:r w:rsidRPr="004A33E8">
        <w:rPr>
          <w:color w:val="000000" w:themeColor="text1"/>
        </w:rPr>
        <w:t>ërisë"</w:t>
      </w:r>
      <w:r>
        <w:rPr>
          <w:color w:val="000000" w:themeColor="text1"/>
        </w:rPr>
        <w:t xml:space="preserve">, </w:t>
      </w:r>
      <w:r w:rsidRPr="004A33E8">
        <w:rPr>
          <w:color w:val="000000" w:themeColor="text1"/>
        </w:rPr>
        <w:t>Ligji</w:t>
      </w:r>
      <w:r>
        <w:rPr>
          <w:color w:val="000000" w:themeColor="text1"/>
        </w:rPr>
        <w:t xml:space="preserve">n nr.107/2014 datë 31.07.2014, </w:t>
      </w:r>
      <w:r w:rsidRPr="004A33E8">
        <w:rPr>
          <w:color w:val="000000" w:themeColor="text1"/>
        </w:rPr>
        <w:t xml:space="preserve">“Për </w:t>
      </w:r>
      <w:r>
        <w:rPr>
          <w:color w:val="000000" w:themeColor="text1"/>
        </w:rPr>
        <w:t>P</w:t>
      </w:r>
      <w:r w:rsidRPr="004A33E8">
        <w:rPr>
          <w:color w:val="000000" w:themeColor="text1"/>
        </w:rPr>
        <w:t xml:space="preserve">lanifikimin e </w:t>
      </w:r>
      <w:r>
        <w:rPr>
          <w:color w:val="000000" w:themeColor="text1"/>
        </w:rPr>
        <w:t>Te</w:t>
      </w:r>
      <w:r w:rsidRPr="004A33E8">
        <w:rPr>
          <w:color w:val="000000" w:themeColor="text1"/>
        </w:rPr>
        <w:t xml:space="preserve">rritorit” i ndryshuar, VKM nr.408 datë 13.05.2015, “Për </w:t>
      </w:r>
      <w:r>
        <w:rPr>
          <w:color w:val="000000" w:themeColor="text1"/>
        </w:rPr>
        <w:t>M</w:t>
      </w:r>
      <w:r w:rsidRPr="004A33E8">
        <w:rPr>
          <w:color w:val="000000" w:themeColor="text1"/>
        </w:rPr>
        <w:t xml:space="preserve">iratimin e </w:t>
      </w:r>
      <w:r>
        <w:rPr>
          <w:color w:val="000000" w:themeColor="text1"/>
        </w:rPr>
        <w:t>Rr</w:t>
      </w:r>
      <w:r w:rsidRPr="004A33E8">
        <w:rPr>
          <w:color w:val="000000" w:themeColor="text1"/>
        </w:rPr>
        <w:t>egullores</w:t>
      </w:r>
      <w:r>
        <w:rPr>
          <w:color w:val="000000" w:themeColor="text1"/>
        </w:rPr>
        <w:t xml:space="preserve"> </w:t>
      </w:r>
      <w:r w:rsidRPr="004A33E8">
        <w:rPr>
          <w:color w:val="000000" w:themeColor="text1"/>
        </w:rPr>
        <w:t xml:space="preserve">së </w:t>
      </w:r>
      <w:r>
        <w:rPr>
          <w:color w:val="000000" w:themeColor="text1"/>
        </w:rPr>
        <w:t>Z</w:t>
      </w:r>
      <w:r w:rsidRPr="004A33E8">
        <w:rPr>
          <w:color w:val="000000" w:themeColor="text1"/>
        </w:rPr>
        <w:t xml:space="preserve">hvillimit të </w:t>
      </w:r>
      <w:r>
        <w:rPr>
          <w:color w:val="000000" w:themeColor="text1"/>
        </w:rPr>
        <w:t>Te</w:t>
      </w:r>
      <w:r w:rsidRPr="004A33E8">
        <w:rPr>
          <w:color w:val="000000" w:themeColor="text1"/>
        </w:rPr>
        <w:t>rritorit” i ndryshuar,</w:t>
      </w:r>
      <w:r>
        <w:rPr>
          <w:color w:val="000000" w:themeColor="text1"/>
        </w:rPr>
        <w:t>Ligjin Nr. 9482 datë 03.04.2006 “Për Legalizimin Urbanizimin dhe Integrimin e Ndërtimeve pa Leje”,</w:t>
      </w:r>
      <w:r w:rsidRPr="004A33E8">
        <w:rPr>
          <w:color w:val="000000" w:themeColor="text1"/>
        </w:rPr>
        <w:t xml:space="preserve"> </w:t>
      </w:r>
      <w:r>
        <w:rPr>
          <w:color w:val="000000" w:themeColor="text1"/>
        </w:rPr>
        <w:t>i ndryshuar,L</w:t>
      </w:r>
      <w:r w:rsidRPr="004A33E8">
        <w:rPr>
          <w:color w:val="000000" w:themeColor="text1"/>
        </w:rPr>
        <w:t>igji</w:t>
      </w:r>
      <w:r>
        <w:rPr>
          <w:color w:val="000000" w:themeColor="text1"/>
        </w:rPr>
        <w:t>n</w:t>
      </w:r>
      <w:r w:rsidRPr="004A33E8">
        <w:rPr>
          <w:color w:val="000000" w:themeColor="text1"/>
        </w:rPr>
        <w:t xml:space="preserve"> nr.10465, datë 29.</w:t>
      </w:r>
      <w:r w:rsidRPr="00497A15">
        <w:rPr>
          <w:color w:val="000000" w:themeColor="text1"/>
        </w:rPr>
        <w:t>09.2011 “Për Shërbimin Veterinar në Republikën e Shqipërisë”,i ndryshuar, Ligjin 152/2015 “Për Shërbimin e Mbrojtjes nga Zjarri dhe Shpëtimin”, Ligjin nr.9385,date 04.05.2005 “Për Pyjet dhe Shërbimin Pyjor”,i ndryshuar,Ligjin nr.9693,datë19.03.2007 “Për Fondin Kullosor”të ndryshuar, Ligjin  10279 datë 20.05.2010 “Për Kundravajtjet Administrative”</w:t>
      </w:r>
      <w:r w:rsidRPr="00497A15">
        <w:t xml:space="preserve"> Ligjin nr. 119/2014 “Për të drejtën e informimit,</w:t>
      </w:r>
      <w:r w:rsidRPr="00497A15">
        <w:rPr>
          <w:color w:val="000000"/>
        </w:rPr>
        <w:t xml:space="preserve"> Ligjin nr. 10 433, datë 16.6.2011 "Për inspektimin në Republikën e Shqipërisë";</w:t>
      </w:r>
      <w:r w:rsidRPr="00497A15">
        <w:t>Ligjin nr. 9774, datë 12.07.2007 “Për administrimin dhe</w:t>
      </w:r>
      <w:r w:rsidRPr="00B61B48">
        <w:t xml:space="preserve"> vler</w:t>
      </w:r>
      <w:r>
        <w:t>ë</w:t>
      </w:r>
      <w:r w:rsidRPr="00B61B48">
        <w:t>simin e zhurm</w:t>
      </w:r>
      <w:r>
        <w:t>ë</w:t>
      </w:r>
      <w:r w:rsidRPr="00B61B48">
        <w:t>s n</w:t>
      </w:r>
      <w:r>
        <w:t>ë</w:t>
      </w:r>
      <w:r w:rsidRPr="00B61B48">
        <w:t xml:space="preserve"> mjedis”, i ndryshuar me Ligjin nr. 39/2013;</w:t>
      </w:r>
      <w:r w:rsidRPr="004A33E8">
        <w:rPr>
          <w:color w:val="000000" w:themeColor="text1"/>
        </w:rPr>
        <w:t xml:space="preserve"> pas relacionit nga Drejtoria e Taksave dhe Tarifave Vendore ku</w:t>
      </w:r>
      <w:r w:rsidRPr="00023E7B">
        <w:rPr>
          <w:color w:val="000000" w:themeColor="text1"/>
        </w:rPr>
        <w:t xml:space="preserve"> </w:t>
      </w:r>
      <w:r>
        <w:rPr>
          <w:color w:val="000000" w:themeColor="text1"/>
        </w:rPr>
        <w:t>për</w:t>
      </w:r>
      <w:r w:rsidRPr="00023E7B">
        <w:rPr>
          <w:color w:val="000000" w:themeColor="text1"/>
        </w:rPr>
        <w:t xml:space="preserve">fshihen edhe </w:t>
      </w:r>
      <w:r>
        <w:rPr>
          <w:color w:val="000000" w:themeColor="text1"/>
        </w:rPr>
        <w:t>p</w:t>
      </w:r>
      <w:r w:rsidRPr="00023E7B">
        <w:rPr>
          <w:color w:val="000000" w:themeColor="text1"/>
        </w:rPr>
        <w:t>ro</w:t>
      </w:r>
      <w:r>
        <w:rPr>
          <w:color w:val="000000" w:themeColor="text1"/>
        </w:rPr>
        <w:t>p</w:t>
      </w:r>
      <w:r w:rsidRPr="00023E7B">
        <w:rPr>
          <w:color w:val="000000" w:themeColor="text1"/>
        </w:rPr>
        <w:t>ozimet me shkrim t</w:t>
      </w:r>
      <w:r>
        <w:rPr>
          <w:color w:val="000000" w:themeColor="text1"/>
        </w:rPr>
        <w:t>ë</w:t>
      </w:r>
      <w:r w:rsidRPr="00023E7B">
        <w:rPr>
          <w:color w:val="000000" w:themeColor="text1"/>
        </w:rPr>
        <w:t xml:space="preserve"> b</w:t>
      </w:r>
      <w:r>
        <w:rPr>
          <w:color w:val="000000" w:themeColor="text1"/>
        </w:rPr>
        <w:t>ë</w:t>
      </w:r>
      <w:r w:rsidRPr="00023E7B">
        <w:rPr>
          <w:color w:val="000000" w:themeColor="text1"/>
        </w:rPr>
        <w:t>ra nga drejtorit</w:t>
      </w:r>
      <w:r>
        <w:rPr>
          <w:color w:val="000000" w:themeColor="text1"/>
        </w:rPr>
        <w:t>ë</w:t>
      </w:r>
      <w:r w:rsidRPr="00023E7B">
        <w:rPr>
          <w:color w:val="000000" w:themeColor="text1"/>
        </w:rPr>
        <w:t xml:space="preserve"> e tjera n</w:t>
      </w:r>
      <w:r>
        <w:rPr>
          <w:color w:val="000000" w:themeColor="text1"/>
        </w:rPr>
        <w:t>ë</w:t>
      </w:r>
      <w:r w:rsidRPr="00023E7B">
        <w:rPr>
          <w:color w:val="000000" w:themeColor="text1"/>
        </w:rPr>
        <w:t xml:space="preserve"> Bashki si</w:t>
      </w:r>
      <w:r>
        <w:rPr>
          <w:color w:val="000000" w:themeColor="text1"/>
        </w:rPr>
        <w:t>p</w:t>
      </w:r>
      <w:r w:rsidRPr="00023E7B">
        <w:rPr>
          <w:color w:val="000000" w:themeColor="text1"/>
        </w:rPr>
        <w:t>as funksio</w:t>
      </w:r>
      <w:r>
        <w:rPr>
          <w:color w:val="000000" w:themeColor="text1"/>
        </w:rPr>
        <w:t>ne</w:t>
      </w:r>
      <w:r w:rsidRPr="00023E7B">
        <w:rPr>
          <w:color w:val="000000" w:themeColor="text1"/>
        </w:rPr>
        <w:t>ve q</w:t>
      </w:r>
      <w:r>
        <w:rPr>
          <w:color w:val="000000" w:themeColor="text1"/>
        </w:rPr>
        <w:t>ë</w:t>
      </w:r>
      <w:r w:rsidRPr="00023E7B">
        <w:rPr>
          <w:color w:val="000000" w:themeColor="text1"/>
        </w:rPr>
        <w:t xml:space="preserve"> ato kan</w:t>
      </w:r>
      <w:r>
        <w:rPr>
          <w:color w:val="000000" w:themeColor="text1"/>
        </w:rPr>
        <w:t>ë</w:t>
      </w:r>
      <w:r w:rsidRPr="00023E7B">
        <w:rPr>
          <w:color w:val="000000" w:themeColor="text1"/>
        </w:rPr>
        <w:t xml:space="preserve">, </w:t>
      </w:r>
      <w:r w:rsidR="00053D1A">
        <w:rPr>
          <w:color w:val="000000" w:themeColor="text1"/>
        </w:rPr>
        <w:t xml:space="preserve">me propozim të </w:t>
      </w:r>
      <w:r w:rsidRPr="00023E7B">
        <w:rPr>
          <w:color w:val="000000" w:themeColor="text1"/>
        </w:rPr>
        <w:t>Kryetari</w:t>
      </w:r>
      <w:r w:rsidR="00053D1A">
        <w:rPr>
          <w:color w:val="000000" w:themeColor="text1"/>
        </w:rPr>
        <w:t>t të</w:t>
      </w:r>
      <w:r w:rsidRPr="00023E7B">
        <w:rPr>
          <w:color w:val="000000" w:themeColor="text1"/>
        </w:rPr>
        <w:t xml:space="preserve"> Bashkis</w:t>
      </w:r>
      <w:r>
        <w:rPr>
          <w:color w:val="000000" w:themeColor="text1"/>
        </w:rPr>
        <w:t>ë</w:t>
      </w:r>
      <w:r w:rsidRPr="00023E7B">
        <w:rPr>
          <w:color w:val="000000" w:themeColor="text1"/>
        </w:rPr>
        <w:t xml:space="preserve"> Kam</w:t>
      </w:r>
      <w:r>
        <w:rPr>
          <w:color w:val="000000" w:themeColor="text1"/>
        </w:rPr>
        <w:t>ë</w:t>
      </w:r>
      <w:r w:rsidRPr="00023E7B">
        <w:rPr>
          <w:color w:val="000000" w:themeColor="text1"/>
        </w:rPr>
        <w:t>z</w:t>
      </w:r>
      <w:r w:rsidR="00053D1A">
        <w:rPr>
          <w:color w:val="000000" w:themeColor="text1"/>
        </w:rPr>
        <w:t>, Këshilli Bashkiak,</w:t>
      </w:r>
    </w:p>
    <w:p w:rsidR="00D17882" w:rsidRPr="00CF2DA0" w:rsidRDefault="006F263F" w:rsidP="00D17882">
      <w:pPr>
        <w:jc w:val="center"/>
        <w:outlineLvl w:val="0"/>
        <w:rPr>
          <w:b/>
          <w:color w:val="000000" w:themeColor="text1"/>
          <w:sz w:val="32"/>
          <w:szCs w:val="32"/>
          <w:u w:val="single"/>
          <w:lang w:val="it-IT"/>
        </w:rPr>
      </w:pPr>
      <w:r>
        <w:rPr>
          <w:b/>
          <w:color w:val="000000" w:themeColor="text1"/>
          <w:sz w:val="32"/>
          <w:szCs w:val="32"/>
          <w:u w:val="single"/>
          <w:lang w:val="it-IT"/>
        </w:rPr>
        <w:t>V E N D O S I</w:t>
      </w:r>
      <w:r w:rsidR="00053D1A">
        <w:rPr>
          <w:b/>
          <w:color w:val="000000" w:themeColor="text1"/>
          <w:sz w:val="32"/>
          <w:szCs w:val="32"/>
          <w:u w:val="single"/>
          <w:lang w:val="it-IT"/>
        </w:rPr>
        <w:t>:</w:t>
      </w:r>
    </w:p>
    <w:p w:rsidR="00D17882" w:rsidRPr="00BF29AB" w:rsidRDefault="00D17882" w:rsidP="00D17882">
      <w:pPr>
        <w:jc w:val="center"/>
        <w:outlineLvl w:val="0"/>
        <w:rPr>
          <w:b/>
          <w:color w:val="0070C0"/>
          <w:sz w:val="20"/>
          <w:szCs w:val="20"/>
          <w:u w:val="single"/>
          <w:lang w:val="it-IT"/>
        </w:rPr>
      </w:pPr>
    </w:p>
    <w:p w:rsidR="00D17882" w:rsidRDefault="00D17882" w:rsidP="00D17882">
      <w:pPr>
        <w:outlineLvl w:val="0"/>
        <w:rPr>
          <w:lang w:val="it-IT"/>
        </w:rPr>
      </w:pPr>
      <w:r>
        <w:rPr>
          <w:lang w:val="it-IT"/>
        </w:rPr>
        <w:t xml:space="preserve"> </w:t>
      </w:r>
      <w:r w:rsidR="00053D1A">
        <w:rPr>
          <w:lang w:val="it-IT"/>
        </w:rPr>
        <w:t>-Të mi</w:t>
      </w:r>
      <w:r w:rsidRPr="00F51A98">
        <w:rPr>
          <w:lang w:val="it-IT"/>
        </w:rPr>
        <w:t>rat</w:t>
      </w:r>
      <w:r w:rsidR="00053D1A">
        <w:rPr>
          <w:lang w:val="it-IT"/>
        </w:rPr>
        <w:t>ojë Sitemin</w:t>
      </w:r>
      <w:r w:rsidRPr="00F51A98">
        <w:rPr>
          <w:lang w:val="it-IT"/>
        </w:rPr>
        <w:t xml:space="preserve"> </w:t>
      </w:r>
      <w:r>
        <w:rPr>
          <w:lang w:val="it-IT"/>
        </w:rPr>
        <w:t xml:space="preserve">e </w:t>
      </w:r>
      <w:r w:rsidR="00053D1A">
        <w:rPr>
          <w:lang w:val="it-IT"/>
        </w:rPr>
        <w:t>Taksave dhe Tarifave Vendore  në qytetin e Kamzës si</w:t>
      </w:r>
      <w:r>
        <w:rPr>
          <w:lang w:val="it-IT"/>
        </w:rPr>
        <w:t xml:space="preserve"> </w:t>
      </w:r>
      <w:r w:rsidRPr="00F51A98">
        <w:rPr>
          <w:lang w:val="it-IT"/>
        </w:rPr>
        <w:t>vijon:</w:t>
      </w:r>
    </w:p>
    <w:p w:rsidR="00D17882" w:rsidRDefault="00D17882" w:rsidP="00D17882">
      <w:pPr>
        <w:spacing w:after="200" w:line="276" w:lineRule="auto"/>
        <w:rPr>
          <w:lang w:val="it-IT"/>
        </w:rPr>
      </w:pPr>
      <w:r>
        <w:rPr>
          <w:lang w:val="it-IT"/>
        </w:rPr>
        <w:br w:type="page"/>
      </w:r>
    </w:p>
    <w:p w:rsidR="00D17882" w:rsidRPr="00147A76" w:rsidRDefault="00D17882" w:rsidP="00D17882">
      <w:pPr>
        <w:outlineLvl w:val="0"/>
        <w:rPr>
          <w:lang w:val="it-IT"/>
        </w:rPr>
      </w:pPr>
    </w:p>
    <w:p w:rsidR="00D17882" w:rsidRPr="00373FF3" w:rsidRDefault="00D17882" w:rsidP="00D17882">
      <w:pPr>
        <w:shd w:val="clear" w:color="auto" w:fill="B8CCE4" w:themeFill="accent1" w:themeFillTint="66"/>
        <w:spacing w:after="120"/>
        <w:outlineLvl w:val="0"/>
        <w:rPr>
          <w:lang w:val="it-IT"/>
        </w:rPr>
      </w:pPr>
      <w:r w:rsidRPr="007D69ED">
        <w:rPr>
          <w:b/>
          <w:u w:val="single"/>
          <w:lang w:val="it-IT"/>
        </w:rPr>
        <w:t>A.TAKSAT VENDORE</w:t>
      </w:r>
    </w:p>
    <w:p w:rsidR="00D17882" w:rsidRPr="003F7338" w:rsidRDefault="00D17882" w:rsidP="00D17882">
      <w:pPr>
        <w:outlineLvl w:val="0"/>
        <w:rPr>
          <w:b/>
          <w:bCs/>
          <w:sz w:val="16"/>
          <w:szCs w:val="16"/>
        </w:rPr>
      </w:pPr>
    </w:p>
    <w:p w:rsidR="00D17882" w:rsidRDefault="00D17882" w:rsidP="00D17882">
      <w:pPr>
        <w:spacing w:line="276" w:lineRule="auto"/>
        <w:outlineLvl w:val="0"/>
        <w:rPr>
          <w:lang w:val="it-IT"/>
        </w:rPr>
      </w:pPr>
      <w:r>
        <w:rPr>
          <w:b/>
          <w:bCs/>
          <w:sz w:val="20"/>
          <w:szCs w:val="20"/>
        </w:rPr>
        <w:t xml:space="preserve">PAKETA FISKALE (TAKSAT,TARIFAT </w:t>
      </w:r>
      <w:r w:rsidRPr="007E3F1E">
        <w:rPr>
          <w:b/>
          <w:bCs/>
          <w:sz w:val="20"/>
          <w:szCs w:val="20"/>
        </w:rPr>
        <w:t>VENDOR</w:t>
      </w:r>
      <w:r>
        <w:rPr>
          <w:b/>
          <w:bCs/>
          <w:sz w:val="20"/>
          <w:szCs w:val="20"/>
        </w:rPr>
        <w:t>E PËR BIZNESIN DHE FAMILJARËT) PËR</w:t>
      </w:r>
      <w:r w:rsidRPr="007E3F1E">
        <w:rPr>
          <w:b/>
          <w:bCs/>
          <w:sz w:val="20"/>
          <w:szCs w:val="20"/>
        </w:rPr>
        <w:t xml:space="preserve"> VITIN USHTRIMOR</w:t>
      </w:r>
      <w:r>
        <w:rPr>
          <w:b/>
          <w:bCs/>
          <w:sz w:val="20"/>
          <w:szCs w:val="20"/>
        </w:rPr>
        <w:t>.</w:t>
      </w:r>
    </w:p>
    <w:p w:rsidR="00D17882" w:rsidRDefault="00D17882" w:rsidP="00D17882">
      <w:pPr>
        <w:spacing w:line="276" w:lineRule="auto"/>
        <w:outlineLvl w:val="0"/>
      </w:pPr>
      <w:r w:rsidRPr="005C1F02">
        <w:rPr>
          <w:w w:val="98"/>
        </w:rPr>
        <w:t>Ll</w:t>
      </w:r>
      <w:r w:rsidRPr="005C1F02">
        <w:rPr>
          <w:w w:val="87"/>
        </w:rPr>
        <w:t>o</w:t>
      </w:r>
      <w:r w:rsidRPr="005C1F02">
        <w:rPr>
          <w:w w:val="113"/>
        </w:rPr>
        <w:t>j</w:t>
      </w:r>
      <w:r w:rsidRPr="005C1F02">
        <w:t>et</w:t>
      </w:r>
      <w:r w:rsidRPr="005C1F02">
        <w:rPr>
          <w:w w:val="75"/>
        </w:rPr>
        <w:t>,</w:t>
      </w:r>
      <w:r w:rsidRPr="005C1F02">
        <w:rPr>
          <w:spacing w:val="25"/>
        </w:rPr>
        <w:t xml:space="preserve"> </w:t>
      </w:r>
      <w:r w:rsidRPr="005C1F02">
        <w:t>baza</w:t>
      </w:r>
      <w:r w:rsidRPr="005C1F02">
        <w:rPr>
          <w:spacing w:val="-10"/>
        </w:rPr>
        <w:t xml:space="preserve"> </w:t>
      </w:r>
      <w:r w:rsidRPr="005C1F02">
        <w:rPr>
          <w:w w:val="113"/>
        </w:rPr>
        <w:t>tat</w:t>
      </w:r>
      <w:r w:rsidRPr="005C1F02">
        <w:rPr>
          <w:w w:val="79"/>
        </w:rPr>
        <w:t>i</w:t>
      </w:r>
      <w:r w:rsidRPr="005C1F02">
        <w:t>m</w:t>
      </w:r>
      <w:r w:rsidRPr="005C1F02">
        <w:rPr>
          <w:w w:val="98"/>
        </w:rPr>
        <w:t>ore</w:t>
      </w:r>
      <w:r w:rsidRPr="005C1F02">
        <w:rPr>
          <w:w w:val="75"/>
        </w:rPr>
        <w:t>,</w:t>
      </w:r>
      <w:r w:rsidRPr="005C1F02">
        <w:rPr>
          <w:spacing w:val="7"/>
        </w:rPr>
        <w:t xml:space="preserve"> </w:t>
      </w:r>
      <w:r w:rsidRPr="005C1F02">
        <w:t>ka</w:t>
      </w:r>
      <w:r>
        <w:t>te</w:t>
      </w:r>
      <w:r w:rsidRPr="005C1F02">
        <w:rPr>
          <w:spacing w:val="-1"/>
        </w:rPr>
        <w:t>g</w:t>
      </w:r>
      <w:r w:rsidRPr="005C1F02">
        <w:t>orizimet</w:t>
      </w:r>
      <w:r w:rsidRPr="005C1F02">
        <w:rPr>
          <w:spacing w:val="-10"/>
        </w:rPr>
        <w:t xml:space="preserve"> </w:t>
      </w:r>
      <w:r w:rsidRPr="005C1F02">
        <w:t>dhe</w:t>
      </w:r>
      <w:r w:rsidRPr="005C1F02">
        <w:rPr>
          <w:spacing w:val="-4"/>
        </w:rPr>
        <w:t xml:space="preserve"> </w:t>
      </w:r>
      <w:r>
        <w:rPr>
          <w:w w:val="112"/>
        </w:rPr>
        <w:t>në</w:t>
      </w:r>
      <w:r w:rsidRPr="005C1F02">
        <w:rPr>
          <w:w w:val="103"/>
        </w:rPr>
        <w:t>nk</w:t>
      </w:r>
      <w:r w:rsidRPr="005C1F02">
        <w:rPr>
          <w:w w:val="101"/>
        </w:rPr>
        <w:t>a</w:t>
      </w:r>
      <w:r>
        <w:rPr>
          <w:w w:val="101"/>
        </w:rPr>
        <w:t>te</w:t>
      </w:r>
      <w:r w:rsidRPr="005C1F02">
        <w:rPr>
          <w:w w:val="101"/>
        </w:rPr>
        <w:t>g</w:t>
      </w:r>
      <w:r w:rsidRPr="005C1F02">
        <w:rPr>
          <w:spacing w:val="-1"/>
          <w:w w:val="101"/>
        </w:rPr>
        <w:t>o</w:t>
      </w:r>
      <w:r w:rsidRPr="005C1F02">
        <w:rPr>
          <w:w w:val="102"/>
        </w:rPr>
        <w:t>ri</w:t>
      </w:r>
      <w:r w:rsidRPr="005C1F02">
        <w:rPr>
          <w:w w:val="95"/>
        </w:rPr>
        <w:t>zi</w:t>
      </w:r>
      <w:r w:rsidRPr="005C1F02">
        <w:t>m</w:t>
      </w:r>
      <w:r w:rsidRPr="005C1F02">
        <w:rPr>
          <w:w w:val="98"/>
        </w:rPr>
        <w:t>e</w:t>
      </w:r>
      <w:r w:rsidRPr="005C1F02">
        <w:rPr>
          <w:w w:val="113"/>
        </w:rPr>
        <w:t>t</w:t>
      </w:r>
      <w:r w:rsidRPr="005C1F02">
        <w:rPr>
          <w:w w:val="75"/>
        </w:rPr>
        <w:t>,</w:t>
      </w:r>
      <w:r w:rsidRPr="005C1F02">
        <w:rPr>
          <w:spacing w:val="-38"/>
        </w:rPr>
        <w:t xml:space="preserve"> </w:t>
      </w:r>
      <w:r w:rsidRPr="005C1F02">
        <w:t>k</w:t>
      </w:r>
      <w:r>
        <w:t>ë</w:t>
      </w:r>
      <w:r w:rsidRPr="005C1F02">
        <w:t>s</w:t>
      </w:r>
      <w:r>
        <w:t>te</w:t>
      </w:r>
      <w:r w:rsidRPr="005C1F02">
        <w:t>t e</w:t>
      </w:r>
      <w:r w:rsidRPr="005C1F02">
        <w:rPr>
          <w:spacing w:val="-8"/>
        </w:rPr>
        <w:t xml:space="preserve"> </w:t>
      </w:r>
      <w:r>
        <w:rPr>
          <w:w w:val="104"/>
        </w:rPr>
        <w:t>p</w:t>
      </w:r>
      <w:r w:rsidRPr="005C1F02">
        <w:rPr>
          <w:w w:val="104"/>
        </w:rPr>
        <w:t>ag</w:t>
      </w:r>
      <w:r w:rsidRPr="005C1F02">
        <w:rPr>
          <w:w w:val="101"/>
        </w:rPr>
        <w:t>imi</w:t>
      </w:r>
      <w:r w:rsidRPr="005C1F02">
        <w:rPr>
          <w:spacing w:val="-1"/>
          <w:w w:val="101"/>
        </w:rPr>
        <w:t>t</w:t>
      </w:r>
      <w:r w:rsidRPr="005C1F02">
        <w:rPr>
          <w:w w:val="75"/>
        </w:rPr>
        <w:t>,</w:t>
      </w:r>
      <w:r w:rsidRPr="005C1F02">
        <w:rPr>
          <w:spacing w:val="-5"/>
        </w:rPr>
        <w:t xml:space="preserve"> </w:t>
      </w:r>
      <w:r w:rsidRPr="005C1F02">
        <w:t>koha</w:t>
      </w:r>
      <w:r w:rsidRPr="005C1F02">
        <w:rPr>
          <w:spacing w:val="6"/>
        </w:rPr>
        <w:t xml:space="preserve"> </w:t>
      </w:r>
      <w:r w:rsidRPr="005C1F02">
        <w:t>e</w:t>
      </w:r>
      <w:r w:rsidRPr="005C1F02">
        <w:rPr>
          <w:spacing w:val="-8"/>
        </w:rPr>
        <w:t xml:space="preserve"> </w:t>
      </w:r>
      <w:r w:rsidRPr="005C1F02">
        <w:t>kryerjes</w:t>
      </w:r>
      <w:r w:rsidRPr="005C1F02">
        <w:rPr>
          <w:spacing w:val="17"/>
        </w:rPr>
        <w:t xml:space="preserve"> </w:t>
      </w:r>
      <w:r w:rsidRPr="005C1F02">
        <w:t>s</w:t>
      </w:r>
      <w:r>
        <w:t>ë</w:t>
      </w:r>
      <w:r w:rsidRPr="005C1F02">
        <w:t xml:space="preserve"> tyre,</w:t>
      </w:r>
      <w:r w:rsidRPr="005C1F02">
        <w:rPr>
          <w:spacing w:val="-3"/>
        </w:rPr>
        <w:t xml:space="preserve"> </w:t>
      </w:r>
      <w:r w:rsidRPr="005C1F02">
        <w:t>kush</w:t>
      </w:r>
      <w:r>
        <w:t>te</w:t>
      </w:r>
      <w:r w:rsidRPr="005C1F02">
        <w:t>t</w:t>
      </w:r>
      <w:r w:rsidRPr="005C1F02">
        <w:rPr>
          <w:spacing w:val="-4"/>
        </w:rPr>
        <w:t xml:space="preserve"> </w:t>
      </w:r>
      <w:r w:rsidRPr="005C1F02">
        <w:t>leh</w:t>
      </w:r>
      <w:r>
        <w:t>të</w:t>
      </w:r>
      <w:r w:rsidRPr="005C1F02">
        <w:t>suese</w:t>
      </w:r>
      <w:r w:rsidRPr="005C1F02">
        <w:rPr>
          <w:spacing w:val="-23"/>
        </w:rPr>
        <w:t xml:space="preserve"> </w:t>
      </w:r>
      <w:r w:rsidRPr="005C1F02">
        <w:t>dhe</w:t>
      </w:r>
      <w:r w:rsidRPr="005C1F02">
        <w:rPr>
          <w:spacing w:val="-4"/>
        </w:rPr>
        <w:t xml:space="preserve"> </w:t>
      </w:r>
      <w:r w:rsidRPr="005C1F02">
        <w:t>agj</w:t>
      </w:r>
      <w:r w:rsidRPr="005C1F02">
        <w:rPr>
          <w:spacing w:val="-1"/>
        </w:rPr>
        <w:t>e</w:t>
      </w:r>
      <w:r w:rsidRPr="005C1F02">
        <w:t>nti</w:t>
      </w:r>
      <w:r w:rsidRPr="005C1F02">
        <w:rPr>
          <w:spacing w:val="-7"/>
        </w:rPr>
        <w:t xml:space="preserve"> </w:t>
      </w:r>
      <w:r w:rsidRPr="005C1F02">
        <w:rPr>
          <w:w w:val="113"/>
        </w:rPr>
        <w:t>t</w:t>
      </w:r>
      <w:r w:rsidRPr="005C1F02">
        <w:rPr>
          <w:w w:val="105"/>
        </w:rPr>
        <w:t>a</w:t>
      </w:r>
      <w:r w:rsidRPr="005C1F02">
        <w:rPr>
          <w:w w:val="102"/>
        </w:rPr>
        <w:t>tim</w:t>
      </w:r>
      <w:r w:rsidRPr="005C1F02">
        <w:rPr>
          <w:spacing w:val="-1"/>
          <w:w w:val="102"/>
        </w:rPr>
        <w:t>o</w:t>
      </w:r>
      <w:r w:rsidRPr="005C1F02">
        <w:t>r.</w:t>
      </w:r>
    </w:p>
    <w:p w:rsidR="00D17882" w:rsidRDefault="00D17882" w:rsidP="00D17882">
      <w:pPr>
        <w:pStyle w:val="Default"/>
        <w:rPr>
          <w:rFonts w:ascii="Times New Roman" w:hAnsi="Times New Roman" w:cs="Times New Roman"/>
          <w:b/>
          <w:bCs/>
          <w:sz w:val="16"/>
          <w:szCs w:val="16"/>
        </w:rPr>
      </w:pPr>
    </w:p>
    <w:p w:rsidR="00D17882" w:rsidRPr="003F7338" w:rsidRDefault="00D17882" w:rsidP="00D17882">
      <w:pPr>
        <w:pStyle w:val="Default"/>
        <w:rPr>
          <w:rFonts w:ascii="Times New Roman" w:hAnsi="Times New Roman" w:cs="Times New Roman"/>
          <w:b/>
          <w:bCs/>
          <w:sz w:val="16"/>
          <w:szCs w:val="16"/>
        </w:rPr>
      </w:pPr>
    </w:p>
    <w:p w:rsidR="00D17882" w:rsidRDefault="00D17882" w:rsidP="00D17882">
      <w:pPr>
        <w:pStyle w:val="Default"/>
        <w:numPr>
          <w:ilvl w:val="0"/>
          <w:numId w:val="11"/>
        </w:numPr>
        <w:rPr>
          <w:rFonts w:ascii="Times New Roman" w:hAnsi="Times New Roman" w:cs="Times New Roman"/>
          <w:b/>
          <w:bCs/>
          <w:sz w:val="23"/>
          <w:szCs w:val="23"/>
        </w:rPr>
      </w:pPr>
      <w:r>
        <w:rPr>
          <w:rFonts w:ascii="Times New Roman" w:hAnsi="Times New Roman" w:cs="Times New Roman"/>
          <w:b/>
          <w:bCs/>
          <w:sz w:val="23"/>
          <w:szCs w:val="23"/>
        </w:rPr>
        <w:t xml:space="preserve">Çfarë prezanton paketa fiskale? </w:t>
      </w:r>
    </w:p>
    <w:p w:rsidR="00D17882" w:rsidRPr="00487568" w:rsidRDefault="00D17882" w:rsidP="00D17882">
      <w:pPr>
        <w:pStyle w:val="Default"/>
        <w:rPr>
          <w:rFonts w:ascii="Times New Roman" w:hAnsi="Times New Roman" w:cs="Times New Roman"/>
          <w:color w:val="1F497D" w:themeColor="text2"/>
          <w:sz w:val="16"/>
          <w:szCs w:val="16"/>
        </w:rPr>
      </w:pPr>
    </w:p>
    <w:p w:rsidR="00D17882" w:rsidRPr="00487568" w:rsidRDefault="00D17882" w:rsidP="00D17882">
      <w:pPr>
        <w:pStyle w:val="Default"/>
        <w:spacing w:line="276" w:lineRule="auto"/>
        <w:jc w:val="both"/>
        <w:rPr>
          <w:rFonts w:ascii="Times New Roman" w:hAnsi="Times New Roman" w:cs="Times New Roman"/>
          <w:color w:val="1F497D" w:themeColor="text2"/>
        </w:rPr>
      </w:pPr>
      <w:r w:rsidRPr="00487568">
        <w:rPr>
          <w:rFonts w:ascii="Times New Roman" w:hAnsi="Times New Roman" w:cs="Times New Roman"/>
          <w:color w:val="1F497D" w:themeColor="text2"/>
        </w:rPr>
        <w:t xml:space="preserve">Prezanton propozimet për sistemin e ri të taksave dhe tarifave që ne duam të zbatojmë për periudhën në vazhdim, duke qenë në linjë dhe në zbatim me prioritetet e strategjisë së zhvillimit te Bashkisë Kamëz dhe Planit të Zhvillimit të territorit. </w:t>
      </w:r>
    </w:p>
    <w:p w:rsidR="00D17882" w:rsidRPr="00487568" w:rsidRDefault="00D17882" w:rsidP="00D17882">
      <w:pPr>
        <w:pStyle w:val="Default"/>
        <w:spacing w:line="276" w:lineRule="auto"/>
        <w:jc w:val="both"/>
        <w:rPr>
          <w:rFonts w:ascii="Times New Roman" w:hAnsi="Times New Roman" w:cs="Times New Roman"/>
          <w:color w:val="1F497D" w:themeColor="text2"/>
        </w:rPr>
      </w:pPr>
      <w:r w:rsidRPr="00487568">
        <w:rPr>
          <w:rFonts w:ascii="Times New Roman" w:hAnsi="Times New Roman" w:cs="Times New Roman"/>
          <w:color w:val="1F497D" w:themeColor="text2"/>
        </w:rPr>
        <w:t xml:space="preserve">Propozimet konsistojnë në përmirësime teknike dhe proceduriale, per përgatitjen e një pakete fiskale të integruar, gjithëpërfshirëse dhe afatgjatë. </w:t>
      </w:r>
    </w:p>
    <w:p w:rsidR="00D17882" w:rsidRPr="00487568" w:rsidRDefault="00D17882" w:rsidP="00D17882">
      <w:pPr>
        <w:pStyle w:val="Default"/>
        <w:spacing w:line="276" w:lineRule="auto"/>
        <w:jc w:val="both"/>
        <w:rPr>
          <w:rFonts w:ascii="Times New Roman" w:hAnsi="Times New Roman" w:cs="Times New Roman"/>
          <w:color w:val="1F497D" w:themeColor="text2"/>
        </w:rPr>
      </w:pPr>
      <w:r w:rsidRPr="00487568">
        <w:rPr>
          <w:rFonts w:ascii="Times New Roman" w:hAnsi="Times New Roman" w:cs="Times New Roman"/>
          <w:color w:val="1F497D" w:themeColor="text2"/>
        </w:rPr>
        <w:t xml:space="preserve">Në mënyrë të përmbledhur kjo paketë fiskale synon: </w:t>
      </w:r>
    </w:p>
    <w:p w:rsidR="00D17882" w:rsidRPr="00487568" w:rsidRDefault="00D17882" w:rsidP="00D17882">
      <w:pPr>
        <w:pStyle w:val="Default"/>
        <w:spacing w:line="276" w:lineRule="auto"/>
        <w:jc w:val="both"/>
        <w:rPr>
          <w:rFonts w:ascii="Times New Roman" w:hAnsi="Times New Roman" w:cs="Times New Roman"/>
          <w:color w:val="1F497D" w:themeColor="text2"/>
        </w:rPr>
      </w:pPr>
      <w:r w:rsidRPr="00487568">
        <w:rPr>
          <w:rFonts w:ascii="Times New Roman" w:hAnsi="Times New Roman" w:cs="Times New Roman"/>
          <w:color w:val="1F497D" w:themeColor="text2"/>
        </w:rPr>
        <w:t xml:space="preserve">a) Hartimin e një pakete fiskale të integruar; </w:t>
      </w:r>
    </w:p>
    <w:p w:rsidR="00D17882" w:rsidRPr="00487568" w:rsidRDefault="00D17882" w:rsidP="00D17882">
      <w:pPr>
        <w:pStyle w:val="Default"/>
        <w:spacing w:line="276" w:lineRule="auto"/>
        <w:jc w:val="both"/>
        <w:rPr>
          <w:rFonts w:ascii="Times New Roman" w:hAnsi="Times New Roman" w:cs="Times New Roman"/>
          <w:color w:val="1F497D" w:themeColor="text2"/>
        </w:rPr>
      </w:pPr>
      <w:r w:rsidRPr="00487568">
        <w:rPr>
          <w:rFonts w:ascii="Times New Roman" w:hAnsi="Times New Roman" w:cs="Times New Roman"/>
          <w:color w:val="1F497D" w:themeColor="text2"/>
        </w:rPr>
        <w:t xml:space="preserve">b) Rishikimin e kornizës ligjore me qëllim përcaktimin e saktë të taksave, tarifave dhe çdo pagese tjetër që ndikon në buxhetet vendore dhe për të cilat njësia vendore duhet të arkëtojë të ardhura; </w:t>
      </w:r>
    </w:p>
    <w:p w:rsidR="00D17882" w:rsidRPr="00487568" w:rsidRDefault="00D17882" w:rsidP="00D17882">
      <w:pPr>
        <w:pStyle w:val="Default"/>
        <w:spacing w:line="276" w:lineRule="auto"/>
        <w:jc w:val="both"/>
        <w:rPr>
          <w:rFonts w:ascii="Times New Roman" w:hAnsi="Times New Roman" w:cs="Times New Roman"/>
          <w:color w:val="1F497D" w:themeColor="text2"/>
        </w:rPr>
      </w:pPr>
      <w:r w:rsidRPr="00487568">
        <w:rPr>
          <w:rFonts w:ascii="Times New Roman" w:hAnsi="Times New Roman" w:cs="Times New Roman"/>
          <w:color w:val="1F497D" w:themeColor="text2"/>
        </w:rPr>
        <w:t xml:space="preserve">c) Saktësimin e procedurave, afateve, aktorëve, veprimeve, përgjegjësive për çdo taksë dhe tarifë, pjesë e kësaj pakete fiskale. Përcaktimi i saktë i të gjithë elementëve të lidhur me menaxhimin do të pasurojë akoma më tej dhe do të vendosë një bazë të fortë për ndërtimin e një sistemi fiskal efiçent dhe transparent; </w:t>
      </w:r>
    </w:p>
    <w:p w:rsidR="00D17882" w:rsidRPr="00487568" w:rsidRDefault="00D17882" w:rsidP="00D17882">
      <w:pPr>
        <w:pStyle w:val="Default"/>
        <w:spacing w:line="276" w:lineRule="auto"/>
        <w:jc w:val="both"/>
        <w:rPr>
          <w:rFonts w:ascii="Times New Roman" w:hAnsi="Times New Roman" w:cs="Times New Roman"/>
          <w:color w:val="1F497D" w:themeColor="text2"/>
        </w:rPr>
      </w:pPr>
      <w:r w:rsidRPr="00487568">
        <w:rPr>
          <w:rFonts w:ascii="Times New Roman" w:hAnsi="Times New Roman" w:cs="Times New Roman"/>
          <w:color w:val="1F497D" w:themeColor="text2"/>
        </w:rPr>
        <w:t xml:space="preserve">d) Përcaktimin e qartë dhe ndarjen në seksione të taksave nga tarifat. Çdo taksë dhe tarifë do të detajohet duke patur në konsideratë elementët: </w:t>
      </w:r>
    </w:p>
    <w:p w:rsidR="00D17882" w:rsidRPr="00487568" w:rsidRDefault="00D17882" w:rsidP="00D17882">
      <w:pPr>
        <w:pStyle w:val="Default"/>
        <w:spacing w:after="9" w:line="276" w:lineRule="auto"/>
        <w:jc w:val="both"/>
        <w:rPr>
          <w:rFonts w:ascii="Times New Roman" w:hAnsi="Times New Roman" w:cs="Times New Roman"/>
          <w:color w:val="1F497D" w:themeColor="text2"/>
        </w:rPr>
      </w:pPr>
      <w:r w:rsidRPr="00487568">
        <w:rPr>
          <w:rFonts w:ascii="Wingdings" w:hAnsi="Wingdings" w:cs="Wingdings"/>
          <w:color w:val="1F497D" w:themeColor="text2"/>
        </w:rPr>
        <w:t></w:t>
      </w:r>
      <w:r w:rsidRPr="00487568">
        <w:rPr>
          <w:rFonts w:ascii="Wingdings" w:hAnsi="Wingdings" w:cs="Wingdings"/>
          <w:color w:val="1F497D" w:themeColor="text2"/>
        </w:rPr>
        <w:t></w:t>
      </w:r>
      <w:r w:rsidRPr="00487568">
        <w:rPr>
          <w:rFonts w:ascii="Times New Roman" w:hAnsi="Times New Roman" w:cs="Times New Roman"/>
          <w:color w:val="1F497D" w:themeColor="text2"/>
        </w:rPr>
        <w:t xml:space="preserve">Taksim i drejtë; </w:t>
      </w:r>
    </w:p>
    <w:p w:rsidR="00D17882" w:rsidRPr="00487568" w:rsidRDefault="00D17882" w:rsidP="00D17882">
      <w:pPr>
        <w:pStyle w:val="Default"/>
        <w:spacing w:after="9" w:line="276" w:lineRule="auto"/>
        <w:jc w:val="both"/>
        <w:rPr>
          <w:rFonts w:ascii="Times New Roman" w:hAnsi="Times New Roman" w:cs="Times New Roman"/>
          <w:color w:val="1F497D" w:themeColor="text2"/>
        </w:rPr>
      </w:pPr>
      <w:r w:rsidRPr="00487568">
        <w:rPr>
          <w:rFonts w:ascii="Wingdings" w:hAnsi="Wingdings" w:cs="Wingdings"/>
          <w:color w:val="1F497D" w:themeColor="text2"/>
        </w:rPr>
        <w:t></w:t>
      </w:r>
      <w:r w:rsidRPr="00487568">
        <w:rPr>
          <w:rFonts w:ascii="Wingdings" w:hAnsi="Wingdings" w:cs="Wingdings"/>
          <w:color w:val="1F497D" w:themeColor="text2"/>
        </w:rPr>
        <w:t></w:t>
      </w:r>
      <w:r w:rsidRPr="00487568">
        <w:rPr>
          <w:rFonts w:ascii="Times New Roman" w:hAnsi="Times New Roman" w:cs="Times New Roman"/>
          <w:color w:val="1F497D" w:themeColor="text2"/>
        </w:rPr>
        <w:t xml:space="preserve">Tarifim mbështetur në kosto; </w:t>
      </w:r>
    </w:p>
    <w:p w:rsidR="00D17882" w:rsidRPr="00487568" w:rsidRDefault="00D17882" w:rsidP="00D17882">
      <w:pPr>
        <w:pStyle w:val="Default"/>
        <w:spacing w:after="9" w:line="276" w:lineRule="auto"/>
        <w:jc w:val="both"/>
        <w:rPr>
          <w:rFonts w:ascii="Times New Roman" w:hAnsi="Times New Roman" w:cs="Times New Roman"/>
          <w:color w:val="1F497D" w:themeColor="text2"/>
        </w:rPr>
      </w:pPr>
      <w:r w:rsidRPr="00487568">
        <w:rPr>
          <w:rFonts w:ascii="Wingdings" w:hAnsi="Wingdings" w:cs="Wingdings"/>
          <w:color w:val="1F497D" w:themeColor="text2"/>
        </w:rPr>
        <w:t></w:t>
      </w:r>
      <w:r w:rsidRPr="00487568">
        <w:rPr>
          <w:rFonts w:ascii="Wingdings" w:hAnsi="Wingdings" w:cs="Wingdings"/>
          <w:color w:val="1F497D" w:themeColor="text2"/>
        </w:rPr>
        <w:t></w:t>
      </w:r>
      <w:r w:rsidRPr="00487568">
        <w:rPr>
          <w:rFonts w:ascii="Times New Roman" w:hAnsi="Times New Roman" w:cs="Times New Roman"/>
          <w:color w:val="1F497D" w:themeColor="text2"/>
        </w:rPr>
        <w:t xml:space="preserve">Klasifikim i biznesit, lloji i aktivitetit; </w:t>
      </w:r>
    </w:p>
    <w:p w:rsidR="00D17882" w:rsidRPr="00487568" w:rsidRDefault="00D17882" w:rsidP="00D17882">
      <w:pPr>
        <w:pStyle w:val="Default"/>
        <w:spacing w:line="276" w:lineRule="auto"/>
        <w:jc w:val="both"/>
        <w:rPr>
          <w:rFonts w:ascii="Times New Roman" w:hAnsi="Times New Roman" w:cs="Times New Roman"/>
          <w:color w:val="1F497D" w:themeColor="text2"/>
        </w:rPr>
      </w:pPr>
      <w:r w:rsidRPr="00487568">
        <w:rPr>
          <w:rFonts w:ascii="Wingdings" w:hAnsi="Wingdings" w:cs="Wingdings"/>
          <w:color w:val="1F497D" w:themeColor="text2"/>
        </w:rPr>
        <w:t></w:t>
      </w:r>
      <w:r w:rsidRPr="00487568">
        <w:rPr>
          <w:rFonts w:ascii="Wingdings" w:hAnsi="Wingdings" w:cs="Wingdings"/>
          <w:color w:val="1F497D" w:themeColor="text2"/>
        </w:rPr>
        <w:t></w:t>
      </w:r>
      <w:r w:rsidRPr="00487568">
        <w:rPr>
          <w:rFonts w:ascii="Times New Roman" w:hAnsi="Times New Roman" w:cs="Times New Roman"/>
          <w:color w:val="1F497D" w:themeColor="text2"/>
        </w:rPr>
        <w:t xml:space="preserve">Qartësimi dhe përcaktimi i taksave apo tarifave që aplikohen për kategorinë e familjeve; </w:t>
      </w:r>
    </w:p>
    <w:p w:rsidR="00D17882" w:rsidRPr="003B48D7" w:rsidRDefault="00D17882" w:rsidP="00D17882">
      <w:pPr>
        <w:spacing w:line="276" w:lineRule="auto"/>
        <w:outlineLvl w:val="0"/>
        <w:rPr>
          <w:color w:val="FF0000"/>
        </w:rPr>
      </w:pPr>
    </w:p>
    <w:p w:rsidR="00D17882" w:rsidRDefault="00D17882" w:rsidP="00D17882">
      <w:pPr>
        <w:pStyle w:val="Default"/>
        <w:widowControl w:val="0"/>
        <w:shd w:val="clear" w:color="auto" w:fill="B8CCE4" w:themeFill="accent1" w:themeFillTint="66"/>
        <w:spacing w:after="120"/>
        <w:rPr>
          <w:rFonts w:ascii="Times New Roman" w:hAnsi="Times New Roman" w:cs="Times New Roman"/>
          <w:color w:val="auto"/>
        </w:rPr>
      </w:pPr>
      <w:r w:rsidRPr="0054348C">
        <w:rPr>
          <w:rFonts w:ascii="Times New Roman" w:hAnsi="Times New Roman" w:cs="Times New Roman"/>
          <w:b/>
          <w:bCs/>
          <w:color w:val="auto"/>
        </w:rPr>
        <w:t>P</w:t>
      </w:r>
      <w:r>
        <w:rPr>
          <w:rFonts w:ascii="Times New Roman" w:hAnsi="Times New Roman" w:cs="Times New Roman"/>
          <w:b/>
          <w:bCs/>
          <w:color w:val="auto"/>
        </w:rPr>
        <w:t>Ë</w:t>
      </w:r>
      <w:r w:rsidRPr="0054348C">
        <w:rPr>
          <w:rFonts w:ascii="Times New Roman" w:hAnsi="Times New Roman" w:cs="Times New Roman"/>
          <w:b/>
          <w:bCs/>
          <w:color w:val="auto"/>
        </w:rPr>
        <w:t xml:space="preserve">RKUFIZIME </w:t>
      </w:r>
    </w:p>
    <w:p w:rsidR="00D17882" w:rsidRPr="0006365B" w:rsidRDefault="00D17882" w:rsidP="00D17882">
      <w:pPr>
        <w:pStyle w:val="Default"/>
        <w:spacing w:after="120" w:line="276" w:lineRule="auto"/>
        <w:jc w:val="both"/>
        <w:rPr>
          <w:rFonts w:ascii="Times New Roman" w:hAnsi="Times New Roman" w:cs="Times New Roman"/>
          <w:color w:val="auto"/>
        </w:rPr>
      </w:pPr>
      <w:r w:rsidRPr="0006365B">
        <w:rPr>
          <w:rFonts w:ascii="Times New Roman" w:hAnsi="Times New Roman" w:cs="Times New Roman"/>
          <w:color w:val="auto"/>
        </w:rPr>
        <w:t>Paketa fiskale p</w:t>
      </w:r>
      <w:r>
        <w:rPr>
          <w:rFonts w:ascii="Times New Roman" w:hAnsi="Times New Roman" w:cs="Times New Roman"/>
          <w:color w:val="auto"/>
        </w:rPr>
        <w:t>ë</w:t>
      </w:r>
      <w:r w:rsidRPr="0006365B">
        <w:rPr>
          <w:rFonts w:ascii="Times New Roman" w:hAnsi="Times New Roman" w:cs="Times New Roman"/>
          <w:color w:val="auto"/>
        </w:rPr>
        <w:t>rcakton nivelin e taksave dhe tarifave vendore, pro</w:t>
      </w:r>
      <w:r>
        <w:rPr>
          <w:rFonts w:ascii="Times New Roman" w:hAnsi="Times New Roman" w:cs="Times New Roman"/>
          <w:color w:val="auto"/>
        </w:rPr>
        <w:t>ç</w:t>
      </w:r>
      <w:r w:rsidRPr="0006365B">
        <w:rPr>
          <w:rFonts w:ascii="Times New Roman" w:hAnsi="Times New Roman" w:cs="Times New Roman"/>
          <w:color w:val="auto"/>
        </w:rPr>
        <w:t>edurat dhe str</w:t>
      </w:r>
      <w:r>
        <w:rPr>
          <w:rFonts w:ascii="Times New Roman" w:hAnsi="Times New Roman" w:cs="Times New Roman"/>
          <w:color w:val="auto"/>
        </w:rPr>
        <w:t>ukturat e ngarkuara të Bashkisë Kamëz</w:t>
      </w:r>
      <w:r w:rsidRPr="0006365B">
        <w:rPr>
          <w:rFonts w:ascii="Times New Roman" w:hAnsi="Times New Roman" w:cs="Times New Roman"/>
          <w:color w:val="auto"/>
        </w:rPr>
        <w:t xml:space="preserve"> p</w:t>
      </w:r>
      <w:r>
        <w:rPr>
          <w:rFonts w:ascii="Times New Roman" w:hAnsi="Times New Roman" w:cs="Times New Roman"/>
          <w:color w:val="auto"/>
        </w:rPr>
        <w:t>ë</w:t>
      </w:r>
      <w:r w:rsidRPr="0006365B">
        <w:rPr>
          <w:rFonts w:ascii="Times New Roman" w:hAnsi="Times New Roman" w:cs="Times New Roman"/>
          <w:color w:val="auto"/>
        </w:rPr>
        <w:t xml:space="preserve">r vjeljen e tyre. </w:t>
      </w:r>
    </w:p>
    <w:p w:rsidR="00D17882" w:rsidRPr="0006365B" w:rsidRDefault="00D17882" w:rsidP="00D17882">
      <w:pPr>
        <w:pStyle w:val="Default"/>
        <w:spacing w:after="120" w:line="276" w:lineRule="auto"/>
        <w:jc w:val="both"/>
        <w:rPr>
          <w:rFonts w:ascii="Times New Roman" w:hAnsi="Times New Roman" w:cs="Times New Roman"/>
          <w:color w:val="auto"/>
        </w:rPr>
      </w:pPr>
      <w:r w:rsidRPr="00487568">
        <w:rPr>
          <w:rFonts w:ascii="Times New Roman" w:hAnsi="Times New Roman" w:cs="Times New Roman"/>
          <w:color w:val="1F497D" w:themeColor="text2"/>
        </w:rPr>
        <w:t>“Taksë”</w:t>
      </w:r>
      <w:r w:rsidRPr="0006365B">
        <w:rPr>
          <w:rFonts w:ascii="Times New Roman" w:hAnsi="Times New Roman" w:cs="Times New Roman"/>
          <w:color w:val="auto"/>
        </w:rPr>
        <w:t xml:space="preserve"> </w:t>
      </w:r>
      <w:r>
        <w:rPr>
          <w:rFonts w:ascii="Times New Roman" w:hAnsi="Times New Roman" w:cs="Times New Roman"/>
          <w:color w:val="auto"/>
        </w:rPr>
        <w:t>ë</w:t>
      </w:r>
      <w:r w:rsidRPr="0006365B">
        <w:rPr>
          <w:rFonts w:ascii="Times New Roman" w:hAnsi="Times New Roman" w:cs="Times New Roman"/>
          <w:color w:val="auto"/>
        </w:rPr>
        <w:t>sht</w:t>
      </w:r>
      <w:r>
        <w:rPr>
          <w:rFonts w:ascii="Times New Roman" w:hAnsi="Times New Roman" w:cs="Times New Roman"/>
          <w:color w:val="auto"/>
        </w:rPr>
        <w:t>ë</w:t>
      </w:r>
      <w:r w:rsidRPr="0006365B">
        <w:rPr>
          <w:rFonts w:ascii="Times New Roman" w:hAnsi="Times New Roman" w:cs="Times New Roman"/>
          <w:color w:val="auto"/>
        </w:rPr>
        <w:t xml:space="preserve"> pagesa e detyrueshme dhe e pakthyeshme n</w:t>
      </w:r>
      <w:r>
        <w:rPr>
          <w:rFonts w:ascii="Times New Roman" w:hAnsi="Times New Roman" w:cs="Times New Roman"/>
          <w:color w:val="auto"/>
        </w:rPr>
        <w:t>ë</w:t>
      </w:r>
      <w:r w:rsidRPr="0006365B">
        <w:rPr>
          <w:rFonts w:ascii="Times New Roman" w:hAnsi="Times New Roman" w:cs="Times New Roman"/>
          <w:color w:val="auto"/>
        </w:rPr>
        <w:t xml:space="preserve"> buxhetin e shtetit apo n</w:t>
      </w:r>
      <w:r>
        <w:rPr>
          <w:rFonts w:ascii="Times New Roman" w:hAnsi="Times New Roman" w:cs="Times New Roman"/>
          <w:color w:val="auto"/>
        </w:rPr>
        <w:t>ë</w:t>
      </w:r>
      <w:r w:rsidRPr="0006365B">
        <w:rPr>
          <w:rFonts w:ascii="Times New Roman" w:hAnsi="Times New Roman" w:cs="Times New Roman"/>
          <w:color w:val="auto"/>
        </w:rPr>
        <w:t xml:space="preserve"> buxhetin e organeve t</w:t>
      </w:r>
      <w:r>
        <w:rPr>
          <w:rFonts w:ascii="Times New Roman" w:hAnsi="Times New Roman" w:cs="Times New Roman"/>
          <w:color w:val="auto"/>
        </w:rPr>
        <w:t>ë</w:t>
      </w:r>
      <w:r w:rsidRPr="0006365B">
        <w:rPr>
          <w:rFonts w:ascii="Times New Roman" w:hAnsi="Times New Roman" w:cs="Times New Roman"/>
          <w:color w:val="auto"/>
        </w:rPr>
        <w:t xml:space="preserve"> qeverisjes vendore, e vendosur me ligj dhe q</w:t>
      </w:r>
      <w:r>
        <w:rPr>
          <w:rFonts w:ascii="Times New Roman" w:hAnsi="Times New Roman" w:cs="Times New Roman"/>
          <w:color w:val="auto"/>
        </w:rPr>
        <w:t>ë</w:t>
      </w:r>
      <w:r w:rsidRPr="0006365B">
        <w:rPr>
          <w:rFonts w:ascii="Times New Roman" w:hAnsi="Times New Roman" w:cs="Times New Roman"/>
          <w:color w:val="auto"/>
        </w:rPr>
        <w:t xml:space="preserve"> paguhet nga çdo person, q</w:t>
      </w:r>
      <w:r>
        <w:rPr>
          <w:rFonts w:ascii="Times New Roman" w:hAnsi="Times New Roman" w:cs="Times New Roman"/>
          <w:color w:val="auto"/>
        </w:rPr>
        <w:t>ë</w:t>
      </w:r>
      <w:r w:rsidRPr="0006365B">
        <w:rPr>
          <w:rFonts w:ascii="Times New Roman" w:hAnsi="Times New Roman" w:cs="Times New Roman"/>
          <w:color w:val="auto"/>
        </w:rPr>
        <w:t xml:space="preserve"> ushtron nj</w:t>
      </w:r>
      <w:r>
        <w:rPr>
          <w:rFonts w:ascii="Times New Roman" w:hAnsi="Times New Roman" w:cs="Times New Roman"/>
          <w:color w:val="auto"/>
        </w:rPr>
        <w:t>ë</w:t>
      </w:r>
      <w:r w:rsidRPr="0006365B">
        <w:rPr>
          <w:rFonts w:ascii="Times New Roman" w:hAnsi="Times New Roman" w:cs="Times New Roman"/>
          <w:color w:val="auto"/>
        </w:rPr>
        <w:t xml:space="preserve"> t</w:t>
      </w:r>
      <w:r>
        <w:rPr>
          <w:rFonts w:ascii="Times New Roman" w:hAnsi="Times New Roman" w:cs="Times New Roman"/>
          <w:color w:val="auto"/>
        </w:rPr>
        <w:t>ë</w:t>
      </w:r>
      <w:r w:rsidRPr="0006365B">
        <w:rPr>
          <w:rFonts w:ascii="Times New Roman" w:hAnsi="Times New Roman" w:cs="Times New Roman"/>
          <w:color w:val="auto"/>
        </w:rPr>
        <w:t xml:space="preserve"> drejt</w:t>
      </w:r>
      <w:r>
        <w:rPr>
          <w:rFonts w:ascii="Times New Roman" w:hAnsi="Times New Roman" w:cs="Times New Roman"/>
          <w:color w:val="auto"/>
        </w:rPr>
        <w:t>ë</w:t>
      </w:r>
      <w:r w:rsidRPr="0006365B">
        <w:rPr>
          <w:rFonts w:ascii="Times New Roman" w:hAnsi="Times New Roman" w:cs="Times New Roman"/>
          <w:color w:val="auto"/>
        </w:rPr>
        <w:t xml:space="preserve"> publike apo p</w:t>
      </w:r>
      <w:r>
        <w:rPr>
          <w:rFonts w:ascii="Times New Roman" w:hAnsi="Times New Roman" w:cs="Times New Roman"/>
          <w:color w:val="auto"/>
        </w:rPr>
        <w:t>ë</w:t>
      </w:r>
      <w:r w:rsidRPr="0006365B">
        <w:rPr>
          <w:rFonts w:ascii="Times New Roman" w:hAnsi="Times New Roman" w:cs="Times New Roman"/>
          <w:color w:val="auto"/>
        </w:rPr>
        <w:t>rfiton nj</w:t>
      </w:r>
      <w:r>
        <w:rPr>
          <w:rFonts w:ascii="Times New Roman" w:hAnsi="Times New Roman" w:cs="Times New Roman"/>
          <w:color w:val="auto"/>
        </w:rPr>
        <w:t>ë</w:t>
      </w:r>
      <w:r w:rsidRPr="0006365B">
        <w:rPr>
          <w:rFonts w:ascii="Times New Roman" w:hAnsi="Times New Roman" w:cs="Times New Roman"/>
          <w:color w:val="auto"/>
        </w:rPr>
        <w:t xml:space="preserve"> sh</w:t>
      </w:r>
      <w:r>
        <w:rPr>
          <w:rFonts w:ascii="Times New Roman" w:hAnsi="Times New Roman" w:cs="Times New Roman"/>
          <w:color w:val="auto"/>
        </w:rPr>
        <w:t>ë</w:t>
      </w:r>
      <w:r w:rsidRPr="0006365B">
        <w:rPr>
          <w:rFonts w:ascii="Times New Roman" w:hAnsi="Times New Roman" w:cs="Times New Roman"/>
          <w:color w:val="auto"/>
        </w:rPr>
        <w:t xml:space="preserve">rbim publik. </w:t>
      </w:r>
    </w:p>
    <w:p w:rsidR="00D17882" w:rsidRPr="003F7338" w:rsidRDefault="00D17882" w:rsidP="00D17882">
      <w:pPr>
        <w:pStyle w:val="Default"/>
        <w:spacing w:after="200" w:line="276" w:lineRule="auto"/>
        <w:jc w:val="both"/>
        <w:rPr>
          <w:rFonts w:ascii="Times New Roman" w:hAnsi="Times New Roman" w:cs="Times New Roman"/>
          <w:color w:val="auto"/>
        </w:rPr>
      </w:pPr>
      <w:r w:rsidRPr="00487568">
        <w:rPr>
          <w:rFonts w:ascii="Times New Roman" w:hAnsi="Times New Roman" w:cs="Times New Roman"/>
          <w:color w:val="1F497D" w:themeColor="text2"/>
        </w:rPr>
        <w:t>“Tarifë”</w:t>
      </w:r>
      <w:r w:rsidRPr="0006365B">
        <w:rPr>
          <w:rFonts w:ascii="Times New Roman" w:hAnsi="Times New Roman" w:cs="Times New Roman"/>
          <w:color w:val="auto"/>
        </w:rPr>
        <w:t xml:space="preserve"> jan</w:t>
      </w:r>
      <w:r>
        <w:rPr>
          <w:rFonts w:ascii="Times New Roman" w:hAnsi="Times New Roman" w:cs="Times New Roman"/>
          <w:color w:val="auto"/>
        </w:rPr>
        <w:t>ë</w:t>
      </w:r>
      <w:r w:rsidRPr="0006365B">
        <w:rPr>
          <w:rFonts w:ascii="Times New Roman" w:hAnsi="Times New Roman" w:cs="Times New Roman"/>
          <w:color w:val="auto"/>
        </w:rPr>
        <w:t xml:space="preserve"> t</w:t>
      </w:r>
      <w:r>
        <w:rPr>
          <w:rFonts w:ascii="Times New Roman" w:hAnsi="Times New Roman" w:cs="Times New Roman"/>
          <w:color w:val="auto"/>
        </w:rPr>
        <w:t>ë</w:t>
      </w:r>
      <w:r w:rsidRPr="0006365B">
        <w:rPr>
          <w:rFonts w:ascii="Times New Roman" w:hAnsi="Times New Roman" w:cs="Times New Roman"/>
          <w:color w:val="auto"/>
        </w:rPr>
        <w:t xml:space="preserve"> ardhurat q</w:t>
      </w:r>
      <w:r>
        <w:rPr>
          <w:rFonts w:ascii="Times New Roman" w:hAnsi="Times New Roman" w:cs="Times New Roman"/>
          <w:color w:val="auto"/>
        </w:rPr>
        <w:t>ë</w:t>
      </w:r>
      <w:r w:rsidRPr="0006365B">
        <w:rPr>
          <w:rFonts w:ascii="Times New Roman" w:hAnsi="Times New Roman" w:cs="Times New Roman"/>
          <w:color w:val="auto"/>
        </w:rPr>
        <w:t xml:space="preserve"> krijohen nga njesia vendore p</w:t>
      </w:r>
      <w:r>
        <w:rPr>
          <w:rFonts w:ascii="Times New Roman" w:hAnsi="Times New Roman" w:cs="Times New Roman"/>
          <w:color w:val="auto"/>
        </w:rPr>
        <w:t>ë</w:t>
      </w:r>
      <w:r w:rsidRPr="0006365B">
        <w:rPr>
          <w:rFonts w:ascii="Times New Roman" w:hAnsi="Times New Roman" w:cs="Times New Roman"/>
          <w:color w:val="auto"/>
        </w:rPr>
        <w:t>r sh</w:t>
      </w:r>
      <w:r>
        <w:rPr>
          <w:rFonts w:ascii="Times New Roman" w:hAnsi="Times New Roman" w:cs="Times New Roman"/>
          <w:color w:val="auto"/>
        </w:rPr>
        <w:t>ë</w:t>
      </w:r>
      <w:r w:rsidRPr="0006365B">
        <w:rPr>
          <w:rFonts w:ascii="Times New Roman" w:hAnsi="Times New Roman" w:cs="Times New Roman"/>
          <w:color w:val="auto"/>
        </w:rPr>
        <w:t>rbimet publike q</w:t>
      </w:r>
      <w:r>
        <w:rPr>
          <w:rFonts w:ascii="Times New Roman" w:hAnsi="Times New Roman" w:cs="Times New Roman"/>
          <w:color w:val="auto"/>
        </w:rPr>
        <w:t>ë</w:t>
      </w:r>
      <w:r w:rsidRPr="0006365B">
        <w:rPr>
          <w:rFonts w:ascii="Times New Roman" w:hAnsi="Times New Roman" w:cs="Times New Roman"/>
          <w:color w:val="auto"/>
        </w:rPr>
        <w:t xml:space="preserve"> ofron, t</w:t>
      </w:r>
      <w:r>
        <w:rPr>
          <w:rFonts w:ascii="Times New Roman" w:hAnsi="Times New Roman" w:cs="Times New Roman"/>
          <w:color w:val="auto"/>
        </w:rPr>
        <w:t>ë</w:t>
      </w:r>
      <w:r w:rsidRPr="0006365B">
        <w:rPr>
          <w:rFonts w:ascii="Times New Roman" w:hAnsi="Times New Roman" w:cs="Times New Roman"/>
          <w:color w:val="auto"/>
        </w:rPr>
        <w:t xml:space="preserve"> drejt</w:t>
      </w:r>
      <w:r>
        <w:rPr>
          <w:rFonts w:ascii="Times New Roman" w:hAnsi="Times New Roman" w:cs="Times New Roman"/>
          <w:color w:val="auto"/>
        </w:rPr>
        <w:t>ë</w:t>
      </w:r>
      <w:r w:rsidRPr="0006365B">
        <w:rPr>
          <w:rFonts w:ascii="Times New Roman" w:hAnsi="Times New Roman" w:cs="Times New Roman"/>
          <w:color w:val="auto"/>
        </w:rPr>
        <w:t>n e p</w:t>
      </w:r>
      <w:r>
        <w:rPr>
          <w:rFonts w:ascii="Times New Roman" w:hAnsi="Times New Roman" w:cs="Times New Roman"/>
          <w:color w:val="auto"/>
        </w:rPr>
        <w:t>ë</w:t>
      </w:r>
      <w:r w:rsidRPr="0006365B">
        <w:rPr>
          <w:rFonts w:ascii="Times New Roman" w:hAnsi="Times New Roman" w:cs="Times New Roman"/>
          <w:color w:val="auto"/>
        </w:rPr>
        <w:t>rdorimit t</w:t>
      </w:r>
      <w:r>
        <w:rPr>
          <w:rFonts w:ascii="Times New Roman" w:hAnsi="Times New Roman" w:cs="Times New Roman"/>
          <w:color w:val="auto"/>
        </w:rPr>
        <w:t>ë</w:t>
      </w:r>
      <w:r w:rsidRPr="0006365B">
        <w:rPr>
          <w:rFonts w:ascii="Times New Roman" w:hAnsi="Times New Roman" w:cs="Times New Roman"/>
          <w:color w:val="auto"/>
        </w:rPr>
        <w:t xml:space="preserve"> pronave publike vendore, dh</w:t>
      </w:r>
      <w:r>
        <w:rPr>
          <w:rFonts w:ascii="Times New Roman" w:hAnsi="Times New Roman" w:cs="Times New Roman"/>
          <w:color w:val="auto"/>
        </w:rPr>
        <w:t>ë</w:t>
      </w:r>
      <w:r w:rsidRPr="0006365B">
        <w:rPr>
          <w:rFonts w:ascii="Times New Roman" w:hAnsi="Times New Roman" w:cs="Times New Roman"/>
          <w:color w:val="auto"/>
        </w:rPr>
        <w:t>nien e licencave, t</w:t>
      </w:r>
      <w:r>
        <w:rPr>
          <w:rFonts w:ascii="Times New Roman" w:hAnsi="Times New Roman" w:cs="Times New Roman"/>
          <w:color w:val="auto"/>
        </w:rPr>
        <w:t>ë</w:t>
      </w:r>
      <w:r w:rsidRPr="0006365B">
        <w:rPr>
          <w:rFonts w:ascii="Times New Roman" w:hAnsi="Times New Roman" w:cs="Times New Roman"/>
          <w:color w:val="auto"/>
        </w:rPr>
        <w:t xml:space="preserve"> lejeve, autorizimeve dhe p</w:t>
      </w:r>
      <w:r>
        <w:rPr>
          <w:rFonts w:ascii="Times New Roman" w:hAnsi="Times New Roman" w:cs="Times New Roman"/>
          <w:color w:val="auto"/>
        </w:rPr>
        <w:t>ë</w:t>
      </w:r>
      <w:r w:rsidRPr="0006365B">
        <w:rPr>
          <w:rFonts w:ascii="Times New Roman" w:hAnsi="Times New Roman" w:cs="Times New Roman"/>
          <w:color w:val="auto"/>
        </w:rPr>
        <w:t>r leshimin e dokumenteve t</w:t>
      </w:r>
      <w:r>
        <w:rPr>
          <w:rFonts w:ascii="Times New Roman" w:hAnsi="Times New Roman" w:cs="Times New Roman"/>
          <w:color w:val="auto"/>
        </w:rPr>
        <w:t>ë</w:t>
      </w:r>
      <w:r w:rsidRPr="0006365B">
        <w:rPr>
          <w:rFonts w:ascii="Times New Roman" w:hAnsi="Times New Roman" w:cs="Times New Roman"/>
          <w:color w:val="auto"/>
        </w:rPr>
        <w:t xml:space="preserve"> tjera, p</w:t>
      </w:r>
      <w:r>
        <w:rPr>
          <w:rFonts w:ascii="Times New Roman" w:hAnsi="Times New Roman" w:cs="Times New Roman"/>
          <w:color w:val="auto"/>
        </w:rPr>
        <w:t>ë</w:t>
      </w:r>
      <w:r w:rsidRPr="0006365B">
        <w:rPr>
          <w:rFonts w:ascii="Times New Roman" w:hAnsi="Times New Roman" w:cs="Times New Roman"/>
          <w:color w:val="auto"/>
        </w:rPr>
        <w:t>r te cilat ato kan</w:t>
      </w:r>
      <w:r>
        <w:rPr>
          <w:rFonts w:ascii="Times New Roman" w:hAnsi="Times New Roman" w:cs="Times New Roman"/>
          <w:color w:val="auto"/>
        </w:rPr>
        <w:t>ë</w:t>
      </w:r>
      <w:r w:rsidRPr="0006365B">
        <w:rPr>
          <w:rFonts w:ascii="Times New Roman" w:hAnsi="Times New Roman" w:cs="Times New Roman"/>
          <w:color w:val="auto"/>
        </w:rPr>
        <w:t xml:space="preserve"> autoritet t</w:t>
      </w:r>
      <w:r>
        <w:rPr>
          <w:rFonts w:ascii="Times New Roman" w:hAnsi="Times New Roman" w:cs="Times New Roman"/>
          <w:color w:val="auto"/>
        </w:rPr>
        <w:t>ë</w:t>
      </w:r>
      <w:r w:rsidRPr="0006365B">
        <w:rPr>
          <w:rFonts w:ascii="Times New Roman" w:hAnsi="Times New Roman" w:cs="Times New Roman"/>
          <w:color w:val="auto"/>
        </w:rPr>
        <w:t xml:space="preserve"> plot</w:t>
      </w:r>
      <w:r>
        <w:rPr>
          <w:rFonts w:ascii="Times New Roman" w:hAnsi="Times New Roman" w:cs="Times New Roman"/>
          <w:color w:val="auto"/>
        </w:rPr>
        <w:t>ë</w:t>
      </w:r>
      <w:r w:rsidRPr="0006365B">
        <w:rPr>
          <w:rFonts w:ascii="Times New Roman" w:hAnsi="Times New Roman" w:cs="Times New Roman"/>
          <w:color w:val="auto"/>
        </w:rPr>
        <w:t xml:space="preserve">. </w:t>
      </w:r>
      <w:r>
        <w:rPr>
          <w:rFonts w:ascii="Times New Roman" w:hAnsi="Times New Roman" w:cs="Times New Roman"/>
          <w:color w:val="auto"/>
        </w:rPr>
        <w:br w:type="page"/>
      </w:r>
    </w:p>
    <w:p w:rsidR="00D17882" w:rsidRPr="007D69ED" w:rsidRDefault="00D17882" w:rsidP="00D17882">
      <w:pPr>
        <w:shd w:val="clear" w:color="auto" w:fill="B8CCE4" w:themeFill="accent1" w:themeFillTint="66"/>
        <w:autoSpaceDE w:val="0"/>
        <w:autoSpaceDN w:val="0"/>
        <w:adjustRightInd w:val="0"/>
        <w:spacing w:after="120"/>
        <w:rPr>
          <w:b/>
          <w:lang w:val="it-IT"/>
        </w:rPr>
      </w:pPr>
      <w:r w:rsidRPr="007D69ED">
        <w:rPr>
          <w:b/>
          <w:lang w:val="it-IT"/>
        </w:rPr>
        <w:lastRenderedPageBreak/>
        <w:t>A.1.TATIMI I THJESHTUAR MBI FITIMIN</w:t>
      </w:r>
    </w:p>
    <w:p w:rsidR="00D17882" w:rsidRDefault="00D17882" w:rsidP="00D17882">
      <w:pPr>
        <w:pStyle w:val="CM31"/>
        <w:spacing w:after="40" w:line="276" w:lineRule="auto"/>
        <w:jc w:val="both"/>
        <w:rPr>
          <w:rFonts w:ascii="Times New Roman" w:hAnsi="Times New Roman"/>
          <w:color w:val="000000"/>
        </w:rPr>
      </w:pPr>
    </w:p>
    <w:p w:rsidR="00D17882" w:rsidRPr="00461B64" w:rsidRDefault="00D17882" w:rsidP="00D17882">
      <w:pPr>
        <w:pStyle w:val="CM31"/>
        <w:spacing w:after="40" w:line="276" w:lineRule="auto"/>
        <w:jc w:val="both"/>
        <w:rPr>
          <w:rFonts w:ascii="Times New Roman" w:hAnsi="Times New Roman"/>
          <w:color w:val="000000"/>
        </w:rPr>
      </w:pPr>
      <w:r w:rsidRPr="00461B64">
        <w:rPr>
          <w:rFonts w:ascii="Times New Roman" w:hAnsi="Times New Roman"/>
          <w:color w:val="000000"/>
        </w:rPr>
        <w:t>Çdo subjekt, i cili kryen një biz</w:t>
      </w:r>
      <w:r>
        <w:rPr>
          <w:rFonts w:ascii="Times New Roman" w:hAnsi="Times New Roman"/>
          <w:color w:val="000000"/>
        </w:rPr>
        <w:t>ne</w:t>
      </w:r>
      <w:r w:rsidRPr="00461B64">
        <w:rPr>
          <w:rFonts w:ascii="Times New Roman" w:hAnsi="Times New Roman"/>
          <w:color w:val="000000"/>
        </w:rPr>
        <w:t>s, me anë të të cilit realizohet gjatë vitit fiskal qarkullim më i vogël ose i barabartë me 8 000 000 (</w:t>
      </w:r>
      <w:r>
        <w:rPr>
          <w:rFonts w:ascii="Times New Roman" w:hAnsi="Times New Roman"/>
          <w:color w:val="000000"/>
        </w:rPr>
        <w:t>te</w:t>
      </w:r>
      <w:r w:rsidRPr="00461B64">
        <w:rPr>
          <w:rFonts w:ascii="Times New Roman" w:hAnsi="Times New Roman"/>
          <w:color w:val="000000"/>
        </w:rPr>
        <w:t xml:space="preserve">të milionë) lekë, i nënshtrohet detyrimit të </w:t>
      </w:r>
      <w:r>
        <w:rPr>
          <w:rFonts w:ascii="Times New Roman" w:hAnsi="Times New Roman"/>
          <w:color w:val="000000"/>
        </w:rPr>
        <w:t>p</w:t>
      </w:r>
      <w:r w:rsidRPr="00461B64">
        <w:rPr>
          <w:rFonts w:ascii="Times New Roman" w:hAnsi="Times New Roman"/>
          <w:color w:val="000000"/>
        </w:rPr>
        <w:t xml:space="preserve">agesës së tatimit të thjeshtuar mbi fitimin </w:t>
      </w:r>
      <w:r>
        <w:rPr>
          <w:rFonts w:ascii="Times New Roman" w:hAnsi="Times New Roman"/>
          <w:color w:val="000000"/>
        </w:rPr>
        <w:t>për</w:t>
      </w:r>
      <w:r w:rsidRPr="00461B64">
        <w:rPr>
          <w:rFonts w:ascii="Times New Roman" w:hAnsi="Times New Roman"/>
          <w:color w:val="000000"/>
        </w:rPr>
        <w:t xml:space="preserve"> biz</w:t>
      </w:r>
      <w:r>
        <w:rPr>
          <w:rFonts w:ascii="Times New Roman" w:hAnsi="Times New Roman"/>
          <w:color w:val="000000"/>
        </w:rPr>
        <w:t>ne</w:t>
      </w:r>
      <w:r w:rsidRPr="00461B64">
        <w:rPr>
          <w:rFonts w:ascii="Times New Roman" w:hAnsi="Times New Roman"/>
          <w:color w:val="000000"/>
        </w:rPr>
        <w:t xml:space="preserve">sin e vogël. </w:t>
      </w:r>
    </w:p>
    <w:p w:rsidR="00D17882" w:rsidRPr="00461B64" w:rsidRDefault="00D17882" w:rsidP="00D17882">
      <w:pPr>
        <w:pStyle w:val="CM31"/>
        <w:spacing w:after="40" w:line="276" w:lineRule="auto"/>
        <w:jc w:val="both"/>
        <w:rPr>
          <w:rFonts w:ascii="Times New Roman" w:hAnsi="Times New Roman"/>
          <w:color w:val="000000"/>
        </w:rPr>
      </w:pPr>
      <w:r w:rsidRPr="00461B64">
        <w:rPr>
          <w:rFonts w:ascii="Times New Roman" w:hAnsi="Times New Roman"/>
          <w:b/>
          <w:bCs/>
          <w:color w:val="808080"/>
        </w:rPr>
        <w:t>Baza e taksës/tatimi</w:t>
      </w:r>
      <w:r w:rsidRPr="00461B64">
        <w:rPr>
          <w:rFonts w:ascii="Times New Roman" w:hAnsi="Times New Roman"/>
          <w:color w:val="808080"/>
        </w:rPr>
        <w:t xml:space="preserve">: </w:t>
      </w:r>
      <w:r w:rsidRPr="00461B64">
        <w:rPr>
          <w:rFonts w:ascii="Times New Roman" w:hAnsi="Times New Roman"/>
          <w:color w:val="000000"/>
        </w:rPr>
        <w:t>Kës</w:t>
      </w:r>
      <w:r>
        <w:rPr>
          <w:rFonts w:ascii="Times New Roman" w:hAnsi="Times New Roman"/>
          <w:color w:val="000000"/>
        </w:rPr>
        <w:t>të</w:t>
      </w:r>
      <w:r w:rsidRPr="00461B64">
        <w:rPr>
          <w:rFonts w:ascii="Times New Roman" w:hAnsi="Times New Roman"/>
          <w:color w:val="000000"/>
        </w:rPr>
        <w:t xml:space="preserve">t e </w:t>
      </w:r>
      <w:r>
        <w:rPr>
          <w:rFonts w:ascii="Times New Roman" w:hAnsi="Times New Roman"/>
          <w:color w:val="000000"/>
        </w:rPr>
        <w:t>p</w:t>
      </w:r>
      <w:r w:rsidRPr="00461B64">
        <w:rPr>
          <w:rFonts w:ascii="Times New Roman" w:hAnsi="Times New Roman"/>
          <w:color w:val="000000"/>
        </w:rPr>
        <w:t>ara</w:t>
      </w:r>
      <w:r>
        <w:rPr>
          <w:rFonts w:ascii="Times New Roman" w:hAnsi="Times New Roman"/>
          <w:color w:val="000000"/>
        </w:rPr>
        <w:t>p</w:t>
      </w:r>
      <w:r w:rsidRPr="00461B64">
        <w:rPr>
          <w:rFonts w:ascii="Times New Roman" w:hAnsi="Times New Roman"/>
          <w:color w:val="000000"/>
        </w:rPr>
        <w:t xml:space="preserve">agimit të tatimit të thjeshtuar mbi fitimin, </w:t>
      </w:r>
      <w:r>
        <w:rPr>
          <w:rFonts w:ascii="Times New Roman" w:hAnsi="Times New Roman"/>
          <w:color w:val="000000"/>
        </w:rPr>
        <w:t>për</w:t>
      </w:r>
      <w:r w:rsidRPr="00461B64">
        <w:rPr>
          <w:rFonts w:ascii="Times New Roman" w:hAnsi="Times New Roman"/>
          <w:color w:val="000000"/>
        </w:rPr>
        <w:t xml:space="preserve"> vitin vijues, </w:t>
      </w:r>
      <w:r>
        <w:rPr>
          <w:rFonts w:ascii="Times New Roman" w:hAnsi="Times New Roman"/>
          <w:color w:val="000000"/>
        </w:rPr>
        <w:t>për</w:t>
      </w:r>
      <w:r w:rsidRPr="00461B64">
        <w:rPr>
          <w:rFonts w:ascii="Times New Roman" w:hAnsi="Times New Roman"/>
          <w:color w:val="000000"/>
        </w:rPr>
        <w:t xml:space="preserve"> tatim</w:t>
      </w:r>
      <w:r>
        <w:rPr>
          <w:rFonts w:ascii="Times New Roman" w:hAnsi="Times New Roman"/>
          <w:color w:val="000000"/>
        </w:rPr>
        <w:t>p</w:t>
      </w:r>
      <w:r w:rsidRPr="00461B64">
        <w:rPr>
          <w:rFonts w:ascii="Times New Roman" w:hAnsi="Times New Roman"/>
          <w:color w:val="000000"/>
        </w:rPr>
        <w:t>aguesit me qarkullim vjetor nga 5 (</w:t>
      </w:r>
      <w:r>
        <w:rPr>
          <w:rFonts w:ascii="Times New Roman" w:hAnsi="Times New Roman"/>
          <w:color w:val="000000"/>
        </w:rPr>
        <w:t>p</w:t>
      </w:r>
      <w:r w:rsidRPr="00461B64">
        <w:rPr>
          <w:rFonts w:ascii="Times New Roman" w:hAnsi="Times New Roman"/>
          <w:color w:val="000000"/>
        </w:rPr>
        <w:t>esë) deri në 8 (</w:t>
      </w:r>
      <w:r>
        <w:rPr>
          <w:rFonts w:ascii="Times New Roman" w:hAnsi="Times New Roman"/>
          <w:color w:val="000000"/>
        </w:rPr>
        <w:t>të</w:t>
      </w:r>
      <w:r w:rsidRPr="00461B64">
        <w:rPr>
          <w:rFonts w:ascii="Times New Roman" w:hAnsi="Times New Roman"/>
          <w:color w:val="000000"/>
        </w:rPr>
        <w:t>të) milionë lekë, llogari</w:t>
      </w:r>
      <w:r>
        <w:rPr>
          <w:rFonts w:ascii="Times New Roman" w:hAnsi="Times New Roman"/>
          <w:color w:val="000000"/>
        </w:rPr>
        <w:t>të</w:t>
      </w:r>
      <w:r w:rsidRPr="00461B64">
        <w:rPr>
          <w:rFonts w:ascii="Times New Roman" w:hAnsi="Times New Roman"/>
          <w:color w:val="000000"/>
        </w:rPr>
        <w:t xml:space="preserve">n në bazë të të dhënave të deklaratës tatimore të një viti më </w:t>
      </w:r>
      <w:r>
        <w:rPr>
          <w:rFonts w:ascii="Times New Roman" w:hAnsi="Times New Roman"/>
          <w:color w:val="000000"/>
        </w:rPr>
        <w:t>p</w:t>
      </w:r>
      <w:r w:rsidRPr="00461B64">
        <w:rPr>
          <w:rFonts w:ascii="Times New Roman" w:hAnsi="Times New Roman"/>
          <w:color w:val="000000"/>
        </w:rPr>
        <w:t xml:space="preserve">arë. Forma dhe </w:t>
      </w:r>
      <w:r>
        <w:rPr>
          <w:rFonts w:ascii="Times New Roman" w:hAnsi="Times New Roman"/>
          <w:color w:val="000000"/>
        </w:rPr>
        <w:t>për</w:t>
      </w:r>
      <w:r w:rsidRPr="00461B64">
        <w:rPr>
          <w:rFonts w:ascii="Times New Roman" w:hAnsi="Times New Roman"/>
          <w:color w:val="000000"/>
        </w:rPr>
        <w:t xml:space="preserve">mbajtja e deklaratës tatimore vjetore </w:t>
      </w:r>
      <w:r>
        <w:rPr>
          <w:rFonts w:ascii="Times New Roman" w:hAnsi="Times New Roman"/>
          <w:color w:val="000000"/>
        </w:rPr>
        <w:t>për</w:t>
      </w:r>
      <w:r w:rsidRPr="00461B64">
        <w:rPr>
          <w:rFonts w:ascii="Times New Roman" w:hAnsi="Times New Roman"/>
          <w:color w:val="000000"/>
        </w:rPr>
        <w:t xml:space="preserve">caktohen me udhëzim të Ministrit të Financave. </w:t>
      </w:r>
    </w:p>
    <w:p w:rsidR="00D17882" w:rsidRPr="00147A76" w:rsidRDefault="00D17882" w:rsidP="00D17882">
      <w:pPr>
        <w:pStyle w:val="CM31"/>
        <w:spacing w:after="40" w:line="276" w:lineRule="auto"/>
        <w:jc w:val="both"/>
        <w:rPr>
          <w:rFonts w:ascii="Times New Roman" w:eastAsiaTheme="minorHAnsi" w:hAnsi="Times New Roman"/>
          <w:color w:val="000000"/>
        </w:rPr>
      </w:pPr>
      <w:r w:rsidRPr="00461B64">
        <w:rPr>
          <w:rFonts w:ascii="Times New Roman" w:eastAsiaTheme="minorHAnsi" w:hAnsi="Times New Roman"/>
          <w:color w:val="000000"/>
        </w:rPr>
        <w:t>Mbesh</w:t>
      </w:r>
      <w:r>
        <w:rPr>
          <w:rFonts w:ascii="Times New Roman" w:eastAsiaTheme="minorHAnsi" w:hAnsi="Times New Roman"/>
          <w:color w:val="000000"/>
        </w:rPr>
        <w:t>tetja</w:t>
      </w:r>
      <w:r w:rsidRPr="00461B64">
        <w:rPr>
          <w:rFonts w:ascii="Times New Roman" w:eastAsiaTheme="minorHAnsi" w:hAnsi="Times New Roman"/>
          <w:color w:val="000000"/>
        </w:rPr>
        <w:t xml:space="preserve"> ligjore : Ligji Nr.9632 , dt.30.10.2006 “</w:t>
      </w:r>
      <w:r>
        <w:rPr>
          <w:rFonts w:ascii="Times New Roman" w:eastAsiaTheme="minorHAnsi" w:hAnsi="Times New Roman"/>
          <w:color w:val="000000"/>
        </w:rPr>
        <w:t>Për</w:t>
      </w:r>
      <w:r w:rsidRPr="00461B64">
        <w:rPr>
          <w:rFonts w:ascii="Times New Roman" w:eastAsiaTheme="minorHAnsi" w:hAnsi="Times New Roman"/>
          <w:color w:val="000000"/>
        </w:rPr>
        <w:t xml:space="preserve"> </w:t>
      </w:r>
      <w:r>
        <w:rPr>
          <w:rFonts w:ascii="Times New Roman" w:eastAsiaTheme="minorHAnsi" w:hAnsi="Times New Roman"/>
          <w:color w:val="000000"/>
        </w:rPr>
        <w:t>S</w:t>
      </w:r>
      <w:r w:rsidRPr="00461B64">
        <w:rPr>
          <w:rFonts w:ascii="Times New Roman" w:eastAsiaTheme="minorHAnsi" w:hAnsi="Times New Roman"/>
          <w:color w:val="000000"/>
        </w:rPr>
        <w:t>is</w:t>
      </w:r>
      <w:r>
        <w:rPr>
          <w:rFonts w:ascii="Times New Roman" w:eastAsiaTheme="minorHAnsi" w:hAnsi="Times New Roman"/>
          <w:color w:val="000000"/>
        </w:rPr>
        <w:t>te</w:t>
      </w:r>
      <w:r w:rsidRPr="00461B64">
        <w:rPr>
          <w:rFonts w:ascii="Times New Roman" w:eastAsiaTheme="minorHAnsi" w:hAnsi="Times New Roman"/>
          <w:color w:val="000000"/>
        </w:rPr>
        <w:t xml:space="preserve">min e </w:t>
      </w:r>
      <w:r>
        <w:rPr>
          <w:rFonts w:ascii="Times New Roman" w:eastAsiaTheme="minorHAnsi" w:hAnsi="Times New Roman"/>
          <w:color w:val="000000"/>
        </w:rPr>
        <w:t>T</w:t>
      </w:r>
      <w:r w:rsidRPr="00461B64">
        <w:rPr>
          <w:rFonts w:ascii="Times New Roman" w:eastAsiaTheme="minorHAnsi" w:hAnsi="Times New Roman"/>
          <w:color w:val="000000"/>
        </w:rPr>
        <w:t xml:space="preserve">aksave </w:t>
      </w:r>
      <w:r>
        <w:rPr>
          <w:rFonts w:ascii="Times New Roman" w:eastAsiaTheme="minorHAnsi" w:hAnsi="Times New Roman"/>
          <w:color w:val="000000"/>
        </w:rPr>
        <w:t>V</w:t>
      </w:r>
      <w:r w:rsidRPr="00461B64">
        <w:rPr>
          <w:rFonts w:ascii="Times New Roman" w:eastAsiaTheme="minorHAnsi" w:hAnsi="Times New Roman"/>
          <w:color w:val="000000"/>
        </w:rPr>
        <w:t>endore” i ndryshuar,Ligji</w:t>
      </w:r>
      <w:r>
        <w:rPr>
          <w:rFonts w:ascii="Times New Roman" w:eastAsiaTheme="minorHAnsi" w:hAnsi="Times New Roman"/>
          <w:color w:val="000000"/>
        </w:rPr>
        <w:t xml:space="preserve"> </w:t>
      </w:r>
      <w:r w:rsidRPr="00461B64">
        <w:rPr>
          <w:rFonts w:ascii="Times New Roman" w:eastAsiaTheme="minorHAnsi" w:hAnsi="Times New Roman"/>
          <w:color w:val="000000"/>
        </w:rPr>
        <w:t>nr.9920, dt. 19.05.2008 “</w:t>
      </w:r>
      <w:r>
        <w:rPr>
          <w:rFonts w:ascii="Times New Roman" w:eastAsiaTheme="minorHAnsi" w:hAnsi="Times New Roman"/>
          <w:color w:val="000000"/>
        </w:rPr>
        <w:t>Për</w:t>
      </w:r>
      <w:r w:rsidRPr="00461B64">
        <w:rPr>
          <w:rFonts w:ascii="Times New Roman" w:eastAsiaTheme="minorHAnsi" w:hAnsi="Times New Roman"/>
          <w:color w:val="000000"/>
        </w:rPr>
        <w:t xml:space="preserve"> </w:t>
      </w:r>
      <w:r>
        <w:rPr>
          <w:rFonts w:ascii="Times New Roman" w:eastAsiaTheme="minorHAnsi" w:hAnsi="Times New Roman"/>
          <w:color w:val="000000"/>
        </w:rPr>
        <w:t>P</w:t>
      </w:r>
      <w:r w:rsidRPr="00461B64">
        <w:rPr>
          <w:rFonts w:ascii="Times New Roman" w:eastAsiaTheme="minorHAnsi" w:hAnsi="Times New Roman"/>
          <w:color w:val="000000"/>
        </w:rPr>
        <w:t xml:space="preserve">rocedurat Tatimore </w:t>
      </w:r>
      <w:r>
        <w:rPr>
          <w:rFonts w:ascii="Times New Roman" w:eastAsiaTheme="minorHAnsi" w:hAnsi="Times New Roman"/>
          <w:color w:val="000000"/>
        </w:rPr>
        <w:t>në</w:t>
      </w:r>
      <w:r w:rsidRPr="00461B64">
        <w:rPr>
          <w:rFonts w:ascii="Times New Roman" w:eastAsiaTheme="minorHAnsi" w:hAnsi="Times New Roman"/>
          <w:color w:val="000000"/>
        </w:rPr>
        <w:t xml:space="preserve"> Re</w:t>
      </w:r>
      <w:r>
        <w:rPr>
          <w:rFonts w:ascii="Times New Roman" w:eastAsiaTheme="minorHAnsi" w:hAnsi="Times New Roman"/>
          <w:color w:val="000000"/>
        </w:rPr>
        <w:t>p</w:t>
      </w:r>
      <w:r w:rsidRPr="00461B64">
        <w:rPr>
          <w:rFonts w:ascii="Times New Roman" w:eastAsiaTheme="minorHAnsi" w:hAnsi="Times New Roman"/>
          <w:color w:val="000000"/>
        </w:rPr>
        <w:t>ubliken e Shqi</w:t>
      </w:r>
      <w:r>
        <w:rPr>
          <w:rFonts w:ascii="Times New Roman" w:eastAsiaTheme="minorHAnsi" w:hAnsi="Times New Roman"/>
          <w:color w:val="000000"/>
        </w:rPr>
        <w:t>për</w:t>
      </w:r>
      <w:r w:rsidRPr="00461B64">
        <w:rPr>
          <w:rFonts w:ascii="Times New Roman" w:eastAsiaTheme="minorHAnsi" w:hAnsi="Times New Roman"/>
          <w:color w:val="000000"/>
        </w:rPr>
        <w:t>ise”, i ndryshuar.</w:t>
      </w:r>
    </w:p>
    <w:p w:rsidR="00D17882" w:rsidRDefault="00D17882" w:rsidP="00D17882">
      <w:pPr>
        <w:pStyle w:val="CM29"/>
        <w:spacing w:after="0" w:line="311" w:lineRule="atLeast"/>
        <w:jc w:val="both"/>
        <w:rPr>
          <w:rFonts w:ascii="Times New Roman" w:hAnsi="Times New Roman"/>
          <w:color w:val="000000"/>
        </w:rPr>
      </w:pPr>
      <w:r w:rsidRPr="00461B64">
        <w:rPr>
          <w:rFonts w:ascii="Times New Roman" w:hAnsi="Times New Roman"/>
          <w:b/>
          <w:bCs/>
          <w:color w:val="808080"/>
        </w:rPr>
        <w:t xml:space="preserve">Niveli i tatimit: </w:t>
      </w:r>
      <w:r w:rsidRPr="00461B64">
        <w:rPr>
          <w:rFonts w:ascii="Times New Roman" w:hAnsi="Times New Roman"/>
          <w:color w:val="000000"/>
        </w:rPr>
        <w:t xml:space="preserve">Nivelet e tatimit të thjeshtuar mbi fitimin </w:t>
      </w:r>
      <w:r>
        <w:rPr>
          <w:rFonts w:ascii="Times New Roman" w:hAnsi="Times New Roman"/>
          <w:color w:val="000000"/>
        </w:rPr>
        <w:t>për</w:t>
      </w:r>
      <w:r w:rsidRPr="00461B64">
        <w:rPr>
          <w:rFonts w:ascii="Times New Roman" w:hAnsi="Times New Roman"/>
          <w:color w:val="000000"/>
        </w:rPr>
        <w:t xml:space="preserve"> biz</w:t>
      </w:r>
      <w:r>
        <w:rPr>
          <w:rFonts w:ascii="Times New Roman" w:hAnsi="Times New Roman"/>
          <w:color w:val="000000"/>
        </w:rPr>
        <w:t>ne</w:t>
      </w:r>
      <w:r w:rsidRPr="00461B64">
        <w:rPr>
          <w:rFonts w:ascii="Times New Roman" w:hAnsi="Times New Roman"/>
          <w:color w:val="000000"/>
        </w:rPr>
        <w:t xml:space="preserve">sin e vogël </w:t>
      </w:r>
      <w:r>
        <w:rPr>
          <w:rFonts w:ascii="Times New Roman" w:hAnsi="Times New Roman"/>
          <w:color w:val="000000"/>
        </w:rPr>
        <w:t>p</w:t>
      </w:r>
      <w:r w:rsidRPr="00461B64">
        <w:rPr>
          <w:rFonts w:ascii="Times New Roman" w:hAnsi="Times New Roman"/>
          <w:color w:val="000000"/>
        </w:rPr>
        <w:t>araqi</w:t>
      </w:r>
      <w:r>
        <w:rPr>
          <w:rFonts w:ascii="Times New Roman" w:hAnsi="Times New Roman"/>
          <w:color w:val="000000"/>
        </w:rPr>
        <w:t>te</w:t>
      </w:r>
      <w:r w:rsidRPr="00461B64">
        <w:rPr>
          <w:rFonts w:ascii="Times New Roman" w:hAnsi="Times New Roman"/>
          <w:color w:val="000000"/>
        </w:rPr>
        <w:t xml:space="preserve">n si më </w:t>
      </w:r>
      <w:r>
        <w:rPr>
          <w:rFonts w:ascii="Times New Roman" w:hAnsi="Times New Roman"/>
          <w:color w:val="000000"/>
        </w:rPr>
        <w:t>p</w:t>
      </w:r>
      <w:r w:rsidRPr="00461B64">
        <w:rPr>
          <w:rFonts w:ascii="Times New Roman" w:hAnsi="Times New Roman"/>
          <w:color w:val="000000"/>
        </w:rPr>
        <w:t xml:space="preserve">oshtë: </w:t>
      </w:r>
    </w:p>
    <w:p w:rsidR="00D17882" w:rsidRDefault="00D17882" w:rsidP="00D17882">
      <w:pPr>
        <w:autoSpaceDE w:val="0"/>
        <w:autoSpaceDN w:val="0"/>
        <w:adjustRightInd w:val="0"/>
        <w:ind w:left="180"/>
        <w:rPr>
          <w:rFonts w:ascii="Arial" w:eastAsiaTheme="minorHAnsi" w:hAnsi="Arial" w:cs="Arial"/>
          <w:color w:val="000000"/>
        </w:rPr>
      </w:pPr>
    </w:p>
    <w:p w:rsidR="00D17882" w:rsidRPr="00147A76" w:rsidRDefault="00D17882" w:rsidP="00D17882">
      <w:pPr>
        <w:autoSpaceDE w:val="0"/>
        <w:autoSpaceDN w:val="0"/>
        <w:adjustRightInd w:val="0"/>
        <w:ind w:left="180"/>
        <w:rPr>
          <w:rFonts w:eastAsiaTheme="minorHAnsi"/>
          <w:b/>
          <w:bCs/>
          <w:color w:val="000000"/>
          <w:sz w:val="20"/>
          <w:szCs w:val="20"/>
        </w:rPr>
      </w:pPr>
      <w:r w:rsidRPr="008C4B81">
        <w:rPr>
          <w:rFonts w:eastAsiaTheme="minorHAnsi"/>
          <w:b/>
          <w:bCs/>
          <w:color w:val="000000"/>
          <w:sz w:val="20"/>
          <w:szCs w:val="20"/>
        </w:rPr>
        <w:t xml:space="preserve">TATIM THJESHTUAR MBI FITIMIN </w:t>
      </w:r>
      <w:r>
        <w:rPr>
          <w:rFonts w:eastAsiaTheme="minorHAnsi"/>
          <w:b/>
          <w:bCs/>
          <w:color w:val="000000"/>
          <w:sz w:val="20"/>
          <w:szCs w:val="20"/>
        </w:rPr>
        <w:t>PËR</w:t>
      </w:r>
      <w:r w:rsidRPr="008C4B81">
        <w:rPr>
          <w:rFonts w:eastAsiaTheme="minorHAnsi"/>
          <w:b/>
          <w:bCs/>
          <w:color w:val="000000"/>
          <w:sz w:val="20"/>
          <w:szCs w:val="20"/>
        </w:rPr>
        <w:t xml:space="preserve"> BIZ</w:t>
      </w:r>
      <w:r>
        <w:rPr>
          <w:rFonts w:eastAsiaTheme="minorHAnsi"/>
          <w:b/>
          <w:bCs/>
          <w:color w:val="000000"/>
          <w:sz w:val="20"/>
          <w:szCs w:val="20"/>
        </w:rPr>
        <w:t>NË</w:t>
      </w:r>
      <w:r w:rsidRPr="008C4B81">
        <w:rPr>
          <w:rFonts w:eastAsiaTheme="minorHAnsi"/>
          <w:b/>
          <w:bCs/>
          <w:color w:val="000000"/>
          <w:sz w:val="20"/>
          <w:szCs w:val="20"/>
        </w:rPr>
        <w:t>SIN E VOGE</w:t>
      </w:r>
      <w:r>
        <w:rPr>
          <w:rFonts w:eastAsiaTheme="minorHAnsi"/>
          <w:b/>
          <w:bCs/>
          <w:color w:val="000000"/>
          <w:sz w:val="20"/>
          <w:szCs w:val="20"/>
        </w:rPr>
        <w:t>L</w:t>
      </w:r>
    </w:p>
    <w:tbl>
      <w:tblPr>
        <w:tblStyle w:val="LightList-Accent12"/>
        <w:tblW w:w="9651" w:type="dxa"/>
        <w:tblLook w:val="04A0"/>
      </w:tblPr>
      <w:tblGrid>
        <w:gridCol w:w="388"/>
        <w:gridCol w:w="5639"/>
        <w:gridCol w:w="1211"/>
        <w:gridCol w:w="2413"/>
      </w:tblGrid>
      <w:tr w:rsidR="00D17882" w:rsidRPr="00D53E8F" w:rsidTr="00D17882">
        <w:trPr>
          <w:cnfStyle w:val="100000000000"/>
          <w:trHeight w:val="435"/>
        </w:trPr>
        <w:tc>
          <w:tcPr>
            <w:cnfStyle w:val="001000000000"/>
            <w:tcW w:w="388" w:type="dxa"/>
          </w:tcPr>
          <w:p w:rsidR="00D17882" w:rsidRPr="002E3FFF" w:rsidRDefault="00D17882" w:rsidP="00D17882">
            <w:pPr>
              <w:autoSpaceDE w:val="0"/>
              <w:autoSpaceDN w:val="0"/>
              <w:adjustRightInd w:val="0"/>
              <w:spacing w:before="120"/>
              <w:jc w:val="center"/>
              <w:rPr>
                <w:b w:val="0"/>
                <w:sz w:val="24"/>
                <w:szCs w:val="24"/>
                <w:lang w:val="it-IT"/>
              </w:rPr>
            </w:pPr>
            <w:r w:rsidRPr="002E3FFF">
              <w:rPr>
                <w:sz w:val="24"/>
                <w:szCs w:val="24"/>
                <w:lang w:val="it-IT"/>
              </w:rPr>
              <w:t>1</w:t>
            </w:r>
          </w:p>
        </w:tc>
        <w:tc>
          <w:tcPr>
            <w:tcW w:w="5639" w:type="dxa"/>
          </w:tcPr>
          <w:p w:rsidR="00D17882" w:rsidRPr="002E3FFF" w:rsidRDefault="00D17882" w:rsidP="00D17882">
            <w:pPr>
              <w:autoSpaceDE w:val="0"/>
              <w:autoSpaceDN w:val="0"/>
              <w:adjustRightInd w:val="0"/>
              <w:spacing w:before="120" w:after="40"/>
              <w:ind w:hanging="108"/>
              <w:jc w:val="center"/>
              <w:cnfStyle w:val="100000000000"/>
              <w:rPr>
                <w:b w:val="0"/>
                <w:sz w:val="24"/>
                <w:szCs w:val="24"/>
                <w:lang w:val="it-IT"/>
              </w:rPr>
            </w:pPr>
            <w:r w:rsidRPr="002E3FFF">
              <w:rPr>
                <w:sz w:val="24"/>
                <w:szCs w:val="24"/>
                <w:lang w:val="it-IT"/>
              </w:rPr>
              <w:t xml:space="preserve">Tatimi i thjeshtuar mbi fitimin </w:t>
            </w:r>
            <w:r>
              <w:rPr>
                <w:sz w:val="24"/>
                <w:szCs w:val="24"/>
                <w:lang w:val="it-IT"/>
              </w:rPr>
              <w:t>për</w:t>
            </w:r>
            <w:r w:rsidRPr="002E3FFF">
              <w:rPr>
                <w:sz w:val="24"/>
                <w:szCs w:val="24"/>
                <w:lang w:val="it-IT"/>
              </w:rPr>
              <w:t xml:space="preserve"> biz</w:t>
            </w:r>
            <w:r>
              <w:rPr>
                <w:sz w:val="24"/>
                <w:szCs w:val="24"/>
                <w:lang w:val="it-IT"/>
              </w:rPr>
              <w:t>në</w:t>
            </w:r>
            <w:r w:rsidRPr="002E3FFF">
              <w:rPr>
                <w:sz w:val="24"/>
                <w:szCs w:val="24"/>
                <w:lang w:val="it-IT"/>
              </w:rPr>
              <w:t>sin e vog</w:t>
            </w:r>
            <w:r>
              <w:rPr>
                <w:sz w:val="24"/>
                <w:szCs w:val="24"/>
                <w:lang w:val="it-IT"/>
              </w:rPr>
              <w:t>ë</w:t>
            </w:r>
            <w:r w:rsidRPr="002E3FFF">
              <w:rPr>
                <w:sz w:val="24"/>
                <w:szCs w:val="24"/>
                <w:lang w:val="it-IT"/>
              </w:rPr>
              <w:t>l</w:t>
            </w:r>
          </w:p>
        </w:tc>
        <w:tc>
          <w:tcPr>
            <w:tcW w:w="1211" w:type="dxa"/>
          </w:tcPr>
          <w:p w:rsidR="00D17882" w:rsidRPr="002E3FFF" w:rsidRDefault="00D17882" w:rsidP="00D17882">
            <w:pPr>
              <w:autoSpaceDE w:val="0"/>
              <w:autoSpaceDN w:val="0"/>
              <w:adjustRightInd w:val="0"/>
              <w:spacing w:before="120"/>
              <w:jc w:val="center"/>
              <w:cnfStyle w:val="100000000000"/>
              <w:rPr>
                <w:b w:val="0"/>
                <w:sz w:val="24"/>
                <w:szCs w:val="24"/>
                <w:lang w:val="it-IT"/>
              </w:rPr>
            </w:pPr>
            <w:r w:rsidRPr="002E3FFF">
              <w:rPr>
                <w:sz w:val="24"/>
                <w:szCs w:val="24"/>
                <w:lang w:val="it-IT"/>
              </w:rPr>
              <w:t>Nj</w:t>
            </w:r>
            <w:r>
              <w:rPr>
                <w:sz w:val="24"/>
                <w:szCs w:val="24"/>
                <w:lang w:val="it-IT"/>
              </w:rPr>
              <w:t>ë</w:t>
            </w:r>
            <w:r w:rsidRPr="002E3FFF">
              <w:rPr>
                <w:sz w:val="24"/>
                <w:szCs w:val="24"/>
                <w:lang w:val="it-IT"/>
              </w:rPr>
              <w:t>sia</w:t>
            </w:r>
          </w:p>
        </w:tc>
        <w:tc>
          <w:tcPr>
            <w:tcW w:w="2413" w:type="dxa"/>
          </w:tcPr>
          <w:p w:rsidR="00D17882" w:rsidRPr="002E3FFF" w:rsidRDefault="00D17882" w:rsidP="00D17882">
            <w:pPr>
              <w:autoSpaceDE w:val="0"/>
              <w:autoSpaceDN w:val="0"/>
              <w:adjustRightInd w:val="0"/>
              <w:spacing w:before="120"/>
              <w:jc w:val="center"/>
              <w:cnfStyle w:val="100000000000"/>
              <w:rPr>
                <w:b w:val="0"/>
                <w:sz w:val="24"/>
                <w:szCs w:val="24"/>
                <w:lang w:val="it-IT"/>
              </w:rPr>
            </w:pPr>
            <w:r>
              <w:rPr>
                <w:sz w:val="24"/>
                <w:szCs w:val="24"/>
                <w:lang w:val="it-IT"/>
              </w:rPr>
              <w:t>Shkalla Tatimore</w:t>
            </w:r>
          </w:p>
        </w:tc>
      </w:tr>
      <w:tr w:rsidR="00D17882" w:rsidRPr="00D53E8F" w:rsidTr="00D17882">
        <w:trPr>
          <w:cnfStyle w:val="000000100000"/>
          <w:trHeight w:val="379"/>
        </w:trPr>
        <w:tc>
          <w:tcPr>
            <w:cnfStyle w:val="001000000000"/>
            <w:tcW w:w="388" w:type="dxa"/>
          </w:tcPr>
          <w:p w:rsidR="00D17882" w:rsidRPr="00D53E8F" w:rsidRDefault="00D17882" w:rsidP="00D17882">
            <w:pPr>
              <w:autoSpaceDE w:val="0"/>
              <w:autoSpaceDN w:val="0"/>
              <w:adjustRightInd w:val="0"/>
              <w:spacing w:before="40"/>
              <w:jc w:val="both"/>
              <w:rPr>
                <w:sz w:val="20"/>
                <w:szCs w:val="20"/>
                <w:lang w:val="it-IT"/>
              </w:rPr>
            </w:pPr>
            <w:r>
              <w:rPr>
                <w:sz w:val="20"/>
                <w:szCs w:val="20"/>
                <w:lang w:val="it-IT"/>
              </w:rPr>
              <w:t>A</w:t>
            </w:r>
          </w:p>
        </w:tc>
        <w:tc>
          <w:tcPr>
            <w:tcW w:w="5639" w:type="dxa"/>
          </w:tcPr>
          <w:p w:rsidR="00D17882" w:rsidRPr="00D53E8F" w:rsidRDefault="00D17882" w:rsidP="00D17882">
            <w:pPr>
              <w:autoSpaceDE w:val="0"/>
              <w:autoSpaceDN w:val="0"/>
              <w:adjustRightInd w:val="0"/>
              <w:spacing w:before="40"/>
              <w:jc w:val="both"/>
              <w:cnfStyle w:val="000000100000"/>
              <w:rPr>
                <w:sz w:val="24"/>
                <w:szCs w:val="24"/>
                <w:lang w:val="it-IT"/>
              </w:rPr>
            </w:pPr>
            <w:r w:rsidRPr="00D53E8F">
              <w:rPr>
                <w:sz w:val="24"/>
                <w:szCs w:val="24"/>
                <w:lang w:val="it-IT"/>
              </w:rPr>
              <w:t xml:space="preserve">Me xhiro vjetore 0 </w:t>
            </w:r>
            <w:r>
              <w:rPr>
                <w:sz w:val="24"/>
                <w:szCs w:val="24"/>
                <w:lang w:val="it-IT"/>
              </w:rPr>
              <w:t>– 5.</w:t>
            </w:r>
            <w:r w:rsidRPr="00D53E8F">
              <w:rPr>
                <w:sz w:val="24"/>
                <w:szCs w:val="24"/>
                <w:lang w:val="it-IT"/>
              </w:rPr>
              <w:t xml:space="preserve">000.000 </w:t>
            </w:r>
            <w:r>
              <w:rPr>
                <w:sz w:val="24"/>
                <w:szCs w:val="24"/>
                <w:lang w:val="it-IT"/>
              </w:rPr>
              <w:t>Lekë</w:t>
            </w:r>
          </w:p>
          <w:p w:rsidR="00D17882" w:rsidRPr="00BC2470" w:rsidRDefault="00D17882" w:rsidP="00D17882">
            <w:pPr>
              <w:autoSpaceDE w:val="0"/>
              <w:autoSpaceDN w:val="0"/>
              <w:adjustRightInd w:val="0"/>
              <w:jc w:val="both"/>
              <w:cnfStyle w:val="000000100000"/>
              <w:rPr>
                <w:sz w:val="16"/>
                <w:szCs w:val="16"/>
                <w:lang w:val="it-IT"/>
              </w:rPr>
            </w:pPr>
          </w:p>
        </w:tc>
        <w:tc>
          <w:tcPr>
            <w:tcW w:w="1211" w:type="dxa"/>
          </w:tcPr>
          <w:p w:rsidR="00D17882" w:rsidRPr="00D53E8F" w:rsidRDefault="00D17882" w:rsidP="00D17882">
            <w:pPr>
              <w:spacing w:before="40"/>
              <w:jc w:val="center"/>
              <w:cnfStyle w:val="000000100000"/>
              <w:rPr>
                <w:sz w:val="24"/>
                <w:szCs w:val="24"/>
                <w:lang w:val="it-IT"/>
              </w:rPr>
            </w:pPr>
            <w:r>
              <w:rPr>
                <w:sz w:val="24"/>
                <w:szCs w:val="24"/>
                <w:lang w:val="it-IT"/>
              </w:rPr>
              <w:t>l</w:t>
            </w:r>
            <w:r w:rsidRPr="00D53E8F">
              <w:rPr>
                <w:sz w:val="24"/>
                <w:szCs w:val="24"/>
                <w:lang w:val="it-IT"/>
              </w:rPr>
              <w:t>ek</w:t>
            </w:r>
            <w:r>
              <w:rPr>
                <w:sz w:val="24"/>
                <w:szCs w:val="24"/>
                <w:lang w:val="it-IT"/>
              </w:rPr>
              <w:t>ë</w:t>
            </w:r>
            <w:r w:rsidRPr="00D53E8F">
              <w:rPr>
                <w:sz w:val="24"/>
                <w:szCs w:val="24"/>
                <w:lang w:val="it-IT"/>
              </w:rPr>
              <w:t>/vit</w:t>
            </w:r>
          </w:p>
        </w:tc>
        <w:tc>
          <w:tcPr>
            <w:tcW w:w="2413" w:type="dxa"/>
          </w:tcPr>
          <w:p w:rsidR="00D17882" w:rsidRPr="00D53E8F" w:rsidRDefault="00D17882" w:rsidP="00D17882">
            <w:pPr>
              <w:spacing w:before="40"/>
              <w:jc w:val="center"/>
              <w:cnfStyle w:val="000000100000"/>
              <w:rPr>
                <w:sz w:val="24"/>
                <w:szCs w:val="24"/>
                <w:lang w:val="it-IT"/>
              </w:rPr>
            </w:pPr>
            <w:r>
              <w:rPr>
                <w:sz w:val="24"/>
                <w:szCs w:val="24"/>
                <w:lang w:val="it-IT"/>
              </w:rPr>
              <w:t>0</w:t>
            </w:r>
            <w:r w:rsidRPr="00D53E8F">
              <w:rPr>
                <w:sz w:val="24"/>
                <w:szCs w:val="24"/>
                <w:lang w:val="it-IT"/>
              </w:rPr>
              <w:t xml:space="preserve"> lek</w:t>
            </w:r>
            <w:r>
              <w:rPr>
                <w:sz w:val="24"/>
                <w:szCs w:val="24"/>
                <w:lang w:val="it-IT"/>
              </w:rPr>
              <w:t>ë</w:t>
            </w:r>
          </w:p>
        </w:tc>
      </w:tr>
      <w:tr w:rsidR="00D17882" w:rsidRPr="00D53E8F" w:rsidTr="00D17882">
        <w:trPr>
          <w:trHeight w:val="486"/>
        </w:trPr>
        <w:tc>
          <w:tcPr>
            <w:cnfStyle w:val="001000000000"/>
            <w:tcW w:w="388" w:type="dxa"/>
          </w:tcPr>
          <w:p w:rsidR="00D17882" w:rsidRDefault="00D17882" w:rsidP="00D17882">
            <w:pPr>
              <w:autoSpaceDE w:val="0"/>
              <w:autoSpaceDN w:val="0"/>
              <w:adjustRightInd w:val="0"/>
              <w:spacing w:before="40"/>
              <w:jc w:val="center"/>
              <w:rPr>
                <w:sz w:val="20"/>
                <w:szCs w:val="20"/>
                <w:lang w:val="it-IT"/>
              </w:rPr>
            </w:pPr>
            <w:r>
              <w:rPr>
                <w:sz w:val="20"/>
                <w:szCs w:val="20"/>
                <w:lang w:val="it-IT"/>
              </w:rPr>
              <w:t>B</w:t>
            </w:r>
          </w:p>
          <w:p w:rsidR="00D17882" w:rsidRPr="00D53E8F" w:rsidRDefault="00D17882" w:rsidP="00D17882">
            <w:pPr>
              <w:autoSpaceDE w:val="0"/>
              <w:autoSpaceDN w:val="0"/>
              <w:adjustRightInd w:val="0"/>
              <w:jc w:val="center"/>
              <w:rPr>
                <w:sz w:val="20"/>
                <w:szCs w:val="20"/>
                <w:lang w:val="it-IT"/>
              </w:rPr>
            </w:pPr>
          </w:p>
        </w:tc>
        <w:tc>
          <w:tcPr>
            <w:tcW w:w="5639" w:type="dxa"/>
          </w:tcPr>
          <w:p w:rsidR="00D17882" w:rsidRPr="00D53E8F" w:rsidRDefault="00D17882" w:rsidP="00D17882">
            <w:pPr>
              <w:autoSpaceDE w:val="0"/>
              <w:autoSpaceDN w:val="0"/>
              <w:adjustRightInd w:val="0"/>
              <w:spacing w:before="40"/>
              <w:jc w:val="both"/>
              <w:cnfStyle w:val="000000000000"/>
              <w:rPr>
                <w:sz w:val="24"/>
                <w:szCs w:val="24"/>
                <w:lang w:val="it-IT"/>
              </w:rPr>
            </w:pPr>
            <w:r w:rsidRPr="00D53E8F">
              <w:rPr>
                <w:sz w:val="24"/>
                <w:szCs w:val="24"/>
                <w:lang w:val="it-IT"/>
              </w:rPr>
              <w:t xml:space="preserve">Me xhiro vjetore nga </w:t>
            </w:r>
            <w:r>
              <w:rPr>
                <w:sz w:val="24"/>
                <w:szCs w:val="24"/>
                <w:lang w:val="it-IT"/>
              </w:rPr>
              <w:t>5.</w:t>
            </w:r>
            <w:r w:rsidRPr="00D53E8F">
              <w:rPr>
                <w:sz w:val="24"/>
                <w:szCs w:val="24"/>
                <w:lang w:val="it-IT"/>
              </w:rPr>
              <w:t xml:space="preserve">00 001 </w:t>
            </w:r>
            <w:r>
              <w:rPr>
                <w:sz w:val="24"/>
                <w:szCs w:val="24"/>
                <w:lang w:val="it-IT"/>
              </w:rPr>
              <w:t>-</w:t>
            </w:r>
            <w:r w:rsidRPr="00D53E8F">
              <w:rPr>
                <w:sz w:val="24"/>
                <w:szCs w:val="24"/>
                <w:lang w:val="it-IT"/>
              </w:rPr>
              <w:t xml:space="preserve"> 8.000.000 </w:t>
            </w:r>
            <w:r>
              <w:rPr>
                <w:sz w:val="24"/>
                <w:szCs w:val="24"/>
                <w:lang w:val="it-IT"/>
              </w:rPr>
              <w:t>Lekë</w:t>
            </w:r>
          </w:p>
          <w:p w:rsidR="00D17882" w:rsidRPr="00BC2470" w:rsidRDefault="00D17882" w:rsidP="00D17882">
            <w:pPr>
              <w:autoSpaceDE w:val="0"/>
              <w:autoSpaceDN w:val="0"/>
              <w:adjustRightInd w:val="0"/>
              <w:jc w:val="both"/>
              <w:cnfStyle w:val="000000000000"/>
              <w:rPr>
                <w:sz w:val="16"/>
                <w:szCs w:val="16"/>
                <w:lang w:val="it-IT"/>
              </w:rPr>
            </w:pPr>
          </w:p>
        </w:tc>
        <w:tc>
          <w:tcPr>
            <w:tcW w:w="1211" w:type="dxa"/>
          </w:tcPr>
          <w:p w:rsidR="00D17882" w:rsidRPr="00D53E8F" w:rsidRDefault="00D17882" w:rsidP="00D17882">
            <w:pPr>
              <w:spacing w:before="40"/>
              <w:jc w:val="center"/>
              <w:cnfStyle w:val="000000000000"/>
              <w:rPr>
                <w:sz w:val="24"/>
                <w:szCs w:val="24"/>
                <w:lang w:val="it-IT"/>
              </w:rPr>
            </w:pPr>
            <w:r>
              <w:rPr>
                <w:sz w:val="24"/>
                <w:szCs w:val="24"/>
                <w:lang w:val="it-IT"/>
              </w:rPr>
              <w:t>lekë/vit</w:t>
            </w:r>
          </w:p>
        </w:tc>
        <w:tc>
          <w:tcPr>
            <w:tcW w:w="2413" w:type="dxa"/>
          </w:tcPr>
          <w:p w:rsidR="00D17882" w:rsidRPr="00D53E8F" w:rsidRDefault="00D17882" w:rsidP="00D17882">
            <w:pPr>
              <w:spacing w:before="40"/>
              <w:jc w:val="center"/>
              <w:cnfStyle w:val="000000000000"/>
              <w:rPr>
                <w:sz w:val="24"/>
                <w:szCs w:val="24"/>
                <w:lang w:val="it-IT"/>
              </w:rPr>
            </w:pPr>
            <w:r>
              <w:rPr>
                <w:sz w:val="24"/>
                <w:szCs w:val="24"/>
                <w:lang w:val="it-IT"/>
              </w:rPr>
              <w:t>5% e fitimit</w:t>
            </w:r>
          </w:p>
        </w:tc>
      </w:tr>
    </w:tbl>
    <w:p w:rsidR="00D17882" w:rsidRPr="00C40D40" w:rsidRDefault="00D17882" w:rsidP="00D17882">
      <w:pPr>
        <w:autoSpaceDE w:val="0"/>
        <w:autoSpaceDN w:val="0"/>
        <w:adjustRightInd w:val="0"/>
        <w:ind w:left="180"/>
        <w:jc w:val="both"/>
        <w:rPr>
          <w:sz w:val="16"/>
          <w:szCs w:val="16"/>
          <w:lang w:val="it-IT"/>
        </w:rPr>
      </w:pPr>
    </w:p>
    <w:p w:rsidR="00D17882" w:rsidRPr="00F17585" w:rsidRDefault="00D17882" w:rsidP="00D17882">
      <w:pPr>
        <w:pStyle w:val="CM31"/>
        <w:spacing w:after="0" w:line="276" w:lineRule="auto"/>
        <w:jc w:val="both"/>
        <w:rPr>
          <w:rFonts w:ascii="Times New Roman" w:hAnsi="Times New Roman"/>
          <w:color w:val="000000"/>
        </w:rPr>
      </w:pPr>
      <w:r w:rsidRPr="006845AF">
        <w:rPr>
          <w:rFonts w:ascii="Times New Roman" w:hAnsi="Times New Roman"/>
          <w:b/>
          <w:bCs/>
        </w:rPr>
        <w:t>Mënyra e pagesës:</w:t>
      </w:r>
      <w:r w:rsidRPr="00A04C12">
        <w:rPr>
          <w:rFonts w:ascii="Times New Roman" w:hAnsi="Times New Roman"/>
          <w:b/>
          <w:bCs/>
          <w:color w:val="808080"/>
        </w:rPr>
        <w:t xml:space="preserve"> </w:t>
      </w:r>
      <w:r w:rsidRPr="00A04C12">
        <w:rPr>
          <w:rFonts w:ascii="Times New Roman" w:hAnsi="Times New Roman"/>
          <w:color w:val="000000"/>
        </w:rPr>
        <w:t>Tatim</w:t>
      </w:r>
      <w:r>
        <w:rPr>
          <w:rFonts w:ascii="Times New Roman" w:hAnsi="Times New Roman"/>
          <w:color w:val="000000"/>
        </w:rPr>
        <w:t>p</w:t>
      </w:r>
      <w:r w:rsidRPr="00A04C12">
        <w:rPr>
          <w:rFonts w:ascii="Times New Roman" w:hAnsi="Times New Roman"/>
          <w:color w:val="000000"/>
        </w:rPr>
        <w:t xml:space="preserve">aguesi </w:t>
      </w:r>
      <w:r>
        <w:rPr>
          <w:rFonts w:ascii="Times New Roman" w:hAnsi="Times New Roman"/>
          <w:color w:val="000000"/>
        </w:rPr>
        <w:t>p</w:t>
      </w:r>
      <w:r w:rsidRPr="00A04C12">
        <w:rPr>
          <w:rFonts w:ascii="Times New Roman" w:hAnsi="Times New Roman"/>
          <w:color w:val="000000"/>
        </w:rPr>
        <w:t>ara</w:t>
      </w:r>
      <w:r>
        <w:rPr>
          <w:rFonts w:ascii="Times New Roman" w:hAnsi="Times New Roman"/>
          <w:color w:val="000000"/>
        </w:rPr>
        <w:t>p</w:t>
      </w:r>
      <w:r w:rsidRPr="00A04C12">
        <w:rPr>
          <w:rFonts w:ascii="Times New Roman" w:hAnsi="Times New Roman"/>
          <w:color w:val="000000"/>
        </w:rPr>
        <w:t>aguan, në llogarinë e orga</w:t>
      </w:r>
      <w:r>
        <w:rPr>
          <w:rFonts w:ascii="Times New Roman" w:hAnsi="Times New Roman"/>
          <w:color w:val="000000"/>
        </w:rPr>
        <w:t>ne</w:t>
      </w:r>
      <w:r w:rsidRPr="00A04C12">
        <w:rPr>
          <w:rFonts w:ascii="Times New Roman" w:hAnsi="Times New Roman"/>
          <w:color w:val="000000"/>
        </w:rPr>
        <w:t xml:space="preserve">ve tatimore ose në </w:t>
      </w:r>
      <w:r>
        <w:rPr>
          <w:rFonts w:ascii="Times New Roman" w:hAnsi="Times New Roman"/>
          <w:color w:val="000000"/>
        </w:rPr>
        <w:t>p</w:t>
      </w:r>
      <w:r w:rsidRPr="00A04C12">
        <w:rPr>
          <w:rFonts w:ascii="Times New Roman" w:hAnsi="Times New Roman"/>
          <w:color w:val="000000"/>
        </w:rPr>
        <w:t>ostën Shqi</w:t>
      </w:r>
      <w:r>
        <w:rPr>
          <w:rFonts w:ascii="Times New Roman" w:hAnsi="Times New Roman"/>
          <w:color w:val="000000"/>
        </w:rPr>
        <w:t>p</w:t>
      </w:r>
      <w:r w:rsidRPr="00A04C12">
        <w:rPr>
          <w:rFonts w:ascii="Times New Roman" w:hAnsi="Times New Roman"/>
          <w:color w:val="000000"/>
        </w:rPr>
        <w:t>tare, kës</w:t>
      </w:r>
      <w:r>
        <w:rPr>
          <w:rFonts w:ascii="Times New Roman" w:hAnsi="Times New Roman"/>
          <w:color w:val="000000"/>
        </w:rPr>
        <w:t>te</w:t>
      </w:r>
      <w:r w:rsidRPr="00A04C12">
        <w:rPr>
          <w:rFonts w:ascii="Times New Roman" w:hAnsi="Times New Roman"/>
          <w:color w:val="000000"/>
        </w:rPr>
        <w:t>t tremujore të tatimit të thjeshtuar mbi fitimin, të biz</w:t>
      </w:r>
      <w:r>
        <w:rPr>
          <w:rFonts w:ascii="Times New Roman" w:hAnsi="Times New Roman"/>
          <w:color w:val="000000"/>
        </w:rPr>
        <w:t>ne</w:t>
      </w:r>
      <w:r w:rsidRPr="00A04C12">
        <w:rPr>
          <w:rFonts w:ascii="Times New Roman" w:hAnsi="Times New Roman"/>
          <w:color w:val="000000"/>
        </w:rPr>
        <w:t xml:space="preserve">sit të vogël, brenda datës 20 </w:t>
      </w:r>
      <w:r>
        <w:rPr>
          <w:rFonts w:ascii="Times New Roman" w:hAnsi="Times New Roman"/>
          <w:color w:val="000000"/>
        </w:rPr>
        <w:t>p</w:t>
      </w:r>
      <w:r w:rsidRPr="00A04C12">
        <w:rPr>
          <w:rFonts w:ascii="Times New Roman" w:hAnsi="Times New Roman"/>
          <w:color w:val="000000"/>
        </w:rPr>
        <w:t xml:space="preserve">rill, </w:t>
      </w:r>
      <w:r>
        <w:rPr>
          <w:rFonts w:ascii="Times New Roman" w:hAnsi="Times New Roman"/>
          <w:color w:val="000000"/>
        </w:rPr>
        <w:t>për</w:t>
      </w:r>
      <w:r w:rsidRPr="00A04C12">
        <w:rPr>
          <w:rFonts w:ascii="Times New Roman" w:hAnsi="Times New Roman"/>
          <w:color w:val="000000"/>
        </w:rPr>
        <w:t xml:space="preserve"> muajt: janar, shkurt e mars; brenda datës 20 korrik, </w:t>
      </w:r>
      <w:r>
        <w:rPr>
          <w:rFonts w:ascii="Times New Roman" w:hAnsi="Times New Roman"/>
          <w:color w:val="000000"/>
        </w:rPr>
        <w:t>për</w:t>
      </w:r>
      <w:r w:rsidRPr="00A04C12">
        <w:rPr>
          <w:rFonts w:ascii="Times New Roman" w:hAnsi="Times New Roman"/>
          <w:color w:val="000000"/>
        </w:rPr>
        <w:t xml:space="preserve"> muajt: </w:t>
      </w:r>
      <w:r>
        <w:rPr>
          <w:rFonts w:ascii="Times New Roman" w:hAnsi="Times New Roman"/>
          <w:color w:val="000000"/>
        </w:rPr>
        <w:t>p</w:t>
      </w:r>
      <w:r w:rsidRPr="00A04C12">
        <w:rPr>
          <w:rFonts w:ascii="Times New Roman" w:hAnsi="Times New Roman"/>
          <w:color w:val="000000"/>
        </w:rPr>
        <w:t xml:space="preserve">rill, maj e qershor; brenda datës 20 </w:t>
      </w:r>
      <w:r>
        <w:rPr>
          <w:rFonts w:ascii="Times New Roman" w:hAnsi="Times New Roman"/>
          <w:color w:val="000000"/>
        </w:rPr>
        <w:t>te</w:t>
      </w:r>
      <w:r w:rsidRPr="00A04C12">
        <w:rPr>
          <w:rFonts w:ascii="Times New Roman" w:hAnsi="Times New Roman"/>
          <w:color w:val="000000"/>
        </w:rPr>
        <w:t xml:space="preserve">tor, </w:t>
      </w:r>
      <w:r>
        <w:rPr>
          <w:rFonts w:ascii="Times New Roman" w:hAnsi="Times New Roman"/>
          <w:color w:val="000000"/>
        </w:rPr>
        <w:t>për</w:t>
      </w:r>
      <w:r w:rsidRPr="00A04C12">
        <w:rPr>
          <w:rFonts w:ascii="Times New Roman" w:hAnsi="Times New Roman"/>
          <w:color w:val="000000"/>
        </w:rPr>
        <w:t xml:space="preserve"> muajt: korrik, gusht e shtator; dhe brenda datës 20 dhjetor, </w:t>
      </w:r>
      <w:r>
        <w:rPr>
          <w:rFonts w:ascii="Times New Roman" w:hAnsi="Times New Roman"/>
          <w:color w:val="000000"/>
        </w:rPr>
        <w:t>për</w:t>
      </w:r>
      <w:r w:rsidRPr="00A04C12">
        <w:rPr>
          <w:rFonts w:ascii="Times New Roman" w:hAnsi="Times New Roman"/>
          <w:color w:val="000000"/>
        </w:rPr>
        <w:t xml:space="preserve"> muajt: </w:t>
      </w:r>
      <w:r>
        <w:rPr>
          <w:rFonts w:ascii="Times New Roman" w:hAnsi="Times New Roman"/>
          <w:color w:val="000000"/>
        </w:rPr>
        <w:t>te</w:t>
      </w:r>
      <w:r w:rsidRPr="00A04C12">
        <w:rPr>
          <w:rFonts w:ascii="Times New Roman" w:hAnsi="Times New Roman"/>
          <w:color w:val="000000"/>
        </w:rPr>
        <w:t xml:space="preserve">tor, nëntor dhe dhjetor. </w:t>
      </w:r>
    </w:p>
    <w:p w:rsidR="00D17882" w:rsidRPr="00C34821" w:rsidRDefault="00D17882" w:rsidP="00D17882">
      <w:pPr>
        <w:autoSpaceDE w:val="0"/>
        <w:autoSpaceDN w:val="0"/>
        <w:adjustRightInd w:val="0"/>
        <w:spacing w:line="276" w:lineRule="auto"/>
        <w:rPr>
          <w:rFonts w:eastAsiaTheme="minorHAnsi"/>
          <w:sz w:val="22"/>
          <w:szCs w:val="22"/>
        </w:rPr>
      </w:pPr>
      <w:r w:rsidRPr="00C34821">
        <w:rPr>
          <w:b/>
          <w:bCs/>
        </w:rPr>
        <w:t>Strukturat përgjegjëse për vjeljen e taksës/tatimit:</w:t>
      </w:r>
      <w:r w:rsidRPr="00C34821">
        <w:rPr>
          <w:b/>
          <w:bCs/>
          <w:color w:val="808080"/>
        </w:rPr>
        <w:t xml:space="preserve"> </w:t>
      </w:r>
      <w:r w:rsidRPr="00C34821">
        <w:rPr>
          <w:color w:val="000000"/>
        </w:rPr>
        <w:t>Drejtoria Rajonale Tatimore Tiranë, në rolin e agjentit tatimor, është e ngarkuar me vlerësimin, mbledhjen, kontrollin, arkëtimin dhe transferimin në llogaritë e buxhetit të qeverisjes vendore të të ardhurave nga tatimi i thjeshtuar mbi fitimin e biznesit të vogël sipas ligjit në fuqi.</w:t>
      </w:r>
      <w:r w:rsidRPr="00C34821">
        <w:rPr>
          <w:rFonts w:eastAsiaTheme="minorHAnsi"/>
          <w:sz w:val="22"/>
          <w:szCs w:val="22"/>
        </w:rPr>
        <w:t xml:space="preserve"> Për këtë shërbim Drejtoria Rajonale e Tatimeve Tiranë përfiton një komision prej 1 % të të ardhurave të mbledhura.</w:t>
      </w:r>
    </w:p>
    <w:p w:rsidR="00D17882" w:rsidRPr="00463B67" w:rsidRDefault="00D17882" w:rsidP="00D17882">
      <w:pPr>
        <w:pStyle w:val="Default"/>
        <w:spacing w:line="276" w:lineRule="auto"/>
      </w:pPr>
    </w:p>
    <w:p w:rsidR="00D17882" w:rsidRPr="007D69ED" w:rsidRDefault="00D17882" w:rsidP="00D17882">
      <w:pPr>
        <w:shd w:val="clear" w:color="auto" w:fill="B8CCE4" w:themeFill="accent1" w:themeFillTint="66"/>
        <w:spacing w:after="40" w:line="276" w:lineRule="auto"/>
        <w:rPr>
          <w:rFonts w:eastAsiaTheme="minorHAnsi"/>
          <w:b/>
          <w:bCs/>
        </w:rPr>
      </w:pPr>
      <w:r w:rsidRPr="007D69ED">
        <w:rPr>
          <w:rFonts w:eastAsiaTheme="minorHAnsi"/>
          <w:b/>
          <w:bCs/>
        </w:rPr>
        <w:t>A.2.TAKSA MBI PASURITË E PALUAJTSHME</w:t>
      </w:r>
    </w:p>
    <w:p w:rsidR="00D17882" w:rsidRPr="003250D2" w:rsidRDefault="00D17882" w:rsidP="00D17882">
      <w:pPr>
        <w:spacing w:line="276" w:lineRule="auto"/>
        <w:jc w:val="both"/>
        <w:rPr>
          <w:rFonts w:eastAsiaTheme="minorHAnsi"/>
          <w:color w:val="231F20"/>
          <w:sz w:val="16"/>
          <w:szCs w:val="16"/>
        </w:rPr>
      </w:pPr>
    </w:p>
    <w:p w:rsidR="00D17882" w:rsidRDefault="00D17882" w:rsidP="00D17882">
      <w:pPr>
        <w:spacing w:line="276" w:lineRule="auto"/>
        <w:jc w:val="both"/>
        <w:rPr>
          <w:b/>
          <w:color w:val="000000"/>
          <w:u w:val="single"/>
          <w:lang w:val="it-IT"/>
        </w:rPr>
      </w:pPr>
      <w:r w:rsidRPr="00257274">
        <w:rPr>
          <w:rFonts w:eastAsiaTheme="minorHAnsi"/>
          <w:color w:val="231F20"/>
        </w:rPr>
        <w:t>Mb</w:t>
      </w:r>
      <w:r>
        <w:rPr>
          <w:rFonts w:eastAsiaTheme="minorHAnsi"/>
          <w:color w:val="231F20"/>
        </w:rPr>
        <w:t>ë</w:t>
      </w:r>
      <w:r w:rsidRPr="00257274">
        <w:rPr>
          <w:rFonts w:eastAsiaTheme="minorHAnsi"/>
          <w:color w:val="231F20"/>
        </w:rPr>
        <w:t>sh</w:t>
      </w:r>
      <w:r>
        <w:rPr>
          <w:rFonts w:eastAsiaTheme="minorHAnsi"/>
          <w:color w:val="231F20"/>
        </w:rPr>
        <w:t>te</w:t>
      </w:r>
      <w:r w:rsidRPr="00257274">
        <w:rPr>
          <w:rFonts w:eastAsiaTheme="minorHAnsi"/>
          <w:color w:val="231F20"/>
        </w:rPr>
        <w:t>tja ligjore : Ligji Nr.9632,</w:t>
      </w:r>
      <w:r>
        <w:rPr>
          <w:rFonts w:eastAsiaTheme="minorHAnsi"/>
          <w:color w:val="231F20"/>
        </w:rPr>
        <w:t xml:space="preserve"> dt.30.10.2006 “Për Sistëmin e Taksave V</w:t>
      </w:r>
      <w:r w:rsidRPr="00257274">
        <w:rPr>
          <w:rFonts w:eastAsiaTheme="minorHAnsi"/>
          <w:color w:val="231F20"/>
        </w:rPr>
        <w:t>endore”</w:t>
      </w:r>
      <w:r>
        <w:rPr>
          <w:rFonts w:eastAsiaTheme="minorHAnsi"/>
          <w:color w:val="231F20"/>
        </w:rPr>
        <w:t xml:space="preserve"> </w:t>
      </w:r>
      <w:r w:rsidRPr="00257274">
        <w:rPr>
          <w:rFonts w:eastAsiaTheme="minorHAnsi"/>
          <w:color w:val="231F20"/>
        </w:rPr>
        <w:t>i ndryshuar</w:t>
      </w:r>
      <w:r>
        <w:rPr>
          <w:rFonts w:eastAsiaTheme="minorHAnsi"/>
          <w:color w:val="231F20"/>
        </w:rPr>
        <w:t>.</w:t>
      </w:r>
    </w:p>
    <w:p w:rsidR="00D17882" w:rsidRPr="00257274" w:rsidRDefault="00D17882" w:rsidP="00D17882">
      <w:pPr>
        <w:autoSpaceDE w:val="0"/>
        <w:autoSpaceDN w:val="0"/>
        <w:adjustRightInd w:val="0"/>
        <w:spacing w:line="276" w:lineRule="auto"/>
        <w:jc w:val="both"/>
        <w:rPr>
          <w:rFonts w:eastAsiaTheme="minorHAnsi"/>
          <w:color w:val="231F20"/>
        </w:rPr>
      </w:pPr>
      <w:r w:rsidRPr="00257274">
        <w:rPr>
          <w:rFonts w:eastAsiaTheme="minorHAnsi"/>
          <w:color w:val="231F20"/>
        </w:rPr>
        <w:t xml:space="preserve">Taksa mbi mbi </w:t>
      </w:r>
      <w:r>
        <w:rPr>
          <w:rFonts w:eastAsiaTheme="minorHAnsi"/>
          <w:color w:val="231F20"/>
        </w:rPr>
        <w:t>p</w:t>
      </w:r>
      <w:r w:rsidRPr="00257274">
        <w:rPr>
          <w:rFonts w:eastAsiaTheme="minorHAnsi"/>
          <w:color w:val="231F20"/>
        </w:rPr>
        <w:t xml:space="preserve">asurinë e </w:t>
      </w:r>
      <w:r>
        <w:rPr>
          <w:rFonts w:eastAsiaTheme="minorHAnsi"/>
          <w:color w:val="231F20"/>
        </w:rPr>
        <w:t>p</w:t>
      </w:r>
      <w:r w:rsidRPr="00257274">
        <w:rPr>
          <w:rFonts w:eastAsiaTheme="minorHAnsi"/>
          <w:color w:val="231F20"/>
        </w:rPr>
        <w:t xml:space="preserve">aluajtshme </w:t>
      </w:r>
      <w:r>
        <w:rPr>
          <w:rFonts w:eastAsiaTheme="minorHAnsi"/>
          <w:color w:val="231F20"/>
        </w:rPr>
        <w:t>për</w:t>
      </w:r>
      <w:r w:rsidRPr="00257274">
        <w:rPr>
          <w:rFonts w:eastAsiaTheme="minorHAnsi"/>
          <w:color w:val="231F20"/>
        </w:rPr>
        <w:t>bëhet nga:</w:t>
      </w:r>
    </w:p>
    <w:p w:rsidR="00D17882" w:rsidRPr="00257274" w:rsidRDefault="00D17882" w:rsidP="00D17882">
      <w:pPr>
        <w:autoSpaceDE w:val="0"/>
        <w:autoSpaceDN w:val="0"/>
        <w:adjustRightInd w:val="0"/>
        <w:spacing w:line="276" w:lineRule="auto"/>
        <w:ind w:left="720"/>
        <w:jc w:val="both"/>
        <w:rPr>
          <w:rFonts w:eastAsiaTheme="minorHAnsi"/>
          <w:color w:val="231F20"/>
        </w:rPr>
      </w:pPr>
      <w:r w:rsidRPr="00257274">
        <w:rPr>
          <w:rFonts w:eastAsiaTheme="minorHAnsi"/>
          <w:color w:val="231F20"/>
        </w:rPr>
        <w:t>1</w:t>
      </w:r>
      <w:r>
        <w:rPr>
          <w:rFonts w:eastAsiaTheme="minorHAnsi"/>
          <w:color w:val="231F20"/>
        </w:rPr>
        <w:t>.</w:t>
      </w:r>
      <w:r w:rsidRPr="00257274">
        <w:rPr>
          <w:rFonts w:eastAsiaTheme="minorHAnsi"/>
          <w:color w:val="231F20"/>
        </w:rPr>
        <w:t>Taksa mbi ndër</w:t>
      </w:r>
      <w:r>
        <w:rPr>
          <w:rFonts w:eastAsiaTheme="minorHAnsi"/>
          <w:color w:val="231F20"/>
        </w:rPr>
        <w:t>te</w:t>
      </w:r>
      <w:r w:rsidRPr="00257274">
        <w:rPr>
          <w:rFonts w:eastAsiaTheme="minorHAnsi"/>
          <w:color w:val="231F20"/>
        </w:rPr>
        <w:t>sat</w:t>
      </w:r>
      <w:r>
        <w:rPr>
          <w:rFonts w:eastAsiaTheme="minorHAnsi"/>
          <w:color w:val="231F20"/>
        </w:rPr>
        <w:t>.</w:t>
      </w:r>
    </w:p>
    <w:p w:rsidR="00D17882" w:rsidRDefault="00D17882" w:rsidP="00D17882">
      <w:pPr>
        <w:autoSpaceDE w:val="0"/>
        <w:autoSpaceDN w:val="0"/>
        <w:adjustRightInd w:val="0"/>
        <w:spacing w:line="276" w:lineRule="auto"/>
        <w:ind w:left="720"/>
        <w:jc w:val="both"/>
        <w:rPr>
          <w:rFonts w:eastAsiaTheme="minorHAnsi"/>
          <w:color w:val="231F20"/>
        </w:rPr>
      </w:pPr>
      <w:r w:rsidRPr="00257274">
        <w:rPr>
          <w:rFonts w:eastAsiaTheme="minorHAnsi"/>
          <w:color w:val="231F20"/>
        </w:rPr>
        <w:t>2</w:t>
      </w:r>
      <w:r>
        <w:rPr>
          <w:rFonts w:eastAsiaTheme="minorHAnsi"/>
          <w:color w:val="231F20"/>
        </w:rPr>
        <w:t>.</w:t>
      </w:r>
      <w:r w:rsidRPr="00257274">
        <w:rPr>
          <w:rFonts w:eastAsiaTheme="minorHAnsi"/>
          <w:color w:val="231F20"/>
        </w:rPr>
        <w:t>Taksa mbi tokën bujqësore.</w:t>
      </w:r>
    </w:p>
    <w:p w:rsidR="00D17882" w:rsidRPr="00257274" w:rsidRDefault="00D17882" w:rsidP="00D17882">
      <w:pPr>
        <w:autoSpaceDE w:val="0"/>
        <w:autoSpaceDN w:val="0"/>
        <w:adjustRightInd w:val="0"/>
        <w:spacing w:line="276" w:lineRule="auto"/>
        <w:ind w:left="720"/>
        <w:jc w:val="both"/>
        <w:rPr>
          <w:rFonts w:eastAsiaTheme="minorHAnsi"/>
          <w:color w:val="231F20"/>
        </w:rPr>
      </w:pPr>
      <w:r>
        <w:rPr>
          <w:rFonts w:eastAsiaTheme="minorHAnsi"/>
          <w:color w:val="231F20"/>
        </w:rPr>
        <w:t>3.Taksa mbi truallin.</w:t>
      </w:r>
    </w:p>
    <w:p w:rsidR="00D17882" w:rsidRPr="00C60D52" w:rsidRDefault="00D17882" w:rsidP="00D17882">
      <w:pPr>
        <w:spacing w:after="200" w:line="276" w:lineRule="auto"/>
        <w:rPr>
          <w:color w:val="000000"/>
          <w:sz w:val="16"/>
          <w:szCs w:val="16"/>
          <w:lang w:val="it-IT"/>
        </w:rPr>
      </w:pPr>
      <w:r>
        <w:rPr>
          <w:color w:val="000000"/>
          <w:sz w:val="16"/>
          <w:szCs w:val="16"/>
          <w:lang w:val="it-IT"/>
        </w:rPr>
        <w:br w:type="page"/>
      </w:r>
    </w:p>
    <w:p w:rsidR="00D17882" w:rsidRPr="006C38B6" w:rsidRDefault="00D17882" w:rsidP="006C38B6">
      <w:pPr>
        <w:shd w:val="clear" w:color="auto" w:fill="B8CCE4" w:themeFill="accent1" w:themeFillTint="66"/>
        <w:spacing w:after="40" w:line="276" w:lineRule="auto"/>
        <w:rPr>
          <w:rFonts w:eastAsiaTheme="minorHAnsi"/>
          <w:b/>
          <w:bCs/>
        </w:rPr>
      </w:pPr>
      <w:r w:rsidRPr="007D69ED">
        <w:rPr>
          <w:rFonts w:eastAsiaTheme="minorHAnsi"/>
          <w:b/>
          <w:bCs/>
        </w:rPr>
        <w:lastRenderedPageBreak/>
        <w:t>A.2.1.TAKSA MBI NDËRTESËN</w:t>
      </w:r>
    </w:p>
    <w:p w:rsidR="00D17882" w:rsidRPr="00C60D52" w:rsidRDefault="00D17882" w:rsidP="00D17882">
      <w:pPr>
        <w:pStyle w:val="Default"/>
        <w:spacing w:line="276" w:lineRule="auto"/>
        <w:ind w:firstLine="720"/>
        <w:jc w:val="both"/>
        <w:rPr>
          <w:rFonts w:ascii="Times New Roman" w:hAnsi="Times New Roman" w:cs="Times New Roman"/>
        </w:rPr>
      </w:pPr>
      <w:r w:rsidRPr="0042461E">
        <w:rPr>
          <w:rFonts w:ascii="Times New Roman" w:hAnsi="Times New Roman" w:cs="Times New Roman"/>
        </w:rPr>
        <w:t>Baza e taksës mbi ndër</w:t>
      </w:r>
      <w:r>
        <w:rPr>
          <w:rFonts w:ascii="Times New Roman" w:hAnsi="Times New Roman" w:cs="Times New Roman"/>
        </w:rPr>
        <w:t>te</w:t>
      </w:r>
      <w:r w:rsidRPr="0042461E">
        <w:rPr>
          <w:rFonts w:ascii="Times New Roman" w:hAnsi="Times New Roman" w:cs="Times New Roman"/>
        </w:rPr>
        <w:t>sat është si</w:t>
      </w:r>
      <w:r>
        <w:rPr>
          <w:rFonts w:ascii="Times New Roman" w:hAnsi="Times New Roman" w:cs="Times New Roman"/>
        </w:rPr>
        <w:t>për</w:t>
      </w:r>
      <w:r w:rsidRPr="0042461E">
        <w:rPr>
          <w:rFonts w:ascii="Times New Roman" w:hAnsi="Times New Roman" w:cs="Times New Roman"/>
        </w:rPr>
        <w:t>faqja e ndërtimit në metër katror e ndër</w:t>
      </w:r>
      <w:r>
        <w:rPr>
          <w:rFonts w:ascii="Times New Roman" w:hAnsi="Times New Roman" w:cs="Times New Roman"/>
        </w:rPr>
        <w:t>te</w:t>
      </w:r>
      <w:r w:rsidRPr="0042461E">
        <w:rPr>
          <w:rFonts w:ascii="Times New Roman" w:hAnsi="Times New Roman" w:cs="Times New Roman"/>
        </w:rPr>
        <w:t xml:space="preserve">sës ose e </w:t>
      </w:r>
      <w:r>
        <w:rPr>
          <w:rFonts w:ascii="Times New Roman" w:hAnsi="Times New Roman" w:cs="Times New Roman"/>
        </w:rPr>
        <w:t>p</w:t>
      </w:r>
      <w:r w:rsidRPr="0042461E">
        <w:rPr>
          <w:rFonts w:ascii="Times New Roman" w:hAnsi="Times New Roman" w:cs="Times New Roman"/>
        </w:rPr>
        <w:t xml:space="preserve">jesës së saj, mbi dhe nën nivelin e tokës dhe </w:t>
      </w:r>
      <w:r>
        <w:rPr>
          <w:rFonts w:ascii="Times New Roman" w:hAnsi="Times New Roman" w:cs="Times New Roman"/>
        </w:rPr>
        <w:t>për</w:t>
      </w:r>
      <w:r w:rsidRPr="0042461E">
        <w:rPr>
          <w:rFonts w:ascii="Times New Roman" w:hAnsi="Times New Roman" w:cs="Times New Roman"/>
        </w:rPr>
        <w:t xml:space="preserve"> çdo kat. </w:t>
      </w:r>
      <w:r>
        <w:rPr>
          <w:rFonts w:ascii="Times New Roman" w:hAnsi="Times New Roman" w:cs="Times New Roman"/>
        </w:rPr>
        <w:t>s</w:t>
      </w:r>
      <w:r w:rsidRPr="0042461E">
        <w:rPr>
          <w:rFonts w:ascii="Times New Roman" w:hAnsi="Times New Roman" w:cs="Times New Roman"/>
        </w:rPr>
        <w:t>i</w:t>
      </w:r>
      <w:r>
        <w:rPr>
          <w:rFonts w:ascii="Times New Roman" w:hAnsi="Times New Roman" w:cs="Times New Roman"/>
        </w:rPr>
        <w:t>për</w:t>
      </w:r>
      <w:r w:rsidRPr="0042461E">
        <w:rPr>
          <w:rFonts w:ascii="Times New Roman" w:hAnsi="Times New Roman" w:cs="Times New Roman"/>
        </w:rPr>
        <w:t xml:space="preserve">faqja në </w:t>
      </w:r>
      <w:r>
        <w:rPr>
          <w:rFonts w:ascii="Times New Roman" w:hAnsi="Times New Roman" w:cs="Times New Roman"/>
        </w:rPr>
        <w:t>p</w:t>
      </w:r>
      <w:r w:rsidRPr="0042461E">
        <w:rPr>
          <w:rFonts w:ascii="Times New Roman" w:hAnsi="Times New Roman" w:cs="Times New Roman"/>
        </w:rPr>
        <w:t>ronësi</w:t>
      </w:r>
      <w:r>
        <w:rPr>
          <w:rFonts w:ascii="Times New Roman" w:hAnsi="Times New Roman" w:cs="Times New Roman"/>
        </w:rPr>
        <w:t xml:space="preserve"> apo në përdorim</w:t>
      </w:r>
      <w:r w:rsidRPr="0042461E">
        <w:rPr>
          <w:rFonts w:ascii="Times New Roman" w:hAnsi="Times New Roman" w:cs="Times New Roman"/>
        </w:rPr>
        <w:t xml:space="preserve"> të taksa</w:t>
      </w:r>
      <w:r>
        <w:rPr>
          <w:rFonts w:ascii="Times New Roman" w:hAnsi="Times New Roman" w:cs="Times New Roman"/>
        </w:rPr>
        <w:t>p</w:t>
      </w:r>
      <w:r w:rsidRPr="0042461E">
        <w:rPr>
          <w:rFonts w:ascii="Times New Roman" w:hAnsi="Times New Roman" w:cs="Times New Roman"/>
        </w:rPr>
        <w:t xml:space="preserve">aguesit </w:t>
      </w:r>
      <w:r>
        <w:rPr>
          <w:rFonts w:ascii="Times New Roman" w:hAnsi="Times New Roman" w:cs="Times New Roman"/>
        </w:rPr>
        <w:t>për</w:t>
      </w:r>
      <w:r w:rsidRPr="0042461E">
        <w:rPr>
          <w:rFonts w:ascii="Times New Roman" w:hAnsi="Times New Roman" w:cs="Times New Roman"/>
        </w:rPr>
        <w:t>caktohet si</w:t>
      </w:r>
      <w:r>
        <w:rPr>
          <w:rFonts w:ascii="Times New Roman" w:hAnsi="Times New Roman" w:cs="Times New Roman"/>
        </w:rPr>
        <w:t>p</w:t>
      </w:r>
      <w:r w:rsidRPr="0042461E">
        <w:rPr>
          <w:rFonts w:ascii="Times New Roman" w:hAnsi="Times New Roman" w:cs="Times New Roman"/>
        </w:rPr>
        <w:t>as dokumen</w:t>
      </w:r>
      <w:r>
        <w:rPr>
          <w:rFonts w:ascii="Times New Roman" w:hAnsi="Times New Roman" w:cs="Times New Roman"/>
        </w:rPr>
        <w:t>ta</w:t>
      </w:r>
      <w:r w:rsidRPr="0042461E">
        <w:rPr>
          <w:rFonts w:ascii="Times New Roman" w:hAnsi="Times New Roman" w:cs="Times New Roman"/>
        </w:rPr>
        <w:t>ve që e vër</w:t>
      </w:r>
      <w:r>
        <w:rPr>
          <w:rFonts w:ascii="Times New Roman" w:hAnsi="Times New Roman" w:cs="Times New Roman"/>
        </w:rPr>
        <w:t>te</w:t>
      </w:r>
      <w:r w:rsidRPr="0042461E">
        <w:rPr>
          <w:rFonts w:ascii="Times New Roman" w:hAnsi="Times New Roman" w:cs="Times New Roman"/>
        </w:rPr>
        <w:t xml:space="preserve">tojnë këtë </w:t>
      </w:r>
      <w:r>
        <w:rPr>
          <w:rFonts w:ascii="Times New Roman" w:hAnsi="Times New Roman" w:cs="Times New Roman"/>
        </w:rPr>
        <w:t>p</w:t>
      </w:r>
      <w:r w:rsidRPr="0042461E">
        <w:rPr>
          <w:rFonts w:ascii="Times New Roman" w:hAnsi="Times New Roman" w:cs="Times New Roman"/>
        </w:rPr>
        <w:t>ronësi</w:t>
      </w:r>
      <w:r>
        <w:rPr>
          <w:rFonts w:ascii="Times New Roman" w:hAnsi="Times New Roman" w:cs="Times New Roman"/>
        </w:rPr>
        <w:t>.Nëse ndërtesa nuk ka dokumentacionin e pronësisë,për efekt të përllogaritjes së detyrimit njihen të vlefshme:</w:t>
      </w:r>
      <w:r w:rsidRPr="0042461E">
        <w:rPr>
          <w:rFonts w:ascii="Times New Roman" w:hAnsi="Times New Roman" w:cs="Times New Roman"/>
        </w:rPr>
        <w:t xml:space="preserve"> </w:t>
      </w:r>
    </w:p>
    <w:p w:rsidR="00D17882" w:rsidRPr="007903AB" w:rsidRDefault="00D17882" w:rsidP="00D17882">
      <w:pPr>
        <w:pStyle w:val="Default"/>
        <w:numPr>
          <w:ilvl w:val="0"/>
          <w:numId w:val="6"/>
        </w:numPr>
        <w:spacing w:line="276" w:lineRule="auto"/>
        <w:rPr>
          <w:rFonts w:ascii="Times New Roman" w:hAnsi="Times New Roman" w:cs="Times New Roman"/>
          <w:color w:val="auto"/>
        </w:rPr>
      </w:pPr>
      <w:r w:rsidRPr="007903AB">
        <w:rPr>
          <w:rFonts w:ascii="Times New Roman" w:hAnsi="Times New Roman" w:cs="Times New Roman"/>
          <w:color w:val="auto"/>
        </w:rPr>
        <w:t>* Vendimet e Komisionit të Kthimit dhe Kompensimit të Pronave.</w:t>
      </w:r>
    </w:p>
    <w:p w:rsidR="00D17882" w:rsidRPr="007903AB" w:rsidRDefault="00D17882" w:rsidP="00D17882">
      <w:pPr>
        <w:pStyle w:val="Default"/>
        <w:numPr>
          <w:ilvl w:val="0"/>
          <w:numId w:val="6"/>
        </w:numPr>
        <w:spacing w:line="276" w:lineRule="auto"/>
        <w:rPr>
          <w:rFonts w:ascii="Times New Roman" w:hAnsi="Times New Roman" w:cs="Times New Roman"/>
          <w:color w:val="auto"/>
        </w:rPr>
      </w:pPr>
      <w:r w:rsidRPr="007903AB">
        <w:rPr>
          <w:rFonts w:ascii="Times New Roman" w:hAnsi="Times New Roman" w:cs="Times New Roman"/>
          <w:color w:val="auto"/>
        </w:rPr>
        <w:t>* Vendimet e privatizimit.</w:t>
      </w:r>
    </w:p>
    <w:p w:rsidR="00D17882" w:rsidRPr="007903AB" w:rsidRDefault="00D17882" w:rsidP="00D17882">
      <w:pPr>
        <w:pStyle w:val="Default"/>
        <w:numPr>
          <w:ilvl w:val="0"/>
          <w:numId w:val="6"/>
        </w:numPr>
        <w:spacing w:line="276" w:lineRule="auto"/>
        <w:ind w:left="720" w:hanging="900"/>
        <w:rPr>
          <w:rFonts w:ascii="Times New Roman" w:hAnsi="Times New Roman" w:cs="Times New Roman"/>
          <w:color w:val="auto"/>
        </w:rPr>
      </w:pPr>
      <w:r w:rsidRPr="007903AB">
        <w:rPr>
          <w:rFonts w:ascii="Times New Roman" w:hAnsi="Times New Roman" w:cs="Times New Roman"/>
          <w:color w:val="auto"/>
        </w:rPr>
        <w:t>* Kontratat e lidhura midis paleve sipas Dispozitave të Kodit civil në R.SH janë të vlefshme për përllogaritjen e detyrimit të pronarit për Taksën e Ndërtesës.</w:t>
      </w:r>
    </w:p>
    <w:p w:rsidR="00D17882" w:rsidRPr="007903AB" w:rsidRDefault="00D17882" w:rsidP="00D17882">
      <w:pPr>
        <w:pStyle w:val="Default"/>
        <w:numPr>
          <w:ilvl w:val="0"/>
          <w:numId w:val="6"/>
        </w:numPr>
        <w:spacing w:line="276" w:lineRule="auto"/>
        <w:rPr>
          <w:rFonts w:ascii="Times New Roman" w:hAnsi="Times New Roman" w:cs="Times New Roman"/>
          <w:color w:val="auto"/>
        </w:rPr>
      </w:pPr>
      <w:r w:rsidRPr="007903AB">
        <w:rPr>
          <w:rFonts w:ascii="Times New Roman" w:hAnsi="Times New Roman" w:cs="Times New Roman"/>
          <w:color w:val="auto"/>
        </w:rPr>
        <w:t xml:space="preserve">* Dokumenta të tjera të lëshuara nga organet Përkatëse shtetërore në përputhje me </w:t>
      </w:r>
    </w:p>
    <w:p w:rsidR="00D17882" w:rsidRPr="007903AB" w:rsidRDefault="00D17882" w:rsidP="00D17882">
      <w:pPr>
        <w:pStyle w:val="Default"/>
        <w:numPr>
          <w:ilvl w:val="0"/>
          <w:numId w:val="6"/>
        </w:numPr>
        <w:spacing w:line="276" w:lineRule="auto"/>
        <w:rPr>
          <w:rFonts w:ascii="Times New Roman" w:hAnsi="Times New Roman" w:cs="Times New Roman"/>
          <w:b/>
          <w:color w:val="auto"/>
        </w:rPr>
      </w:pPr>
      <w:r w:rsidRPr="007903AB">
        <w:rPr>
          <w:rFonts w:ascii="Times New Roman" w:hAnsi="Times New Roman" w:cs="Times New Roman"/>
          <w:color w:val="auto"/>
        </w:rPr>
        <w:t xml:space="preserve"> legjislacionin përkatës.</w:t>
      </w:r>
    </w:p>
    <w:p w:rsidR="00D17882" w:rsidRPr="007903AB" w:rsidRDefault="00D17882" w:rsidP="0049032A">
      <w:pPr>
        <w:pStyle w:val="Default"/>
        <w:numPr>
          <w:ilvl w:val="0"/>
          <w:numId w:val="6"/>
        </w:numPr>
        <w:spacing w:line="276" w:lineRule="auto"/>
        <w:jc w:val="both"/>
        <w:rPr>
          <w:rFonts w:ascii="Times New Roman" w:hAnsi="Times New Roman" w:cs="Times New Roman"/>
          <w:color w:val="auto"/>
        </w:rPr>
      </w:pPr>
      <w:r w:rsidRPr="007903AB">
        <w:rPr>
          <w:rFonts w:ascii="Times New Roman" w:hAnsi="Times New Roman" w:cs="Times New Roman"/>
          <w:color w:val="auto"/>
        </w:rPr>
        <w:t>*Vetëdeklarimi i pronarit ose përdoruesit të ndërtesës për sipërfaqen e saj duke iu nënshtruar një verifikimi në terren bazuar në nënin 24 të ligjit 9632 datë 30.10.2006, i ndryshuar.</w:t>
      </w:r>
    </w:p>
    <w:p w:rsidR="00D17882" w:rsidRPr="00A92F43" w:rsidRDefault="00D17882" w:rsidP="00D17882">
      <w:pPr>
        <w:pStyle w:val="Default"/>
        <w:tabs>
          <w:tab w:val="left" w:pos="720"/>
        </w:tabs>
        <w:spacing w:after="40" w:line="276" w:lineRule="auto"/>
        <w:jc w:val="both"/>
        <w:rPr>
          <w:rFonts w:ascii="Times New Roman" w:hAnsi="Times New Roman" w:cs="Times New Roman"/>
          <w:color w:val="auto"/>
        </w:rPr>
      </w:pPr>
      <w:r w:rsidRPr="003C69A0">
        <w:rPr>
          <w:rFonts w:ascii="Times New Roman" w:hAnsi="Times New Roman" w:cs="Times New Roman"/>
          <w:color w:val="auto"/>
        </w:rPr>
        <w:t>N</w:t>
      </w:r>
      <w:r>
        <w:rPr>
          <w:rFonts w:ascii="Times New Roman" w:hAnsi="Times New Roman" w:cs="Times New Roman"/>
          <w:color w:val="auto"/>
        </w:rPr>
        <w:t>ë</w:t>
      </w:r>
      <w:r w:rsidRPr="003C69A0">
        <w:rPr>
          <w:rFonts w:ascii="Times New Roman" w:hAnsi="Times New Roman" w:cs="Times New Roman"/>
          <w:color w:val="auto"/>
        </w:rPr>
        <w:t xml:space="preserve"> rastin e munges</w:t>
      </w:r>
      <w:r>
        <w:rPr>
          <w:rFonts w:ascii="Times New Roman" w:hAnsi="Times New Roman" w:cs="Times New Roman"/>
          <w:color w:val="auto"/>
        </w:rPr>
        <w:t>ës</w:t>
      </w:r>
      <w:r w:rsidRPr="003C69A0">
        <w:rPr>
          <w:rFonts w:ascii="Times New Roman" w:hAnsi="Times New Roman" w:cs="Times New Roman"/>
          <w:color w:val="auto"/>
        </w:rPr>
        <w:t xml:space="preserve"> s</w:t>
      </w:r>
      <w:r>
        <w:rPr>
          <w:rFonts w:ascii="Times New Roman" w:hAnsi="Times New Roman" w:cs="Times New Roman"/>
          <w:color w:val="auto"/>
        </w:rPr>
        <w:t xml:space="preserve">ë </w:t>
      </w:r>
      <w:r w:rsidRPr="003C69A0">
        <w:rPr>
          <w:rFonts w:ascii="Times New Roman" w:hAnsi="Times New Roman" w:cs="Times New Roman"/>
          <w:color w:val="auto"/>
        </w:rPr>
        <w:t>dokumentacionit t</w:t>
      </w:r>
      <w:r>
        <w:rPr>
          <w:rFonts w:ascii="Times New Roman" w:hAnsi="Times New Roman" w:cs="Times New Roman"/>
          <w:color w:val="auto"/>
        </w:rPr>
        <w:t>ë p</w:t>
      </w:r>
      <w:r w:rsidRPr="003C69A0">
        <w:rPr>
          <w:rFonts w:ascii="Times New Roman" w:hAnsi="Times New Roman" w:cs="Times New Roman"/>
          <w:color w:val="auto"/>
        </w:rPr>
        <w:t>ron</w:t>
      </w:r>
      <w:r>
        <w:rPr>
          <w:rFonts w:ascii="Times New Roman" w:hAnsi="Times New Roman" w:cs="Times New Roman"/>
          <w:color w:val="auto"/>
        </w:rPr>
        <w:t>ë</w:t>
      </w:r>
      <w:r w:rsidRPr="003C69A0">
        <w:rPr>
          <w:rFonts w:ascii="Times New Roman" w:hAnsi="Times New Roman" w:cs="Times New Roman"/>
          <w:color w:val="auto"/>
        </w:rPr>
        <w:t>sis</w:t>
      </w:r>
      <w:r>
        <w:rPr>
          <w:rFonts w:ascii="Times New Roman" w:hAnsi="Times New Roman" w:cs="Times New Roman"/>
          <w:color w:val="auto"/>
        </w:rPr>
        <w:t>ë</w:t>
      </w:r>
      <w:r w:rsidRPr="003C69A0">
        <w:rPr>
          <w:rFonts w:ascii="Times New Roman" w:hAnsi="Times New Roman" w:cs="Times New Roman"/>
          <w:color w:val="auto"/>
        </w:rPr>
        <w:t>,si</w:t>
      </w:r>
      <w:r>
        <w:rPr>
          <w:rFonts w:ascii="Times New Roman" w:hAnsi="Times New Roman" w:cs="Times New Roman"/>
          <w:color w:val="auto"/>
        </w:rPr>
        <w:t>p</w:t>
      </w:r>
      <w:r w:rsidRPr="003C69A0">
        <w:rPr>
          <w:rFonts w:ascii="Times New Roman" w:hAnsi="Times New Roman" w:cs="Times New Roman"/>
          <w:color w:val="auto"/>
        </w:rPr>
        <w:t>arfaqja llogari</w:t>
      </w:r>
      <w:r>
        <w:rPr>
          <w:rFonts w:ascii="Times New Roman" w:hAnsi="Times New Roman" w:cs="Times New Roman"/>
          <w:color w:val="auto"/>
        </w:rPr>
        <w:t>te</w:t>
      </w:r>
      <w:r w:rsidRPr="003C69A0">
        <w:rPr>
          <w:rFonts w:ascii="Times New Roman" w:hAnsi="Times New Roman" w:cs="Times New Roman"/>
          <w:color w:val="auto"/>
        </w:rPr>
        <w:t>t si</w:t>
      </w:r>
      <w:r>
        <w:rPr>
          <w:rFonts w:ascii="Times New Roman" w:hAnsi="Times New Roman" w:cs="Times New Roman"/>
          <w:color w:val="auto"/>
        </w:rPr>
        <w:t>p</w:t>
      </w:r>
      <w:r w:rsidRPr="003C69A0">
        <w:rPr>
          <w:rFonts w:ascii="Times New Roman" w:hAnsi="Times New Roman" w:cs="Times New Roman"/>
          <w:color w:val="auto"/>
        </w:rPr>
        <w:t>as Vendimit t</w:t>
      </w:r>
      <w:r>
        <w:rPr>
          <w:rFonts w:ascii="Times New Roman" w:hAnsi="Times New Roman" w:cs="Times New Roman"/>
          <w:color w:val="auto"/>
        </w:rPr>
        <w:t>ë</w:t>
      </w:r>
      <w:r w:rsidRPr="003C69A0">
        <w:rPr>
          <w:rFonts w:ascii="Times New Roman" w:hAnsi="Times New Roman" w:cs="Times New Roman"/>
          <w:color w:val="auto"/>
        </w:rPr>
        <w:t xml:space="preserve"> Komisionit t</w:t>
      </w:r>
      <w:r>
        <w:rPr>
          <w:rFonts w:ascii="Times New Roman" w:hAnsi="Times New Roman" w:cs="Times New Roman"/>
          <w:color w:val="auto"/>
        </w:rPr>
        <w:t>ë</w:t>
      </w:r>
      <w:r w:rsidRPr="003C69A0">
        <w:rPr>
          <w:rFonts w:ascii="Times New Roman" w:hAnsi="Times New Roman" w:cs="Times New Roman"/>
          <w:color w:val="auto"/>
        </w:rPr>
        <w:t xml:space="preserve"> Vler</w:t>
      </w:r>
      <w:r>
        <w:rPr>
          <w:rFonts w:ascii="Times New Roman" w:hAnsi="Times New Roman" w:cs="Times New Roman"/>
          <w:color w:val="auto"/>
        </w:rPr>
        <w:t>ë</w:t>
      </w:r>
      <w:r w:rsidRPr="003C69A0">
        <w:rPr>
          <w:rFonts w:ascii="Times New Roman" w:hAnsi="Times New Roman" w:cs="Times New Roman"/>
          <w:color w:val="auto"/>
        </w:rPr>
        <w:t>simit</w:t>
      </w:r>
      <w:r>
        <w:rPr>
          <w:rFonts w:ascii="Times New Roman" w:hAnsi="Times New Roman" w:cs="Times New Roman"/>
          <w:color w:val="auto"/>
        </w:rPr>
        <w:t xml:space="preserve"> të Pasurive të Paluajtshme(KVPP).KVPP dhe detyrat e funksionet e tij përcaktohen me vendim të Këshillit Bashkiak si dhe ngrihet me urdhër të</w:t>
      </w:r>
      <w:r w:rsidRPr="00046AF5">
        <w:rPr>
          <w:rFonts w:ascii="Times New Roman" w:hAnsi="Times New Roman" w:cs="Times New Roman"/>
          <w:color w:val="auto"/>
        </w:rPr>
        <w:t xml:space="preserve"> </w:t>
      </w:r>
      <w:r>
        <w:rPr>
          <w:rFonts w:ascii="Times New Roman" w:hAnsi="Times New Roman" w:cs="Times New Roman"/>
          <w:color w:val="auto"/>
        </w:rPr>
        <w:t>Kryetarit Bashkisë në zbatim të Ligjit 9632/20006,i ndryshuar.</w:t>
      </w:r>
    </w:p>
    <w:p w:rsidR="00D17882" w:rsidRPr="00A92F43" w:rsidRDefault="00D17882" w:rsidP="00D17882">
      <w:pPr>
        <w:pStyle w:val="Default"/>
        <w:tabs>
          <w:tab w:val="left" w:pos="720"/>
        </w:tabs>
        <w:spacing w:after="80" w:line="276" w:lineRule="auto"/>
        <w:jc w:val="both"/>
        <w:rPr>
          <w:rFonts w:ascii="Times New Roman" w:hAnsi="Times New Roman" w:cs="Times New Roman"/>
          <w:color w:val="auto"/>
          <w:sz w:val="16"/>
          <w:szCs w:val="16"/>
        </w:rPr>
      </w:pPr>
      <w:r w:rsidRPr="00F17585">
        <w:rPr>
          <w:rFonts w:ascii="Times New Roman" w:hAnsi="Times New Roman" w:cs="Times New Roman"/>
          <w:b/>
          <w:color w:val="7F7F7F" w:themeColor="text1" w:themeTint="80"/>
        </w:rPr>
        <w:t>Detyrimi për taksën e ndërtesës është vjetor</w:t>
      </w:r>
      <w:r>
        <w:rPr>
          <w:rFonts w:ascii="Times New Roman" w:hAnsi="Times New Roman" w:cs="Times New Roman"/>
          <w:color w:val="auto"/>
        </w:rPr>
        <w:t>.Nëse pasuria e taksueshme krijohet,tjetërsohet ose zhduket brenda kësaj periudhe,detyrimi i taksapaguesit llogaritet proporcionalisht vetëm për periudhën e së drejtës së pronësisë apo përdorimit.</w:t>
      </w:r>
    </w:p>
    <w:p w:rsidR="00D17882" w:rsidRPr="00C60D52" w:rsidRDefault="00D17882" w:rsidP="00D17882">
      <w:pPr>
        <w:spacing w:after="120" w:line="276" w:lineRule="auto"/>
        <w:jc w:val="both"/>
        <w:rPr>
          <w:color w:val="000000"/>
          <w:lang w:val="it-IT"/>
        </w:rPr>
      </w:pPr>
      <w:r w:rsidRPr="0042461E">
        <w:t>Ka</w:t>
      </w:r>
      <w:r>
        <w:t>te</w:t>
      </w:r>
      <w:r w:rsidRPr="0042461E">
        <w:t xml:space="preserve">goritë minimale të bazës së taksës dhe nivelet treguese të taksës </w:t>
      </w:r>
      <w:r>
        <w:t>për</w:t>
      </w:r>
      <w:r w:rsidRPr="0042461E">
        <w:t xml:space="preserve"> çdo ka</w:t>
      </w:r>
      <w:r>
        <w:t>te</w:t>
      </w:r>
      <w:r w:rsidRPr="0042461E">
        <w:t>gori minimale të bazë</w:t>
      </w:r>
      <w:r>
        <w:t>s për taksën mbi ndërtesën janë si më poshtë vijon:</w:t>
      </w:r>
      <w:r>
        <w:rPr>
          <w:color w:val="000000"/>
          <w:lang w:val="it-IT"/>
        </w:rPr>
        <w:t xml:space="preserve">  </w:t>
      </w:r>
    </w:p>
    <w:tbl>
      <w:tblPr>
        <w:tblStyle w:val="LightList-Accent12"/>
        <w:tblW w:w="9270" w:type="dxa"/>
        <w:tblLook w:val="01E0"/>
      </w:tblPr>
      <w:tblGrid>
        <w:gridCol w:w="5650"/>
        <w:gridCol w:w="1624"/>
        <w:gridCol w:w="1996"/>
      </w:tblGrid>
      <w:tr w:rsidR="00D17882" w:rsidRPr="00CF2DA0" w:rsidTr="00D17882">
        <w:trPr>
          <w:cnfStyle w:val="100000000000"/>
          <w:trHeight w:val="368"/>
        </w:trPr>
        <w:tc>
          <w:tcPr>
            <w:cnfStyle w:val="001000000000"/>
            <w:tcW w:w="5650" w:type="dxa"/>
            <w:vAlign w:val="center"/>
            <w:hideMark/>
          </w:tcPr>
          <w:p w:rsidR="00D17882" w:rsidRPr="00C07450" w:rsidRDefault="00D17882" w:rsidP="00D17882">
            <w:pPr>
              <w:spacing w:before="40" w:after="40"/>
              <w:jc w:val="center"/>
              <w:rPr>
                <w:b w:val="0"/>
                <w:lang w:val="it-IT" w:eastAsia="it-IT"/>
              </w:rPr>
            </w:pPr>
            <w:r w:rsidRPr="00C07450">
              <w:rPr>
                <w:lang w:val="it-IT" w:eastAsia="it-IT"/>
              </w:rPr>
              <w:t>A2.1.1 Ndërtesa banimi në pronësi apo përdorim.</w:t>
            </w:r>
          </w:p>
        </w:tc>
        <w:tc>
          <w:tcPr>
            <w:cnfStyle w:val="000010000000"/>
            <w:tcW w:w="1624" w:type="dxa"/>
            <w:vAlign w:val="center"/>
          </w:tcPr>
          <w:p w:rsidR="00D17882" w:rsidRPr="00C07450" w:rsidRDefault="00D17882" w:rsidP="00D17882">
            <w:pPr>
              <w:spacing w:before="40" w:after="40"/>
              <w:jc w:val="center"/>
              <w:rPr>
                <w:b w:val="0"/>
                <w:lang w:val="it-IT" w:eastAsia="it-IT"/>
              </w:rPr>
            </w:pPr>
            <w:r w:rsidRPr="00C07450">
              <w:rPr>
                <w:lang w:val="it-IT" w:eastAsia="it-IT"/>
              </w:rPr>
              <w:t>Njesia</w:t>
            </w:r>
          </w:p>
        </w:tc>
        <w:tc>
          <w:tcPr>
            <w:cnfStyle w:val="000100000000"/>
            <w:tcW w:w="1996" w:type="dxa"/>
            <w:vAlign w:val="center"/>
            <w:hideMark/>
          </w:tcPr>
          <w:p w:rsidR="00D17882" w:rsidRPr="00C07450" w:rsidRDefault="00D17882" w:rsidP="00D17882">
            <w:pPr>
              <w:spacing w:before="40" w:after="40"/>
              <w:jc w:val="center"/>
              <w:rPr>
                <w:b w:val="0"/>
                <w:lang w:val="it-IT" w:eastAsia="it-IT"/>
              </w:rPr>
            </w:pPr>
            <w:r w:rsidRPr="00C07450">
              <w:rPr>
                <w:lang w:val="it-IT" w:eastAsia="it-IT"/>
              </w:rPr>
              <w:t>Taksa</w:t>
            </w:r>
          </w:p>
        </w:tc>
      </w:tr>
      <w:tr w:rsidR="00D17882" w:rsidRPr="00CF2DA0" w:rsidTr="00D17882">
        <w:trPr>
          <w:cnfStyle w:val="000000100000"/>
        </w:trPr>
        <w:tc>
          <w:tcPr>
            <w:cnfStyle w:val="001000000000"/>
            <w:tcW w:w="5650" w:type="dxa"/>
            <w:hideMark/>
          </w:tcPr>
          <w:p w:rsidR="00D17882" w:rsidRPr="0063383B" w:rsidRDefault="00D17882" w:rsidP="00D17882">
            <w:pPr>
              <w:rPr>
                <w:b w:val="0"/>
                <w:color w:val="000000" w:themeColor="text1"/>
                <w:lang w:val="it-IT" w:eastAsia="it-IT"/>
              </w:rPr>
            </w:pPr>
            <w:r w:rsidRPr="0063383B">
              <w:rPr>
                <w:b w:val="0"/>
                <w:color w:val="000000" w:themeColor="text1"/>
                <w:lang w:val="it-IT" w:eastAsia="it-IT"/>
              </w:rPr>
              <w:t xml:space="preserve">  a)Ndërtesa banimi</w:t>
            </w:r>
          </w:p>
        </w:tc>
        <w:tc>
          <w:tcPr>
            <w:cnfStyle w:val="000010000000"/>
            <w:tcW w:w="1624" w:type="dxa"/>
          </w:tcPr>
          <w:p w:rsidR="00D17882" w:rsidRPr="00575295" w:rsidRDefault="00D17882" w:rsidP="00D17882">
            <w:pPr>
              <w:jc w:val="center"/>
              <w:rPr>
                <w:color w:val="000000" w:themeColor="text1"/>
                <w:lang w:val="it-IT" w:eastAsia="it-IT"/>
              </w:rPr>
            </w:pPr>
            <w:r w:rsidRPr="00575295">
              <w:rPr>
                <w:color w:val="000000" w:themeColor="text1"/>
                <w:lang w:val="it-IT" w:eastAsia="it-IT"/>
              </w:rPr>
              <w:t>Lekë/m²/vit</w:t>
            </w:r>
          </w:p>
        </w:tc>
        <w:tc>
          <w:tcPr>
            <w:cnfStyle w:val="000100000000"/>
            <w:tcW w:w="1996" w:type="dxa"/>
            <w:hideMark/>
          </w:tcPr>
          <w:p w:rsidR="00D17882" w:rsidRPr="00575295" w:rsidRDefault="00D17882" w:rsidP="00D17882">
            <w:pPr>
              <w:jc w:val="center"/>
              <w:rPr>
                <w:b w:val="0"/>
                <w:color w:val="000000" w:themeColor="text1"/>
                <w:lang w:val="it-IT" w:eastAsia="it-IT"/>
              </w:rPr>
            </w:pPr>
            <w:r w:rsidRPr="00575295">
              <w:rPr>
                <w:b w:val="0"/>
                <w:color w:val="000000" w:themeColor="text1"/>
                <w:lang w:val="it-IT" w:eastAsia="it-IT"/>
              </w:rPr>
              <w:t>7.5</w:t>
            </w:r>
          </w:p>
        </w:tc>
      </w:tr>
      <w:tr w:rsidR="00D17882" w:rsidRPr="00CF2DA0" w:rsidTr="00D17882">
        <w:tc>
          <w:tcPr>
            <w:cnfStyle w:val="001000000000"/>
            <w:tcW w:w="5650" w:type="dxa"/>
            <w:hideMark/>
          </w:tcPr>
          <w:p w:rsidR="00D17882" w:rsidRPr="0063383B" w:rsidRDefault="00D17882" w:rsidP="00D17882">
            <w:pPr>
              <w:rPr>
                <w:b w:val="0"/>
                <w:color w:val="000000" w:themeColor="text1"/>
                <w:lang w:val="it-IT" w:eastAsia="it-IT"/>
              </w:rPr>
            </w:pPr>
            <w:r w:rsidRPr="0063383B">
              <w:rPr>
                <w:b w:val="0"/>
                <w:color w:val="000000" w:themeColor="text1"/>
                <w:lang w:val="it-IT" w:eastAsia="it-IT"/>
              </w:rPr>
              <w:t xml:space="preserve">  b)Ndërtesa e dytë e banimit</w:t>
            </w:r>
          </w:p>
        </w:tc>
        <w:tc>
          <w:tcPr>
            <w:cnfStyle w:val="000010000000"/>
            <w:tcW w:w="1624" w:type="dxa"/>
          </w:tcPr>
          <w:p w:rsidR="00D17882" w:rsidRPr="00575295" w:rsidRDefault="00D17882" w:rsidP="00D17882">
            <w:pPr>
              <w:jc w:val="center"/>
              <w:rPr>
                <w:color w:val="000000" w:themeColor="text1"/>
                <w:lang w:val="it-IT" w:eastAsia="it-IT"/>
              </w:rPr>
            </w:pPr>
            <w:r w:rsidRPr="00575295">
              <w:rPr>
                <w:color w:val="000000" w:themeColor="text1"/>
                <w:lang w:val="it-IT" w:eastAsia="it-IT"/>
              </w:rPr>
              <w:t>Lekë/m²/vit</w:t>
            </w:r>
          </w:p>
        </w:tc>
        <w:tc>
          <w:tcPr>
            <w:cnfStyle w:val="000100000000"/>
            <w:tcW w:w="1996" w:type="dxa"/>
            <w:hideMark/>
          </w:tcPr>
          <w:p w:rsidR="00D17882" w:rsidRPr="00575295" w:rsidRDefault="00D17882" w:rsidP="00D17882">
            <w:pPr>
              <w:jc w:val="center"/>
              <w:rPr>
                <w:b w:val="0"/>
                <w:color w:val="000000" w:themeColor="text1"/>
                <w:lang w:val="it-IT" w:eastAsia="it-IT"/>
              </w:rPr>
            </w:pPr>
            <w:r w:rsidRPr="00575295">
              <w:rPr>
                <w:b w:val="0"/>
                <w:color w:val="000000" w:themeColor="text1"/>
                <w:lang w:val="it-IT" w:eastAsia="it-IT"/>
              </w:rPr>
              <w:t>15</w:t>
            </w:r>
          </w:p>
        </w:tc>
      </w:tr>
      <w:tr w:rsidR="00D17882" w:rsidRPr="00CF2DA0" w:rsidTr="00D17882">
        <w:trPr>
          <w:cnfStyle w:val="000000100000"/>
          <w:trHeight w:val="242"/>
        </w:trPr>
        <w:tc>
          <w:tcPr>
            <w:cnfStyle w:val="001000000000"/>
            <w:tcW w:w="5650" w:type="dxa"/>
            <w:shd w:val="clear" w:color="auto" w:fill="8DB3E2" w:themeFill="text2" w:themeFillTint="66"/>
            <w:hideMark/>
          </w:tcPr>
          <w:p w:rsidR="00D17882" w:rsidRPr="004E1336" w:rsidRDefault="00D17882" w:rsidP="00D17882">
            <w:pPr>
              <w:spacing w:before="20" w:after="20"/>
              <w:rPr>
                <w:b w:val="0"/>
                <w:color w:val="000000" w:themeColor="text1"/>
                <w:lang w:val="it-IT" w:eastAsia="it-IT"/>
              </w:rPr>
            </w:pPr>
            <w:r w:rsidRPr="004E1336">
              <w:rPr>
                <w:color w:val="000000" w:themeColor="text1"/>
                <w:lang w:val="it-IT" w:eastAsia="it-IT"/>
              </w:rPr>
              <w:t>A2.1.2 Nd</w:t>
            </w:r>
            <w:r>
              <w:rPr>
                <w:color w:val="000000" w:themeColor="text1"/>
                <w:lang w:val="it-IT" w:eastAsia="it-IT"/>
              </w:rPr>
              <w:t>ë</w:t>
            </w:r>
            <w:r w:rsidRPr="004E1336">
              <w:rPr>
                <w:color w:val="000000" w:themeColor="text1"/>
                <w:lang w:val="it-IT" w:eastAsia="it-IT"/>
              </w:rPr>
              <w:t>r</w:t>
            </w:r>
            <w:r>
              <w:rPr>
                <w:color w:val="000000" w:themeColor="text1"/>
                <w:lang w:val="it-IT" w:eastAsia="it-IT"/>
              </w:rPr>
              <w:t>te</w:t>
            </w:r>
            <w:r w:rsidRPr="004E1336">
              <w:rPr>
                <w:color w:val="000000" w:themeColor="text1"/>
                <w:lang w:val="it-IT" w:eastAsia="it-IT"/>
              </w:rPr>
              <w:t>sa t</w:t>
            </w:r>
            <w:r>
              <w:rPr>
                <w:color w:val="000000" w:themeColor="text1"/>
                <w:lang w:val="it-IT" w:eastAsia="it-IT"/>
              </w:rPr>
              <w:t xml:space="preserve">ë </w:t>
            </w:r>
            <w:r w:rsidRPr="004E1336">
              <w:rPr>
                <w:color w:val="000000" w:themeColor="text1"/>
                <w:lang w:val="it-IT" w:eastAsia="it-IT"/>
              </w:rPr>
              <w:t>tjera n</w:t>
            </w:r>
            <w:r>
              <w:rPr>
                <w:color w:val="000000" w:themeColor="text1"/>
                <w:lang w:val="it-IT" w:eastAsia="it-IT"/>
              </w:rPr>
              <w:t>ë</w:t>
            </w:r>
            <w:r w:rsidRPr="004E1336">
              <w:rPr>
                <w:color w:val="000000" w:themeColor="text1"/>
                <w:lang w:val="it-IT" w:eastAsia="it-IT"/>
              </w:rPr>
              <w:t xml:space="preserve"> </w:t>
            </w:r>
            <w:r>
              <w:rPr>
                <w:color w:val="000000" w:themeColor="text1"/>
                <w:lang w:val="it-IT" w:eastAsia="it-IT"/>
              </w:rPr>
              <w:t>p</w:t>
            </w:r>
            <w:r w:rsidRPr="004E1336">
              <w:rPr>
                <w:color w:val="000000" w:themeColor="text1"/>
                <w:lang w:val="it-IT" w:eastAsia="it-IT"/>
              </w:rPr>
              <w:t>ron</w:t>
            </w:r>
            <w:r>
              <w:rPr>
                <w:color w:val="000000" w:themeColor="text1"/>
                <w:lang w:val="it-IT" w:eastAsia="it-IT"/>
              </w:rPr>
              <w:t>ë</w:t>
            </w:r>
            <w:r w:rsidRPr="004E1336">
              <w:rPr>
                <w:color w:val="000000" w:themeColor="text1"/>
                <w:lang w:val="it-IT" w:eastAsia="it-IT"/>
              </w:rPr>
              <w:t>si a</w:t>
            </w:r>
            <w:r>
              <w:rPr>
                <w:color w:val="000000" w:themeColor="text1"/>
                <w:lang w:val="it-IT" w:eastAsia="it-IT"/>
              </w:rPr>
              <w:t>p</w:t>
            </w:r>
            <w:r w:rsidRPr="004E1336">
              <w:rPr>
                <w:color w:val="000000" w:themeColor="text1"/>
                <w:lang w:val="it-IT" w:eastAsia="it-IT"/>
              </w:rPr>
              <w:t xml:space="preserve">o </w:t>
            </w:r>
            <w:r>
              <w:rPr>
                <w:color w:val="000000" w:themeColor="text1"/>
                <w:lang w:val="it-IT" w:eastAsia="it-IT"/>
              </w:rPr>
              <w:t>për</w:t>
            </w:r>
            <w:r w:rsidRPr="004E1336">
              <w:rPr>
                <w:color w:val="000000" w:themeColor="text1"/>
                <w:lang w:val="it-IT" w:eastAsia="it-IT"/>
              </w:rPr>
              <w:t>dorim.</w:t>
            </w:r>
          </w:p>
        </w:tc>
        <w:tc>
          <w:tcPr>
            <w:cnfStyle w:val="000010000000"/>
            <w:tcW w:w="1624" w:type="dxa"/>
            <w:shd w:val="clear" w:color="auto" w:fill="8DB3E2" w:themeFill="text2" w:themeFillTint="66"/>
          </w:tcPr>
          <w:p w:rsidR="00D17882" w:rsidRPr="00575295" w:rsidRDefault="00D17882" w:rsidP="00D17882">
            <w:pPr>
              <w:spacing w:before="20" w:after="20"/>
              <w:jc w:val="center"/>
              <w:rPr>
                <w:rFonts w:ascii="Calibri" w:eastAsia="Calibri" w:hAnsi="Calibri"/>
                <w:color w:val="000000" w:themeColor="text1"/>
                <w:lang w:val="it-IT" w:eastAsia="it-IT"/>
              </w:rPr>
            </w:pPr>
            <w:r w:rsidRPr="00575295">
              <w:rPr>
                <w:color w:val="000000" w:themeColor="text1"/>
                <w:lang w:val="it-IT" w:eastAsia="it-IT"/>
              </w:rPr>
              <w:t>Njesia</w:t>
            </w:r>
          </w:p>
        </w:tc>
        <w:tc>
          <w:tcPr>
            <w:cnfStyle w:val="000100000000"/>
            <w:tcW w:w="1996" w:type="dxa"/>
            <w:shd w:val="clear" w:color="auto" w:fill="8DB3E2" w:themeFill="text2" w:themeFillTint="66"/>
            <w:hideMark/>
          </w:tcPr>
          <w:p w:rsidR="00D17882" w:rsidRPr="00575295" w:rsidRDefault="00D17882" w:rsidP="00D17882">
            <w:pPr>
              <w:spacing w:before="20" w:after="20"/>
              <w:jc w:val="center"/>
              <w:rPr>
                <w:rFonts w:ascii="Calibri" w:eastAsia="Calibri" w:hAnsi="Calibri"/>
                <w:b w:val="0"/>
                <w:color w:val="000000" w:themeColor="text1"/>
                <w:lang w:val="it-IT" w:eastAsia="it-IT"/>
              </w:rPr>
            </w:pPr>
            <w:r w:rsidRPr="00575295">
              <w:rPr>
                <w:b w:val="0"/>
                <w:color w:val="000000" w:themeColor="text1"/>
                <w:lang w:val="it-IT" w:eastAsia="it-IT"/>
              </w:rPr>
              <w:t>Taksa</w:t>
            </w:r>
          </w:p>
        </w:tc>
      </w:tr>
      <w:tr w:rsidR="00D17882" w:rsidRPr="00CF2DA0" w:rsidTr="00D17882">
        <w:trPr>
          <w:trHeight w:val="368"/>
        </w:trPr>
        <w:tc>
          <w:tcPr>
            <w:cnfStyle w:val="001000000000"/>
            <w:tcW w:w="5650" w:type="dxa"/>
            <w:hideMark/>
          </w:tcPr>
          <w:p w:rsidR="00D17882" w:rsidRPr="0063383B" w:rsidRDefault="00D17882" w:rsidP="00D17882">
            <w:pPr>
              <w:rPr>
                <w:b w:val="0"/>
                <w:color w:val="000000" w:themeColor="text1"/>
                <w:lang w:val="it-IT" w:eastAsia="it-IT"/>
              </w:rPr>
            </w:pPr>
            <w:r w:rsidRPr="0063383B">
              <w:rPr>
                <w:b w:val="0"/>
                <w:color w:val="000000" w:themeColor="text1"/>
                <w:lang w:val="it-IT" w:eastAsia="it-IT"/>
              </w:rPr>
              <w:t xml:space="preserve"> a)Për çdo njësi tregtare,shërbimi,etj,.</w:t>
            </w:r>
          </w:p>
        </w:tc>
        <w:tc>
          <w:tcPr>
            <w:cnfStyle w:val="000010000000"/>
            <w:tcW w:w="1624" w:type="dxa"/>
          </w:tcPr>
          <w:p w:rsidR="00D17882" w:rsidRPr="00575295" w:rsidRDefault="00D17882" w:rsidP="00D17882">
            <w:pPr>
              <w:jc w:val="center"/>
              <w:rPr>
                <w:color w:val="000000" w:themeColor="text1"/>
                <w:lang w:val="it-IT" w:eastAsia="it-IT"/>
              </w:rPr>
            </w:pPr>
            <w:r w:rsidRPr="00575295">
              <w:rPr>
                <w:color w:val="000000" w:themeColor="text1"/>
                <w:lang w:val="it-IT" w:eastAsia="it-IT"/>
              </w:rPr>
              <w:t>Lekë/m²/vit</w:t>
            </w:r>
          </w:p>
        </w:tc>
        <w:tc>
          <w:tcPr>
            <w:cnfStyle w:val="000100000000"/>
            <w:tcW w:w="1996" w:type="dxa"/>
          </w:tcPr>
          <w:p w:rsidR="00D17882" w:rsidRPr="00575295" w:rsidRDefault="00D17882" w:rsidP="00D17882">
            <w:pPr>
              <w:jc w:val="center"/>
              <w:rPr>
                <w:b w:val="0"/>
                <w:color w:val="000000" w:themeColor="text1"/>
                <w:lang w:val="it-IT" w:eastAsia="it-IT"/>
              </w:rPr>
            </w:pPr>
            <w:r w:rsidRPr="00575295">
              <w:rPr>
                <w:b w:val="0"/>
                <w:color w:val="000000" w:themeColor="text1"/>
                <w:lang w:val="it-IT" w:eastAsia="it-IT"/>
              </w:rPr>
              <w:t>260</w:t>
            </w:r>
          </w:p>
        </w:tc>
      </w:tr>
      <w:tr w:rsidR="00D17882" w:rsidRPr="00CF2DA0" w:rsidTr="00D17882">
        <w:trPr>
          <w:cnfStyle w:val="000000100000"/>
          <w:trHeight w:val="368"/>
        </w:trPr>
        <w:tc>
          <w:tcPr>
            <w:cnfStyle w:val="001000000000"/>
            <w:tcW w:w="5650" w:type="dxa"/>
            <w:hideMark/>
          </w:tcPr>
          <w:p w:rsidR="00D17882" w:rsidRPr="0063383B" w:rsidRDefault="00D17882" w:rsidP="00D17882">
            <w:pPr>
              <w:rPr>
                <w:b w:val="0"/>
                <w:color w:val="000000" w:themeColor="text1"/>
                <w:lang w:val="it-IT" w:eastAsia="it-IT"/>
              </w:rPr>
            </w:pPr>
            <w:r w:rsidRPr="0063383B">
              <w:rPr>
                <w:b w:val="0"/>
                <w:color w:val="000000" w:themeColor="text1"/>
                <w:lang w:val="it-IT" w:eastAsia="it-IT"/>
              </w:rPr>
              <w:t xml:space="preserve"> b)Për çdo institucion arsimor jopublik,konvikt,etj.</w:t>
            </w:r>
          </w:p>
        </w:tc>
        <w:tc>
          <w:tcPr>
            <w:cnfStyle w:val="000010000000"/>
            <w:tcW w:w="1624" w:type="dxa"/>
          </w:tcPr>
          <w:p w:rsidR="00D17882" w:rsidRPr="00575295" w:rsidRDefault="00D17882" w:rsidP="00D17882">
            <w:pPr>
              <w:jc w:val="center"/>
              <w:rPr>
                <w:color w:val="000000" w:themeColor="text1"/>
                <w:lang w:val="it-IT" w:eastAsia="it-IT"/>
              </w:rPr>
            </w:pPr>
            <w:r w:rsidRPr="00575295">
              <w:rPr>
                <w:color w:val="000000" w:themeColor="text1"/>
                <w:lang w:val="it-IT" w:eastAsia="it-IT"/>
              </w:rPr>
              <w:t>Lekë/m²/vit</w:t>
            </w:r>
          </w:p>
        </w:tc>
        <w:tc>
          <w:tcPr>
            <w:cnfStyle w:val="000100000000"/>
            <w:tcW w:w="1996" w:type="dxa"/>
          </w:tcPr>
          <w:p w:rsidR="00D17882" w:rsidRPr="00575295" w:rsidRDefault="00D17882" w:rsidP="00D17882">
            <w:pPr>
              <w:jc w:val="center"/>
              <w:rPr>
                <w:b w:val="0"/>
                <w:color w:val="000000" w:themeColor="text1"/>
                <w:lang w:val="it-IT" w:eastAsia="it-IT"/>
              </w:rPr>
            </w:pPr>
            <w:r w:rsidRPr="00575295">
              <w:rPr>
                <w:b w:val="0"/>
                <w:color w:val="000000" w:themeColor="text1"/>
                <w:lang w:val="it-IT" w:eastAsia="it-IT"/>
              </w:rPr>
              <w:t>100</w:t>
            </w:r>
          </w:p>
        </w:tc>
      </w:tr>
      <w:tr w:rsidR="00D17882" w:rsidRPr="00CF2DA0" w:rsidTr="00D17882">
        <w:trPr>
          <w:trHeight w:val="368"/>
        </w:trPr>
        <w:tc>
          <w:tcPr>
            <w:cnfStyle w:val="001000000000"/>
            <w:tcW w:w="5650" w:type="dxa"/>
            <w:hideMark/>
          </w:tcPr>
          <w:p w:rsidR="00D17882" w:rsidRPr="0063383B" w:rsidRDefault="00D17882" w:rsidP="00D17882">
            <w:pPr>
              <w:rPr>
                <w:b w:val="0"/>
                <w:color w:val="000000" w:themeColor="text1"/>
                <w:lang w:val="it-IT" w:eastAsia="it-IT"/>
              </w:rPr>
            </w:pPr>
            <w:r w:rsidRPr="0063383B">
              <w:rPr>
                <w:b w:val="0"/>
                <w:color w:val="000000" w:themeColor="text1"/>
                <w:lang w:val="it-IT" w:eastAsia="it-IT"/>
              </w:rPr>
              <w:t xml:space="preserve"> c)Ndërtesat OJF,fondacioneve</w:t>
            </w:r>
          </w:p>
        </w:tc>
        <w:tc>
          <w:tcPr>
            <w:cnfStyle w:val="000010000000"/>
            <w:tcW w:w="1624" w:type="dxa"/>
          </w:tcPr>
          <w:p w:rsidR="00D17882" w:rsidRPr="00575295" w:rsidRDefault="00D17882" w:rsidP="00D17882">
            <w:pPr>
              <w:jc w:val="center"/>
              <w:rPr>
                <w:color w:val="000000" w:themeColor="text1"/>
                <w:lang w:val="it-IT" w:eastAsia="it-IT"/>
              </w:rPr>
            </w:pPr>
            <w:r w:rsidRPr="00575295">
              <w:rPr>
                <w:color w:val="000000" w:themeColor="text1"/>
                <w:lang w:val="it-IT" w:eastAsia="it-IT"/>
              </w:rPr>
              <w:t>Lekë/m²/vit</w:t>
            </w:r>
          </w:p>
        </w:tc>
        <w:tc>
          <w:tcPr>
            <w:cnfStyle w:val="000100000000"/>
            <w:tcW w:w="1996" w:type="dxa"/>
          </w:tcPr>
          <w:p w:rsidR="00D17882" w:rsidRPr="00575295" w:rsidRDefault="00D17882" w:rsidP="00D17882">
            <w:pPr>
              <w:jc w:val="center"/>
              <w:rPr>
                <w:b w:val="0"/>
                <w:color w:val="000000" w:themeColor="text1"/>
                <w:lang w:val="it-IT" w:eastAsia="it-IT"/>
              </w:rPr>
            </w:pPr>
            <w:r w:rsidRPr="00575295">
              <w:rPr>
                <w:b w:val="0"/>
                <w:color w:val="000000" w:themeColor="text1"/>
                <w:lang w:val="it-IT" w:eastAsia="it-IT"/>
              </w:rPr>
              <w:t>100</w:t>
            </w:r>
          </w:p>
        </w:tc>
      </w:tr>
      <w:tr w:rsidR="00D17882" w:rsidRPr="00CF2DA0" w:rsidTr="00D17882">
        <w:trPr>
          <w:cnfStyle w:val="000000100000"/>
          <w:trHeight w:val="250"/>
        </w:trPr>
        <w:tc>
          <w:tcPr>
            <w:cnfStyle w:val="001000000000"/>
            <w:tcW w:w="5650" w:type="dxa"/>
            <w:hideMark/>
          </w:tcPr>
          <w:p w:rsidR="00D17882" w:rsidRPr="0063383B" w:rsidRDefault="00D17882" w:rsidP="00D17882">
            <w:pPr>
              <w:rPr>
                <w:b w:val="0"/>
                <w:color w:val="000000" w:themeColor="text1"/>
                <w:lang w:val="it-IT" w:eastAsia="it-IT"/>
              </w:rPr>
            </w:pPr>
            <w:r w:rsidRPr="0063383B">
              <w:rPr>
                <w:b w:val="0"/>
                <w:color w:val="000000" w:themeColor="text1"/>
                <w:lang w:val="it-IT" w:eastAsia="it-IT"/>
              </w:rPr>
              <w:t xml:space="preserve"> d)Ndërtesa prodhimi</w:t>
            </w:r>
          </w:p>
        </w:tc>
        <w:tc>
          <w:tcPr>
            <w:cnfStyle w:val="000010000000"/>
            <w:tcW w:w="1624" w:type="dxa"/>
          </w:tcPr>
          <w:p w:rsidR="00D17882" w:rsidRPr="00575295" w:rsidRDefault="00D17882" w:rsidP="00D17882">
            <w:pPr>
              <w:jc w:val="center"/>
              <w:rPr>
                <w:color w:val="000000" w:themeColor="text1"/>
                <w:lang w:val="it-IT" w:eastAsia="it-IT"/>
              </w:rPr>
            </w:pPr>
            <w:r w:rsidRPr="00575295">
              <w:rPr>
                <w:color w:val="000000" w:themeColor="text1"/>
                <w:lang w:val="it-IT" w:eastAsia="it-IT"/>
              </w:rPr>
              <w:t>Lekë/m²/vit</w:t>
            </w:r>
          </w:p>
        </w:tc>
        <w:tc>
          <w:tcPr>
            <w:cnfStyle w:val="000100000000"/>
            <w:tcW w:w="1996" w:type="dxa"/>
          </w:tcPr>
          <w:p w:rsidR="00D17882" w:rsidRPr="00575295" w:rsidRDefault="00D17882" w:rsidP="00D17882">
            <w:pPr>
              <w:jc w:val="center"/>
              <w:rPr>
                <w:b w:val="0"/>
                <w:color w:val="000000" w:themeColor="text1"/>
                <w:lang w:val="it-IT" w:eastAsia="it-IT"/>
              </w:rPr>
            </w:pPr>
            <w:r w:rsidRPr="00575295">
              <w:rPr>
                <w:b w:val="0"/>
                <w:color w:val="000000" w:themeColor="text1"/>
                <w:lang w:val="it-IT" w:eastAsia="it-IT"/>
              </w:rPr>
              <w:t>130</w:t>
            </w:r>
          </w:p>
        </w:tc>
      </w:tr>
      <w:tr w:rsidR="00D17882" w:rsidRPr="00CF2DA0" w:rsidTr="00D17882">
        <w:trPr>
          <w:cnfStyle w:val="010000000000"/>
          <w:trHeight w:val="225"/>
        </w:trPr>
        <w:tc>
          <w:tcPr>
            <w:cnfStyle w:val="001000000000"/>
            <w:tcW w:w="5650" w:type="dxa"/>
            <w:hideMark/>
          </w:tcPr>
          <w:p w:rsidR="00D17882" w:rsidRPr="0063383B" w:rsidRDefault="00D17882" w:rsidP="00D17882">
            <w:pPr>
              <w:spacing w:before="20"/>
              <w:rPr>
                <w:b w:val="0"/>
                <w:color w:val="000000" w:themeColor="text1"/>
                <w:lang w:val="it-IT" w:eastAsia="it-IT"/>
              </w:rPr>
            </w:pPr>
            <w:r w:rsidRPr="0063383B">
              <w:rPr>
                <w:b w:val="0"/>
                <w:color w:val="000000" w:themeColor="text1"/>
                <w:lang w:val="it-IT" w:eastAsia="it-IT"/>
              </w:rPr>
              <w:t xml:space="preserve"> e)Ndërtesa të tjera</w:t>
            </w:r>
          </w:p>
        </w:tc>
        <w:tc>
          <w:tcPr>
            <w:cnfStyle w:val="000010000000"/>
            <w:tcW w:w="1624" w:type="dxa"/>
          </w:tcPr>
          <w:p w:rsidR="00D17882" w:rsidRPr="00575295" w:rsidRDefault="00D17882" w:rsidP="00D17882">
            <w:pPr>
              <w:spacing w:before="20"/>
              <w:jc w:val="center"/>
              <w:rPr>
                <w:b w:val="0"/>
                <w:color w:val="000000" w:themeColor="text1"/>
                <w:lang w:val="it-IT" w:eastAsia="it-IT"/>
              </w:rPr>
            </w:pPr>
            <w:r w:rsidRPr="00575295">
              <w:rPr>
                <w:b w:val="0"/>
                <w:color w:val="000000" w:themeColor="text1"/>
                <w:lang w:val="it-IT" w:eastAsia="it-IT"/>
              </w:rPr>
              <w:t>Lekë/m²/vit</w:t>
            </w:r>
          </w:p>
        </w:tc>
        <w:tc>
          <w:tcPr>
            <w:cnfStyle w:val="000100000000"/>
            <w:tcW w:w="1996" w:type="dxa"/>
          </w:tcPr>
          <w:p w:rsidR="00D17882" w:rsidRPr="00575295" w:rsidRDefault="00D17882" w:rsidP="00D17882">
            <w:pPr>
              <w:spacing w:before="20"/>
              <w:jc w:val="center"/>
              <w:rPr>
                <w:b w:val="0"/>
                <w:color w:val="000000" w:themeColor="text1"/>
                <w:lang w:val="it-IT" w:eastAsia="it-IT"/>
              </w:rPr>
            </w:pPr>
            <w:r w:rsidRPr="00575295">
              <w:rPr>
                <w:b w:val="0"/>
                <w:color w:val="000000" w:themeColor="text1"/>
                <w:lang w:val="it-IT" w:eastAsia="it-IT"/>
              </w:rPr>
              <w:t>50</w:t>
            </w:r>
          </w:p>
        </w:tc>
      </w:tr>
    </w:tbl>
    <w:p w:rsidR="00D17882" w:rsidRDefault="00D17882" w:rsidP="009836F0">
      <w:pPr>
        <w:autoSpaceDE w:val="0"/>
        <w:autoSpaceDN w:val="0"/>
        <w:adjustRightInd w:val="0"/>
        <w:jc w:val="both"/>
        <w:rPr>
          <w:rFonts w:eastAsiaTheme="minorHAnsi"/>
          <w:b/>
          <w:bCs/>
          <w:color w:val="000000"/>
          <w:sz w:val="16"/>
          <w:szCs w:val="16"/>
        </w:rPr>
      </w:pPr>
    </w:p>
    <w:p w:rsidR="009836F0" w:rsidRDefault="00D17882" w:rsidP="009836F0">
      <w:pPr>
        <w:autoSpaceDE w:val="0"/>
        <w:autoSpaceDN w:val="0"/>
        <w:adjustRightInd w:val="0"/>
        <w:spacing w:after="120"/>
        <w:jc w:val="both"/>
        <w:rPr>
          <w:rFonts w:eastAsiaTheme="minorHAnsi"/>
          <w:bCs/>
          <w:color w:val="1F497D" w:themeColor="text2"/>
        </w:rPr>
      </w:pPr>
      <w:r w:rsidRPr="006C38B6">
        <w:rPr>
          <w:rFonts w:eastAsiaTheme="minorHAnsi"/>
          <w:bCs/>
          <w:color w:val="1F497D" w:themeColor="text2"/>
        </w:rPr>
        <w:t>Vo;Në lidhje me llagaritjen e taksës së ndërtesës ( sherbim)jemi në pritje të ndryshimeve ligjore dhe njxerrjen e Vendimit të Këshillit të Ministrave ku specifikojnë kategorte dhe nënkategoritë përkatëse si dhe bazën e taksës për llogaritjen e saj.</w:t>
      </w:r>
    </w:p>
    <w:p w:rsidR="009836F0" w:rsidRPr="00E544DE" w:rsidRDefault="0096463C" w:rsidP="00E544DE">
      <w:pPr>
        <w:autoSpaceDE w:val="0"/>
        <w:autoSpaceDN w:val="0"/>
        <w:adjustRightInd w:val="0"/>
        <w:spacing w:line="276" w:lineRule="auto"/>
        <w:jc w:val="both"/>
        <w:rPr>
          <w:bCs/>
        </w:rPr>
      </w:pPr>
      <w:r w:rsidRPr="006C38B6">
        <w:rPr>
          <w:rFonts w:eastAsiaTheme="minorHAnsi"/>
          <w:bCs/>
          <w:color w:val="000000"/>
        </w:rPr>
        <w:t>Sh</w:t>
      </w:r>
      <w:r w:rsidR="009836F0">
        <w:rPr>
          <w:rFonts w:eastAsiaTheme="minorHAnsi"/>
          <w:bCs/>
          <w:color w:val="000000"/>
        </w:rPr>
        <w:t>ë</w:t>
      </w:r>
      <w:r w:rsidRPr="006C38B6">
        <w:rPr>
          <w:rFonts w:eastAsiaTheme="minorHAnsi"/>
          <w:bCs/>
          <w:color w:val="000000"/>
        </w:rPr>
        <w:t>nim:Taksa e nd</w:t>
      </w:r>
      <w:r w:rsidR="009836F0">
        <w:rPr>
          <w:rFonts w:eastAsiaTheme="minorHAnsi"/>
          <w:bCs/>
          <w:color w:val="000000"/>
        </w:rPr>
        <w:t>ë</w:t>
      </w:r>
      <w:r w:rsidRPr="006C38B6">
        <w:rPr>
          <w:rFonts w:eastAsiaTheme="minorHAnsi"/>
          <w:bCs/>
          <w:color w:val="000000"/>
        </w:rPr>
        <w:t>rtes</w:t>
      </w:r>
      <w:r w:rsidR="009836F0">
        <w:rPr>
          <w:rFonts w:eastAsiaTheme="minorHAnsi"/>
          <w:bCs/>
          <w:color w:val="000000"/>
        </w:rPr>
        <w:t>ë</w:t>
      </w:r>
      <w:r w:rsidRPr="006C38B6">
        <w:rPr>
          <w:rFonts w:eastAsiaTheme="minorHAnsi"/>
          <w:bCs/>
          <w:color w:val="000000"/>
        </w:rPr>
        <w:t xml:space="preserve">s </w:t>
      </w:r>
      <w:r w:rsidR="0049032A">
        <w:rPr>
          <w:rFonts w:eastAsiaTheme="minorHAnsi"/>
          <w:bCs/>
          <w:color w:val="000000"/>
        </w:rPr>
        <w:t xml:space="preserve">për kategorinë </w:t>
      </w:r>
      <w:r w:rsidR="0049032A" w:rsidRPr="00E544DE">
        <w:rPr>
          <w:rFonts w:eastAsiaTheme="minorHAnsi"/>
          <w:b/>
          <w:bCs/>
          <w:color w:val="000000"/>
        </w:rPr>
        <w:t>biznes</w:t>
      </w:r>
      <w:r w:rsidR="0049032A">
        <w:rPr>
          <w:rFonts w:eastAsiaTheme="minorHAnsi"/>
          <w:bCs/>
          <w:color w:val="000000"/>
        </w:rPr>
        <w:t xml:space="preserve"> </w:t>
      </w:r>
      <w:r w:rsidRPr="006C38B6">
        <w:rPr>
          <w:rFonts w:eastAsiaTheme="minorHAnsi"/>
          <w:bCs/>
          <w:color w:val="000000"/>
        </w:rPr>
        <w:t xml:space="preserve">do </w:t>
      </w:r>
      <w:r w:rsidR="006C38B6" w:rsidRPr="006C38B6">
        <w:rPr>
          <w:rFonts w:eastAsiaTheme="minorHAnsi"/>
          <w:bCs/>
          <w:color w:val="000000"/>
        </w:rPr>
        <w:t>vazhdoj t</w:t>
      </w:r>
      <w:r w:rsidR="009836F0">
        <w:rPr>
          <w:rFonts w:eastAsiaTheme="minorHAnsi"/>
          <w:bCs/>
          <w:color w:val="000000"/>
        </w:rPr>
        <w:t>ë</w:t>
      </w:r>
      <w:r w:rsidR="006C38B6" w:rsidRPr="006C38B6">
        <w:rPr>
          <w:rFonts w:eastAsiaTheme="minorHAnsi"/>
          <w:bCs/>
          <w:color w:val="000000"/>
        </w:rPr>
        <w:t xml:space="preserve"> </w:t>
      </w:r>
      <w:r w:rsidRPr="006C38B6">
        <w:rPr>
          <w:rFonts w:eastAsiaTheme="minorHAnsi"/>
          <w:bCs/>
          <w:color w:val="000000"/>
        </w:rPr>
        <w:t>paguhet sipas tabel</w:t>
      </w:r>
      <w:r w:rsidR="009836F0">
        <w:rPr>
          <w:rFonts w:eastAsiaTheme="minorHAnsi"/>
          <w:bCs/>
          <w:color w:val="000000"/>
        </w:rPr>
        <w:t>ë</w:t>
      </w:r>
      <w:r w:rsidRPr="006C38B6">
        <w:rPr>
          <w:rFonts w:eastAsiaTheme="minorHAnsi"/>
          <w:bCs/>
          <w:color w:val="000000"/>
        </w:rPr>
        <w:t>s s</w:t>
      </w:r>
      <w:r w:rsidR="009836F0">
        <w:rPr>
          <w:rFonts w:eastAsiaTheme="minorHAnsi"/>
          <w:bCs/>
          <w:color w:val="000000"/>
        </w:rPr>
        <w:t>ë</w:t>
      </w:r>
      <w:r w:rsidRPr="006C38B6">
        <w:rPr>
          <w:rFonts w:eastAsiaTheme="minorHAnsi"/>
          <w:bCs/>
          <w:color w:val="000000"/>
        </w:rPr>
        <w:t xml:space="preserve"> m</w:t>
      </w:r>
      <w:r w:rsidR="009836F0">
        <w:rPr>
          <w:rFonts w:eastAsiaTheme="minorHAnsi"/>
          <w:bCs/>
          <w:color w:val="000000"/>
        </w:rPr>
        <w:t>ë</w:t>
      </w:r>
      <w:r w:rsidRPr="006C38B6">
        <w:rPr>
          <w:rFonts w:eastAsiaTheme="minorHAnsi"/>
          <w:bCs/>
          <w:color w:val="000000"/>
        </w:rPr>
        <w:t xml:space="preserve"> sip</w:t>
      </w:r>
      <w:r w:rsidR="009836F0">
        <w:rPr>
          <w:rFonts w:eastAsiaTheme="minorHAnsi"/>
          <w:bCs/>
          <w:color w:val="000000"/>
        </w:rPr>
        <w:t>ë</w:t>
      </w:r>
      <w:r w:rsidRPr="006C38B6">
        <w:rPr>
          <w:rFonts w:eastAsiaTheme="minorHAnsi"/>
          <w:bCs/>
          <w:color w:val="000000"/>
        </w:rPr>
        <w:t>rme deri kur t</w:t>
      </w:r>
      <w:r w:rsidR="009836F0">
        <w:rPr>
          <w:rFonts w:eastAsiaTheme="minorHAnsi"/>
          <w:bCs/>
          <w:color w:val="000000"/>
        </w:rPr>
        <w:t>ë</w:t>
      </w:r>
      <w:r w:rsidR="00E544DE" w:rsidRPr="00E544DE">
        <w:rPr>
          <w:bCs/>
        </w:rPr>
        <w:t xml:space="preserve"> </w:t>
      </w:r>
      <w:r w:rsidR="00E544DE" w:rsidRPr="00782D11">
        <w:rPr>
          <w:bCs/>
        </w:rPr>
        <w:t>krijohet regjistri q</w:t>
      </w:r>
      <w:r w:rsidR="00E544DE">
        <w:rPr>
          <w:bCs/>
        </w:rPr>
        <w:t>ë</w:t>
      </w:r>
      <w:r w:rsidR="00E544DE" w:rsidRPr="00782D11">
        <w:rPr>
          <w:bCs/>
        </w:rPr>
        <w:t>ndror i bazes s</w:t>
      </w:r>
      <w:r w:rsidR="00E544DE">
        <w:rPr>
          <w:bCs/>
        </w:rPr>
        <w:t>ë</w:t>
      </w:r>
      <w:r w:rsidR="00E544DE" w:rsidRPr="00782D11">
        <w:rPr>
          <w:bCs/>
        </w:rPr>
        <w:t xml:space="preserve"> t</w:t>
      </w:r>
      <w:r w:rsidR="00E544DE">
        <w:rPr>
          <w:bCs/>
        </w:rPr>
        <w:t>ë</w:t>
      </w:r>
      <w:r w:rsidR="00E544DE" w:rsidRPr="00782D11">
        <w:rPr>
          <w:bCs/>
        </w:rPr>
        <w:t xml:space="preserve"> dh</w:t>
      </w:r>
      <w:r w:rsidR="00E544DE">
        <w:rPr>
          <w:bCs/>
        </w:rPr>
        <w:t>ë</w:t>
      </w:r>
      <w:r w:rsidR="00E544DE" w:rsidRPr="00782D11">
        <w:rPr>
          <w:bCs/>
        </w:rPr>
        <w:t>nave t</w:t>
      </w:r>
      <w:r w:rsidR="00E544DE">
        <w:rPr>
          <w:bCs/>
        </w:rPr>
        <w:t>ë</w:t>
      </w:r>
      <w:r w:rsidR="00E544DE" w:rsidRPr="00782D11">
        <w:rPr>
          <w:bCs/>
        </w:rPr>
        <w:t xml:space="preserve"> pasurive t</w:t>
      </w:r>
      <w:r w:rsidR="00E544DE">
        <w:rPr>
          <w:bCs/>
        </w:rPr>
        <w:t>ë</w:t>
      </w:r>
      <w:r w:rsidR="00E544DE" w:rsidRPr="00782D11">
        <w:rPr>
          <w:bCs/>
        </w:rPr>
        <w:t xml:space="preserve"> paluajtshme (kadastra fiskale)”</w:t>
      </w:r>
      <w:r w:rsidR="00E544DE">
        <w:rPr>
          <w:bCs/>
        </w:rPr>
        <w:t xml:space="preserve"> siç e parashikon</w:t>
      </w:r>
      <w:r w:rsidR="009836F0">
        <w:rPr>
          <w:bCs/>
        </w:rPr>
        <w:t xml:space="preserve"> ligji.Pastaj do bëhet rakordimi i pagesave +/- për diferencen.</w:t>
      </w:r>
    </w:p>
    <w:p w:rsidR="00E544DE" w:rsidRDefault="00E544DE" w:rsidP="00BF29AB">
      <w:pPr>
        <w:autoSpaceDE w:val="0"/>
        <w:autoSpaceDN w:val="0"/>
        <w:adjustRightInd w:val="0"/>
        <w:spacing w:after="120"/>
        <w:jc w:val="both"/>
        <w:rPr>
          <w:rFonts w:eastAsiaTheme="minorHAnsi"/>
          <w:b/>
          <w:bCs/>
          <w:color w:val="1F497D" w:themeColor="text2"/>
        </w:rPr>
      </w:pPr>
    </w:p>
    <w:p w:rsidR="00D17882" w:rsidRDefault="00D17882" w:rsidP="00BF29AB">
      <w:pPr>
        <w:autoSpaceDE w:val="0"/>
        <w:autoSpaceDN w:val="0"/>
        <w:adjustRightInd w:val="0"/>
        <w:spacing w:after="120"/>
        <w:jc w:val="both"/>
        <w:rPr>
          <w:rFonts w:eastAsiaTheme="minorHAnsi"/>
          <w:b/>
          <w:bCs/>
          <w:color w:val="C0504D" w:themeColor="accent2"/>
        </w:rPr>
      </w:pPr>
      <w:r w:rsidRPr="00B547A2">
        <w:rPr>
          <w:rFonts w:eastAsiaTheme="minorHAnsi"/>
          <w:b/>
          <w:bCs/>
          <w:color w:val="1F497D" w:themeColor="text2"/>
        </w:rPr>
        <w:t>Për çdo ndryshim te ligjit do reflektojmë  Paketën Fiskal te vitit 2018</w:t>
      </w:r>
      <w:r w:rsidRPr="00C73271">
        <w:rPr>
          <w:rFonts w:eastAsiaTheme="minorHAnsi"/>
          <w:b/>
          <w:bCs/>
          <w:color w:val="C0504D" w:themeColor="accent2"/>
        </w:rPr>
        <w:t>.</w:t>
      </w:r>
      <w:r>
        <w:rPr>
          <w:rFonts w:eastAsiaTheme="minorHAnsi"/>
          <w:b/>
          <w:bCs/>
          <w:color w:val="C0504D" w:themeColor="accent2"/>
        </w:rPr>
        <w:br w:type="page"/>
      </w:r>
    </w:p>
    <w:p w:rsidR="00D17882" w:rsidRPr="00147A76" w:rsidRDefault="00D17882" w:rsidP="00D17882">
      <w:pPr>
        <w:autoSpaceDE w:val="0"/>
        <w:autoSpaceDN w:val="0"/>
        <w:adjustRightInd w:val="0"/>
        <w:spacing w:after="120"/>
        <w:jc w:val="both"/>
        <w:rPr>
          <w:rFonts w:eastAsiaTheme="minorHAnsi"/>
          <w:b/>
          <w:bCs/>
          <w:color w:val="C0504D" w:themeColor="accent2"/>
        </w:rPr>
      </w:pPr>
    </w:p>
    <w:tbl>
      <w:tblPr>
        <w:tblW w:w="9340" w:type="dxa"/>
        <w:tblInd w:w="18" w:type="dxa"/>
        <w:tblLook w:val="04A0"/>
      </w:tblPr>
      <w:tblGrid>
        <w:gridCol w:w="7700"/>
        <w:gridCol w:w="1640"/>
      </w:tblGrid>
      <w:tr w:rsidR="00D17882" w:rsidRPr="00810E26" w:rsidTr="00D17882">
        <w:trPr>
          <w:trHeight w:val="596"/>
        </w:trPr>
        <w:tc>
          <w:tcPr>
            <w:tcW w:w="7700" w:type="dxa"/>
            <w:tcBorders>
              <w:top w:val="single" w:sz="4" w:space="0" w:color="auto"/>
              <w:left w:val="single" w:sz="4" w:space="0" w:color="auto"/>
              <w:bottom w:val="nil"/>
              <w:right w:val="single" w:sz="4" w:space="0" w:color="auto"/>
            </w:tcBorders>
            <w:shd w:val="clear" w:color="auto" w:fill="8DB3E2" w:themeFill="text2" w:themeFillTint="66"/>
            <w:noWrap/>
            <w:vAlign w:val="center"/>
            <w:hideMark/>
          </w:tcPr>
          <w:p w:rsidR="00D17882" w:rsidRPr="00810E26" w:rsidRDefault="00D17882" w:rsidP="00D17882">
            <w:pPr>
              <w:rPr>
                <w:b/>
                <w:bCs/>
                <w:color w:val="000000" w:themeColor="text1"/>
              </w:rPr>
            </w:pPr>
            <w:r w:rsidRPr="00810E26">
              <w:rPr>
                <w:b/>
                <w:bCs/>
                <w:color w:val="000000" w:themeColor="text1"/>
              </w:rPr>
              <w:t>A2.1.3  Taksë pasurie për objektet</w:t>
            </w:r>
          </w:p>
        </w:tc>
        <w:tc>
          <w:tcPr>
            <w:tcW w:w="1640"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D17882" w:rsidRPr="00810E26" w:rsidRDefault="00D17882" w:rsidP="00D17882">
            <w:pPr>
              <w:rPr>
                <w:b/>
                <w:bCs/>
                <w:color w:val="000000" w:themeColor="text1"/>
              </w:rPr>
            </w:pPr>
            <w:r w:rsidRPr="00810E26">
              <w:rPr>
                <w:b/>
                <w:bCs/>
                <w:color w:val="000000" w:themeColor="text1"/>
              </w:rPr>
              <w:t>Lekë/m² /vit</w:t>
            </w:r>
          </w:p>
        </w:tc>
      </w:tr>
      <w:tr w:rsidR="00D17882" w:rsidRPr="00810E26" w:rsidTr="00D17882">
        <w:trPr>
          <w:trHeight w:val="502"/>
        </w:trPr>
        <w:tc>
          <w:tcPr>
            <w:tcW w:w="7700" w:type="dxa"/>
            <w:tcBorders>
              <w:top w:val="single" w:sz="4" w:space="0" w:color="auto"/>
              <w:left w:val="single" w:sz="4" w:space="0" w:color="auto"/>
              <w:bottom w:val="nil"/>
              <w:right w:val="single" w:sz="4" w:space="0" w:color="auto"/>
            </w:tcBorders>
            <w:shd w:val="clear" w:color="auto" w:fill="auto"/>
            <w:hideMark/>
          </w:tcPr>
          <w:p w:rsidR="00D17882" w:rsidRPr="00810E26" w:rsidRDefault="00D17882" w:rsidP="00D17882">
            <w:pPr>
              <w:rPr>
                <w:color w:val="000000"/>
              </w:rPr>
            </w:pPr>
            <w:r w:rsidRPr="00810E26">
              <w:rPr>
                <w:color w:val="000000"/>
                <w:sz w:val="22"/>
                <w:szCs w:val="22"/>
              </w:rPr>
              <w:t xml:space="preserve">Puse shpimi,impiante të përpunimit të ujit,depo ujit,depo uji të Ujësjellësit; </w:t>
            </w:r>
          </w:p>
        </w:tc>
        <w:tc>
          <w:tcPr>
            <w:tcW w:w="1640" w:type="dxa"/>
            <w:vMerge w:val="restart"/>
            <w:tcBorders>
              <w:top w:val="nil"/>
              <w:left w:val="nil"/>
              <w:bottom w:val="single" w:sz="4" w:space="0" w:color="auto"/>
              <w:right w:val="single" w:sz="4" w:space="0" w:color="auto"/>
            </w:tcBorders>
            <w:shd w:val="clear" w:color="auto" w:fill="auto"/>
            <w:noWrap/>
            <w:vAlign w:val="center"/>
            <w:hideMark/>
          </w:tcPr>
          <w:p w:rsidR="00D17882" w:rsidRPr="00810E26" w:rsidRDefault="00D17882" w:rsidP="00D17882">
            <w:pPr>
              <w:jc w:val="center"/>
              <w:rPr>
                <w:color w:val="000000"/>
              </w:rPr>
            </w:pPr>
            <w:r w:rsidRPr="00810E26">
              <w:rPr>
                <w:color w:val="000000"/>
                <w:sz w:val="22"/>
                <w:szCs w:val="22"/>
              </w:rPr>
              <w:t>200 lekë/m² /vit</w:t>
            </w:r>
          </w:p>
        </w:tc>
      </w:tr>
      <w:tr w:rsidR="00D17882" w:rsidRPr="00810E26" w:rsidTr="00D17882">
        <w:trPr>
          <w:trHeight w:val="251"/>
        </w:trPr>
        <w:tc>
          <w:tcPr>
            <w:tcW w:w="7700" w:type="dxa"/>
            <w:tcBorders>
              <w:top w:val="nil"/>
              <w:left w:val="single" w:sz="4" w:space="0" w:color="auto"/>
              <w:bottom w:val="single" w:sz="4" w:space="0" w:color="auto"/>
              <w:right w:val="single" w:sz="4" w:space="0" w:color="auto"/>
            </w:tcBorders>
            <w:shd w:val="clear" w:color="auto" w:fill="auto"/>
            <w:noWrap/>
            <w:vAlign w:val="bottom"/>
            <w:hideMark/>
          </w:tcPr>
          <w:p w:rsidR="00D17882" w:rsidRPr="00810E26" w:rsidRDefault="00D17882" w:rsidP="00D17882">
            <w:pPr>
              <w:rPr>
                <w:color w:val="000000"/>
              </w:rPr>
            </w:pPr>
            <w:r w:rsidRPr="00810E26">
              <w:rPr>
                <w:color w:val="000000"/>
                <w:sz w:val="22"/>
                <w:szCs w:val="22"/>
              </w:rPr>
              <w:t>Impiante të përpunimit të mbetjeve urbane.</w:t>
            </w:r>
          </w:p>
        </w:tc>
        <w:tc>
          <w:tcPr>
            <w:tcW w:w="1640" w:type="dxa"/>
            <w:vMerge/>
            <w:tcBorders>
              <w:top w:val="nil"/>
              <w:left w:val="nil"/>
              <w:bottom w:val="single" w:sz="4" w:space="0" w:color="auto"/>
              <w:right w:val="single" w:sz="4" w:space="0" w:color="auto"/>
            </w:tcBorders>
            <w:vAlign w:val="center"/>
            <w:hideMark/>
          </w:tcPr>
          <w:p w:rsidR="00D17882" w:rsidRPr="00810E26" w:rsidRDefault="00D17882" w:rsidP="00D17882">
            <w:pPr>
              <w:rPr>
                <w:color w:val="000000"/>
              </w:rPr>
            </w:pPr>
          </w:p>
        </w:tc>
      </w:tr>
      <w:tr w:rsidR="00D17882" w:rsidRPr="00810E26" w:rsidTr="00D17882">
        <w:trPr>
          <w:trHeight w:val="810"/>
        </w:trPr>
        <w:tc>
          <w:tcPr>
            <w:tcW w:w="7700" w:type="dxa"/>
            <w:tcBorders>
              <w:top w:val="nil"/>
              <w:left w:val="single" w:sz="4" w:space="0" w:color="auto"/>
              <w:bottom w:val="single" w:sz="4" w:space="0" w:color="auto"/>
              <w:right w:val="single" w:sz="4" w:space="0" w:color="auto"/>
            </w:tcBorders>
            <w:shd w:val="clear" w:color="auto" w:fill="auto"/>
            <w:vAlign w:val="center"/>
            <w:hideMark/>
          </w:tcPr>
          <w:p w:rsidR="00D17882" w:rsidRPr="00810E26" w:rsidRDefault="00D17882" w:rsidP="00D17882">
            <w:pPr>
              <w:rPr>
                <w:color w:val="000000"/>
              </w:rPr>
            </w:pPr>
            <w:r w:rsidRPr="00810E26">
              <w:rPr>
                <w:color w:val="000000"/>
                <w:sz w:val="22"/>
                <w:szCs w:val="22"/>
              </w:rPr>
              <w:t>Shtylla të tensionit të ulët (TU),tensionit të mesëm</w:t>
            </w:r>
            <w:r>
              <w:rPr>
                <w:color w:val="000000"/>
                <w:sz w:val="22"/>
                <w:szCs w:val="22"/>
              </w:rPr>
              <w:t xml:space="preserve"> (TM)</w:t>
            </w:r>
            <w:r w:rsidRPr="00810E26">
              <w:rPr>
                <w:color w:val="000000"/>
                <w:sz w:val="22"/>
                <w:szCs w:val="22"/>
              </w:rPr>
              <w:t>,të Tensionit të Lartë (TL),nënstacionet elektrike,të OST dhe OSHEE;</w:t>
            </w:r>
          </w:p>
        </w:tc>
        <w:tc>
          <w:tcPr>
            <w:tcW w:w="1640" w:type="dxa"/>
            <w:tcBorders>
              <w:top w:val="nil"/>
              <w:left w:val="nil"/>
              <w:bottom w:val="single" w:sz="4" w:space="0" w:color="auto"/>
              <w:right w:val="single" w:sz="4" w:space="0" w:color="auto"/>
            </w:tcBorders>
            <w:shd w:val="clear" w:color="auto" w:fill="auto"/>
            <w:noWrap/>
            <w:vAlign w:val="center"/>
            <w:hideMark/>
          </w:tcPr>
          <w:p w:rsidR="00D17882" w:rsidRPr="00810E26" w:rsidRDefault="00D17882" w:rsidP="00D17882">
            <w:pPr>
              <w:rPr>
                <w:color w:val="000000"/>
              </w:rPr>
            </w:pPr>
            <w:r w:rsidRPr="00810E26">
              <w:rPr>
                <w:color w:val="000000"/>
                <w:sz w:val="22"/>
                <w:szCs w:val="22"/>
              </w:rPr>
              <w:t>200 lekë/m² /vit</w:t>
            </w:r>
          </w:p>
        </w:tc>
      </w:tr>
      <w:tr w:rsidR="00D17882" w:rsidRPr="00810E26" w:rsidTr="00D17882">
        <w:trPr>
          <w:trHeight w:val="828"/>
        </w:trPr>
        <w:tc>
          <w:tcPr>
            <w:tcW w:w="7700" w:type="dxa"/>
            <w:tcBorders>
              <w:top w:val="nil"/>
              <w:left w:val="single" w:sz="4" w:space="0" w:color="auto"/>
              <w:bottom w:val="single" w:sz="4" w:space="0" w:color="auto"/>
              <w:right w:val="single" w:sz="4" w:space="0" w:color="auto"/>
            </w:tcBorders>
            <w:shd w:val="clear" w:color="auto" w:fill="auto"/>
            <w:vAlign w:val="center"/>
            <w:hideMark/>
          </w:tcPr>
          <w:p w:rsidR="00D17882" w:rsidRPr="00810E26" w:rsidRDefault="00D17882" w:rsidP="00D17882">
            <w:pPr>
              <w:rPr>
                <w:color w:val="000000"/>
              </w:rPr>
            </w:pPr>
            <w:r w:rsidRPr="00810E26">
              <w:rPr>
                <w:color w:val="000000"/>
                <w:sz w:val="22"/>
                <w:szCs w:val="22"/>
              </w:rPr>
              <w:t>Për antenat e telefonive celulare të cilatjanë vendosur në taracat e objekteve private,si dhepër çdo antenë tjetër të telefonive celulare të vendosura brenda territorit juridiksional të Bashkisë Kamëz</w:t>
            </w:r>
          </w:p>
        </w:tc>
        <w:tc>
          <w:tcPr>
            <w:tcW w:w="1640" w:type="dxa"/>
            <w:tcBorders>
              <w:top w:val="nil"/>
              <w:left w:val="nil"/>
              <w:bottom w:val="single" w:sz="4" w:space="0" w:color="auto"/>
              <w:right w:val="single" w:sz="4" w:space="0" w:color="auto"/>
            </w:tcBorders>
            <w:shd w:val="clear" w:color="auto" w:fill="auto"/>
            <w:noWrap/>
            <w:vAlign w:val="center"/>
            <w:hideMark/>
          </w:tcPr>
          <w:p w:rsidR="00D17882" w:rsidRPr="00810E26" w:rsidRDefault="00D17882" w:rsidP="00D17882">
            <w:pPr>
              <w:rPr>
                <w:color w:val="000000"/>
              </w:rPr>
            </w:pPr>
            <w:r w:rsidRPr="00810E26">
              <w:rPr>
                <w:color w:val="000000"/>
                <w:sz w:val="22"/>
                <w:szCs w:val="22"/>
              </w:rPr>
              <w:t>200 lekë/m² /vit</w:t>
            </w:r>
          </w:p>
        </w:tc>
      </w:tr>
    </w:tbl>
    <w:p w:rsidR="00D17882" w:rsidRDefault="00D17882" w:rsidP="00D17882">
      <w:pPr>
        <w:spacing w:after="200" w:line="276" w:lineRule="auto"/>
        <w:rPr>
          <w:rFonts w:eastAsiaTheme="minorHAnsi"/>
          <w:b/>
          <w:bCs/>
          <w:color w:val="000000"/>
        </w:rPr>
      </w:pPr>
    </w:p>
    <w:p w:rsidR="00D17882" w:rsidRPr="00EF2AFC" w:rsidRDefault="00D17882" w:rsidP="00D17882">
      <w:pPr>
        <w:spacing w:after="200" w:line="276" w:lineRule="auto"/>
        <w:rPr>
          <w:rFonts w:eastAsiaTheme="minorHAnsi"/>
          <w:b/>
          <w:bCs/>
          <w:color w:val="000000"/>
        </w:rPr>
      </w:pPr>
      <w:r>
        <w:rPr>
          <w:rFonts w:eastAsiaTheme="minorHAnsi"/>
          <w:b/>
          <w:bCs/>
          <w:color w:val="000000"/>
        </w:rPr>
        <w:t>Në  n</w:t>
      </w:r>
      <w:r w:rsidRPr="00B24B52">
        <w:rPr>
          <w:rFonts w:eastAsiaTheme="minorHAnsi"/>
          <w:b/>
          <w:bCs/>
          <w:color w:val="000000"/>
        </w:rPr>
        <w:t>dër</w:t>
      </w:r>
      <w:r>
        <w:rPr>
          <w:rFonts w:eastAsiaTheme="minorHAnsi"/>
          <w:b/>
          <w:bCs/>
          <w:color w:val="000000"/>
        </w:rPr>
        <w:t>te</w:t>
      </w:r>
      <w:r w:rsidRPr="00B24B52">
        <w:rPr>
          <w:rFonts w:eastAsiaTheme="minorHAnsi"/>
          <w:b/>
          <w:bCs/>
          <w:color w:val="000000"/>
        </w:rPr>
        <w:t xml:space="preserve">sa të tjera </w:t>
      </w:r>
      <w:r>
        <w:rPr>
          <w:rFonts w:eastAsiaTheme="minorHAnsi"/>
          <w:b/>
          <w:bCs/>
          <w:color w:val="000000"/>
        </w:rPr>
        <w:t>për</w:t>
      </w:r>
      <w:r w:rsidRPr="00B24B52">
        <w:rPr>
          <w:rFonts w:eastAsiaTheme="minorHAnsi"/>
          <w:b/>
          <w:bCs/>
          <w:color w:val="000000"/>
        </w:rPr>
        <w:t xml:space="preserve">fshihen: </w:t>
      </w:r>
    </w:p>
    <w:p w:rsidR="00D17882" w:rsidRDefault="00D17882" w:rsidP="00D17882">
      <w:pPr>
        <w:autoSpaceDE w:val="0"/>
        <w:autoSpaceDN w:val="0"/>
        <w:adjustRightInd w:val="0"/>
        <w:spacing w:after="200" w:line="276" w:lineRule="auto"/>
        <w:jc w:val="both"/>
        <w:rPr>
          <w:rFonts w:eastAsiaTheme="minorHAnsi"/>
          <w:color w:val="000000"/>
        </w:rPr>
      </w:pPr>
      <w:r w:rsidRPr="00D630B8">
        <w:rPr>
          <w:rFonts w:eastAsiaTheme="minorHAnsi"/>
          <w:b/>
          <w:color w:val="000000"/>
        </w:rPr>
        <w:t>a</w:t>
      </w:r>
      <w:r>
        <w:rPr>
          <w:rFonts w:eastAsiaTheme="minorHAnsi"/>
          <w:b/>
          <w:color w:val="000000"/>
        </w:rPr>
        <w:t>-</w:t>
      </w:r>
      <w:r w:rsidRPr="00D630B8">
        <w:rPr>
          <w:rFonts w:eastAsiaTheme="minorHAnsi"/>
          <w:color w:val="000000"/>
        </w:rPr>
        <w:t xml:space="preserve"> </w:t>
      </w:r>
      <w:r w:rsidRPr="006845AF">
        <w:rPr>
          <w:rFonts w:eastAsiaTheme="minorHAnsi"/>
          <w:b/>
          <w:i/>
        </w:rPr>
        <w:t>Ndërtesa për tregti dhe shërbime</w:t>
      </w:r>
      <w:r w:rsidRPr="00D630B8">
        <w:rPr>
          <w:rFonts w:eastAsiaTheme="minorHAnsi"/>
          <w:color w:val="000000"/>
        </w:rPr>
        <w:t xml:space="preserve"> do të ku</w:t>
      </w:r>
      <w:r>
        <w:rPr>
          <w:rFonts w:eastAsiaTheme="minorHAnsi"/>
          <w:color w:val="000000"/>
        </w:rPr>
        <w:t>p</w:t>
      </w:r>
      <w:r w:rsidRPr="00D630B8">
        <w:rPr>
          <w:rFonts w:eastAsiaTheme="minorHAnsi"/>
          <w:color w:val="000000"/>
        </w:rPr>
        <w:t>tojmë të gjitha ndër</w:t>
      </w:r>
      <w:r>
        <w:rPr>
          <w:rFonts w:eastAsiaTheme="minorHAnsi"/>
          <w:color w:val="000000"/>
        </w:rPr>
        <w:t>te</w:t>
      </w:r>
      <w:r w:rsidRPr="00D630B8">
        <w:rPr>
          <w:rFonts w:eastAsiaTheme="minorHAnsi"/>
          <w:color w:val="000000"/>
        </w:rPr>
        <w:t>sat - ho</w:t>
      </w:r>
      <w:r>
        <w:rPr>
          <w:rFonts w:eastAsiaTheme="minorHAnsi"/>
          <w:color w:val="000000"/>
        </w:rPr>
        <w:t>te</w:t>
      </w:r>
      <w:r w:rsidRPr="00D630B8">
        <w:rPr>
          <w:rFonts w:eastAsiaTheme="minorHAnsi"/>
          <w:color w:val="000000"/>
        </w:rPr>
        <w:t>le, mo</w:t>
      </w:r>
      <w:r>
        <w:rPr>
          <w:rFonts w:eastAsiaTheme="minorHAnsi"/>
          <w:color w:val="000000"/>
        </w:rPr>
        <w:t>te</w:t>
      </w:r>
      <w:r w:rsidRPr="00D630B8">
        <w:rPr>
          <w:rFonts w:eastAsiaTheme="minorHAnsi"/>
          <w:color w:val="000000"/>
        </w:rPr>
        <w:t>le, stabiliment</w:t>
      </w:r>
      <w:r>
        <w:rPr>
          <w:rFonts w:eastAsiaTheme="minorHAnsi"/>
          <w:color w:val="000000"/>
        </w:rPr>
        <w:t>e</w:t>
      </w:r>
      <w:r w:rsidRPr="00D630B8">
        <w:rPr>
          <w:rFonts w:eastAsiaTheme="minorHAnsi"/>
          <w:color w:val="000000"/>
        </w:rPr>
        <w:t xml:space="preserve"> turistike, shtë</w:t>
      </w:r>
      <w:r>
        <w:rPr>
          <w:rFonts w:eastAsiaTheme="minorHAnsi"/>
          <w:color w:val="000000"/>
        </w:rPr>
        <w:t>p</w:t>
      </w:r>
      <w:r w:rsidRPr="00D630B8">
        <w:rPr>
          <w:rFonts w:eastAsiaTheme="minorHAnsi"/>
          <w:color w:val="000000"/>
        </w:rPr>
        <w:t xml:space="preserve">i </w:t>
      </w:r>
      <w:r>
        <w:rPr>
          <w:rFonts w:eastAsiaTheme="minorHAnsi"/>
          <w:color w:val="000000"/>
        </w:rPr>
        <w:t>p</w:t>
      </w:r>
      <w:r w:rsidRPr="00D630B8">
        <w:rPr>
          <w:rFonts w:eastAsiaTheme="minorHAnsi"/>
          <w:color w:val="000000"/>
        </w:rPr>
        <w:t xml:space="preserve">ritje, turizëm familjar, agjenci </w:t>
      </w:r>
      <w:r>
        <w:rPr>
          <w:rFonts w:eastAsiaTheme="minorHAnsi"/>
          <w:color w:val="000000"/>
        </w:rPr>
        <w:t>shërbime</w:t>
      </w:r>
      <w:r w:rsidRPr="00D630B8">
        <w:rPr>
          <w:rFonts w:eastAsiaTheme="minorHAnsi"/>
          <w:color w:val="000000"/>
        </w:rPr>
        <w:t>sh, qëndra biz</w:t>
      </w:r>
      <w:r>
        <w:rPr>
          <w:rFonts w:eastAsiaTheme="minorHAnsi"/>
          <w:color w:val="000000"/>
        </w:rPr>
        <w:t>ne</w:t>
      </w:r>
      <w:r w:rsidRPr="00D630B8">
        <w:rPr>
          <w:rFonts w:eastAsiaTheme="minorHAnsi"/>
          <w:color w:val="000000"/>
        </w:rPr>
        <w:t xml:space="preserve">si, </w:t>
      </w:r>
      <w:r>
        <w:rPr>
          <w:rFonts w:eastAsiaTheme="minorHAnsi"/>
          <w:color w:val="000000"/>
        </w:rPr>
        <w:t>p</w:t>
      </w:r>
      <w:r w:rsidRPr="00D630B8">
        <w:rPr>
          <w:rFonts w:eastAsiaTheme="minorHAnsi"/>
          <w:color w:val="000000"/>
        </w:rPr>
        <w:t>ika karburanti, magazina, de</w:t>
      </w:r>
      <w:r>
        <w:rPr>
          <w:rFonts w:eastAsiaTheme="minorHAnsi"/>
          <w:color w:val="000000"/>
        </w:rPr>
        <w:t>p</w:t>
      </w:r>
      <w:r w:rsidRPr="00D630B8">
        <w:rPr>
          <w:rFonts w:eastAsiaTheme="minorHAnsi"/>
          <w:color w:val="000000"/>
        </w:rPr>
        <w:t xml:space="preserve">o, bankat, zyrat, farmaci, klinika </w:t>
      </w:r>
      <w:r>
        <w:rPr>
          <w:rFonts w:eastAsiaTheme="minorHAnsi"/>
          <w:color w:val="000000"/>
        </w:rPr>
        <w:t>p</w:t>
      </w:r>
      <w:r w:rsidRPr="00D630B8">
        <w:rPr>
          <w:rFonts w:eastAsiaTheme="minorHAnsi"/>
          <w:color w:val="000000"/>
        </w:rPr>
        <w:t>riva</w:t>
      </w:r>
      <w:r>
        <w:rPr>
          <w:rFonts w:eastAsiaTheme="minorHAnsi"/>
          <w:color w:val="000000"/>
        </w:rPr>
        <w:t>të</w:t>
      </w:r>
      <w:r w:rsidRPr="00D630B8">
        <w:rPr>
          <w:rFonts w:eastAsiaTheme="minorHAnsi"/>
          <w:color w:val="000000"/>
        </w:rPr>
        <w:t>, s</w:t>
      </w:r>
      <w:r>
        <w:rPr>
          <w:rFonts w:eastAsiaTheme="minorHAnsi"/>
          <w:color w:val="000000"/>
        </w:rPr>
        <w:t>p</w:t>
      </w:r>
      <w:r w:rsidRPr="00D630B8">
        <w:rPr>
          <w:rFonts w:eastAsiaTheme="minorHAnsi"/>
          <w:color w:val="000000"/>
        </w:rPr>
        <w:t xml:space="preserve">itale </w:t>
      </w:r>
      <w:r>
        <w:rPr>
          <w:rFonts w:eastAsiaTheme="minorHAnsi"/>
          <w:color w:val="000000"/>
        </w:rPr>
        <w:t>p</w:t>
      </w:r>
      <w:r w:rsidRPr="00D630B8">
        <w:rPr>
          <w:rFonts w:eastAsiaTheme="minorHAnsi"/>
          <w:color w:val="000000"/>
        </w:rPr>
        <w:t>riva</w:t>
      </w:r>
      <w:r>
        <w:rPr>
          <w:rFonts w:eastAsiaTheme="minorHAnsi"/>
          <w:color w:val="000000"/>
        </w:rPr>
        <w:t>të</w:t>
      </w:r>
      <w:r w:rsidRPr="00D630B8">
        <w:rPr>
          <w:rFonts w:eastAsiaTheme="minorHAnsi"/>
          <w:color w:val="000000"/>
        </w:rPr>
        <w:t>, ma</w:t>
      </w:r>
      <w:r>
        <w:rPr>
          <w:rFonts w:eastAsiaTheme="minorHAnsi"/>
          <w:color w:val="000000"/>
        </w:rPr>
        <w:t>të</w:t>
      </w:r>
      <w:r w:rsidRPr="00D630B8">
        <w:rPr>
          <w:rFonts w:eastAsiaTheme="minorHAnsi"/>
          <w:color w:val="000000"/>
        </w:rPr>
        <w:t>rni</w:t>
      </w:r>
      <w:r>
        <w:rPr>
          <w:rFonts w:eastAsiaTheme="minorHAnsi"/>
          <w:color w:val="000000"/>
        </w:rPr>
        <w:t>tete</w:t>
      </w:r>
      <w:r w:rsidRPr="00D630B8">
        <w:rPr>
          <w:rFonts w:eastAsiaTheme="minorHAnsi"/>
          <w:color w:val="000000"/>
        </w:rPr>
        <w:t xml:space="preserve"> </w:t>
      </w:r>
      <w:r>
        <w:rPr>
          <w:rFonts w:eastAsiaTheme="minorHAnsi"/>
          <w:color w:val="000000"/>
        </w:rPr>
        <w:t>p</w:t>
      </w:r>
      <w:r w:rsidRPr="00D630B8">
        <w:rPr>
          <w:rFonts w:eastAsiaTheme="minorHAnsi"/>
          <w:color w:val="000000"/>
        </w:rPr>
        <w:t>riva</w:t>
      </w:r>
      <w:r>
        <w:rPr>
          <w:rFonts w:eastAsiaTheme="minorHAnsi"/>
          <w:color w:val="000000"/>
        </w:rPr>
        <w:t>të</w:t>
      </w:r>
      <w:r w:rsidRPr="00D630B8">
        <w:rPr>
          <w:rFonts w:eastAsiaTheme="minorHAnsi"/>
          <w:color w:val="000000"/>
        </w:rPr>
        <w:t>, qëndra shëndetësore të të gjitha s</w:t>
      </w:r>
      <w:r>
        <w:rPr>
          <w:rFonts w:eastAsiaTheme="minorHAnsi"/>
          <w:color w:val="000000"/>
        </w:rPr>
        <w:t>p</w:t>
      </w:r>
      <w:r w:rsidRPr="00D630B8">
        <w:rPr>
          <w:rFonts w:eastAsiaTheme="minorHAnsi"/>
          <w:color w:val="000000"/>
        </w:rPr>
        <w:t>eciali</w:t>
      </w:r>
      <w:r>
        <w:rPr>
          <w:rFonts w:eastAsiaTheme="minorHAnsi"/>
          <w:color w:val="000000"/>
        </w:rPr>
        <w:t>tete</w:t>
      </w:r>
      <w:r w:rsidRPr="00D630B8">
        <w:rPr>
          <w:rFonts w:eastAsiaTheme="minorHAnsi"/>
          <w:color w:val="000000"/>
        </w:rPr>
        <w:t xml:space="preserve">ve, njësi tregtare dhe shërbimi artizanale qe </w:t>
      </w:r>
      <w:r>
        <w:rPr>
          <w:rFonts w:eastAsiaTheme="minorHAnsi"/>
          <w:color w:val="000000"/>
        </w:rPr>
        <w:t>për</w:t>
      </w:r>
      <w:r w:rsidRPr="00D630B8">
        <w:rPr>
          <w:rFonts w:eastAsiaTheme="minorHAnsi"/>
          <w:color w:val="000000"/>
        </w:rPr>
        <w:t>doren si marangoz, kë</w:t>
      </w:r>
      <w:r>
        <w:rPr>
          <w:rFonts w:eastAsiaTheme="minorHAnsi"/>
          <w:color w:val="000000"/>
        </w:rPr>
        <w:t>p</w:t>
      </w:r>
      <w:r w:rsidRPr="00D630B8">
        <w:rPr>
          <w:rFonts w:eastAsiaTheme="minorHAnsi"/>
          <w:color w:val="000000"/>
        </w:rPr>
        <w:t>ucar, orëndreqës, rrobaqe</w:t>
      </w:r>
      <w:r>
        <w:rPr>
          <w:rFonts w:eastAsiaTheme="minorHAnsi"/>
          <w:color w:val="000000"/>
        </w:rPr>
        <w:t>p</w:t>
      </w:r>
      <w:r w:rsidRPr="00D630B8">
        <w:rPr>
          <w:rFonts w:eastAsiaTheme="minorHAnsi"/>
          <w:color w:val="000000"/>
        </w:rPr>
        <w:t xml:space="preserve">es, </w:t>
      </w:r>
      <w:r>
        <w:rPr>
          <w:rFonts w:eastAsiaTheme="minorHAnsi"/>
          <w:color w:val="000000"/>
        </w:rPr>
        <w:t>Ndërtësa</w:t>
      </w:r>
      <w:r w:rsidRPr="00D630B8">
        <w:rPr>
          <w:rFonts w:eastAsiaTheme="minorHAnsi"/>
          <w:color w:val="000000"/>
        </w:rPr>
        <w:t xml:space="preserve">t qe </w:t>
      </w:r>
      <w:r>
        <w:rPr>
          <w:rFonts w:eastAsiaTheme="minorHAnsi"/>
          <w:color w:val="000000"/>
        </w:rPr>
        <w:t>për</w:t>
      </w:r>
      <w:r w:rsidRPr="00D630B8">
        <w:rPr>
          <w:rFonts w:eastAsiaTheme="minorHAnsi"/>
          <w:color w:val="000000"/>
        </w:rPr>
        <w:t>doren si ambjen</w:t>
      </w:r>
      <w:r>
        <w:rPr>
          <w:rFonts w:eastAsiaTheme="minorHAnsi"/>
          <w:color w:val="000000"/>
        </w:rPr>
        <w:t>te</w:t>
      </w:r>
      <w:r w:rsidRPr="00D630B8">
        <w:rPr>
          <w:rFonts w:eastAsiaTheme="minorHAnsi"/>
          <w:color w:val="000000"/>
        </w:rPr>
        <w:t xml:space="preserve"> </w:t>
      </w:r>
      <w:r>
        <w:rPr>
          <w:rFonts w:eastAsiaTheme="minorHAnsi"/>
          <w:color w:val="000000"/>
        </w:rPr>
        <w:t>p</w:t>
      </w:r>
      <w:r w:rsidRPr="00D630B8">
        <w:rPr>
          <w:rFonts w:eastAsiaTheme="minorHAnsi"/>
          <w:color w:val="000000"/>
        </w:rPr>
        <w:t>u</w:t>
      </w:r>
      <w:r>
        <w:rPr>
          <w:rFonts w:eastAsiaTheme="minorHAnsi"/>
          <w:color w:val="000000"/>
        </w:rPr>
        <w:t>ne</w:t>
      </w:r>
      <w:r w:rsidRPr="00D630B8">
        <w:rPr>
          <w:rFonts w:eastAsiaTheme="minorHAnsi"/>
          <w:color w:val="000000"/>
        </w:rPr>
        <w:t xml:space="preserve"> </w:t>
      </w:r>
      <w:r>
        <w:rPr>
          <w:rFonts w:eastAsiaTheme="minorHAnsi"/>
          <w:color w:val="000000"/>
        </w:rPr>
        <w:t>për</w:t>
      </w:r>
      <w:r w:rsidRPr="00D630B8">
        <w:rPr>
          <w:rFonts w:eastAsiaTheme="minorHAnsi"/>
          <w:color w:val="000000"/>
        </w:rPr>
        <w:t xml:space="preserve"> </w:t>
      </w:r>
      <w:r>
        <w:rPr>
          <w:rFonts w:eastAsiaTheme="minorHAnsi"/>
          <w:color w:val="000000"/>
        </w:rPr>
        <w:t>p</w:t>
      </w:r>
      <w:r w:rsidRPr="00D630B8">
        <w:rPr>
          <w:rFonts w:eastAsiaTheme="minorHAnsi"/>
          <w:color w:val="000000"/>
        </w:rPr>
        <w:t>rofesio</w:t>
      </w:r>
      <w:r>
        <w:rPr>
          <w:rFonts w:eastAsiaTheme="minorHAnsi"/>
          <w:color w:val="000000"/>
        </w:rPr>
        <w:t>në</w:t>
      </w:r>
      <w:r w:rsidRPr="00D630B8">
        <w:rPr>
          <w:rFonts w:eastAsiaTheme="minorHAnsi"/>
          <w:color w:val="000000"/>
        </w:rPr>
        <w:t>t e lira si no</w:t>
      </w:r>
      <w:r>
        <w:rPr>
          <w:rFonts w:eastAsiaTheme="minorHAnsi"/>
          <w:color w:val="000000"/>
        </w:rPr>
        <w:t>te</w:t>
      </w:r>
      <w:r w:rsidRPr="00D630B8">
        <w:rPr>
          <w:rFonts w:eastAsiaTheme="minorHAnsi"/>
          <w:color w:val="000000"/>
        </w:rPr>
        <w:t xml:space="preserve">r, avokat, dentist, </w:t>
      </w:r>
      <w:r>
        <w:rPr>
          <w:rFonts w:eastAsiaTheme="minorHAnsi"/>
          <w:color w:val="000000"/>
        </w:rPr>
        <w:t>për</w:t>
      </w:r>
      <w:r w:rsidRPr="00D630B8">
        <w:rPr>
          <w:rFonts w:eastAsiaTheme="minorHAnsi"/>
          <w:color w:val="000000"/>
        </w:rPr>
        <w:t>kthyes, inxhinier, mjek, to</w:t>
      </w:r>
      <w:r>
        <w:rPr>
          <w:rFonts w:eastAsiaTheme="minorHAnsi"/>
          <w:color w:val="000000"/>
        </w:rPr>
        <w:t>p</w:t>
      </w:r>
      <w:r w:rsidRPr="00D630B8">
        <w:rPr>
          <w:rFonts w:eastAsiaTheme="minorHAnsi"/>
          <w:color w:val="000000"/>
        </w:rPr>
        <w:t>ograf, farmacist, eks</w:t>
      </w:r>
      <w:r>
        <w:rPr>
          <w:rFonts w:eastAsiaTheme="minorHAnsi"/>
          <w:color w:val="000000"/>
        </w:rPr>
        <w:t>për</w:t>
      </w:r>
      <w:r w:rsidRPr="00D630B8">
        <w:rPr>
          <w:rFonts w:eastAsiaTheme="minorHAnsi"/>
          <w:color w:val="000000"/>
        </w:rPr>
        <w:t>t kontabel, kontabel miratuar, botuesit, inxhinier, arki</w:t>
      </w:r>
      <w:r>
        <w:rPr>
          <w:rFonts w:eastAsiaTheme="minorHAnsi"/>
          <w:color w:val="000000"/>
        </w:rPr>
        <w:t>te</w:t>
      </w:r>
      <w:r w:rsidRPr="00D630B8">
        <w:rPr>
          <w:rFonts w:eastAsiaTheme="minorHAnsi"/>
          <w:color w:val="000000"/>
        </w:rPr>
        <w:t xml:space="preserve">kti, </w:t>
      </w:r>
      <w:r>
        <w:rPr>
          <w:rFonts w:eastAsiaTheme="minorHAnsi"/>
          <w:color w:val="000000"/>
        </w:rPr>
        <w:t>p</w:t>
      </w:r>
      <w:r w:rsidRPr="00D630B8">
        <w:rPr>
          <w:rFonts w:eastAsiaTheme="minorHAnsi"/>
          <w:color w:val="000000"/>
        </w:rPr>
        <w:t>rojektues etj.</w:t>
      </w:r>
    </w:p>
    <w:p w:rsidR="00D17882" w:rsidRPr="00D630B8" w:rsidRDefault="00D17882" w:rsidP="00D17882">
      <w:pPr>
        <w:autoSpaceDE w:val="0"/>
        <w:autoSpaceDN w:val="0"/>
        <w:adjustRightInd w:val="0"/>
        <w:spacing w:after="200" w:line="276" w:lineRule="auto"/>
        <w:jc w:val="both"/>
        <w:rPr>
          <w:rFonts w:eastAsiaTheme="minorHAnsi"/>
          <w:color w:val="000000"/>
        </w:rPr>
      </w:pPr>
      <w:r w:rsidRPr="007B4B2F">
        <w:rPr>
          <w:rFonts w:eastAsiaTheme="minorHAnsi"/>
          <w:b/>
          <w:color w:val="000000"/>
        </w:rPr>
        <w:t>b-</w:t>
      </w:r>
      <w:r w:rsidRPr="00D630B8">
        <w:rPr>
          <w:rFonts w:eastAsiaTheme="minorHAnsi"/>
          <w:color w:val="000000"/>
        </w:rPr>
        <w:t xml:space="preserve"> </w:t>
      </w:r>
      <w:r w:rsidRPr="006845AF">
        <w:rPr>
          <w:rFonts w:eastAsiaTheme="minorHAnsi"/>
          <w:b/>
          <w:i/>
        </w:rPr>
        <w:t>Ndërtesa prodhimi</w:t>
      </w:r>
      <w:r w:rsidRPr="00D630B8">
        <w:rPr>
          <w:rFonts w:eastAsiaTheme="minorHAnsi"/>
          <w:color w:val="000000"/>
        </w:rPr>
        <w:t xml:space="preserve"> do të ku</w:t>
      </w:r>
      <w:r>
        <w:rPr>
          <w:rFonts w:eastAsiaTheme="minorHAnsi"/>
          <w:color w:val="000000"/>
        </w:rPr>
        <w:t>p</w:t>
      </w:r>
      <w:r w:rsidRPr="00D630B8">
        <w:rPr>
          <w:rFonts w:eastAsiaTheme="minorHAnsi"/>
          <w:color w:val="000000"/>
        </w:rPr>
        <w:t>tojmë të gjitha ndër</w:t>
      </w:r>
      <w:r>
        <w:rPr>
          <w:rFonts w:eastAsiaTheme="minorHAnsi"/>
          <w:color w:val="000000"/>
        </w:rPr>
        <w:t>te</w:t>
      </w:r>
      <w:r w:rsidRPr="00D630B8">
        <w:rPr>
          <w:rFonts w:eastAsiaTheme="minorHAnsi"/>
          <w:color w:val="000000"/>
        </w:rPr>
        <w:t>sat në të cilat ushtrohet aktivi</w:t>
      </w:r>
      <w:r>
        <w:rPr>
          <w:rFonts w:eastAsiaTheme="minorHAnsi"/>
          <w:color w:val="000000"/>
        </w:rPr>
        <w:t>të</w:t>
      </w:r>
      <w:r w:rsidRPr="00D630B8">
        <w:rPr>
          <w:rFonts w:eastAsiaTheme="minorHAnsi"/>
          <w:color w:val="000000"/>
        </w:rPr>
        <w:t xml:space="preserve">t </w:t>
      </w:r>
      <w:r>
        <w:rPr>
          <w:rFonts w:eastAsiaTheme="minorHAnsi"/>
          <w:color w:val="000000"/>
        </w:rPr>
        <w:t>p</w:t>
      </w:r>
      <w:r w:rsidRPr="00D630B8">
        <w:rPr>
          <w:rFonts w:eastAsiaTheme="minorHAnsi"/>
          <w:color w:val="000000"/>
        </w:rPr>
        <w:t xml:space="preserve">rodhues si </w:t>
      </w:r>
      <w:r>
        <w:rPr>
          <w:rFonts w:eastAsiaTheme="minorHAnsi"/>
          <w:color w:val="000000"/>
        </w:rPr>
        <w:t>përp</w:t>
      </w:r>
      <w:r w:rsidRPr="00D630B8">
        <w:rPr>
          <w:rFonts w:eastAsiaTheme="minorHAnsi"/>
          <w:color w:val="000000"/>
        </w:rPr>
        <w:t>unim druri, duralumini, letre, kartoni, metalesh, ta</w:t>
      </w:r>
      <w:r>
        <w:rPr>
          <w:rFonts w:eastAsiaTheme="minorHAnsi"/>
          <w:color w:val="000000"/>
        </w:rPr>
        <w:t>p</w:t>
      </w:r>
      <w:r w:rsidRPr="00D630B8">
        <w:rPr>
          <w:rFonts w:eastAsiaTheme="minorHAnsi"/>
          <w:color w:val="000000"/>
        </w:rPr>
        <w:t xml:space="preserve">icerie, </w:t>
      </w:r>
      <w:r>
        <w:rPr>
          <w:rFonts w:eastAsiaTheme="minorHAnsi"/>
          <w:color w:val="000000"/>
        </w:rPr>
        <w:t>p</w:t>
      </w:r>
      <w:r w:rsidRPr="00D630B8">
        <w:rPr>
          <w:rFonts w:eastAsiaTheme="minorHAnsi"/>
          <w:color w:val="000000"/>
        </w:rPr>
        <w:t>lasmasi, tulla, tjegulla, blloqe nd</w:t>
      </w:r>
      <w:r>
        <w:rPr>
          <w:rFonts w:eastAsiaTheme="minorHAnsi"/>
          <w:color w:val="000000"/>
        </w:rPr>
        <w:t>ë</w:t>
      </w:r>
      <w:r w:rsidRPr="00D630B8">
        <w:rPr>
          <w:rFonts w:eastAsiaTheme="minorHAnsi"/>
          <w:color w:val="000000"/>
        </w:rPr>
        <w:t xml:space="preserve">rtimi, furra gëlqereje, </w:t>
      </w:r>
      <w:r>
        <w:rPr>
          <w:rFonts w:eastAsiaTheme="minorHAnsi"/>
          <w:color w:val="000000"/>
        </w:rPr>
        <w:t>p</w:t>
      </w:r>
      <w:r w:rsidRPr="00D630B8">
        <w:rPr>
          <w:rFonts w:eastAsiaTheme="minorHAnsi"/>
          <w:color w:val="000000"/>
        </w:rPr>
        <w:t xml:space="preserve">rodhime ushqimore, </w:t>
      </w:r>
      <w:r>
        <w:rPr>
          <w:rFonts w:eastAsiaTheme="minorHAnsi"/>
          <w:color w:val="000000"/>
        </w:rPr>
        <w:t>p</w:t>
      </w:r>
      <w:r w:rsidRPr="00D630B8">
        <w:rPr>
          <w:rFonts w:eastAsiaTheme="minorHAnsi"/>
          <w:color w:val="000000"/>
        </w:rPr>
        <w:t xml:space="preserve">rodhim vezesh, </w:t>
      </w:r>
      <w:r>
        <w:rPr>
          <w:rFonts w:eastAsiaTheme="minorHAnsi"/>
          <w:color w:val="000000"/>
        </w:rPr>
        <w:t>p</w:t>
      </w:r>
      <w:r w:rsidRPr="00D630B8">
        <w:rPr>
          <w:rFonts w:eastAsiaTheme="minorHAnsi"/>
          <w:color w:val="000000"/>
        </w:rPr>
        <w:t xml:space="preserve">rodhim </w:t>
      </w:r>
      <w:r>
        <w:rPr>
          <w:rFonts w:eastAsiaTheme="minorHAnsi"/>
          <w:color w:val="000000"/>
        </w:rPr>
        <w:t>përp</w:t>
      </w:r>
      <w:r w:rsidRPr="00D630B8">
        <w:rPr>
          <w:rFonts w:eastAsiaTheme="minorHAnsi"/>
          <w:color w:val="000000"/>
        </w:rPr>
        <w:t xml:space="preserve">unim mishi e </w:t>
      </w:r>
      <w:r>
        <w:rPr>
          <w:rFonts w:eastAsiaTheme="minorHAnsi"/>
          <w:color w:val="000000"/>
        </w:rPr>
        <w:t>p</w:t>
      </w:r>
      <w:r w:rsidRPr="00D630B8">
        <w:rPr>
          <w:rFonts w:eastAsiaTheme="minorHAnsi"/>
          <w:color w:val="000000"/>
        </w:rPr>
        <w:t>roduk</w:t>
      </w:r>
      <w:r>
        <w:rPr>
          <w:rFonts w:eastAsiaTheme="minorHAnsi"/>
          <w:color w:val="000000"/>
        </w:rPr>
        <w:t>të</w:t>
      </w:r>
      <w:r w:rsidRPr="00D630B8">
        <w:rPr>
          <w:rFonts w:eastAsiaTheme="minorHAnsi"/>
          <w:color w:val="000000"/>
        </w:rPr>
        <w:t xml:space="preserve">sh blegtorale, </w:t>
      </w:r>
      <w:r>
        <w:rPr>
          <w:rFonts w:eastAsiaTheme="minorHAnsi"/>
          <w:color w:val="000000"/>
        </w:rPr>
        <w:t>p</w:t>
      </w:r>
      <w:r w:rsidRPr="00D630B8">
        <w:rPr>
          <w:rFonts w:eastAsiaTheme="minorHAnsi"/>
          <w:color w:val="000000"/>
        </w:rPr>
        <w:t>rodhim konfeksio</w:t>
      </w:r>
      <w:r>
        <w:rPr>
          <w:rFonts w:eastAsiaTheme="minorHAnsi"/>
          <w:color w:val="000000"/>
        </w:rPr>
        <w:t>në</w:t>
      </w:r>
      <w:r w:rsidRPr="00D630B8">
        <w:rPr>
          <w:rFonts w:eastAsiaTheme="minorHAnsi"/>
          <w:color w:val="000000"/>
        </w:rPr>
        <w:t xml:space="preserve">sh, </w:t>
      </w:r>
      <w:r>
        <w:rPr>
          <w:rFonts w:eastAsiaTheme="minorHAnsi"/>
          <w:color w:val="000000"/>
        </w:rPr>
        <w:t>p</w:t>
      </w:r>
      <w:r w:rsidRPr="00D630B8">
        <w:rPr>
          <w:rFonts w:eastAsiaTheme="minorHAnsi"/>
          <w:color w:val="000000"/>
        </w:rPr>
        <w:t xml:space="preserve">rodhim dhe </w:t>
      </w:r>
      <w:r>
        <w:rPr>
          <w:rFonts w:eastAsiaTheme="minorHAnsi"/>
          <w:color w:val="000000"/>
        </w:rPr>
        <w:t>përp</w:t>
      </w:r>
      <w:r w:rsidRPr="00D630B8">
        <w:rPr>
          <w:rFonts w:eastAsiaTheme="minorHAnsi"/>
          <w:color w:val="000000"/>
        </w:rPr>
        <w:t>unim vajrash, naf</w:t>
      </w:r>
      <w:r>
        <w:rPr>
          <w:rFonts w:eastAsiaTheme="minorHAnsi"/>
          <w:color w:val="000000"/>
        </w:rPr>
        <w:t>të</w:t>
      </w:r>
      <w:r w:rsidRPr="00D630B8">
        <w:rPr>
          <w:rFonts w:eastAsiaTheme="minorHAnsi"/>
          <w:color w:val="000000"/>
        </w:rPr>
        <w:t xml:space="preserve"> etj, shty</w:t>
      </w:r>
      <w:r>
        <w:rPr>
          <w:rFonts w:eastAsiaTheme="minorHAnsi"/>
          <w:color w:val="000000"/>
        </w:rPr>
        <w:t>p</w:t>
      </w:r>
      <w:r w:rsidRPr="00D630B8">
        <w:rPr>
          <w:rFonts w:eastAsiaTheme="minorHAnsi"/>
          <w:color w:val="000000"/>
        </w:rPr>
        <w:t xml:space="preserve">shkronja, </w:t>
      </w:r>
      <w:r>
        <w:rPr>
          <w:rFonts w:eastAsiaTheme="minorHAnsi"/>
          <w:color w:val="000000"/>
        </w:rPr>
        <w:t>p</w:t>
      </w:r>
      <w:r w:rsidRPr="00D630B8">
        <w:rPr>
          <w:rFonts w:eastAsiaTheme="minorHAnsi"/>
          <w:color w:val="000000"/>
        </w:rPr>
        <w:t xml:space="preserve">rodhim dhe </w:t>
      </w:r>
      <w:r>
        <w:rPr>
          <w:rFonts w:eastAsiaTheme="minorHAnsi"/>
          <w:color w:val="000000"/>
        </w:rPr>
        <w:t>përp</w:t>
      </w:r>
      <w:r w:rsidRPr="00D630B8">
        <w:rPr>
          <w:rFonts w:eastAsiaTheme="minorHAnsi"/>
          <w:color w:val="000000"/>
        </w:rPr>
        <w:t xml:space="preserve">unim </w:t>
      </w:r>
      <w:r>
        <w:rPr>
          <w:rFonts w:eastAsiaTheme="minorHAnsi"/>
          <w:color w:val="000000"/>
        </w:rPr>
        <w:t>p</w:t>
      </w:r>
      <w:r w:rsidRPr="00D630B8">
        <w:rPr>
          <w:rFonts w:eastAsiaTheme="minorHAnsi"/>
          <w:color w:val="000000"/>
        </w:rPr>
        <w:t>roduk</w:t>
      </w:r>
      <w:r>
        <w:rPr>
          <w:rFonts w:eastAsiaTheme="minorHAnsi"/>
          <w:color w:val="000000"/>
        </w:rPr>
        <w:t>të</w:t>
      </w:r>
      <w:r w:rsidRPr="00D630B8">
        <w:rPr>
          <w:rFonts w:eastAsiaTheme="minorHAnsi"/>
          <w:color w:val="000000"/>
        </w:rPr>
        <w:t xml:space="preserve">sh farmaceutike dhe të ngjashme me to. </w:t>
      </w:r>
    </w:p>
    <w:p w:rsidR="00D17882" w:rsidRPr="00D630B8" w:rsidRDefault="00D17882" w:rsidP="00D17882">
      <w:pPr>
        <w:autoSpaceDE w:val="0"/>
        <w:autoSpaceDN w:val="0"/>
        <w:adjustRightInd w:val="0"/>
        <w:spacing w:after="200" w:line="276" w:lineRule="auto"/>
        <w:jc w:val="both"/>
        <w:rPr>
          <w:rFonts w:eastAsiaTheme="minorHAnsi"/>
          <w:color w:val="000000"/>
        </w:rPr>
      </w:pPr>
      <w:r>
        <w:rPr>
          <w:rFonts w:eastAsiaTheme="minorHAnsi"/>
          <w:b/>
          <w:color w:val="000000"/>
        </w:rPr>
        <w:t>c</w:t>
      </w:r>
      <w:r w:rsidRPr="00D630B8">
        <w:rPr>
          <w:rFonts w:eastAsiaTheme="minorHAnsi"/>
          <w:b/>
          <w:color w:val="000000"/>
        </w:rPr>
        <w:t>-</w:t>
      </w:r>
      <w:r w:rsidRPr="00D630B8">
        <w:rPr>
          <w:rFonts w:eastAsiaTheme="minorHAnsi"/>
          <w:color w:val="000000"/>
        </w:rPr>
        <w:t xml:space="preserve"> </w:t>
      </w:r>
      <w:r w:rsidRPr="006845AF">
        <w:rPr>
          <w:rFonts w:eastAsiaTheme="minorHAnsi"/>
          <w:b/>
        </w:rPr>
        <w:t>Ndërtesa për institucion arsimor jopublik</w:t>
      </w:r>
      <w:r w:rsidRPr="00D630B8">
        <w:rPr>
          <w:rFonts w:eastAsiaTheme="minorHAnsi"/>
          <w:color w:val="000000"/>
        </w:rPr>
        <w:t xml:space="preserve">, konvikt </w:t>
      </w:r>
      <w:r>
        <w:rPr>
          <w:rFonts w:eastAsiaTheme="minorHAnsi"/>
          <w:color w:val="000000"/>
        </w:rPr>
        <w:t>p</w:t>
      </w:r>
      <w:r w:rsidRPr="00D630B8">
        <w:rPr>
          <w:rFonts w:eastAsiaTheme="minorHAnsi"/>
          <w:color w:val="000000"/>
        </w:rPr>
        <w:t>riva</w:t>
      </w:r>
      <w:r>
        <w:rPr>
          <w:rFonts w:eastAsiaTheme="minorHAnsi"/>
          <w:color w:val="000000"/>
        </w:rPr>
        <w:t>të</w:t>
      </w:r>
      <w:r w:rsidRPr="00D630B8">
        <w:rPr>
          <w:rFonts w:eastAsiaTheme="minorHAnsi"/>
          <w:color w:val="000000"/>
        </w:rPr>
        <w:t xml:space="preserve"> etj </w:t>
      </w:r>
      <w:r w:rsidRPr="00D630B8">
        <w:rPr>
          <w:rFonts w:eastAsiaTheme="minorHAnsi"/>
          <w:i/>
          <w:iCs/>
          <w:color w:val="000000"/>
        </w:rPr>
        <w:t>d</w:t>
      </w:r>
      <w:r w:rsidRPr="00D630B8">
        <w:rPr>
          <w:rFonts w:eastAsiaTheme="minorHAnsi"/>
          <w:color w:val="000000"/>
        </w:rPr>
        <w:t>o të ku</w:t>
      </w:r>
      <w:r>
        <w:rPr>
          <w:rFonts w:eastAsiaTheme="minorHAnsi"/>
          <w:color w:val="000000"/>
        </w:rPr>
        <w:t>p</w:t>
      </w:r>
      <w:r w:rsidRPr="00D630B8">
        <w:rPr>
          <w:rFonts w:eastAsiaTheme="minorHAnsi"/>
          <w:color w:val="000000"/>
        </w:rPr>
        <w:t>tojmë të gjitha ndër</w:t>
      </w:r>
      <w:r>
        <w:rPr>
          <w:rFonts w:eastAsiaTheme="minorHAnsi"/>
          <w:color w:val="000000"/>
        </w:rPr>
        <w:t>te</w:t>
      </w:r>
      <w:r w:rsidRPr="00D630B8">
        <w:rPr>
          <w:rFonts w:eastAsiaTheme="minorHAnsi"/>
          <w:color w:val="000000"/>
        </w:rPr>
        <w:t xml:space="preserve">sat </w:t>
      </w:r>
      <w:r>
        <w:rPr>
          <w:rFonts w:eastAsiaTheme="minorHAnsi"/>
          <w:color w:val="000000"/>
        </w:rPr>
        <w:t>për</w:t>
      </w:r>
      <w:r w:rsidRPr="00D630B8">
        <w:rPr>
          <w:rFonts w:eastAsiaTheme="minorHAnsi"/>
          <w:color w:val="000000"/>
        </w:rPr>
        <w:t xml:space="preserve"> shkollat, ko</w:t>
      </w:r>
      <w:r>
        <w:rPr>
          <w:rFonts w:eastAsiaTheme="minorHAnsi"/>
          <w:color w:val="000000"/>
        </w:rPr>
        <w:t>p</w:t>
      </w:r>
      <w:r w:rsidRPr="00D630B8">
        <w:rPr>
          <w:rFonts w:eastAsiaTheme="minorHAnsi"/>
          <w:color w:val="000000"/>
        </w:rPr>
        <w:t>sh</w:t>
      </w:r>
      <w:r>
        <w:rPr>
          <w:rFonts w:eastAsiaTheme="minorHAnsi"/>
          <w:color w:val="000000"/>
        </w:rPr>
        <w:t>te</w:t>
      </w:r>
      <w:r w:rsidRPr="00D630B8">
        <w:rPr>
          <w:rFonts w:eastAsiaTheme="minorHAnsi"/>
          <w:color w:val="000000"/>
        </w:rPr>
        <w:t xml:space="preserve">t, </w:t>
      </w:r>
      <w:r>
        <w:rPr>
          <w:rFonts w:eastAsiaTheme="minorHAnsi"/>
          <w:color w:val="000000"/>
        </w:rPr>
        <w:t>ç</w:t>
      </w:r>
      <w:r w:rsidRPr="00D630B8">
        <w:rPr>
          <w:rFonts w:eastAsiaTheme="minorHAnsi"/>
          <w:color w:val="000000"/>
        </w:rPr>
        <w:t>erdhe, qëndra kulturore, qendra sociale, konvik</w:t>
      </w:r>
      <w:r>
        <w:rPr>
          <w:rFonts w:eastAsiaTheme="minorHAnsi"/>
          <w:color w:val="000000"/>
        </w:rPr>
        <w:t>të</w:t>
      </w:r>
      <w:r w:rsidRPr="00D630B8">
        <w:rPr>
          <w:rFonts w:eastAsiaTheme="minorHAnsi"/>
          <w:color w:val="000000"/>
        </w:rPr>
        <w:t xml:space="preserve">t etj. </w:t>
      </w:r>
    </w:p>
    <w:p w:rsidR="00D17882" w:rsidRPr="00D630B8" w:rsidRDefault="00D17882" w:rsidP="00D17882">
      <w:pPr>
        <w:autoSpaceDE w:val="0"/>
        <w:autoSpaceDN w:val="0"/>
        <w:adjustRightInd w:val="0"/>
        <w:spacing w:line="276" w:lineRule="auto"/>
        <w:jc w:val="both"/>
        <w:rPr>
          <w:rFonts w:eastAsiaTheme="minorHAnsi"/>
          <w:color w:val="000000"/>
        </w:rPr>
      </w:pPr>
      <w:r>
        <w:rPr>
          <w:rFonts w:eastAsiaTheme="minorHAnsi"/>
          <w:b/>
          <w:iCs/>
          <w:color w:val="000000"/>
        </w:rPr>
        <w:t>d</w:t>
      </w:r>
      <w:r w:rsidRPr="00D630B8">
        <w:rPr>
          <w:rFonts w:eastAsiaTheme="minorHAnsi"/>
          <w:b/>
          <w:iCs/>
          <w:color w:val="000000"/>
        </w:rPr>
        <w:t>-</w:t>
      </w:r>
      <w:r w:rsidRPr="00D630B8">
        <w:rPr>
          <w:rFonts w:eastAsiaTheme="minorHAnsi"/>
          <w:i/>
          <w:iCs/>
          <w:color w:val="000000"/>
        </w:rPr>
        <w:t xml:space="preserve"> </w:t>
      </w:r>
      <w:r w:rsidRPr="006845AF">
        <w:rPr>
          <w:rFonts w:eastAsiaTheme="minorHAnsi"/>
          <w:b/>
        </w:rPr>
        <w:t>Ndërtesat e OJF</w:t>
      </w:r>
      <w:r w:rsidRPr="00D630B8">
        <w:rPr>
          <w:rFonts w:eastAsiaTheme="minorHAnsi"/>
          <w:color w:val="000000"/>
        </w:rPr>
        <w:t xml:space="preserve"> , fondacio</w:t>
      </w:r>
      <w:r>
        <w:rPr>
          <w:rFonts w:eastAsiaTheme="minorHAnsi"/>
          <w:color w:val="000000"/>
        </w:rPr>
        <w:t>ne</w:t>
      </w:r>
      <w:r w:rsidRPr="00D630B8">
        <w:rPr>
          <w:rFonts w:eastAsiaTheme="minorHAnsi"/>
          <w:color w:val="000000"/>
        </w:rPr>
        <w:t xml:space="preserve">t do </w:t>
      </w:r>
      <w:r>
        <w:rPr>
          <w:rFonts w:eastAsiaTheme="minorHAnsi"/>
          <w:color w:val="000000"/>
        </w:rPr>
        <w:t>të</w:t>
      </w:r>
      <w:r w:rsidRPr="00D630B8">
        <w:rPr>
          <w:rFonts w:eastAsiaTheme="minorHAnsi"/>
          <w:color w:val="000000"/>
        </w:rPr>
        <w:t xml:space="preserve"> ku</w:t>
      </w:r>
      <w:r>
        <w:rPr>
          <w:rFonts w:eastAsiaTheme="minorHAnsi"/>
          <w:color w:val="000000"/>
        </w:rPr>
        <w:t>p</w:t>
      </w:r>
      <w:r w:rsidRPr="00D630B8">
        <w:rPr>
          <w:rFonts w:eastAsiaTheme="minorHAnsi"/>
          <w:color w:val="000000"/>
        </w:rPr>
        <w:t xml:space="preserve">tojme </w:t>
      </w:r>
      <w:r>
        <w:rPr>
          <w:rFonts w:eastAsiaTheme="minorHAnsi"/>
          <w:color w:val="000000"/>
        </w:rPr>
        <w:t>ndërtesa</w:t>
      </w:r>
      <w:r w:rsidRPr="00D630B8">
        <w:rPr>
          <w:rFonts w:eastAsiaTheme="minorHAnsi"/>
          <w:color w:val="000000"/>
        </w:rPr>
        <w:t xml:space="preserve">t qe </w:t>
      </w:r>
      <w:r>
        <w:rPr>
          <w:rFonts w:eastAsiaTheme="minorHAnsi"/>
          <w:color w:val="000000"/>
        </w:rPr>
        <w:t>për</w:t>
      </w:r>
      <w:r w:rsidRPr="00D630B8">
        <w:rPr>
          <w:rFonts w:eastAsiaTheme="minorHAnsi"/>
          <w:color w:val="000000"/>
        </w:rPr>
        <w:t>doren nga organizatat jofitim</w:t>
      </w:r>
      <w:r>
        <w:rPr>
          <w:rFonts w:eastAsiaTheme="minorHAnsi"/>
          <w:color w:val="000000"/>
        </w:rPr>
        <w:t>p</w:t>
      </w:r>
      <w:r w:rsidRPr="00D630B8">
        <w:rPr>
          <w:rFonts w:eastAsiaTheme="minorHAnsi"/>
          <w:color w:val="000000"/>
        </w:rPr>
        <w:t xml:space="preserve">rurëse, vendase dhe të huaja, zyrat e </w:t>
      </w:r>
      <w:r>
        <w:rPr>
          <w:rFonts w:eastAsiaTheme="minorHAnsi"/>
          <w:color w:val="000000"/>
        </w:rPr>
        <w:t>për</w:t>
      </w:r>
      <w:r w:rsidRPr="00D630B8">
        <w:rPr>
          <w:rFonts w:eastAsiaTheme="minorHAnsi"/>
          <w:color w:val="000000"/>
        </w:rPr>
        <w:t xml:space="preserve">faqësimit të organizmave ndërkombëtare. </w:t>
      </w:r>
    </w:p>
    <w:p w:rsidR="00D17882" w:rsidRDefault="00D17882" w:rsidP="00D17882">
      <w:pPr>
        <w:autoSpaceDE w:val="0"/>
        <w:autoSpaceDN w:val="0"/>
        <w:adjustRightInd w:val="0"/>
        <w:spacing w:after="200" w:line="276" w:lineRule="auto"/>
        <w:jc w:val="both"/>
        <w:rPr>
          <w:rFonts w:eastAsiaTheme="minorHAnsi"/>
          <w:color w:val="000000"/>
        </w:rPr>
      </w:pPr>
      <w:r>
        <w:rPr>
          <w:rFonts w:eastAsiaTheme="minorHAnsi"/>
          <w:color w:val="000000"/>
        </w:rPr>
        <w:t>Për</w:t>
      </w:r>
      <w:r w:rsidRPr="00D630B8">
        <w:rPr>
          <w:rFonts w:eastAsiaTheme="minorHAnsi"/>
          <w:color w:val="000000"/>
        </w:rPr>
        <w:t xml:space="preserve"> ato ka</w:t>
      </w:r>
      <w:r>
        <w:rPr>
          <w:rFonts w:eastAsiaTheme="minorHAnsi"/>
          <w:color w:val="000000"/>
        </w:rPr>
        <w:t>të</w:t>
      </w:r>
      <w:r w:rsidRPr="00D630B8">
        <w:rPr>
          <w:rFonts w:eastAsiaTheme="minorHAnsi"/>
          <w:color w:val="000000"/>
        </w:rPr>
        <w:t>gori ndër</w:t>
      </w:r>
      <w:r>
        <w:rPr>
          <w:rFonts w:eastAsiaTheme="minorHAnsi"/>
          <w:color w:val="000000"/>
        </w:rPr>
        <w:t>te</w:t>
      </w:r>
      <w:r w:rsidRPr="00D630B8">
        <w:rPr>
          <w:rFonts w:eastAsiaTheme="minorHAnsi"/>
          <w:color w:val="000000"/>
        </w:rPr>
        <w:t>sash banimi të cilat janë të rregjistrura si seli të subjek</w:t>
      </w:r>
      <w:r>
        <w:rPr>
          <w:rFonts w:eastAsiaTheme="minorHAnsi"/>
          <w:color w:val="000000"/>
        </w:rPr>
        <w:t>të</w:t>
      </w:r>
      <w:r w:rsidRPr="00D630B8">
        <w:rPr>
          <w:rFonts w:eastAsiaTheme="minorHAnsi"/>
          <w:color w:val="000000"/>
        </w:rPr>
        <w:t xml:space="preserve">ve fizike ose juridike, Taksa e </w:t>
      </w:r>
      <w:r>
        <w:rPr>
          <w:rFonts w:eastAsiaTheme="minorHAnsi"/>
          <w:color w:val="000000"/>
        </w:rPr>
        <w:t>p</w:t>
      </w:r>
      <w:r w:rsidRPr="00D630B8">
        <w:rPr>
          <w:rFonts w:eastAsiaTheme="minorHAnsi"/>
          <w:color w:val="000000"/>
        </w:rPr>
        <w:t xml:space="preserve">asurisë nuk </w:t>
      </w:r>
      <w:r>
        <w:rPr>
          <w:rFonts w:eastAsiaTheme="minorHAnsi"/>
          <w:color w:val="000000"/>
        </w:rPr>
        <w:t>për</w:t>
      </w:r>
      <w:r w:rsidRPr="00D630B8">
        <w:rPr>
          <w:rFonts w:eastAsiaTheme="minorHAnsi"/>
          <w:color w:val="000000"/>
        </w:rPr>
        <w:t>llogari</w:t>
      </w:r>
      <w:r>
        <w:rPr>
          <w:rFonts w:eastAsiaTheme="minorHAnsi"/>
          <w:color w:val="000000"/>
        </w:rPr>
        <w:t>të</w:t>
      </w:r>
      <w:r w:rsidRPr="00D630B8">
        <w:rPr>
          <w:rFonts w:eastAsiaTheme="minorHAnsi"/>
          <w:color w:val="000000"/>
        </w:rPr>
        <w:t>t si nd</w:t>
      </w:r>
      <w:r>
        <w:rPr>
          <w:rFonts w:eastAsiaTheme="minorHAnsi"/>
          <w:color w:val="000000"/>
        </w:rPr>
        <w:t>ë</w:t>
      </w:r>
      <w:r w:rsidRPr="00D630B8">
        <w:rPr>
          <w:rFonts w:eastAsiaTheme="minorHAnsi"/>
          <w:color w:val="000000"/>
        </w:rPr>
        <w:t>r</w:t>
      </w:r>
      <w:r>
        <w:rPr>
          <w:rFonts w:eastAsiaTheme="minorHAnsi"/>
          <w:color w:val="000000"/>
        </w:rPr>
        <w:t>te</w:t>
      </w:r>
      <w:r w:rsidRPr="00D630B8">
        <w:rPr>
          <w:rFonts w:eastAsiaTheme="minorHAnsi"/>
          <w:color w:val="000000"/>
        </w:rPr>
        <w:t xml:space="preserve">se banimi </w:t>
      </w:r>
      <w:r>
        <w:rPr>
          <w:rFonts w:eastAsiaTheme="minorHAnsi"/>
          <w:color w:val="000000"/>
        </w:rPr>
        <w:t>p</w:t>
      </w:r>
      <w:r w:rsidRPr="00D630B8">
        <w:rPr>
          <w:rFonts w:eastAsiaTheme="minorHAnsi"/>
          <w:color w:val="000000"/>
        </w:rPr>
        <w:t xml:space="preserve">or </w:t>
      </w:r>
      <w:r>
        <w:rPr>
          <w:rFonts w:eastAsiaTheme="minorHAnsi"/>
          <w:color w:val="000000"/>
        </w:rPr>
        <w:t>për</w:t>
      </w:r>
      <w:r w:rsidRPr="00D630B8">
        <w:rPr>
          <w:rFonts w:eastAsiaTheme="minorHAnsi"/>
          <w:color w:val="000000"/>
        </w:rPr>
        <w:t>llogari</w:t>
      </w:r>
      <w:r>
        <w:rPr>
          <w:rFonts w:eastAsiaTheme="minorHAnsi"/>
          <w:color w:val="000000"/>
        </w:rPr>
        <w:t>te</w:t>
      </w:r>
      <w:r w:rsidRPr="00D630B8">
        <w:rPr>
          <w:rFonts w:eastAsiaTheme="minorHAnsi"/>
          <w:color w:val="000000"/>
        </w:rPr>
        <w:t xml:space="preserve">t dhe </w:t>
      </w:r>
      <w:r>
        <w:rPr>
          <w:rFonts w:eastAsiaTheme="minorHAnsi"/>
          <w:color w:val="000000"/>
        </w:rPr>
        <w:t>p</w:t>
      </w:r>
      <w:r w:rsidRPr="00D630B8">
        <w:rPr>
          <w:rFonts w:eastAsiaTheme="minorHAnsi"/>
          <w:color w:val="000000"/>
        </w:rPr>
        <w:t xml:space="preserve">aguhet si </w:t>
      </w:r>
      <w:r>
        <w:rPr>
          <w:rFonts w:eastAsiaTheme="minorHAnsi"/>
          <w:color w:val="000000"/>
        </w:rPr>
        <w:t>p</w:t>
      </w:r>
      <w:r w:rsidRPr="00D630B8">
        <w:rPr>
          <w:rFonts w:eastAsiaTheme="minorHAnsi"/>
          <w:color w:val="000000"/>
        </w:rPr>
        <w:t>ika “Ndër</w:t>
      </w:r>
      <w:r>
        <w:rPr>
          <w:rFonts w:eastAsiaTheme="minorHAnsi"/>
          <w:color w:val="000000"/>
        </w:rPr>
        <w:t>te</w:t>
      </w:r>
      <w:r w:rsidRPr="00D630B8">
        <w:rPr>
          <w:rFonts w:eastAsiaTheme="minorHAnsi"/>
          <w:color w:val="000000"/>
        </w:rPr>
        <w:t>sa të tjera” e tabeles se m</w:t>
      </w:r>
      <w:r>
        <w:rPr>
          <w:rFonts w:eastAsiaTheme="minorHAnsi"/>
          <w:color w:val="000000"/>
        </w:rPr>
        <w:t>ë</w:t>
      </w:r>
      <w:r w:rsidRPr="00D630B8">
        <w:rPr>
          <w:rFonts w:eastAsiaTheme="minorHAnsi"/>
          <w:color w:val="000000"/>
        </w:rPr>
        <w:t>si</w:t>
      </w:r>
      <w:r>
        <w:rPr>
          <w:rFonts w:eastAsiaTheme="minorHAnsi"/>
          <w:color w:val="000000"/>
        </w:rPr>
        <w:t>për</w:t>
      </w:r>
      <w:r w:rsidRPr="00D630B8">
        <w:rPr>
          <w:rFonts w:eastAsiaTheme="minorHAnsi"/>
          <w:color w:val="000000"/>
        </w:rPr>
        <w:t>me, si</w:t>
      </w:r>
      <w:r>
        <w:rPr>
          <w:rFonts w:eastAsiaTheme="minorHAnsi"/>
          <w:color w:val="000000"/>
        </w:rPr>
        <w:t>p</w:t>
      </w:r>
      <w:r w:rsidRPr="00D630B8">
        <w:rPr>
          <w:rFonts w:eastAsiaTheme="minorHAnsi"/>
          <w:color w:val="000000"/>
        </w:rPr>
        <w:t>as rastit të ushtrimit të ve</w:t>
      </w:r>
      <w:r>
        <w:rPr>
          <w:rFonts w:eastAsiaTheme="minorHAnsi"/>
          <w:color w:val="000000"/>
        </w:rPr>
        <w:t>p</w:t>
      </w:r>
      <w:r w:rsidRPr="00D630B8">
        <w:rPr>
          <w:rFonts w:eastAsiaTheme="minorHAnsi"/>
          <w:color w:val="000000"/>
        </w:rPr>
        <w:t xml:space="preserve">rimtarisë </w:t>
      </w:r>
      <w:r>
        <w:rPr>
          <w:rFonts w:eastAsiaTheme="minorHAnsi"/>
          <w:color w:val="000000"/>
        </w:rPr>
        <w:t>në</w:t>
      </w:r>
      <w:r w:rsidRPr="00D630B8">
        <w:rPr>
          <w:rFonts w:eastAsiaTheme="minorHAnsi"/>
          <w:color w:val="000000"/>
        </w:rPr>
        <w:t xml:space="preserve"> var</w:t>
      </w:r>
      <w:r>
        <w:rPr>
          <w:rFonts w:eastAsiaTheme="minorHAnsi"/>
          <w:color w:val="000000"/>
        </w:rPr>
        <w:t>ë</w:t>
      </w:r>
      <w:r w:rsidRPr="00D630B8">
        <w:rPr>
          <w:rFonts w:eastAsiaTheme="minorHAnsi"/>
          <w:color w:val="000000"/>
        </w:rPr>
        <w:t xml:space="preserve">si </w:t>
      </w:r>
      <w:r>
        <w:rPr>
          <w:rFonts w:eastAsiaTheme="minorHAnsi"/>
          <w:color w:val="000000"/>
        </w:rPr>
        <w:t>të</w:t>
      </w:r>
      <w:r w:rsidRPr="00D630B8">
        <w:rPr>
          <w:rFonts w:eastAsiaTheme="minorHAnsi"/>
          <w:color w:val="000000"/>
        </w:rPr>
        <w:t xml:space="preserve"> </w:t>
      </w:r>
      <w:r>
        <w:rPr>
          <w:rFonts w:eastAsiaTheme="minorHAnsi"/>
          <w:color w:val="000000"/>
        </w:rPr>
        <w:t>sipërfaqe</w:t>
      </w:r>
      <w:r w:rsidRPr="00D630B8">
        <w:rPr>
          <w:rFonts w:eastAsiaTheme="minorHAnsi"/>
          <w:color w:val="000000"/>
        </w:rPr>
        <w:t xml:space="preserve">s se deklaruar si seli. </w:t>
      </w:r>
    </w:p>
    <w:p w:rsidR="00D17882" w:rsidRPr="003F7338" w:rsidRDefault="00D17882" w:rsidP="00D17882">
      <w:pPr>
        <w:spacing w:after="240" w:line="276" w:lineRule="auto"/>
        <w:jc w:val="both"/>
        <w:outlineLvl w:val="0"/>
        <w:rPr>
          <w:color w:val="FF0000"/>
          <w:sz w:val="22"/>
          <w:szCs w:val="22"/>
        </w:rPr>
      </w:pPr>
      <w:r w:rsidRPr="00A627FF">
        <w:rPr>
          <w:b/>
          <w:lang w:val="it-IT" w:eastAsia="it-IT"/>
        </w:rPr>
        <w:t>e)</w:t>
      </w:r>
      <w:r>
        <w:rPr>
          <w:b/>
          <w:lang w:val="it-IT" w:eastAsia="it-IT"/>
        </w:rPr>
        <w:t xml:space="preserve"> </w:t>
      </w:r>
      <w:r w:rsidRPr="006845AF">
        <w:rPr>
          <w:b/>
          <w:lang w:val="it-IT" w:eastAsia="it-IT"/>
        </w:rPr>
        <w:t>Ndërtesa të tjera</w:t>
      </w:r>
      <w:r>
        <w:rPr>
          <w:b/>
          <w:color w:val="7F7F7F" w:themeColor="text1" w:themeTint="80"/>
          <w:lang w:val="it-IT" w:eastAsia="it-IT"/>
        </w:rPr>
        <w:t>,</w:t>
      </w:r>
      <w:r w:rsidRPr="00D9230B">
        <w:rPr>
          <w:sz w:val="22"/>
          <w:szCs w:val="22"/>
        </w:rPr>
        <w:t xml:space="preserve"> </w:t>
      </w:r>
      <w:r w:rsidRPr="003B054A">
        <w:rPr>
          <w:sz w:val="22"/>
          <w:szCs w:val="22"/>
        </w:rPr>
        <w:t>N</w:t>
      </w:r>
      <w:r>
        <w:rPr>
          <w:sz w:val="22"/>
          <w:szCs w:val="22"/>
        </w:rPr>
        <w:t>ë</w:t>
      </w:r>
      <w:r w:rsidRPr="003B054A">
        <w:rPr>
          <w:sz w:val="22"/>
          <w:szCs w:val="22"/>
        </w:rPr>
        <w:t xml:space="preserve"> ket</w:t>
      </w:r>
      <w:r>
        <w:rPr>
          <w:sz w:val="22"/>
          <w:szCs w:val="22"/>
        </w:rPr>
        <w:t>ë</w:t>
      </w:r>
      <w:r w:rsidRPr="003B054A">
        <w:rPr>
          <w:sz w:val="22"/>
          <w:szCs w:val="22"/>
        </w:rPr>
        <w:t xml:space="preserve"> pike do </w:t>
      </w:r>
      <w:r w:rsidRPr="003B054A">
        <w:rPr>
          <w:spacing w:val="3"/>
          <w:sz w:val="22"/>
          <w:szCs w:val="22"/>
        </w:rPr>
        <w:t xml:space="preserve"> </w:t>
      </w:r>
      <w:r w:rsidRPr="003B054A">
        <w:rPr>
          <w:sz w:val="22"/>
          <w:szCs w:val="22"/>
        </w:rPr>
        <w:t>te</w:t>
      </w:r>
      <w:r w:rsidRPr="003B054A">
        <w:rPr>
          <w:spacing w:val="53"/>
          <w:sz w:val="22"/>
          <w:szCs w:val="22"/>
        </w:rPr>
        <w:t xml:space="preserve"> </w:t>
      </w:r>
      <w:r>
        <w:rPr>
          <w:sz w:val="22"/>
          <w:szCs w:val="22"/>
        </w:rPr>
        <w:t>për</w:t>
      </w:r>
      <w:r w:rsidRPr="003B054A">
        <w:rPr>
          <w:sz w:val="22"/>
          <w:szCs w:val="22"/>
        </w:rPr>
        <w:t xml:space="preserve">fshihen  </w:t>
      </w:r>
      <w:r w:rsidRPr="003B054A">
        <w:rPr>
          <w:spacing w:val="1"/>
          <w:sz w:val="22"/>
          <w:szCs w:val="22"/>
        </w:rPr>
        <w:t xml:space="preserve"> </w:t>
      </w:r>
      <w:r w:rsidRPr="003B054A">
        <w:rPr>
          <w:sz w:val="22"/>
          <w:szCs w:val="22"/>
        </w:rPr>
        <w:t>nd</w:t>
      </w:r>
      <w:r>
        <w:rPr>
          <w:sz w:val="22"/>
          <w:szCs w:val="22"/>
        </w:rPr>
        <w:t>ë</w:t>
      </w:r>
      <w:r w:rsidRPr="003B054A">
        <w:rPr>
          <w:sz w:val="22"/>
          <w:szCs w:val="22"/>
        </w:rPr>
        <w:t xml:space="preserve">rtesat  </w:t>
      </w:r>
      <w:r w:rsidRPr="003B054A">
        <w:rPr>
          <w:spacing w:val="6"/>
          <w:sz w:val="22"/>
          <w:szCs w:val="22"/>
        </w:rPr>
        <w:t xml:space="preserve"> </w:t>
      </w:r>
      <w:r w:rsidRPr="003B054A">
        <w:rPr>
          <w:sz w:val="22"/>
          <w:szCs w:val="22"/>
        </w:rPr>
        <w:t>n</w:t>
      </w:r>
      <w:r>
        <w:rPr>
          <w:sz w:val="22"/>
          <w:szCs w:val="22"/>
        </w:rPr>
        <w:t>ë</w:t>
      </w:r>
      <w:r w:rsidRPr="003B054A">
        <w:rPr>
          <w:spacing w:val="40"/>
          <w:sz w:val="22"/>
          <w:szCs w:val="22"/>
        </w:rPr>
        <w:t xml:space="preserve"> </w:t>
      </w:r>
      <w:r w:rsidRPr="003B054A">
        <w:rPr>
          <w:sz w:val="22"/>
          <w:szCs w:val="22"/>
        </w:rPr>
        <w:t>pron</w:t>
      </w:r>
      <w:r>
        <w:rPr>
          <w:sz w:val="22"/>
          <w:szCs w:val="22"/>
        </w:rPr>
        <w:t>ë</w:t>
      </w:r>
      <w:r w:rsidRPr="003B054A">
        <w:rPr>
          <w:sz w:val="22"/>
          <w:szCs w:val="22"/>
        </w:rPr>
        <w:t xml:space="preserve">si </w:t>
      </w:r>
      <w:r w:rsidRPr="003B054A">
        <w:rPr>
          <w:spacing w:val="35"/>
          <w:sz w:val="22"/>
          <w:szCs w:val="22"/>
        </w:rPr>
        <w:t xml:space="preserve"> </w:t>
      </w:r>
      <w:r>
        <w:rPr>
          <w:sz w:val="22"/>
          <w:szCs w:val="22"/>
        </w:rPr>
        <w:t>të</w:t>
      </w:r>
      <w:r w:rsidRPr="003B054A">
        <w:rPr>
          <w:sz w:val="22"/>
          <w:szCs w:val="22"/>
        </w:rPr>
        <w:t xml:space="preserve">  </w:t>
      </w:r>
      <w:r w:rsidRPr="003B054A">
        <w:rPr>
          <w:spacing w:val="2"/>
          <w:sz w:val="22"/>
          <w:szCs w:val="22"/>
        </w:rPr>
        <w:t xml:space="preserve"> </w:t>
      </w:r>
      <w:r w:rsidRPr="003B054A">
        <w:rPr>
          <w:sz w:val="22"/>
          <w:szCs w:val="22"/>
        </w:rPr>
        <w:t>ambasada</w:t>
      </w:r>
      <w:r>
        <w:rPr>
          <w:sz w:val="22"/>
          <w:szCs w:val="22"/>
        </w:rPr>
        <w:t>ve</w:t>
      </w:r>
      <w:r w:rsidRPr="003B054A">
        <w:rPr>
          <w:sz w:val="22"/>
          <w:szCs w:val="22"/>
        </w:rPr>
        <w:t xml:space="preserve"> </w:t>
      </w:r>
      <w:r w:rsidRPr="003B054A">
        <w:rPr>
          <w:spacing w:val="14"/>
          <w:sz w:val="22"/>
          <w:szCs w:val="22"/>
        </w:rPr>
        <w:t xml:space="preserve"> </w:t>
      </w:r>
      <w:r>
        <w:rPr>
          <w:spacing w:val="14"/>
          <w:sz w:val="22"/>
          <w:szCs w:val="22"/>
        </w:rPr>
        <w:t>t</w:t>
      </w:r>
      <w:r>
        <w:rPr>
          <w:sz w:val="22"/>
          <w:szCs w:val="22"/>
        </w:rPr>
        <w:t>ë</w:t>
      </w:r>
      <w:r w:rsidRPr="003B054A">
        <w:rPr>
          <w:spacing w:val="13"/>
          <w:sz w:val="22"/>
          <w:szCs w:val="22"/>
        </w:rPr>
        <w:t xml:space="preserve"> </w:t>
      </w:r>
      <w:r w:rsidRPr="003B054A">
        <w:rPr>
          <w:sz w:val="22"/>
          <w:szCs w:val="22"/>
        </w:rPr>
        <w:t xml:space="preserve">njohura </w:t>
      </w:r>
      <w:r w:rsidRPr="003B054A">
        <w:rPr>
          <w:spacing w:val="17"/>
          <w:sz w:val="22"/>
          <w:szCs w:val="22"/>
        </w:rPr>
        <w:t xml:space="preserve"> </w:t>
      </w:r>
      <w:r w:rsidRPr="003B054A">
        <w:rPr>
          <w:sz w:val="22"/>
          <w:szCs w:val="22"/>
        </w:rPr>
        <w:t>ose</w:t>
      </w:r>
      <w:r w:rsidRPr="003B054A">
        <w:rPr>
          <w:spacing w:val="26"/>
          <w:sz w:val="22"/>
          <w:szCs w:val="22"/>
        </w:rPr>
        <w:t xml:space="preserve"> </w:t>
      </w:r>
      <w:r w:rsidRPr="003B054A">
        <w:rPr>
          <w:sz w:val="22"/>
          <w:szCs w:val="22"/>
        </w:rPr>
        <w:t>t</w:t>
      </w:r>
      <w:r>
        <w:rPr>
          <w:sz w:val="22"/>
          <w:szCs w:val="22"/>
        </w:rPr>
        <w:t>ë</w:t>
      </w:r>
      <w:r w:rsidRPr="003B054A">
        <w:rPr>
          <w:spacing w:val="31"/>
          <w:sz w:val="22"/>
          <w:szCs w:val="22"/>
        </w:rPr>
        <w:t xml:space="preserve"> </w:t>
      </w:r>
      <w:r w:rsidRPr="003B054A">
        <w:rPr>
          <w:sz w:val="22"/>
          <w:szCs w:val="22"/>
        </w:rPr>
        <w:t>regjistruara   si t</w:t>
      </w:r>
      <w:r>
        <w:rPr>
          <w:sz w:val="22"/>
          <w:szCs w:val="22"/>
        </w:rPr>
        <w:t>ë</w:t>
      </w:r>
      <w:r w:rsidRPr="003B054A">
        <w:rPr>
          <w:spacing w:val="51"/>
          <w:sz w:val="22"/>
          <w:szCs w:val="22"/>
        </w:rPr>
        <w:t xml:space="preserve"> </w:t>
      </w:r>
      <w:r w:rsidRPr="003B054A">
        <w:rPr>
          <w:sz w:val="22"/>
          <w:szCs w:val="22"/>
        </w:rPr>
        <w:t xml:space="preserve">tilla </w:t>
      </w:r>
      <w:r w:rsidRPr="003B054A">
        <w:rPr>
          <w:spacing w:val="14"/>
          <w:sz w:val="22"/>
          <w:szCs w:val="22"/>
        </w:rPr>
        <w:t xml:space="preserve"> </w:t>
      </w:r>
      <w:r w:rsidRPr="003B054A">
        <w:rPr>
          <w:sz w:val="22"/>
          <w:szCs w:val="22"/>
        </w:rPr>
        <w:t>n</w:t>
      </w:r>
      <w:r>
        <w:rPr>
          <w:sz w:val="22"/>
          <w:szCs w:val="22"/>
        </w:rPr>
        <w:t>ë</w:t>
      </w:r>
      <w:r w:rsidRPr="003B054A">
        <w:rPr>
          <w:sz w:val="22"/>
          <w:szCs w:val="22"/>
        </w:rPr>
        <w:t xml:space="preserve"> </w:t>
      </w:r>
      <w:r w:rsidRPr="003B054A">
        <w:rPr>
          <w:spacing w:val="19"/>
          <w:sz w:val="22"/>
          <w:szCs w:val="22"/>
        </w:rPr>
        <w:t xml:space="preserve"> </w:t>
      </w:r>
      <w:r w:rsidRPr="003B054A">
        <w:rPr>
          <w:sz w:val="22"/>
          <w:szCs w:val="22"/>
        </w:rPr>
        <w:t>gjykat</w:t>
      </w:r>
      <w:r>
        <w:rPr>
          <w:sz w:val="22"/>
          <w:szCs w:val="22"/>
        </w:rPr>
        <w:t>ë</w:t>
      </w:r>
      <w:r w:rsidRPr="003B054A">
        <w:rPr>
          <w:sz w:val="22"/>
          <w:szCs w:val="22"/>
        </w:rPr>
        <w:t xml:space="preserve"> </w:t>
      </w:r>
      <w:r w:rsidRPr="003B054A">
        <w:rPr>
          <w:spacing w:val="40"/>
          <w:sz w:val="22"/>
          <w:szCs w:val="22"/>
        </w:rPr>
        <w:t xml:space="preserve"> </w:t>
      </w:r>
      <w:r w:rsidRPr="003B054A">
        <w:rPr>
          <w:sz w:val="22"/>
          <w:szCs w:val="22"/>
        </w:rPr>
        <w:t xml:space="preserve">si  dhe </w:t>
      </w:r>
      <w:r w:rsidRPr="003B054A">
        <w:rPr>
          <w:spacing w:val="17"/>
          <w:sz w:val="22"/>
          <w:szCs w:val="22"/>
        </w:rPr>
        <w:t xml:space="preserve"> </w:t>
      </w:r>
      <w:r w:rsidRPr="003B054A">
        <w:rPr>
          <w:sz w:val="22"/>
          <w:szCs w:val="22"/>
        </w:rPr>
        <w:t xml:space="preserve">objekte </w:t>
      </w:r>
      <w:r w:rsidRPr="003B054A">
        <w:rPr>
          <w:spacing w:val="33"/>
          <w:sz w:val="22"/>
          <w:szCs w:val="22"/>
        </w:rPr>
        <w:t xml:space="preserve"> </w:t>
      </w:r>
      <w:r w:rsidRPr="003B054A">
        <w:rPr>
          <w:sz w:val="22"/>
          <w:szCs w:val="22"/>
        </w:rPr>
        <w:t xml:space="preserve">te </w:t>
      </w:r>
      <w:r w:rsidRPr="003B054A">
        <w:rPr>
          <w:spacing w:val="3"/>
          <w:sz w:val="22"/>
          <w:szCs w:val="22"/>
        </w:rPr>
        <w:t xml:space="preserve"> </w:t>
      </w:r>
      <w:r w:rsidRPr="003B054A">
        <w:rPr>
          <w:sz w:val="22"/>
          <w:szCs w:val="22"/>
        </w:rPr>
        <w:t xml:space="preserve">amortizuara,  </w:t>
      </w:r>
      <w:r w:rsidRPr="003B054A">
        <w:rPr>
          <w:spacing w:val="3"/>
          <w:sz w:val="22"/>
          <w:szCs w:val="22"/>
        </w:rPr>
        <w:t xml:space="preserve"> </w:t>
      </w:r>
      <w:r w:rsidRPr="003B054A">
        <w:rPr>
          <w:sz w:val="22"/>
          <w:szCs w:val="22"/>
        </w:rPr>
        <w:t>t</w:t>
      </w:r>
      <w:r>
        <w:rPr>
          <w:sz w:val="22"/>
          <w:szCs w:val="22"/>
        </w:rPr>
        <w:t>ë</w:t>
      </w:r>
      <w:r w:rsidRPr="003B054A">
        <w:rPr>
          <w:sz w:val="22"/>
          <w:szCs w:val="22"/>
        </w:rPr>
        <w:t xml:space="preserve"> </w:t>
      </w:r>
      <w:r w:rsidRPr="003B054A">
        <w:rPr>
          <w:spacing w:val="10"/>
          <w:sz w:val="22"/>
          <w:szCs w:val="22"/>
        </w:rPr>
        <w:t xml:space="preserve"> </w:t>
      </w:r>
      <w:r w:rsidRPr="003B054A">
        <w:rPr>
          <w:sz w:val="22"/>
          <w:szCs w:val="22"/>
        </w:rPr>
        <w:t>d</w:t>
      </w:r>
      <w:r>
        <w:rPr>
          <w:sz w:val="22"/>
          <w:szCs w:val="22"/>
        </w:rPr>
        <w:t>ë</w:t>
      </w:r>
      <w:r w:rsidRPr="003B054A">
        <w:rPr>
          <w:sz w:val="22"/>
          <w:szCs w:val="22"/>
        </w:rPr>
        <w:t xml:space="preserve">mtuara </w:t>
      </w:r>
      <w:r w:rsidRPr="003B054A">
        <w:rPr>
          <w:spacing w:val="34"/>
          <w:sz w:val="22"/>
          <w:szCs w:val="22"/>
        </w:rPr>
        <w:t xml:space="preserve"> </w:t>
      </w:r>
      <w:r w:rsidRPr="003B054A">
        <w:rPr>
          <w:sz w:val="22"/>
          <w:szCs w:val="22"/>
        </w:rPr>
        <w:t>dhe</w:t>
      </w:r>
      <w:r w:rsidRPr="003B054A">
        <w:rPr>
          <w:spacing w:val="43"/>
          <w:sz w:val="22"/>
          <w:szCs w:val="22"/>
        </w:rPr>
        <w:t xml:space="preserve"> </w:t>
      </w:r>
      <w:r w:rsidRPr="003B054A">
        <w:rPr>
          <w:sz w:val="22"/>
          <w:szCs w:val="22"/>
        </w:rPr>
        <w:t>jasht</w:t>
      </w:r>
      <w:r>
        <w:rPr>
          <w:sz w:val="22"/>
          <w:szCs w:val="22"/>
        </w:rPr>
        <w:t>ë</w:t>
      </w:r>
      <w:r w:rsidRPr="003B054A">
        <w:rPr>
          <w:sz w:val="22"/>
          <w:szCs w:val="22"/>
        </w:rPr>
        <w:t xml:space="preserve">  </w:t>
      </w:r>
      <w:r w:rsidRPr="003B054A">
        <w:rPr>
          <w:spacing w:val="4"/>
          <w:sz w:val="22"/>
          <w:szCs w:val="22"/>
        </w:rPr>
        <w:t xml:space="preserve"> </w:t>
      </w:r>
      <w:r w:rsidRPr="003B054A">
        <w:rPr>
          <w:sz w:val="22"/>
          <w:szCs w:val="22"/>
        </w:rPr>
        <w:t>funksioni</w:t>
      </w:r>
      <w:r w:rsidRPr="003B054A">
        <w:rPr>
          <w:spacing w:val="-1"/>
          <w:sz w:val="22"/>
          <w:szCs w:val="22"/>
        </w:rPr>
        <w:t>t</w:t>
      </w:r>
      <w:r w:rsidRPr="003B054A">
        <w:rPr>
          <w:sz w:val="22"/>
          <w:szCs w:val="22"/>
        </w:rPr>
        <w:t xml:space="preserve">,  </w:t>
      </w:r>
      <w:r w:rsidRPr="003B054A">
        <w:rPr>
          <w:spacing w:val="2"/>
          <w:sz w:val="22"/>
          <w:szCs w:val="22"/>
        </w:rPr>
        <w:t xml:space="preserve"> </w:t>
      </w:r>
      <w:r w:rsidRPr="003B054A">
        <w:rPr>
          <w:sz w:val="22"/>
          <w:szCs w:val="22"/>
        </w:rPr>
        <w:t>pasuri (nj</w:t>
      </w:r>
      <w:r>
        <w:rPr>
          <w:sz w:val="22"/>
          <w:szCs w:val="22"/>
        </w:rPr>
        <w:t>ë</w:t>
      </w:r>
      <w:r w:rsidRPr="003B054A">
        <w:rPr>
          <w:sz w:val="22"/>
          <w:szCs w:val="22"/>
        </w:rPr>
        <w:t>si</w:t>
      </w:r>
      <w:r w:rsidRPr="003B054A">
        <w:rPr>
          <w:spacing w:val="33"/>
          <w:sz w:val="22"/>
          <w:szCs w:val="22"/>
        </w:rPr>
        <w:t xml:space="preserve"> </w:t>
      </w:r>
      <w:r w:rsidRPr="003B054A">
        <w:rPr>
          <w:sz w:val="22"/>
          <w:szCs w:val="22"/>
        </w:rPr>
        <w:t xml:space="preserve">sherbimi) </w:t>
      </w:r>
      <w:r w:rsidRPr="003B054A">
        <w:rPr>
          <w:spacing w:val="27"/>
          <w:sz w:val="22"/>
          <w:szCs w:val="22"/>
        </w:rPr>
        <w:t xml:space="preserve"> </w:t>
      </w:r>
      <w:r w:rsidRPr="00B547A2">
        <w:rPr>
          <w:color w:val="1F497D" w:themeColor="text2"/>
          <w:sz w:val="22"/>
          <w:szCs w:val="22"/>
        </w:rPr>
        <w:t>qe</w:t>
      </w:r>
      <w:r w:rsidRPr="00B547A2">
        <w:rPr>
          <w:color w:val="1F497D" w:themeColor="text2"/>
          <w:spacing w:val="11"/>
          <w:sz w:val="22"/>
          <w:szCs w:val="22"/>
        </w:rPr>
        <w:t xml:space="preserve"> </w:t>
      </w:r>
      <w:r w:rsidRPr="00B547A2">
        <w:rPr>
          <w:color w:val="1F497D" w:themeColor="text2"/>
          <w:sz w:val="22"/>
          <w:szCs w:val="22"/>
        </w:rPr>
        <w:t>nuk</w:t>
      </w:r>
      <w:r w:rsidRPr="00B547A2">
        <w:rPr>
          <w:color w:val="1F497D" w:themeColor="text2"/>
          <w:spacing w:val="47"/>
          <w:sz w:val="22"/>
          <w:szCs w:val="22"/>
        </w:rPr>
        <w:t xml:space="preserve"> </w:t>
      </w:r>
      <w:r w:rsidRPr="00B547A2">
        <w:rPr>
          <w:color w:val="1F497D" w:themeColor="text2"/>
          <w:sz w:val="22"/>
          <w:szCs w:val="22"/>
        </w:rPr>
        <w:t>shfrytëz</w:t>
      </w:r>
      <w:r w:rsidRPr="00B547A2">
        <w:rPr>
          <w:color w:val="1F497D" w:themeColor="text2"/>
          <w:spacing w:val="-1"/>
          <w:sz w:val="22"/>
          <w:szCs w:val="22"/>
        </w:rPr>
        <w:t>o</w:t>
      </w:r>
      <w:r w:rsidRPr="00B547A2">
        <w:rPr>
          <w:color w:val="1F497D" w:themeColor="text2"/>
          <w:sz w:val="22"/>
          <w:szCs w:val="22"/>
        </w:rPr>
        <w:t>hen,ndërtesa të mbuluara me llomarine, , tendë apo cdo do lloji materiali tjetër si dhe kalcetot e mbuluara</w:t>
      </w:r>
      <w:r w:rsidRPr="00BE4FCE">
        <w:rPr>
          <w:color w:val="FF0000"/>
          <w:sz w:val="22"/>
          <w:szCs w:val="22"/>
        </w:rPr>
        <w:t>.</w:t>
      </w:r>
    </w:p>
    <w:p w:rsidR="00D17882" w:rsidRDefault="00D17882" w:rsidP="00D17882">
      <w:pPr>
        <w:pStyle w:val="ListParagraph"/>
        <w:numPr>
          <w:ilvl w:val="0"/>
          <w:numId w:val="10"/>
        </w:numPr>
        <w:autoSpaceDE w:val="0"/>
        <w:autoSpaceDN w:val="0"/>
        <w:adjustRightInd w:val="0"/>
        <w:spacing w:line="276" w:lineRule="auto"/>
        <w:ind w:left="180"/>
        <w:jc w:val="both"/>
      </w:pPr>
      <w:r w:rsidRPr="006845AF">
        <w:rPr>
          <w:b/>
        </w:rPr>
        <w:lastRenderedPageBreak/>
        <w:t>Për ndërtesat në pronësi të shoqërive të ndërtimit</w:t>
      </w:r>
      <w:r w:rsidRPr="006845AF">
        <w:t>,</w:t>
      </w:r>
      <w:r>
        <w:t xml:space="preserve"> të destinuara për shitje, por që janë ende të pashitura, taksa do të vendoset sipas destinacionit të përdorimit të ambientit të ndërtesës. Ambientët e hipotëkuara si:</w:t>
      </w:r>
    </w:p>
    <w:p w:rsidR="00D17882" w:rsidRDefault="00D17882" w:rsidP="00D17882">
      <w:pPr>
        <w:autoSpaceDE w:val="0"/>
        <w:autoSpaceDN w:val="0"/>
        <w:adjustRightInd w:val="0"/>
        <w:spacing w:line="276" w:lineRule="auto"/>
        <w:jc w:val="both"/>
      </w:pPr>
      <w:r>
        <w:t xml:space="preserve"> - Apartamentë banimi do t’i nënshtrohen taksës mbi ndërtesat në katëgorinë “Ndërtesa banimi”; </w:t>
      </w:r>
    </w:p>
    <w:p w:rsidR="00D17882" w:rsidRPr="00487E2A" w:rsidRDefault="00D17882" w:rsidP="00D17882">
      <w:pPr>
        <w:autoSpaceDE w:val="0"/>
        <w:autoSpaceDN w:val="0"/>
        <w:adjustRightInd w:val="0"/>
        <w:spacing w:after="120" w:line="276" w:lineRule="auto"/>
        <w:jc w:val="both"/>
      </w:pPr>
      <w:r>
        <w:t xml:space="preserve"> - Ndërtese biznësi do t’i nënshtrohen taksës mbi ndërtesat në katëgorinë “Ndërtesa të tjera për tregti dhe shërbime”.</w:t>
      </w:r>
    </w:p>
    <w:p w:rsidR="00D17882" w:rsidRPr="00D935F6" w:rsidRDefault="00D17882" w:rsidP="00D17882">
      <w:pPr>
        <w:autoSpaceDE w:val="0"/>
        <w:autoSpaceDN w:val="0"/>
        <w:adjustRightInd w:val="0"/>
        <w:spacing w:after="120"/>
        <w:jc w:val="both"/>
        <w:rPr>
          <w:b/>
          <w:u w:val="single"/>
        </w:rPr>
      </w:pPr>
      <w:r w:rsidRPr="00D935F6">
        <w:rPr>
          <w:b/>
          <w:u w:val="single"/>
        </w:rPr>
        <w:t>Menyra e pages</w:t>
      </w:r>
      <w:r>
        <w:rPr>
          <w:b/>
          <w:u w:val="single"/>
        </w:rPr>
        <w:t>ë</w:t>
      </w:r>
      <w:r w:rsidRPr="00D935F6">
        <w:rPr>
          <w:b/>
          <w:u w:val="single"/>
        </w:rPr>
        <w:t>s</w:t>
      </w:r>
    </w:p>
    <w:p w:rsidR="00D17882" w:rsidRPr="00E14D7F" w:rsidRDefault="00D17882" w:rsidP="00D17882">
      <w:pPr>
        <w:autoSpaceDE w:val="0"/>
        <w:autoSpaceDN w:val="0"/>
        <w:adjustRightInd w:val="0"/>
        <w:spacing w:after="120"/>
        <w:jc w:val="both"/>
        <w:rPr>
          <w:rFonts w:eastAsiaTheme="minorHAnsi"/>
          <w:b/>
          <w:bCs/>
          <w:color w:val="000000"/>
        </w:rPr>
      </w:pPr>
      <w:r w:rsidRPr="00D630B8">
        <w:rPr>
          <w:rFonts w:eastAsiaTheme="minorHAnsi"/>
          <w:b/>
          <w:bCs/>
          <w:color w:val="000000"/>
        </w:rPr>
        <w:t xml:space="preserve">Detyrimi </w:t>
      </w:r>
      <w:r>
        <w:rPr>
          <w:rFonts w:eastAsiaTheme="minorHAnsi"/>
          <w:b/>
          <w:bCs/>
          <w:color w:val="000000"/>
        </w:rPr>
        <w:t>për</w:t>
      </w:r>
      <w:r w:rsidRPr="00D630B8">
        <w:rPr>
          <w:rFonts w:eastAsiaTheme="minorHAnsi"/>
          <w:b/>
          <w:bCs/>
          <w:color w:val="000000"/>
        </w:rPr>
        <w:t xml:space="preserve"> taksën mbi ndër</w:t>
      </w:r>
      <w:r>
        <w:rPr>
          <w:rFonts w:eastAsiaTheme="minorHAnsi"/>
          <w:b/>
          <w:bCs/>
          <w:color w:val="000000"/>
        </w:rPr>
        <w:t>te</w:t>
      </w:r>
      <w:r w:rsidRPr="00D630B8">
        <w:rPr>
          <w:rFonts w:eastAsiaTheme="minorHAnsi"/>
          <w:b/>
          <w:bCs/>
          <w:color w:val="000000"/>
        </w:rPr>
        <w:t xml:space="preserve">sën është vjetor. </w:t>
      </w:r>
    </w:p>
    <w:p w:rsidR="00D17882" w:rsidRDefault="00D17882" w:rsidP="00D17882">
      <w:pPr>
        <w:autoSpaceDE w:val="0"/>
        <w:autoSpaceDN w:val="0"/>
        <w:adjustRightInd w:val="0"/>
        <w:spacing w:line="276" w:lineRule="auto"/>
        <w:jc w:val="both"/>
        <w:rPr>
          <w:rFonts w:eastAsiaTheme="minorHAnsi"/>
          <w:color w:val="000000"/>
        </w:rPr>
      </w:pPr>
      <w:r>
        <w:rPr>
          <w:rFonts w:eastAsiaTheme="minorHAnsi"/>
          <w:color w:val="000000"/>
        </w:rPr>
        <w:t>Për</w:t>
      </w:r>
      <w:r w:rsidRPr="00D630B8">
        <w:rPr>
          <w:rFonts w:eastAsiaTheme="minorHAnsi"/>
          <w:color w:val="000000"/>
        </w:rPr>
        <w:t xml:space="preserve"> ka</w:t>
      </w:r>
      <w:r>
        <w:rPr>
          <w:rFonts w:eastAsiaTheme="minorHAnsi"/>
          <w:color w:val="000000"/>
        </w:rPr>
        <w:t>të</w:t>
      </w:r>
      <w:r w:rsidRPr="00D630B8">
        <w:rPr>
          <w:rFonts w:eastAsiaTheme="minorHAnsi"/>
          <w:color w:val="000000"/>
        </w:rPr>
        <w:t xml:space="preserve">gorinë (A.2.1.1) </w:t>
      </w:r>
      <w:r w:rsidRPr="000D16B8">
        <w:rPr>
          <w:rFonts w:eastAsiaTheme="minorHAnsi"/>
          <w:bCs/>
          <w:color w:val="000000"/>
        </w:rPr>
        <w:t>taksa e nd</w:t>
      </w:r>
      <w:r>
        <w:rPr>
          <w:rFonts w:eastAsiaTheme="minorHAnsi"/>
          <w:bCs/>
          <w:color w:val="000000"/>
        </w:rPr>
        <w:t>ë</w:t>
      </w:r>
      <w:r w:rsidRPr="000D16B8">
        <w:rPr>
          <w:rFonts w:eastAsiaTheme="minorHAnsi"/>
          <w:bCs/>
          <w:color w:val="000000"/>
        </w:rPr>
        <w:t>r</w:t>
      </w:r>
      <w:r>
        <w:rPr>
          <w:rFonts w:eastAsiaTheme="minorHAnsi"/>
          <w:bCs/>
          <w:color w:val="000000"/>
        </w:rPr>
        <w:t>te</w:t>
      </w:r>
      <w:r w:rsidRPr="000D16B8">
        <w:rPr>
          <w:rFonts w:eastAsiaTheme="minorHAnsi"/>
          <w:bCs/>
          <w:color w:val="000000"/>
        </w:rPr>
        <w:t>s</w:t>
      </w:r>
      <w:r>
        <w:rPr>
          <w:rFonts w:eastAsiaTheme="minorHAnsi"/>
          <w:bCs/>
          <w:color w:val="000000"/>
        </w:rPr>
        <w:t>ë</w:t>
      </w:r>
      <w:r w:rsidRPr="000D16B8">
        <w:rPr>
          <w:rFonts w:eastAsiaTheme="minorHAnsi"/>
          <w:bCs/>
          <w:color w:val="000000"/>
        </w:rPr>
        <w:t xml:space="preserve">s </w:t>
      </w:r>
      <w:r>
        <w:rPr>
          <w:rFonts w:eastAsiaTheme="minorHAnsi"/>
          <w:bCs/>
          <w:color w:val="000000"/>
        </w:rPr>
        <w:t>për</w:t>
      </w:r>
      <w:r w:rsidRPr="000D16B8">
        <w:rPr>
          <w:rFonts w:eastAsiaTheme="minorHAnsi"/>
          <w:bCs/>
          <w:color w:val="000000"/>
        </w:rPr>
        <w:t xml:space="preserve"> familjet</w:t>
      </w:r>
      <w:r w:rsidRPr="00D630B8">
        <w:rPr>
          <w:rFonts w:eastAsiaTheme="minorHAnsi"/>
          <w:b/>
          <w:bCs/>
          <w:color w:val="000000"/>
        </w:rPr>
        <w:t xml:space="preserve"> </w:t>
      </w:r>
      <w:r>
        <w:rPr>
          <w:rFonts w:eastAsiaTheme="minorHAnsi"/>
          <w:color w:val="000000"/>
        </w:rPr>
        <w:t>p</w:t>
      </w:r>
      <w:r w:rsidRPr="00D630B8">
        <w:rPr>
          <w:rFonts w:eastAsiaTheme="minorHAnsi"/>
          <w:color w:val="000000"/>
        </w:rPr>
        <w:t xml:space="preserve">aguhet nga të gjithë familjet e rregjistruara </w:t>
      </w:r>
      <w:r>
        <w:rPr>
          <w:rFonts w:eastAsiaTheme="minorHAnsi"/>
          <w:color w:val="000000"/>
        </w:rPr>
        <w:t>në</w:t>
      </w:r>
      <w:r w:rsidRPr="00D630B8">
        <w:rPr>
          <w:rFonts w:eastAsiaTheme="minorHAnsi"/>
          <w:color w:val="000000"/>
        </w:rPr>
        <w:t xml:space="preserve"> rregjistrin e gje</w:t>
      </w:r>
      <w:r w:rsidRPr="00693FCA">
        <w:rPr>
          <w:rFonts w:eastAsiaTheme="minorHAnsi"/>
          <w:color w:val="000000"/>
        </w:rPr>
        <w:t xml:space="preserve">ndjes civile </w:t>
      </w:r>
      <w:r>
        <w:rPr>
          <w:rFonts w:eastAsiaTheme="minorHAnsi"/>
          <w:color w:val="000000"/>
        </w:rPr>
        <w:t>të</w:t>
      </w:r>
      <w:r w:rsidRPr="00693FCA">
        <w:rPr>
          <w:rFonts w:eastAsiaTheme="minorHAnsi"/>
          <w:color w:val="000000"/>
        </w:rPr>
        <w:t xml:space="preserve"> Bashkis</w:t>
      </w:r>
      <w:r>
        <w:rPr>
          <w:rFonts w:eastAsiaTheme="minorHAnsi"/>
          <w:color w:val="000000"/>
        </w:rPr>
        <w:t>ë</w:t>
      </w:r>
      <w:r w:rsidRPr="00693FCA">
        <w:rPr>
          <w:rFonts w:eastAsiaTheme="minorHAnsi"/>
          <w:color w:val="000000"/>
        </w:rPr>
        <w:t xml:space="preserve"> Kam</w:t>
      </w:r>
      <w:r>
        <w:rPr>
          <w:rFonts w:eastAsiaTheme="minorHAnsi"/>
          <w:color w:val="000000"/>
        </w:rPr>
        <w:t>ë</w:t>
      </w:r>
      <w:r w:rsidRPr="00693FCA">
        <w:rPr>
          <w:rFonts w:eastAsiaTheme="minorHAnsi"/>
          <w:color w:val="000000"/>
        </w:rPr>
        <w:t>z</w:t>
      </w:r>
      <w:r w:rsidRPr="00D630B8">
        <w:rPr>
          <w:rFonts w:eastAsiaTheme="minorHAnsi"/>
          <w:color w:val="000000"/>
        </w:rPr>
        <w:t>.</w:t>
      </w:r>
    </w:p>
    <w:p w:rsidR="00D17882" w:rsidRPr="00443B97" w:rsidRDefault="00D17882" w:rsidP="00D17882">
      <w:pPr>
        <w:autoSpaceDE w:val="0"/>
        <w:autoSpaceDN w:val="0"/>
        <w:adjustRightInd w:val="0"/>
        <w:spacing w:after="120" w:line="276" w:lineRule="auto"/>
        <w:jc w:val="both"/>
        <w:rPr>
          <w:rFonts w:eastAsiaTheme="minorHAnsi"/>
          <w:color w:val="000000"/>
        </w:rPr>
      </w:pPr>
      <w:r w:rsidRPr="00D630B8">
        <w:rPr>
          <w:rFonts w:eastAsiaTheme="minorHAnsi"/>
          <w:color w:val="000000"/>
        </w:rPr>
        <w:t xml:space="preserve">Detyrimi vjetor referues </w:t>
      </w:r>
      <w:r>
        <w:rPr>
          <w:rFonts w:eastAsiaTheme="minorHAnsi"/>
          <w:color w:val="000000"/>
        </w:rPr>
        <w:t>taksës</w:t>
      </w:r>
      <w:r w:rsidRPr="00D630B8">
        <w:rPr>
          <w:rFonts w:eastAsiaTheme="minorHAnsi"/>
          <w:color w:val="000000"/>
        </w:rPr>
        <w:t xml:space="preserve"> s</w:t>
      </w:r>
      <w:r w:rsidRPr="00693FCA">
        <w:rPr>
          <w:rFonts w:eastAsiaTheme="minorHAnsi"/>
          <w:color w:val="000000"/>
        </w:rPr>
        <w:t>e nd</w:t>
      </w:r>
      <w:r>
        <w:rPr>
          <w:rFonts w:eastAsiaTheme="minorHAnsi"/>
          <w:color w:val="000000"/>
        </w:rPr>
        <w:t>ë</w:t>
      </w:r>
      <w:r w:rsidRPr="00693FCA">
        <w:rPr>
          <w:rFonts w:eastAsiaTheme="minorHAnsi"/>
          <w:color w:val="000000"/>
        </w:rPr>
        <w:t>r</w:t>
      </w:r>
      <w:r>
        <w:rPr>
          <w:rFonts w:eastAsiaTheme="minorHAnsi"/>
          <w:color w:val="000000"/>
        </w:rPr>
        <w:t>te</w:t>
      </w:r>
      <w:r w:rsidRPr="00693FCA">
        <w:rPr>
          <w:rFonts w:eastAsiaTheme="minorHAnsi"/>
          <w:color w:val="000000"/>
        </w:rPr>
        <w:t>s</w:t>
      </w:r>
      <w:r>
        <w:rPr>
          <w:rFonts w:eastAsiaTheme="minorHAnsi"/>
          <w:color w:val="000000"/>
        </w:rPr>
        <w:t>ë</w:t>
      </w:r>
      <w:r w:rsidRPr="00693FCA">
        <w:rPr>
          <w:rFonts w:eastAsiaTheme="minorHAnsi"/>
          <w:color w:val="000000"/>
        </w:rPr>
        <w:t xml:space="preserve">s </w:t>
      </w:r>
      <w:r>
        <w:rPr>
          <w:rFonts w:eastAsiaTheme="minorHAnsi"/>
          <w:color w:val="000000"/>
        </w:rPr>
        <w:t>për</w:t>
      </w:r>
      <w:r w:rsidRPr="00693FCA">
        <w:rPr>
          <w:rFonts w:eastAsiaTheme="minorHAnsi"/>
          <w:color w:val="000000"/>
        </w:rPr>
        <w:t xml:space="preserve"> </w:t>
      </w:r>
      <w:r w:rsidRPr="00E334A5">
        <w:rPr>
          <w:rFonts w:eastAsiaTheme="minorHAnsi"/>
          <w:b/>
          <w:color w:val="1F497D" w:themeColor="text2"/>
        </w:rPr>
        <w:t xml:space="preserve">familjet do jetë fiks </w:t>
      </w:r>
      <w:r w:rsidRPr="00E334A5">
        <w:rPr>
          <w:rFonts w:eastAsiaTheme="minorHAnsi"/>
          <w:color w:val="1F497D" w:themeColor="text2"/>
        </w:rPr>
        <w:t>n</w:t>
      </w:r>
      <w:r w:rsidRPr="00E334A5">
        <w:rPr>
          <w:color w:val="1F497D" w:themeColor="text2"/>
        </w:rPr>
        <w:t>ë nivelin</w:t>
      </w:r>
      <w:r w:rsidRPr="00E334A5">
        <w:rPr>
          <w:rFonts w:eastAsiaTheme="minorHAnsi"/>
          <w:b/>
          <w:color w:val="1F497D" w:themeColor="text2"/>
        </w:rPr>
        <w:t xml:space="preserve"> 1,500 (një mijë e pesëqind</w:t>
      </w:r>
      <w:r w:rsidRPr="00D630B8">
        <w:rPr>
          <w:rFonts w:eastAsiaTheme="minorHAnsi"/>
          <w:color w:val="000000"/>
        </w:rPr>
        <w:t xml:space="preserve">) lek </w:t>
      </w:r>
      <w:r>
        <w:rPr>
          <w:rFonts w:eastAsiaTheme="minorHAnsi"/>
          <w:color w:val="000000"/>
        </w:rPr>
        <w:t xml:space="preserve">që </w:t>
      </w:r>
      <w:r w:rsidRPr="00D630B8">
        <w:rPr>
          <w:rFonts w:eastAsiaTheme="minorHAnsi"/>
          <w:color w:val="000000"/>
        </w:rPr>
        <w:t>do t</w:t>
      </w:r>
      <w:r w:rsidRPr="00693FCA">
        <w:rPr>
          <w:rFonts w:eastAsiaTheme="minorHAnsi"/>
          <w:color w:val="000000"/>
        </w:rPr>
        <w:t xml:space="preserve">ë </w:t>
      </w:r>
      <w:r>
        <w:rPr>
          <w:rFonts w:eastAsiaTheme="minorHAnsi"/>
          <w:color w:val="000000"/>
        </w:rPr>
        <w:t>p</w:t>
      </w:r>
      <w:r w:rsidRPr="00693FCA">
        <w:rPr>
          <w:rFonts w:eastAsiaTheme="minorHAnsi"/>
          <w:color w:val="000000"/>
        </w:rPr>
        <w:t xml:space="preserve">aguhet nga </w:t>
      </w:r>
      <w:r>
        <w:rPr>
          <w:rFonts w:eastAsiaTheme="minorHAnsi"/>
          <w:color w:val="000000"/>
        </w:rPr>
        <w:t>çdo</w:t>
      </w:r>
      <w:r w:rsidRPr="00693FCA">
        <w:rPr>
          <w:rFonts w:eastAsiaTheme="minorHAnsi"/>
          <w:color w:val="000000"/>
        </w:rPr>
        <w:t xml:space="preserve"> familje</w:t>
      </w:r>
      <w:r>
        <w:rPr>
          <w:rFonts w:eastAsiaTheme="minorHAnsi"/>
          <w:color w:val="000000"/>
        </w:rPr>
        <w:t>, deri n</w:t>
      </w:r>
      <w:r>
        <w:rPr>
          <w:color w:val="000000" w:themeColor="text1"/>
        </w:rPr>
        <w:t>ë një moment të dytë</w:t>
      </w:r>
      <w:r>
        <w:rPr>
          <w:rFonts w:eastAsiaTheme="minorHAnsi"/>
          <w:color w:val="000000"/>
        </w:rPr>
        <w:t xml:space="preserve"> </w:t>
      </w:r>
      <w:r w:rsidRPr="00443B97">
        <w:rPr>
          <w:rFonts w:eastAsiaTheme="minorHAnsi"/>
          <w:color w:val="000000"/>
        </w:rPr>
        <w:t>kur të b</w:t>
      </w:r>
      <w:r>
        <w:rPr>
          <w:rFonts w:eastAsiaTheme="minorHAnsi"/>
          <w:color w:val="000000"/>
        </w:rPr>
        <w:t>ë</w:t>
      </w:r>
      <w:r w:rsidRPr="00443B97">
        <w:rPr>
          <w:rFonts w:eastAsiaTheme="minorHAnsi"/>
          <w:color w:val="000000"/>
        </w:rPr>
        <w:t>het formalizimi i plotë i ndërtimeve dhe të dhënat për sipërfaqen e ndërtes</w:t>
      </w:r>
      <w:r>
        <w:rPr>
          <w:rFonts w:eastAsiaTheme="minorHAnsi"/>
          <w:color w:val="000000"/>
        </w:rPr>
        <w:t>ë</w:t>
      </w:r>
      <w:r w:rsidRPr="00443B97">
        <w:rPr>
          <w:rFonts w:eastAsiaTheme="minorHAnsi"/>
          <w:color w:val="000000"/>
        </w:rPr>
        <w:t>s të merren zyrtarisht nga ZRPP-ja ose kur të b</w:t>
      </w:r>
      <w:r>
        <w:rPr>
          <w:color w:val="000000" w:themeColor="text1"/>
        </w:rPr>
        <w:t>ë</w:t>
      </w:r>
      <w:r w:rsidRPr="00443B97">
        <w:rPr>
          <w:rFonts w:eastAsiaTheme="minorHAnsi"/>
          <w:color w:val="000000"/>
        </w:rPr>
        <w:t>hen konstatimet në terren rast pas rasti për çdo ndërtese për sipërfaqet e tyre nga komisione të posacme të ngritura me urdhër të organit ekzekutiv të Bashkisë Kamëz .</w:t>
      </w:r>
    </w:p>
    <w:p w:rsidR="00D17882" w:rsidRPr="00A6071F" w:rsidRDefault="00D17882" w:rsidP="00D17882">
      <w:pPr>
        <w:autoSpaceDE w:val="0"/>
        <w:autoSpaceDN w:val="0"/>
        <w:adjustRightInd w:val="0"/>
        <w:spacing w:after="120"/>
        <w:jc w:val="both"/>
        <w:rPr>
          <w:rFonts w:eastAsiaTheme="minorHAnsi"/>
          <w:color w:val="000000"/>
        </w:rPr>
      </w:pPr>
      <w:r w:rsidRPr="00B15CF7">
        <w:rPr>
          <w:rFonts w:eastAsiaTheme="minorHAnsi"/>
          <w:color w:val="000000"/>
        </w:rPr>
        <w:t>Kur ky informacion të jetë i disponueshëm zyrtarisht, llogaritja e taksës se ndërtesës do të bëhet sipas pikës</w:t>
      </w:r>
      <w:r w:rsidRPr="00B15CF7">
        <w:rPr>
          <w:rFonts w:eastAsiaTheme="minorHAnsi"/>
          <w:bCs/>
          <w:color w:val="000000"/>
        </w:rPr>
        <w:t xml:space="preserve"> A.2.1.1 Ndërtesa banimi</w:t>
      </w:r>
      <w:r w:rsidRPr="00B15CF7">
        <w:rPr>
          <w:rFonts w:eastAsiaTheme="minorHAnsi"/>
          <w:color w:val="000000"/>
        </w:rPr>
        <w:t xml:space="preserve"> në tabelën e mësipërme me efekt nga data e hyrjes në fuqi të kësaj pakete fiskale.</w:t>
      </w:r>
    </w:p>
    <w:p w:rsidR="00D17882" w:rsidRPr="006845AF" w:rsidRDefault="00D17882" w:rsidP="00D17882">
      <w:pPr>
        <w:autoSpaceDE w:val="0"/>
        <w:autoSpaceDN w:val="0"/>
        <w:adjustRightInd w:val="0"/>
        <w:spacing w:after="120"/>
        <w:jc w:val="both"/>
        <w:rPr>
          <w:rFonts w:eastAsiaTheme="minorHAnsi"/>
          <w:b/>
          <w:bCs/>
        </w:rPr>
      </w:pPr>
      <w:r w:rsidRPr="006845AF">
        <w:rPr>
          <w:rFonts w:eastAsiaTheme="minorHAnsi"/>
          <w:b/>
        </w:rPr>
        <w:t xml:space="preserve">Likuidimi i </w:t>
      </w:r>
      <w:r w:rsidRPr="006845AF">
        <w:rPr>
          <w:rFonts w:eastAsiaTheme="minorHAnsi"/>
          <w:b/>
          <w:bCs/>
        </w:rPr>
        <w:t>Taksës se ndërtes</w:t>
      </w:r>
      <w:r>
        <w:rPr>
          <w:rFonts w:eastAsiaTheme="minorHAnsi"/>
          <w:b/>
          <w:bCs/>
        </w:rPr>
        <w:t>ë</w:t>
      </w:r>
      <w:r w:rsidRPr="006845AF">
        <w:rPr>
          <w:rFonts w:eastAsiaTheme="minorHAnsi"/>
          <w:b/>
          <w:bCs/>
        </w:rPr>
        <w:t>s:</w:t>
      </w:r>
    </w:p>
    <w:p w:rsidR="00D17882" w:rsidRDefault="00D17882" w:rsidP="00D17882">
      <w:pPr>
        <w:autoSpaceDE w:val="0"/>
        <w:autoSpaceDN w:val="0"/>
        <w:adjustRightInd w:val="0"/>
        <w:spacing w:line="276" w:lineRule="auto"/>
        <w:jc w:val="both"/>
        <w:rPr>
          <w:rFonts w:eastAsiaTheme="minorHAnsi"/>
          <w:b/>
          <w:bCs/>
          <w:color w:val="000000"/>
        </w:rPr>
      </w:pPr>
      <w:r>
        <w:rPr>
          <w:rFonts w:eastAsiaTheme="minorHAnsi"/>
          <w:color w:val="000000"/>
        </w:rPr>
        <w:t>-S</w:t>
      </w:r>
      <w:r w:rsidRPr="00D630B8">
        <w:rPr>
          <w:rFonts w:eastAsiaTheme="minorHAnsi"/>
          <w:color w:val="000000"/>
        </w:rPr>
        <w:t>i</w:t>
      </w:r>
      <w:r>
        <w:rPr>
          <w:rFonts w:eastAsiaTheme="minorHAnsi"/>
          <w:color w:val="000000"/>
        </w:rPr>
        <w:t>p</w:t>
      </w:r>
      <w:r w:rsidRPr="00D630B8">
        <w:rPr>
          <w:rFonts w:eastAsiaTheme="minorHAnsi"/>
          <w:color w:val="000000"/>
        </w:rPr>
        <w:t xml:space="preserve">as </w:t>
      </w:r>
      <w:r>
        <w:rPr>
          <w:rFonts w:eastAsiaTheme="minorHAnsi"/>
          <w:color w:val="000000"/>
        </w:rPr>
        <w:t>p</w:t>
      </w:r>
      <w:r w:rsidRPr="00D630B8">
        <w:rPr>
          <w:rFonts w:eastAsiaTheme="minorHAnsi"/>
          <w:color w:val="000000"/>
        </w:rPr>
        <w:t xml:space="preserve">ikes </w:t>
      </w:r>
      <w:r w:rsidRPr="00AF4D53">
        <w:rPr>
          <w:rFonts w:eastAsiaTheme="minorHAnsi"/>
          <w:b/>
          <w:color w:val="000000"/>
        </w:rPr>
        <w:t>A.2.1.2</w:t>
      </w:r>
      <w:r w:rsidRPr="00D630B8">
        <w:rPr>
          <w:rFonts w:eastAsiaTheme="minorHAnsi"/>
          <w:color w:val="000000"/>
        </w:rPr>
        <w:t xml:space="preserve"> </w:t>
      </w:r>
      <w:r w:rsidRPr="00D630B8">
        <w:rPr>
          <w:rFonts w:eastAsiaTheme="minorHAnsi"/>
          <w:b/>
          <w:bCs/>
          <w:color w:val="000000"/>
        </w:rPr>
        <w:t>(</w:t>
      </w:r>
      <w:r>
        <w:rPr>
          <w:rFonts w:eastAsiaTheme="minorHAnsi"/>
          <w:b/>
          <w:bCs/>
          <w:color w:val="000000"/>
        </w:rPr>
        <w:t>Ndërtesa</w:t>
      </w:r>
      <w:r w:rsidRPr="00D630B8">
        <w:rPr>
          <w:rFonts w:eastAsiaTheme="minorHAnsi"/>
          <w:b/>
          <w:bCs/>
          <w:color w:val="000000"/>
        </w:rPr>
        <w:t xml:space="preserve"> </w:t>
      </w:r>
      <w:r>
        <w:rPr>
          <w:rFonts w:eastAsiaTheme="minorHAnsi"/>
          <w:b/>
          <w:bCs/>
          <w:color w:val="000000"/>
        </w:rPr>
        <w:t>të</w:t>
      </w:r>
      <w:r w:rsidRPr="00D630B8">
        <w:rPr>
          <w:rFonts w:eastAsiaTheme="minorHAnsi"/>
          <w:b/>
          <w:bCs/>
          <w:color w:val="000000"/>
        </w:rPr>
        <w:t xml:space="preserve"> tjera) </w:t>
      </w:r>
      <w:r w:rsidRPr="00D630B8">
        <w:rPr>
          <w:rFonts w:eastAsiaTheme="minorHAnsi"/>
          <w:color w:val="000000"/>
        </w:rPr>
        <w:t>b</w:t>
      </w:r>
      <w:r>
        <w:rPr>
          <w:rFonts w:eastAsiaTheme="minorHAnsi"/>
          <w:color w:val="000000"/>
        </w:rPr>
        <w:t>ë</w:t>
      </w:r>
      <w:r w:rsidRPr="00D630B8">
        <w:rPr>
          <w:rFonts w:eastAsiaTheme="minorHAnsi"/>
          <w:color w:val="000000"/>
        </w:rPr>
        <w:t>het brenda da</w:t>
      </w:r>
      <w:r>
        <w:rPr>
          <w:rFonts w:eastAsiaTheme="minorHAnsi"/>
          <w:color w:val="000000"/>
        </w:rPr>
        <w:t>të</w:t>
      </w:r>
      <w:r w:rsidRPr="00D630B8">
        <w:rPr>
          <w:rFonts w:eastAsiaTheme="minorHAnsi"/>
          <w:color w:val="000000"/>
        </w:rPr>
        <w:t xml:space="preserve">s 20 </w:t>
      </w:r>
      <w:r>
        <w:rPr>
          <w:rFonts w:eastAsiaTheme="minorHAnsi"/>
          <w:color w:val="000000"/>
        </w:rPr>
        <w:t>P</w:t>
      </w:r>
      <w:r w:rsidRPr="00D630B8">
        <w:rPr>
          <w:rFonts w:eastAsiaTheme="minorHAnsi"/>
          <w:color w:val="000000"/>
        </w:rPr>
        <w:t>rill</w:t>
      </w:r>
      <w:r w:rsidRPr="00D630B8">
        <w:rPr>
          <w:rFonts w:eastAsiaTheme="minorHAnsi"/>
          <w:b/>
          <w:bCs/>
          <w:color w:val="000000"/>
        </w:rPr>
        <w:t xml:space="preserve">. </w:t>
      </w:r>
    </w:p>
    <w:p w:rsidR="00D17882" w:rsidRPr="00C07450" w:rsidRDefault="00D17882" w:rsidP="00D17882">
      <w:pPr>
        <w:autoSpaceDE w:val="0"/>
        <w:autoSpaceDN w:val="0"/>
        <w:adjustRightInd w:val="0"/>
        <w:spacing w:line="276" w:lineRule="auto"/>
        <w:jc w:val="both"/>
        <w:rPr>
          <w:rFonts w:eastAsiaTheme="minorHAnsi"/>
          <w:bCs/>
          <w:color w:val="000000"/>
        </w:rPr>
      </w:pPr>
      <w:r w:rsidRPr="00C07450">
        <w:rPr>
          <w:rFonts w:eastAsiaTheme="minorHAnsi"/>
          <w:bCs/>
          <w:color w:val="000000"/>
        </w:rPr>
        <w:t>Afati i pagesës për detyrimet e lindura pas kësaj date është 30 ditë pas lindjes së detyrimit.</w:t>
      </w:r>
    </w:p>
    <w:p w:rsidR="00D17882" w:rsidRPr="00C07450" w:rsidRDefault="00D17882" w:rsidP="00D17882">
      <w:pPr>
        <w:autoSpaceDE w:val="0"/>
        <w:autoSpaceDN w:val="0"/>
        <w:adjustRightInd w:val="0"/>
        <w:spacing w:line="276" w:lineRule="auto"/>
        <w:jc w:val="both"/>
        <w:rPr>
          <w:rFonts w:eastAsiaTheme="minorHAnsi"/>
          <w:bCs/>
          <w:color w:val="000000"/>
        </w:rPr>
      </w:pPr>
    </w:p>
    <w:p w:rsidR="00D17882" w:rsidRPr="00B547A2" w:rsidRDefault="00D17882" w:rsidP="00D17882">
      <w:pPr>
        <w:autoSpaceDE w:val="0"/>
        <w:autoSpaceDN w:val="0"/>
        <w:adjustRightInd w:val="0"/>
        <w:spacing w:after="120" w:line="276" w:lineRule="auto"/>
        <w:jc w:val="both"/>
        <w:rPr>
          <w:rFonts w:eastAsiaTheme="minorHAnsi"/>
          <w:bCs/>
          <w:color w:val="1F497D" w:themeColor="text2"/>
        </w:rPr>
      </w:pPr>
      <w:r>
        <w:rPr>
          <w:rFonts w:eastAsiaTheme="minorHAnsi"/>
          <w:bCs/>
          <w:color w:val="000000"/>
        </w:rPr>
        <w:t>-Për</w:t>
      </w:r>
      <w:r w:rsidRPr="00295F75">
        <w:rPr>
          <w:rFonts w:eastAsiaTheme="minorHAnsi"/>
          <w:bCs/>
          <w:color w:val="000000"/>
        </w:rPr>
        <w:t xml:space="preserve"> ka</w:t>
      </w:r>
      <w:r>
        <w:rPr>
          <w:rFonts w:eastAsiaTheme="minorHAnsi"/>
          <w:bCs/>
          <w:color w:val="000000"/>
        </w:rPr>
        <w:t>të</w:t>
      </w:r>
      <w:r w:rsidRPr="00295F75">
        <w:rPr>
          <w:rFonts w:eastAsiaTheme="minorHAnsi"/>
          <w:bCs/>
          <w:color w:val="000000"/>
        </w:rPr>
        <w:t>gori</w:t>
      </w:r>
      <w:r>
        <w:rPr>
          <w:rFonts w:eastAsiaTheme="minorHAnsi"/>
          <w:bCs/>
          <w:color w:val="000000"/>
        </w:rPr>
        <w:t>në</w:t>
      </w:r>
      <w:r w:rsidRPr="00295F75">
        <w:rPr>
          <w:rFonts w:eastAsiaTheme="minorHAnsi"/>
          <w:bCs/>
          <w:color w:val="000000"/>
        </w:rPr>
        <w:t xml:space="preserve"> </w:t>
      </w:r>
      <w:r w:rsidRPr="00AF4D53">
        <w:rPr>
          <w:rFonts w:eastAsiaTheme="minorHAnsi"/>
          <w:b/>
          <w:bCs/>
          <w:color w:val="000000"/>
        </w:rPr>
        <w:t>A.2.1.1</w:t>
      </w:r>
      <w:r w:rsidRPr="00295F75">
        <w:rPr>
          <w:rFonts w:eastAsiaTheme="minorHAnsi"/>
          <w:bCs/>
          <w:color w:val="000000"/>
        </w:rPr>
        <w:t xml:space="preserve"> </w:t>
      </w:r>
      <w:r>
        <w:rPr>
          <w:rFonts w:eastAsiaTheme="minorHAnsi"/>
          <w:b/>
          <w:bCs/>
          <w:color w:val="000000"/>
        </w:rPr>
        <w:t>Ndërtesa</w:t>
      </w:r>
      <w:r w:rsidRPr="00295F75">
        <w:rPr>
          <w:rFonts w:eastAsiaTheme="minorHAnsi"/>
          <w:b/>
          <w:bCs/>
          <w:color w:val="000000"/>
        </w:rPr>
        <w:t xml:space="preserve"> banimi</w:t>
      </w:r>
      <w:r w:rsidRPr="00295F75">
        <w:rPr>
          <w:rFonts w:eastAsiaTheme="minorHAnsi"/>
          <w:bCs/>
          <w:color w:val="000000"/>
        </w:rPr>
        <w:t xml:space="preserve"> b</w:t>
      </w:r>
      <w:r>
        <w:rPr>
          <w:rFonts w:eastAsiaTheme="minorHAnsi"/>
          <w:bCs/>
          <w:color w:val="000000"/>
        </w:rPr>
        <w:t>ë</w:t>
      </w:r>
      <w:r w:rsidRPr="00295F75">
        <w:rPr>
          <w:rFonts w:eastAsiaTheme="minorHAnsi"/>
          <w:bCs/>
          <w:color w:val="000000"/>
        </w:rPr>
        <w:t xml:space="preserve">het </w:t>
      </w:r>
      <w:r>
        <w:rPr>
          <w:rFonts w:eastAsiaTheme="minorHAnsi"/>
          <w:bCs/>
          <w:color w:val="000000"/>
        </w:rPr>
        <w:t>b</w:t>
      </w:r>
      <w:r w:rsidRPr="00295F75">
        <w:rPr>
          <w:rFonts w:eastAsiaTheme="minorHAnsi"/>
          <w:bCs/>
          <w:color w:val="000000"/>
        </w:rPr>
        <w:t>renda da</w:t>
      </w:r>
      <w:r>
        <w:rPr>
          <w:rFonts w:eastAsiaTheme="minorHAnsi"/>
          <w:bCs/>
          <w:color w:val="000000"/>
        </w:rPr>
        <w:t>të</w:t>
      </w:r>
      <w:r w:rsidRPr="00295F75">
        <w:rPr>
          <w:rFonts w:eastAsiaTheme="minorHAnsi"/>
          <w:bCs/>
          <w:color w:val="000000"/>
        </w:rPr>
        <w:t xml:space="preserve">s 30 Dhjetor </w:t>
      </w:r>
      <w:r>
        <w:rPr>
          <w:rFonts w:eastAsiaTheme="minorHAnsi"/>
          <w:bCs/>
          <w:color w:val="000000"/>
        </w:rPr>
        <w:t>të</w:t>
      </w:r>
      <w:r w:rsidRPr="00295F75">
        <w:rPr>
          <w:rFonts w:eastAsiaTheme="minorHAnsi"/>
          <w:bCs/>
          <w:color w:val="000000"/>
        </w:rPr>
        <w:t xml:space="preserve"> vitit ushtrimor</w:t>
      </w:r>
      <w:r>
        <w:rPr>
          <w:rFonts w:eastAsiaTheme="minorHAnsi"/>
          <w:bCs/>
          <w:color w:val="000000"/>
        </w:rPr>
        <w:t>.</w:t>
      </w:r>
      <w:r w:rsidRPr="0047009B">
        <w:rPr>
          <w:rFonts w:eastAsiaTheme="minorHAnsi"/>
          <w:b/>
          <w:bCs/>
          <w:color w:val="C0504D" w:themeColor="accent2"/>
        </w:rPr>
        <w:t xml:space="preserve"> </w:t>
      </w:r>
      <w:r w:rsidRPr="00B547A2">
        <w:rPr>
          <w:rFonts w:eastAsiaTheme="minorHAnsi"/>
          <w:b/>
          <w:bCs/>
          <w:color w:val="1F497D" w:themeColor="text2"/>
        </w:rPr>
        <w:t>Shenim:Vetëm në rastet kur në ligj parashikohet ndryshe</w:t>
      </w:r>
      <w:r>
        <w:rPr>
          <w:rFonts w:eastAsiaTheme="minorHAnsi"/>
          <w:b/>
          <w:bCs/>
          <w:color w:val="1F497D" w:themeColor="text2"/>
        </w:rPr>
        <w:t>.</w:t>
      </w:r>
    </w:p>
    <w:p w:rsidR="0049032A" w:rsidRDefault="0049032A" w:rsidP="0049032A">
      <w:pPr>
        <w:autoSpaceDE w:val="0"/>
        <w:autoSpaceDN w:val="0"/>
        <w:adjustRightInd w:val="0"/>
        <w:spacing w:before="40"/>
        <w:jc w:val="both"/>
        <w:rPr>
          <w:bCs/>
          <w:sz w:val="16"/>
          <w:szCs w:val="16"/>
        </w:rPr>
      </w:pPr>
      <w:r w:rsidRPr="006C38B6">
        <w:rPr>
          <w:rFonts w:eastAsiaTheme="minorHAnsi"/>
          <w:bCs/>
          <w:color w:val="000000"/>
        </w:rPr>
        <w:t>Sh</w:t>
      </w:r>
      <w:r>
        <w:rPr>
          <w:rFonts w:eastAsiaTheme="minorHAnsi"/>
          <w:bCs/>
          <w:color w:val="000000"/>
        </w:rPr>
        <w:t>ë</w:t>
      </w:r>
      <w:r w:rsidRPr="006C38B6">
        <w:rPr>
          <w:rFonts w:eastAsiaTheme="minorHAnsi"/>
          <w:bCs/>
          <w:color w:val="000000"/>
        </w:rPr>
        <w:t>nim:Taksa e nd</w:t>
      </w:r>
      <w:r>
        <w:rPr>
          <w:rFonts w:eastAsiaTheme="minorHAnsi"/>
          <w:bCs/>
          <w:color w:val="000000"/>
        </w:rPr>
        <w:t>ë</w:t>
      </w:r>
      <w:r w:rsidRPr="006C38B6">
        <w:rPr>
          <w:rFonts w:eastAsiaTheme="minorHAnsi"/>
          <w:bCs/>
          <w:color w:val="000000"/>
        </w:rPr>
        <w:t>rtes</w:t>
      </w:r>
      <w:r>
        <w:rPr>
          <w:rFonts w:eastAsiaTheme="minorHAnsi"/>
          <w:bCs/>
          <w:color w:val="000000"/>
        </w:rPr>
        <w:t>ë</w:t>
      </w:r>
      <w:r w:rsidRPr="006C38B6">
        <w:rPr>
          <w:rFonts w:eastAsiaTheme="minorHAnsi"/>
          <w:bCs/>
          <w:color w:val="000000"/>
        </w:rPr>
        <w:t xml:space="preserve">s </w:t>
      </w:r>
      <w:r>
        <w:rPr>
          <w:rFonts w:eastAsiaTheme="minorHAnsi"/>
          <w:bCs/>
          <w:color w:val="000000"/>
        </w:rPr>
        <w:t xml:space="preserve">për kategorinë </w:t>
      </w:r>
      <w:r w:rsidRPr="00E544DE">
        <w:rPr>
          <w:rFonts w:eastAsiaTheme="minorHAnsi"/>
          <w:b/>
          <w:bCs/>
          <w:color w:val="1F497D" w:themeColor="text2"/>
        </w:rPr>
        <w:t>Familjare</w:t>
      </w:r>
      <w:r>
        <w:rPr>
          <w:rFonts w:eastAsiaTheme="minorHAnsi"/>
          <w:bCs/>
          <w:color w:val="000000"/>
        </w:rPr>
        <w:t xml:space="preserve"> </w:t>
      </w:r>
      <w:r w:rsidRPr="006C38B6">
        <w:rPr>
          <w:rFonts w:eastAsiaTheme="minorHAnsi"/>
          <w:bCs/>
          <w:color w:val="000000"/>
        </w:rPr>
        <w:t>do vazhdoj t</w:t>
      </w:r>
      <w:r>
        <w:rPr>
          <w:rFonts w:eastAsiaTheme="minorHAnsi"/>
          <w:bCs/>
          <w:color w:val="000000"/>
        </w:rPr>
        <w:t>ë</w:t>
      </w:r>
      <w:r w:rsidRPr="006C38B6">
        <w:rPr>
          <w:rFonts w:eastAsiaTheme="minorHAnsi"/>
          <w:bCs/>
          <w:color w:val="000000"/>
        </w:rPr>
        <w:t xml:space="preserve"> </w:t>
      </w:r>
      <w:r w:rsidRPr="00E334A5">
        <w:rPr>
          <w:rFonts w:eastAsiaTheme="minorHAnsi"/>
          <w:b/>
          <w:color w:val="1F497D" w:themeColor="text2"/>
        </w:rPr>
        <w:t xml:space="preserve"> jetë fiks </w:t>
      </w:r>
      <w:r w:rsidRPr="00E334A5">
        <w:rPr>
          <w:rFonts w:eastAsiaTheme="minorHAnsi"/>
          <w:color w:val="1F497D" w:themeColor="text2"/>
        </w:rPr>
        <w:t>n</w:t>
      </w:r>
      <w:r w:rsidRPr="00E334A5">
        <w:rPr>
          <w:color w:val="1F497D" w:themeColor="text2"/>
        </w:rPr>
        <w:t>ë nivelin</w:t>
      </w:r>
      <w:r w:rsidRPr="00E334A5">
        <w:rPr>
          <w:rFonts w:eastAsiaTheme="minorHAnsi"/>
          <w:b/>
          <w:color w:val="1F497D" w:themeColor="text2"/>
        </w:rPr>
        <w:t xml:space="preserve"> 1,500 (një mijë e pesëqind</w:t>
      </w:r>
      <w:r w:rsidRPr="00D630B8">
        <w:rPr>
          <w:rFonts w:eastAsiaTheme="minorHAnsi"/>
          <w:color w:val="000000"/>
        </w:rPr>
        <w:t>)</w:t>
      </w:r>
      <w:r w:rsidRPr="006C38B6">
        <w:rPr>
          <w:rFonts w:eastAsiaTheme="minorHAnsi"/>
          <w:bCs/>
          <w:color w:val="000000"/>
        </w:rPr>
        <w:t xml:space="preserve"> deri kur t</w:t>
      </w:r>
      <w:r>
        <w:rPr>
          <w:rFonts w:eastAsiaTheme="minorHAnsi"/>
          <w:bCs/>
          <w:color w:val="000000"/>
        </w:rPr>
        <w:t>ë</w:t>
      </w:r>
      <w:r w:rsidRPr="006C38B6">
        <w:rPr>
          <w:rFonts w:eastAsiaTheme="minorHAnsi"/>
          <w:bCs/>
          <w:color w:val="000000"/>
        </w:rPr>
        <w:t xml:space="preserve"> kriojohet </w:t>
      </w:r>
      <w:r w:rsidRPr="006C38B6">
        <w:rPr>
          <w:bCs/>
        </w:rPr>
        <w:t>(kadastra fiskale), t</w:t>
      </w:r>
      <w:r>
        <w:rPr>
          <w:bCs/>
        </w:rPr>
        <w:t>ë</w:t>
      </w:r>
      <w:r w:rsidRPr="006C38B6">
        <w:rPr>
          <w:bCs/>
        </w:rPr>
        <w:t xml:space="preserve"> merren </w:t>
      </w:r>
      <w:r w:rsidRPr="006C38B6">
        <w:t>informacionet mbi ndërtesën për qëllime fiskale dhe t</w:t>
      </w:r>
      <w:r>
        <w:t>ë</w:t>
      </w:r>
      <w:r w:rsidRPr="006C38B6">
        <w:t xml:space="preserve"> </w:t>
      </w:r>
      <w:r>
        <w:t>krijohet</w:t>
      </w:r>
      <w:r w:rsidRPr="006C38B6">
        <w:t xml:space="preserve">  </w:t>
      </w:r>
      <w:r w:rsidRPr="006C38B6">
        <w:rPr>
          <w:bCs/>
        </w:rPr>
        <w:t xml:space="preserve">regjistri qëndror </w:t>
      </w:r>
      <w:r>
        <w:rPr>
          <w:bCs/>
        </w:rPr>
        <w:t>p</w:t>
      </w:r>
      <w:r w:rsidRPr="006C38B6">
        <w:rPr>
          <w:bCs/>
        </w:rPr>
        <w:t>ë</w:t>
      </w:r>
      <w:r>
        <w:rPr>
          <w:bCs/>
        </w:rPr>
        <w:t>r bazën e</w:t>
      </w:r>
      <w:r w:rsidRPr="006C38B6">
        <w:rPr>
          <w:bCs/>
        </w:rPr>
        <w:t xml:space="preserve"> të dhënave të pasurive të</w:t>
      </w:r>
      <w:r w:rsidRPr="00782D11">
        <w:rPr>
          <w:bCs/>
        </w:rPr>
        <w:t xml:space="preserve"> paluajtshme (kadastra fiskale)</w:t>
      </w:r>
      <w:r>
        <w:rPr>
          <w:bCs/>
        </w:rPr>
        <w:t xml:space="preserve"> sic e përcakton ligji.Pastaj do bëhet rakordimi i pagesave +/- për diferencen për çdo familje.</w:t>
      </w:r>
    </w:p>
    <w:p w:rsidR="00D17882" w:rsidRPr="00B547A2" w:rsidRDefault="00D17882" w:rsidP="00D17882">
      <w:pPr>
        <w:autoSpaceDE w:val="0"/>
        <w:autoSpaceDN w:val="0"/>
        <w:adjustRightInd w:val="0"/>
        <w:spacing w:after="120" w:line="276" w:lineRule="auto"/>
        <w:jc w:val="both"/>
        <w:rPr>
          <w:rFonts w:eastAsiaTheme="minorHAnsi"/>
          <w:bCs/>
          <w:color w:val="1F497D" w:themeColor="text2"/>
        </w:rPr>
      </w:pPr>
      <w:r w:rsidRPr="00B547A2">
        <w:rPr>
          <w:rFonts w:eastAsiaTheme="minorHAnsi"/>
          <w:b/>
          <w:bCs/>
          <w:color w:val="1F497D" w:themeColor="text2"/>
        </w:rPr>
        <w:t>Për çdo ndryshim te ligjit do reflektojmë  Paketën Fiskal të vitit 2018.</w:t>
      </w:r>
    </w:p>
    <w:p w:rsidR="00D17882" w:rsidRDefault="00D17882" w:rsidP="00D17882">
      <w:pPr>
        <w:autoSpaceDE w:val="0"/>
        <w:autoSpaceDN w:val="0"/>
        <w:adjustRightInd w:val="0"/>
        <w:spacing w:after="120" w:line="276" w:lineRule="auto"/>
        <w:jc w:val="both"/>
        <w:rPr>
          <w:rFonts w:eastAsiaTheme="minorHAnsi"/>
          <w:bCs/>
          <w:color w:val="000000"/>
        </w:rPr>
      </w:pPr>
      <w:r w:rsidRPr="00487E2A">
        <w:rPr>
          <w:rFonts w:eastAsiaTheme="minorHAnsi"/>
          <w:b/>
          <w:bCs/>
          <w:color w:val="000000"/>
          <w:u w:val="single"/>
        </w:rPr>
        <w:t>Leht</w:t>
      </w:r>
      <w:r>
        <w:rPr>
          <w:rFonts w:eastAsiaTheme="minorHAnsi"/>
          <w:b/>
          <w:bCs/>
          <w:color w:val="000000"/>
          <w:u w:val="single"/>
        </w:rPr>
        <w:t>ë</w:t>
      </w:r>
      <w:r w:rsidRPr="00487E2A">
        <w:rPr>
          <w:rFonts w:eastAsiaTheme="minorHAnsi"/>
          <w:b/>
          <w:bCs/>
          <w:color w:val="000000"/>
          <w:u w:val="single"/>
        </w:rPr>
        <w:t>sira dhe p</w:t>
      </w:r>
      <w:r>
        <w:rPr>
          <w:rFonts w:eastAsiaTheme="minorHAnsi"/>
          <w:b/>
          <w:bCs/>
          <w:color w:val="000000"/>
          <w:u w:val="single"/>
        </w:rPr>
        <w:t>ë</w:t>
      </w:r>
      <w:r w:rsidRPr="00487E2A">
        <w:rPr>
          <w:rFonts w:eastAsiaTheme="minorHAnsi"/>
          <w:b/>
          <w:bCs/>
          <w:color w:val="000000"/>
          <w:u w:val="single"/>
        </w:rPr>
        <w:t>rjashtime</w:t>
      </w:r>
      <w:r>
        <w:rPr>
          <w:rFonts w:eastAsiaTheme="minorHAnsi"/>
          <w:bCs/>
          <w:color w:val="000000"/>
        </w:rPr>
        <w:t>:</w:t>
      </w:r>
    </w:p>
    <w:p w:rsidR="00D17882" w:rsidRPr="00487E2A" w:rsidRDefault="00D17882" w:rsidP="00D17882">
      <w:pPr>
        <w:autoSpaceDE w:val="0"/>
        <w:autoSpaceDN w:val="0"/>
        <w:adjustRightInd w:val="0"/>
        <w:spacing w:line="276" w:lineRule="auto"/>
        <w:jc w:val="both"/>
        <w:rPr>
          <w:rFonts w:eastAsiaTheme="minorHAnsi"/>
          <w:bCs/>
          <w:color w:val="000000"/>
        </w:rPr>
      </w:pPr>
      <w:r w:rsidRPr="00487E2A">
        <w:rPr>
          <w:rFonts w:eastAsiaTheme="minorHAnsi"/>
          <w:bCs/>
          <w:color w:val="000000"/>
        </w:rPr>
        <w:t>Përjashtohen nga taksa mbi ndërtesën:</w:t>
      </w:r>
    </w:p>
    <w:p w:rsidR="00D17882" w:rsidRDefault="00D17882" w:rsidP="00D17882">
      <w:pPr>
        <w:autoSpaceDE w:val="0"/>
        <w:autoSpaceDN w:val="0"/>
        <w:adjustRightInd w:val="0"/>
        <w:spacing w:line="276" w:lineRule="auto"/>
        <w:jc w:val="both"/>
        <w:rPr>
          <w:rFonts w:eastAsiaTheme="minorHAnsi"/>
          <w:bCs/>
          <w:color w:val="000000"/>
        </w:rPr>
      </w:pPr>
      <w:r>
        <w:rPr>
          <w:rFonts w:eastAsiaTheme="minorHAnsi"/>
          <w:bCs/>
          <w:color w:val="000000"/>
        </w:rPr>
        <w:t>a)Pronat e shtetit dhe të njësive të qeverisjes vendore,që përdoren për qëllime jofitimprurëse.</w:t>
      </w:r>
    </w:p>
    <w:p w:rsidR="00D17882" w:rsidRDefault="00D17882" w:rsidP="00D17882">
      <w:pPr>
        <w:autoSpaceDE w:val="0"/>
        <w:autoSpaceDN w:val="0"/>
        <w:adjustRightInd w:val="0"/>
        <w:spacing w:line="276" w:lineRule="auto"/>
        <w:jc w:val="both"/>
        <w:rPr>
          <w:rFonts w:eastAsiaTheme="minorHAnsi"/>
          <w:bCs/>
          <w:color w:val="000000"/>
        </w:rPr>
      </w:pPr>
      <w:r>
        <w:rPr>
          <w:rFonts w:eastAsiaTheme="minorHAnsi"/>
          <w:bCs/>
          <w:color w:val="000000"/>
        </w:rPr>
        <w:t>b)Ndërtesat e banimit,që shfrytëzohen nga qeramarrësi me qera të paliberalizuar.</w:t>
      </w:r>
    </w:p>
    <w:p w:rsidR="00D17882" w:rsidRDefault="00D17882" w:rsidP="00D17882">
      <w:pPr>
        <w:autoSpaceDE w:val="0"/>
        <w:autoSpaceDN w:val="0"/>
        <w:adjustRightInd w:val="0"/>
        <w:spacing w:line="276" w:lineRule="auto"/>
        <w:jc w:val="both"/>
        <w:rPr>
          <w:rFonts w:eastAsiaTheme="minorHAnsi"/>
          <w:bCs/>
          <w:color w:val="000000"/>
        </w:rPr>
      </w:pPr>
      <w:r>
        <w:rPr>
          <w:rFonts w:eastAsiaTheme="minorHAnsi"/>
          <w:bCs/>
          <w:color w:val="000000"/>
        </w:rPr>
        <w:t>c)Ndërtesa qe përdoren nga komunitëtet fetare.</w:t>
      </w:r>
    </w:p>
    <w:p w:rsidR="00D17882" w:rsidRDefault="00D17882" w:rsidP="00D17882">
      <w:pPr>
        <w:autoSpaceDE w:val="0"/>
        <w:autoSpaceDN w:val="0"/>
        <w:adjustRightInd w:val="0"/>
        <w:spacing w:line="276" w:lineRule="auto"/>
        <w:jc w:val="both"/>
        <w:rPr>
          <w:rFonts w:eastAsiaTheme="minorHAnsi"/>
          <w:bCs/>
          <w:color w:val="000000"/>
        </w:rPr>
      </w:pPr>
      <w:r>
        <w:rPr>
          <w:rFonts w:eastAsiaTheme="minorHAnsi"/>
          <w:bCs/>
          <w:color w:val="000000"/>
        </w:rPr>
        <w:t>d)Pasuritë në pronësi të shtetit,të kaluara me VKM,nën administrimin e shoqerive publike shtetërore.</w:t>
      </w:r>
    </w:p>
    <w:p w:rsidR="00D17882" w:rsidRPr="00295F75" w:rsidRDefault="00D17882" w:rsidP="00D17882">
      <w:pPr>
        <w:autoSpaceDE w:val="0"/>
        <w:autoSpaceDN w:val="0"/>
        <w:adjustRightInd w:val="0"/>
        <w:spacing w:line="276" w:lineRule="auto"/>
        <w:jc w:val="both"/>
        <w:rPr>
          <w:rFonts w:eastAsiaTheme="minorHAnsi"/>
          <w:bCs/>
          <w:color w:val="000000"/>
        </w:rPr>
      </w:pPr>
    </w:p>
    <w:p w:rsidR="00D17882" w:rsidRDefault="00D17882" w:rsidP="00D17882">
      <w:pPr>
        <w:jc w:val="both"/>
        <w:rPr>
          <w:rFonts w:eastAsiaTheme="minorHAnsi"/>
          <w:b/>
          <w:color w:val="000000"/>
        </w:rPr>
      </w:pPr>
      <w:r w:rsidRPr="00372215">
        <w:rPr>
          <w:rFonts w:eastAsiaTheme="minorHAnsi"/>
          <w:b/>
          <w:bCs/>
          <w:color w:val="1F497D" w:themeColor="text2"/>
        </w:rPr>
        <w:t xml:space="preserve">Struktura për vjeljen e taksës sipas pikave A.2.1.1,A2.1.2 është </w:t>
      </w:r>
      <w:r w:rsidRPr="00372215">
        <w:rPr>
          <w:rFonts w:eastAsiaTheme="minorHAnsi"/>
          <w:b/>
          <w:color w:val="1F497D" w:themeColor="text2"/>
        </w:rPr>
        <w:t>Drejtoria e Taksave dhe Tarifave Vendore</w:t>
      </w:r>
      <w:r>
        <w:rPr>
          <w:rFonts w:eastAsiaTheme="minorHAnsi"/>
          <w:b/>
          <w:color w:val="000000"/>
        </w:rPr>
        <w:t>.</w:t>
      </w:r>
      <w:r>
        <w:rPr>
          <w:rFonts w:eastAsiaTheme="minorHAnsi"/>
          <w:b/>
          <w:color w:val="000000"/>
        </w:rPr>
        <w:br w:type="page"/>
      </w:r>
    </w:p>
    <w:p w:rsidR="00D17882" w:rsidRPr="007D69ED" w:rsidRDefault="00D17882" w:rsidP="00D17882">
      <w:pPr>
        <w:shd w:val="clear" w:color="auto" w:fill="B8CCE4" w:themeFill="accent1" w:themeFillTint="66"/>
        <w:spacing w:after="120" w:line="276" w:lineRule="auto"/>
        <w:jc w:val="both"/>
        <w:rPr>
          <w:rFonts w:eastAsiaTheme="minorHAnsi"/>
          <w:b/>
          <w:color w:val="000000"/>
        </w:rPr>
      </w:pPr>
      <w:r w:rsidRPr="007D69ED">
        <w:rPr>
          <w:rFonts w:eastAsiaTheme="minorHAnsi"/>
          <w:b/>
          <w:color w:val="000000"/>
        </w:rPr>
        <w:lastRenderedPageBreak/>
        <w:t>A2.2 TAKSA MBI TOKËN  BUJQËSORE</w:t>
      </w:r>
    </w:p>
    <w:p w:rsidR="00D17882" w:rsidRPr="00147A76" w:rsidRDefault="00D17882" w:rsidP="00D17882">
      <w:pPr>
        <w:spacing w:line="276" w:lineRule="auto"/>
        <w:ind w:left="123" w:right="287" w:firstLine="7"/>
        <w:jc w:val="both"/>
        <w:rPr>
          <w:color w:val="000000" w:themeColor="text1"/>
          <w:sz w:val="16"/>
          <w:szCs w:val="16"/>
        </w:rPr>
      </w:pPr>
    </w:p>
    <w:p w:rsidR="00D17882" w:rsidRPr="004957F7" w:rsidRDefault="00D17882" w:rsidP="00D17882">
      <w:pPr>
        <w:spacing w:line="276" w:lineRule="auto"/>
        <w:ind w:left="123" w:right="287" w:firstLine="7"/>
        <w:jc w:val="both"/>
        <w:rPr>
          <w:color w:val="000000" w:themeColor="text1"/>
        </w:rPr>
      </w:pPr>
      <w:r w:rsidRPr="004957F7">
        <w:rPr>
          <w:color w:val="000000" w:themeColor="text1"/>
        </w:rPr>
        <w:t>Baza</w:t>
      </w:r>
      <w:r w:rsidRPr="004957F7">
        <w:rPr>
          <w:color w:val="000000" w:themeColor="text1"/>
          <w:spacing w:val="45"/>
        </w:rPr>
        <w:t xml:space="preserve"> </w:t>
      </w:r>
      <w:r w:rsidRPr="004957F7">
        <w:rPr>
          <w:color w:val="000000" w:themeColor="text1"/>
        </w:rPr>
        <w:t>e</w:t>
      </w:r>
      <w:r w:rsidRPr="004957F7">
        <w:rPr>
          <w:color w:val="000000" w:themeColor="text1"/>
          <w:spacing w:val="13"/>
        </w:rPr>
        <w:t xml:space="preserve"> </w:t>
      </w:r>
      <w:r w:rsidRPr="004957F7">
        <w:rPr>
          <w:color w:val="000000" w:themeColor="text1"/>
        </w:rPr>
        <w:t xml:space="preserve">taksës </w:t>
      </w:r>
      <w:r w:rsidRPr="004957F7">
        <w:rPr>
          <w:color w:val="000000" w:themeColor="text1"/>
          <w:spacing w:val="15"/>
        </w:rPr>
        <w:t xml:space="preserve"> </w:t>
      </w:r>
      <w:r w:rsidRPr="004957F7">
        <w:rPr>
          <w:color w:val="000000" w:themeColor="text1"/>
        </w:rPr>
        <w:t>mbi</w:t>
      </w:r>
      <w:r w:rsidRPr="004957F7">
        <w:rPr>
          <w:color w:val="000000" w:themeColor="text1"/>
          <w:spacing w:val="35"/>
        </w:rPr>
        <w:t xml:space="preserve"> </w:t>
      </w:r>
      <w:r w:rsidRPr="004957F7">
        <w:rPr>
          <w:color w:val="000000" w:themeColor="text1"/>
        </w:rPr>
        <w:t xml:space="preserve">tokën </w:t>
      </w:r>
      <w:r w:rsidRPr="004957F7">
        <w:rPr>
          <w:color w:val="000000" w:themeColor="text1"/>
          <w:spacing w:val="6"/>
        </w:rPr>
        <w:t xml:space="preserve"> </w:t>
      </w:r>
      <w:r w:rsidRPr="004957F7">
        <w:rPr>
          <w:color w:val="000000" w:themeColor="text1"/>
          <w:w w:val="103"/>
        </w:rPr>
        <w:t xml:space="preserve">bujqësore  </w:t>
      </w:r>
      <w:r w:rsidRPr="004957F7">
        <w:rPr>
          <w:color w:val="000000" w:themeColor="text1"/>
        </w:rPr>
        <w:t>ështe</w:t>
      </w:r>
      <w:r w:rsidRPr="004957F7">
        <w:rPr>
          <w:color w:val="000000" w:themeColor="text1"/>
          <w:spacing w:val="40"/>
        </w:rPr>
        <w:t xml:space="preserve"> </w:t>
      </w:r>
      <w:r w:rsidRPr="004957F7">
        <w:rPr>
          <w:color w:val="000000" w:themeColor="text1"/>
        </w:rPr>
        <w:t xml:space="preserve">sipërfaqja </w:t>
      </w:r>
      <w:r w:rsidRPr="004957F7">
        <w:rPr>
          <w:color w:val="000000" w:themeColor="text1"/>
          <w:spacing w:val="31"/>
        </w:rPr>
        <w:t xml:space="preserve"> </w:t>
      </w:r>
      <w:r w:rsidRPr="004957F7">
        <w:rPr>
          <w:color w:val="000000" w:themeColor="text1"/>
        </w:rPr>
        <w:t>e</w:t>
      </w:r>
      <w:r w:rsidRPr="004957F7">
        <w:rPr>
          <w:color w:val="000000" w:themeColor="text1"/>
          <w:spacing w:val="6"/>
        </w:rPr>
        <w:t xml:space="preserve"> </w:t>
      </w:r>
      <w:r w:rsidRPr="004957F7">
        <w:rPr>
          <w:color w:val="000000" w:themeColor="text1"/>
        </w:rPr>
        <w:t>tokës</w:t>
      </w:r>
      <w:r w:rsidRPr="004957F7">
        <w:rPr>
          <w:color w:val="000000" w:themeColor="text1"/>
          <w:spacing w:val="42"/>
        </w:rPr>
        <w:t xml:space="preserve"> </w:t>
      </w:r>
      <w:r w:rsidRPr="004957F7">
        <w:rPr>
          <w:color w:val="000000" w:themeColor="text1"/>
          <w:w w:val="105"/>
        </w:rPr>
        <w:t>bujq</w:t>
      </w:r>
      <w:r w:rsidRPr="004957F7">
        <w:rPr>
          <w:color w:val="000000" w:themeColor="text1"/>
          <w:w w:val="95"/>
        </w:rPr>
        <w:t>ë</w:t>
      </w:r>
      <w:r w:rsidRPr="004957F7">
        <w:rPr>
          <w:color w:val="000000" w:themeColor="text1"/>
          <w:w w:val="105"/>
        </w:rPr>
        <w:t>sore</w:t>
      </w:r>
      <w:r w:rsidRPr="004957F7">
        <w:rPr>
          <w:color w:val="000000" w:themeColor="text1"/>
          <w:w w:val="77"/>
        </w:rPr>
        <w:t xml:space="preserve">, </w:t>
      </w:r>
      <w:r w:rsidRPr="004957F7">
        <w:rPr>
          <w:color w:val="000000" w:themeColor="text1"/>
          <w:spacing w:val="11"/>
          <w:w w:val="77"/>
        </w:rPr>
        <w:t xml:space="preserve"> </w:t>
      </w:r>
      <w:r w:rsidRPr="004957F7">
        <w:rPr>
          <w:color w:val="000000" w:themeColor="text1"/>
        </w:rPr>
        <w:t>në</w:t>
      </w:r>
      <w:r w:rsidRPr="004957F7">
        <w:rPr>
          <w:color w:val="000000" w:themeColor="text1"/>
          <w:spacing w:val="40"/>
        </w:rPr>
        <w:t xml:space="preserve"> </w:t>
      </w:r>
      <w:r w:rsidRPr="004957F7">
        <w:rPr>
          <w:color w:val="000000" w:themeColor="text1"/>
        </w:rPr>
        <w:t>hektar,</w:t>
      </w:r>
      <w:r w:rsidRPr="004957F7">
        <w:rPr>
          <w:color w:val="000000" w:themeColor="text1"/>
          <w:spacing w:val="46"/>
        </w:rPr>
        <w:t xml:space="preserve"> </w:t>
      </w:r>
      <w:r w:rsidRPr="004957F7">
        <w:rPr>
          <w:color w:val="000000" w:themeColor="text1"/>
        </w:rPr>
        <w:t>në</w:t>
      </w:r>
      <w:r w:rsidRPr="004957F7">
        <w:rPr>
          <w:color w:val="000000" w:themeColor="text1"/>
          <w:spacing w:val="40"/>
        </w:rPr>
        <w:t xml:space="preserve"> </w:t>
      </w:r>
      <w:r w:rsidRPr="004957F7">
        <w:rPr>
          <w:color w:val="000000" w:themeColor="text1"/>
        </w:rPr>
        <w:t xml:space="preserve">pronësi </w:t>
      </w:r>
      <w:r w:rsidRPr="004957F7">
        <w:rPr>
          <w:color w:val="000000" w:themeColor="text1"/>
          <w:spacing w:val="13"/>
        </w:rPr>
        <w:t xml:space="preserve"> </w:t>
      </w:r>
      <w:r w:rsidRPr="004957F7">
        <w:rPr>
          <w:color w:val="000000" w:themeColor="text1"/>
        </w:rPr>
        <w:t xml:space="preserve">te </w:t>
      </w:r>
      <w:r w:rsidRPr="004957F7">
        <w:rPr>
          <w:color w:val="000000" w:themeColor="text1"/>
          <w:w w:val="105"/>
        </w:rPr>
        <w:t>taksapaguesit.Sipërfaqja</w:t>
      </w:r>
      <w:r w:rsidRPr="004957F7">
        <w:rPr>
          <w:color w:val="000000" w:themeColor="text1"/>
          <w:spacing w:val="48"/>
          <w:w w:val="105"/>
        </w:rPr>
        <w:t xml:space="preserve"> </w:t>
      </w:r>
      <w:r w:rsidRPr="004957F7">
        <w:rPr>
          <w:color w:val="000000" w:themeColor="text1"/>
        </w:rPr>
        <w:t>e</w:t>
      </w:r>
      <w:r w:rsidRPr="004957F7">
        <w:rPr>
          <w:color w:val="000000" w:themeColor="text1"/>
          <w:spacing w:val="38"/>
        </w:rPr>
        <w:t xml:space="preserve"> </w:t>
      </w:r>
      <w:r w:rsidRPr="004957F7">
        <w:rPr>
          <w:color w:val="000000" w:themeColor="text1"/>
        </w:rPr>
        <w:t>tokës në</w:t>
      </w:r>
      <w:r w:rsidRPr="004957F7">
        <w:rPr>
          <w:color w:val="000000" w:themeColor="text1"/>
          <w:spacing w:val="35"/>
        </w:rPr>
        <w:t xml:space="preserve"> </w:t>
      </w:r>
      <w:r w:rsidRPr="004957F7">
        <w:rPr>
          <w:color w:val="000000" w:themeColor="text1"/>
        </w:rPr>
        <w:t>pronësi përcaktohet</w:t>
      </w:r>
      <w:r w:rsidRPr="004957F7">
        <w:rPr>
          <w:color w:val="000000" w:themeColor="text1"/>
          <w:spacing w:val="1"/>
        </w:rPr>
        <w:t xml:space="preserve"> </w:t>
      </w:r>
      <w:r>
        <w:rPr>
          <w:color w:val="000000" w:themeColor="text1"/>
        </w:rPr>
        <w:t xml:space="preserve">sipas </w:t>
      </w:r>
      <w:r w:rsidRPr="004957F7">
        <w:rPr>
          <w:color w:val="000000" w:themeColor="text1"/>
        </w:rPr>
        <w:t>dokumentave që</w:t>
      </w:r>
      <w:r w:rsidRPr="004957F7">
        <w:rPr>
          <w:color w:val="000000" w:themeColor="text1"/>
          <w:spacing w:val="50"/>
        </w:rPr>
        <w:t xml:space="preserve"> </w:t>
      </w:r>
      <w:r w:rsidRPr="004957F7">
        <w:rPr>
          <w:color w:val="000000" w:themeColor="text1"/>
        </w:rPr>
        <w:t>e</w:t>
      </w:r>
      <w:r w:rsidRPr="004957F7">
        <w:rPr>
          <w:color w:val="000000" w:themeColor="text1"/>
          <w:spacing w:val="31"/>
        </w:rPr>
        <w:t xml:space="preserve"> </w:t>
      </w:r>
      <w:r w:rsidRPr="004957F7">
        <w:rPr>
          <w:color w:val="000000" w:themeColor="text1"/>
          <w:w w:val="106"/>
        </w:rPr>
        <w:t>vë</w:t>
      </w:r>
      <w:r w:rsidRPr="004957F7">
        <w:rPr>
          <w:color w:val="000000" w:themeColor="text1"/>
          <w:w w:val="104"/>
        </w:rPr>
        <w:t>rte</w:t>
      </w:r>
      <w:r w:rsidRPr="004957F7">
        <w:rPr>
          <w:color w:val="000000" w:themeColor="text1"/>
          <w:w w:val="117"/>
        </w:rPr>
        <w:t>t</w:t>
      </w:r>
      <w:r w:rsidRPr="004957F7">
        <w:rPr>
          <w:color w:val="000000" w:themeColor="text1"/>
          <w:w w:val="109"/>
        </w:rPr>
        <w:t>ojn</w:t>
      </w:r>
      <w:r w:rsidRPr="004957F7">
        <w:rPr>
          <w:color w:val="000000" w:themeColor="text1"/>
        </w:rPr>
        <w:t xml:space="preserve">ë </w:t>
      </w:r>
      <w:r w:rsidRPr="004957F7">
        <w:rPr>
          <w:color w:val="000000" w:themeColor="text1"/>
          <w:w w:val="105"/>
        </w:rPr>
        <w:t>prones</w:t>
      </w:r>
      <w:r w:rsidRPr="004957F7">
        <w:rPr>
          <w:color w:val="000000" w:themeColor="text1"/>
          <w:w w:val="104"/>
        </w:rPr>
        <w:t>in</w:t>
      </w:r>
      <w:r w:rsidRPr="004957F7">
        <w:rPr>
          <w:color w:val="000000" w:themeColor="text1"/>
          <w:w w:val="102"/>
        </w:rPr>
        <w:t>ë</w:t>
      </w:r>
      <w:r w:rsidRPr="004957F7">
        <w:rPr>
          <w:color w:val="000000" w:themeColor="text1"/>
          <w:w w:val="51"/>
        </w:rPr>
        <w:t>.</w:t>
      </w:r>
    </w:p>
    <w:p w:rsidR="00D17882" w:rsidRPr="004957F7" w:rsidRDefault="00D17882" w:rsidP="00D17882">
      <w:pPr>
        <w:spacing w:line="276" w:lineRule="auto"/>
        <w:ind w:left="116" w:right="343"/>
        <w:jc w:val="both"/>
        <w:rPr>
          <w:color w:val="000000" w:themeColor="text1"/>
        </w:rPr>
      </w:pPr>
      <w:r w:rsidRPr="004957F7">
        <w:rPr>
          <w:color w:val="000000" w:themeColor="text1"/>
          <w:w w:val="107"/>
        </w:rPr>
        <w:t>N</w:t>
      </w:r>
      <w:r w:rsidRPr="004957F7">
        <w:rPr>
          <w:color w:val="000000" w:themeColor="text1"/>
          <w:w w:val="81"/>
        </w:rPr>
        <w:t>i</w:t>
      </w:r>
      <w:r w:rsidRPr="004957F7">
        <w:rPr>
          <w:color w:val="000000" w:themeColor="text1"/>
          <w:w w:val="103"/>
        </w:rPr>
        <w:t>ve</w:t>
      </w:r>
      <w:r w:rsidRPr="004957F7">
        <w:rPr>
          <w:color w:val="000000" w:themeColor="text1"/>
          <w:w w:val="93"/>
        </w:rPr>
        <w:t>l</w:t>
      </w:r>
      <w:r w:rsidRPr="004957F7">
        <w:rPr>
          <w:color w:val="000000" w:themeColor="text1"/>
        </w:rPr>
        <w:t xml:space="preserve">i </w:t>
      </w:r>
      <w:r w:rsidRPr="004957F7">
        <w:rPr>
          <w:color w:val="000000" w:themeColor="text1"/>
          <w:spacing w:val="2"/>
        </w:rPr>
        <w:t xml:space="preserve"> </w:t>
      </w:r>
      <w:r w:rsidRPr="004957F7">
        <w:rPr>
          <w:color w:val="000000" w:themeColor="text1"/>
        </w:rPr>
        <w:t>i</w:t>
      </w:r>
      <w:r w:rsidRPr="004957F7">
        <w:rPr>
          <w:color w:val="000000" w:themeColor="text1"/>
          <w:spacing w:val="6"/>
        </w:rPr>
        <w:t xml:space="preserve"> </w:t>
      </w:r>
      <w:r w:rsidRPr="004957F7">
        <w:rPr>
          <w:color w:val="000000" w:themeColor="text1"/>
        </w:rPr>
        <w:t xml:space="preserve">taksës </w:t>
      </w:r>
      <w:r w:rsidRPr="004957F7">
        <w:rPr>
          <w:color w:val="000000" w:themeColor="text1"/>
          <w:spacing w:val="8"/>
        </w:rPr>
        <w:t xml:space="preserve"> </w:t>
      </w:r>
      <w:r w:rsidRPr="004957F7">
        <w:rPr>
          <w:color w:val="000000" w:themeColor="text1"/>
        </w:rPr>
        <w:t xml:space="preserve">caktohet </w:t>
      </w:r>
      <w:r w:rsidRPr="004957F7">
        <w:rPr>
          <w:color w:val="000000" w:themeColor="text1"/>
          <w:spacing w:val="10"/>
        </w:rPr>
        <w:t xml:space="preserve"> </w:t>
      </w:r>
      <w:r w:rsidRPr="004957F7">
        <w:rPr>
          <w:color w:val="000000" w:themeColor="text1"/>
        </w:rPr>
        <w:t>ne</w:t>
      </w:r>
      <w:r w:rsidRPr="004957F7">
        <w:rPr>
          <w:color w:val="000000" w:themeColor="text1"/>
          <w:spacing w:val="25"/>
        </w:rPr>
        <w:t xml:space="preserve"> </w:t>
      </w:r>
      <w:r w:rsidRPr="004957F7">
        <w:rPr>
          <w:color w:val="000000" w:themeColor="text1"/>
        </w:rPr>
        <w:t>lekë</w:t>
      </w:r>
      <w:r w:rsidRPr="004957F7">
        <w:rPr>
          <w:color w:val="000000" w:themeColor="text1"/>
          <w:spacing w:val="25"/>
        </w:rPr>
        <w:t xml:space="preserve"> </w:t>
      </w:r>
      <w:r w:rsidRPr="004957F7">
        <w:rPr>
          <w:color w:val="000000" w:themeColor="text1"/>
        </w:rPr>
        <w:t>për</w:t>
      </w:r>
      <w:r w:rsidRPr="004957F7">
        <w:rPr>
          <w:color w:val="000000" w:themeColor="text1"/>
          <w:spacing w:val="31"/>
        </w:rPr>
        <w:t xml:space="preserve"> </w:t>
      </w:r>
      <w:r w:rsidRPr="004957F7">
        <w:rPr>
          <w:color w:val="000000" w:themeColor="text1"/>
        </w:rPr>
        <w:t>hektar.</w:t>
      </w:r>
      <w:r w:rsidRPr="004957F7">
        <w:rPr>
          <w:color w:val="000000" w:themeColor="text1"/>
          <w:spacing w:val="39"/>
        </w:rPr>
        <w:t xml:space="preserve"> </w:t>
      </w:r>
      <w:r w:rsidRPr="004957F7">
        <w:rPr>
          <w:color w:val="000000" w:themeColor="text1"/>
        </w:rPr>
        <w:t xml:space="preserve">Detyrimi </w:t>
      </w:r>
      <w:r w:rsidRPr="004957F7">
        <w:rPr>
          <w:color w:val="000000" w:themeColor="text1"/>
          <w:spacing w:val="17"/>
        </w:rPr>
        <w:t xml:space="preserve"> </w:t>
      </w:r>
      <w:r w:rsidRPr="004957F7">
        <w:rPr>
          <w:color w:val="000000" w:themeColor="text1"/>
        </w:rPr>
        <w:t>i</w:t>
      </w:r>
      <w:r w:rsidRPr="004957F7">
        <w:rPr>
          <w:color w:val="000000" w:themeColor="text1"/>
          <w:spacing w:val="-1"/>
        </w:rPr>
        <w:t xml:space="preserve"> </w:t>
      </w:r>
      <w:r w:rsidRPr="004957F7">
        <w:rPr>
          <w:color w:val="000000" w:themeColor="text1"/>
        </w:rPr>
        <w:t xml:space="preserve">taksës  llogaritet </w:t>
      </w:r>
      <w:r w:rsidRPr="004957F7">
        <w:rPr>
          <w:color w:val="000000" w:themeColor="text1"/>
          <w:spacing w:val="17"/>
        </w:rPr>
        <w:t xml:space="preserve"> </w:t>
      </w:r>
      <w:r w:rsidRPr="004957F7">
        <w:rPr>
          <w:color w:val="000000" w:themeColor="text1"/>
        </w:rPr>
        <w:t>si</w:t>
      </w:r>
      <w:r w:rsidRPr="004957F7">
        <w:rPr>
          <w:color w:val="000000" w:themeColor="text1"/>
          <w:spacing w:val="14"/>
        </w:rPr>
        <w:t xml:space="preserve"> </w:t>
      </w:r>
      <w:r w:rsidRPr="004957F7">
        <w:rPr>
          <w:color w:val="000000" w:themeColor="text1"/>
        </w:rPr>
        <w:t xml:space="preserve">shumëzim </w:t>
      </w:r>
      <w:r w:rsidRPr="004957F7">
        <w:rPr>
          <w:color w:val="000000" w:themeColor="text1"/>
          <w:spacing w:val="23"/>
        </w:rPr>
        <w:t xml:space="preserve"> </w:t>
      </w:r>
      <w:r w:rsidRPr="004957F7">
        <w:rPr>
          <w:rFonts w:eastAsia="Arial"/>
          <w:color w:val="000000" w:themeColor="text1"/>
          <w:spacing w:val="16"/>
          <w:w w:val="200"/>
        </w:rPr>
        <w:t>i</w:t>
      </w:r>
      <w:r w:rsidRPr="004957F7">
        <w:rPr>
          <w:color w:val="000000" w:themeColor="text1"/>
          <w:w w:val="104"/>
        </w:rPr>
        <w:t>ni</w:t>
      </w:r>
      <w:r w:rsidRPr="004957F7">
        <w:rPr>
          <w:color w:val="000000" w:themeColor="text1"/>
          <w:w w:val="110"/>
        </w:rPr>
        <w:t>v</w:t>
      </w:r>
      <w:r w:rsidRPr="004957F7">
        <w:rPr>
          <w:color w:val="000000" w:themeColor="text1"/>
        </w:rPr>
        <w:t xml:space="preserve">elit </w:t>
      </w:r>
      <w:r w:rsidRPr="004957F7">
        <w:rPr>
          <w:color w:val="000000" w:themeColor="text1"/>
          <w:spacing w:val="-27"/>
        </w:rPr>
        <w:t xml:space="preserve"> </w:t>
      </w:r>
      <w:r w:rsidRPr="004957F7">
        <w:rPr>
          <w:color w:val="000000" w:themeColor="text1"/>
          <w:w w:val="110"/>
        </w:rPr>
        <w:t xml:space="preserve">të </w:t>
      </w:r>
      <w:r w:rsidRPr="004957F7">
        <w:rPr>
          <w:color w:val="000000" w:themeColor="text1"/>
        </w:rPr>
        <w:t xml:space="preserve">taksës  më bazën </w:t>
      </w:r>
      <w:r w:rsidRPr="004957F7">
        <w:rPr>
          <w:color w:val="000000" w:themeColor="text1"/>
          <w:spacing w:val="11"/>
        </w:rPr>
        <w:t xml:space="preserve"> </w:t>
      </w:r>
      <w:r w:rsidRPr="004957F7">
        <w:rPr>
          <w:color w:val="000000" w:themeColor="text1"/>
        </w:rPr>
        <w:t>e</w:t>
      </w:r>
      <w:r w:rsidRPr="004957F7">
        <w:rPr>
          <w:color w:val="000000" w:themeColor="text1"/>
          <w:spacing w:val="-1"/>
        </w:rPr>
        <w:t xml:space="preserve"> </w:t>
      </w:r>
      <w:r w:rsidRPr="004957F7">
        <w:rPr>
          <w:color w:val="000000" w:themeColor="text1"/>
          <w:w w:val="108"/>
        </w:rPr>
        <w:t>tatue</w:t>
      </w:r>
      <w:r w:rsidRPr="004957F7">
        <w:rPr>
          <w:color w:val="000000" w:themeColor="text1"/>
          <w:spacing w:val="-1"/>
          <w:w w:val="108"/>
        </w:rPr>
        <w:t>s</w:t>
      </w:r>
      <w:r w:rsidRPr="004957F7">
        <w:rPr>
          <w:color w:val="000000" w:themeColor="text1"/>
          <w:w w:val="109"/>
        </w:rPr>
        <w:t>hme</w:t>
      </w:r>
      <w:r w:rsidRPr="004957F7">
        <w:rPr>
          <w:color w:val="000000" w:themeColor="text1"/>
          <w:w w:val="77"/>
        </w:rPr>
        <w:t>.</w:t>
      </w:r>
    </w:p>
    <w:p w:rsidR="00D17882" w:rsidRDefault="00D17882" w:rsidP="00D17882">
      <w:pPr>
        <w:spacing w:line="276" w:lineRule="auto"/>
        <w:ind w:left="116" w:right="343"/>
        <w:jc w:val="both"/>
        <w:rPr>
          <w:color w:val="000000" w:themeColor="text1"/>
        </w:rPr>
      </w:pPr>
      <w:r w:rsidRPr="004957F7">
        <w:rPr>
          <w:color w:val="000000" w:themeColor="text1"/>
        </w:rPr>
        <w:t>Për</w:t>
      </w:r>
      <w:r w:rsidRPr="004957F7">
        <w:rPr>
          <w:color w:val="000000" w:themeColor="text1"/>
          <w:spacing w:val="41"/>
        </w:rPr>
        <w:t xml:space="preserve"> </w:t>
      </w:r>
      <w:r w:rsidRPr="004957F7">
        <w:rPr>
          <w:color w:val="000000" w:themeColor="text1"/>
        </w:rPr>
        <w:t>efekt</w:t>
      </w:r>
      <w:r w:rsidRPr="004957F7">
        <w:rPr>
          <w:color w:val="000000" w:themeColor="text1"/>
          <w:spacing w:val="39"/>
        </w:rPr>
        <w:t xml:space="preserve"> </w:t>
      </w:r>
      <w:r w:rsidRPr="004957F7">
        <w:rPr>
          <w:color w:val="000000" w:themeColor="text1"/>
        </w:rPr>
        <w:t>të</w:t>
      </w:r>
      <w:r w:rsidRPr="004957F7">
        <w:rPr>
          <w:color w:val="000000" w:themeColor="text1"/>
          <w:spacing w:val="46"/>
        </w:rPr>
        <w:t xml:space="preserve"> </w:t>
      </w:r>
      <w:r w:rsidRPr="004957F7">
        <w:rPr>
          <w:color w:val="000000" w:themeColor="text1"/>
        </w:rPr>
        <w:t xml:space="preserve">detyrimit </w:t>
      </w:r>
      <w:r w:rsidRPr="004957F7">
        <w:rPr>
          <w:color w:val="000000" w:themeColor="text1"/>
          <w:spacing w:val="35"/>
        </w:rPr>
        <w:t xml:space="preserve"> </w:t>
      </w:r>
      <w:r w:rsidRPr="004957F7">
        <w:rPr>
          <w:color w:val="000000" w:themeColor="text1"/>
        </w:rPr>
        <w:t>për</w:t>
      </w:r>
      <w:r w:rsidRPr="004957F7">
        <w:rPr>
          <w:color w:val="000000" w:themeColor="text1"/>
          <w:spacing w:val="38"/>
        </w:rPr>
        <w:t xml:space="preserve"> </w:t>
      </w:r>
      <w:r w:rsidRPr="004957F7">
        <w:rPr>
          <w:color w:val="000000" w:themeColor="text1"/>
        </w:rPr>
        <w:t xml:space="preserve">pagimin </w:t>
      </w:r>
      <w:r w:rsidRPr="004957F7">
        <w:rPr>
          <w:color w:val="000000" w:themeColor="text1"/>
          <w:spacing w:val="33"/>
        </w:rPr>
        <w:t xml:space="preserve"> </w:t>
      </w:r>
      <w:r w:rsidRPr="004957F7">
        <w:rPr>
          <w:color w:val="000000" w:themeColor="text1"/>
        </w:rPr>
        <w:t>e</w:t>
      </w:r>
      <w:r w:rsidRPr="004957F7">
        <w:rPr>
          <w:color w:val="000000" w:themeColor="text1"/>
          <w:spacing w:val="20"/>
        </w:rPr>
        <w:t xml:space="preserve"> </w:t>
      </w:r>
      <w:r w:rsidRPr="004957F7">
        <w:rPr>
          <w:color w:val="000000" w:themeColor="text1"/>
        </w:rPr>
        <w:t xml:space="preserve">taksave </w:t>
      </w:r>
      <w:r w:rsidRPr="004957F7">
        <w:rPr>
          <w:color w:val="000000" w:themeColor="text1"/>
          <w:spacing w:val="8"/>
        </w:rPr>
        <w:t xml:space="preserve"> </w:t>
      </w:r>
      <w:r w:rsidRPr="004957F7">
        <w:rPr>
          <w:color w:val="000000" w:themeColor="text1"/>
        </w:rPr>
        <w:t>të</w:t>
      </w:r>
      <w:r w:rsidRPr="004957F7">
        <w:rPr>
          <w:color w:val="000000" w:themeColor="text1"/>
          <w:spacing w:val="24"/>
        </w:rPr>
        <w:t xml:space="preserve"> </w:t>
      </w:r>
      <w:r w:rsidRPr="004957F7">
        <w:rPr>
          <w:color w:val="000000" w:themeColor="text1"/>
        </w:rPr>
        <w:t xml:space="preserve">taksapaguesit, </w:t>
      </w:r>
      <w:r w:rsidRPr="004957F7">
        <w:rPr>
          <w:color w:val="000000" w:themeColor="text1"/>
          <w:spacing w:val="54"/>
        </w:rPr>
        <w:t xml:space="preserve"> </w:t>
      </w:r>
      <w:r w:rsidRPr="004957F7">
        <w:rPr>
          <w:color w:val="000000" w:themeColor="text1"/>
        </w:rPr>
        <w:t xml:space="preserve">njihen </w:t>
      </w:r>
      <w:r w:rsidRPr="004957F7">
        <w:rPr>
          <w:color w:val="000000" w:themeColor="text1"/>
          <w:spacing w:val="17"/>
        </w:rPr>
        <w:t xml:space="preserve"> </w:t>
      </w:r>
      <w:r w:rsidRPr="004957F7">
        <w:rPr>
          <w:color w:val="000000" w:themeColor="text1"/>
        </w:rPr>
        <w:t>dokument</w:t>
      </w:r>
      <w:r w:rsidRPr="004957F7">
        <w:rPr>
          <w:color w:val="000000" w:themeColor="text1"/>
          <w:spacing w:val="-1"/>
        </w:rPr>
        <w:t>e</w:t>
      </w:r>
      <w:r w:rsidRPr="004957F7">
        <w:rPr>
          <w:color w:val="000000" w:themeColor="text1"/>
        </w:rPr>
        <w:t xml:space="preserve">t </w:t>
      </w:r>
      <w:r w:rsidRPr="004957F7">
        <w:rPr>
          <w:color w:val="000000" w:themeColor="text1"/>
          <w:spacing w:val="47"/>
        </w:rPr>
        <w:t xml:space="preserve"> </w:t>
      </w:r>
      <w:r w:rsidRPr="004957F7">
        <w:rPr>
          <w:color w:val="000000" w:themeColor="text1"/>
        </w:rPr>
        <w:t>e</w:t>
      </w:r>
      <w:r w:rsidRPr="004957F7">
        <w:rPr>
          <w:color w:val="000000" w:themeColor="text1"/>
          <w:spacing w:val="27"/>
        </w:rPr>
        <w:t xml:space="preserve"> </w:t>
      </w:r>
      <w:r w:rsidRPr="004957F7">
        <w:rPr>
          <w:color w:val="000000" w:themeColor="text1"/>
        </w:rPr>
        <w:t xml:space="preserve">vërtetimit të  </w:t>
      </w:r>
      <w:r w:rsidRPr="004957F7">
        <w:rPr>
          <w:color w:val="000000" w:themeColor="text1"/>
          <w:w w:val="102"/>
        </w:rPr>
        <w:t>p</w:t>
      </w:r>
      <w:r w:rsidRPr="004957F7">
        <w:rPr>
          <w:color w:val="000000" w:themeColor="text1"/>
          <w:w w:val="106"/>
        </w:rPr>
        <w:t>ronës</w:t>
      </w:r>
      <w:r w:rsidRPr="004957F7">
        <w:rPr>
          <w:color w:val="000000" w:themeColor="text1"/>
          <w:w w:val="92"/>
        </w:rPr>
        <w:t>i</w:t>
      </w:r>
      <w:r w:rsidRPr="004957F7">
        <w:rPr>
          <w:color w:val="000000" w:themeColor="text1"/>
        </w:rPr>
        <w:t>se</w:t>
      </w:r>
      <w:r w:rsidRPr="004957F7">
        <w:rPr>
          <w:color w:val="000000" w:themeColor="text1"/>
          <w:w w:val="77"/>
        </w:rPr>
        <w:t xml:space="preserve">,  </w:t>
      </w:r>
      <w:r w:rsidRPr="004957F7">
        <w:rPr>
          <w:color w:val="000000" w:themeColor="text1"/>
          <w:spacing w:val="19"/>
          <w:w w:val="77"/>
        </w:rPr>
        <w:t xml:space="preserve"> </w:t>
      </w:r>
      <w:r w:rsidRPr="004957F7">
        <w:rPr>
          <w:color w:val="000000" w:themeColor="text1"/>
        </w:rPr>
        <w:t xml:space="preserve">sipas </w:t>
      </w:r>
      <w:r w:rsidRPr="004957F7">
        <w:rPr>
          <w:color w:val="000000" w:themeColor="text1"/>
          <w:spacing w:val="42"/>
        </w:rPr>
        <w:t xml:space="preserve"> </w:t>
      </w:r>
      <w:r w:rsidRPr="004957F7">
        <w:rPr>
          <w:color w:val="000000" w:themeColor="text1"/>
          <w:w w:val="99"/>
        </w:rPr>
        <w:t>regj</w:t>
      </w:r>
      <w:r w:rsidRPr="004957F7">
        <w:rPr>
          <w:color w:val="000000" w:themeColor="text1"/>
          <w:w w:val="81"/>
        </w:rPr>
        <w:t>i</w:t>
      </w:r>
      <w:r w:rsidRPr="004957F7">
        <w:rPr>
          <w:color w:val="000000" w:themeColor="text1"/>
          <w:w w:val="101"/>
        </w:rPr>
        <w:t>st</w:t>
      </w:r>
      <w:r w:rsidRPr="004957F7">
        <w:rPr>
          <w:color w:val="000000" w:themeColor="text1"/>
        </w:rPr>
        <w:t xml:space="preserve">rit  </w:t>
      </w:r>
      <w:r w:rsidRPr="004957F7">
        <w:rPr>
          <w:color w:val="000000" w:themeColor="text1"/>
          <w:spacing w:val="21"/>
        </w:rPr>
        <w:t xml:space="preserve"> </w:t>
      </w:r>
      <w:r w:rsidRPr="004957F7">
        <w:rPr>
          <w:color w:val="000000" w:themeColor="text1"/>
        </w:rPr>
        <w:t xml:space="preserve">të </w:t>
      </w:r>
      <w:r w:rsidRPr="004957F7">
        <w:rPr>
          <w:color w:val="000000" w:themeColor="text1"/>
          <w:spacing w:val="14"/>
        </w:rPr>
        <w:t xml:space="preserve"> </w:t>
      </w:r>
      <w:r w:rsidRPr="004957F7">
        <w:rPr>
          <w:color w:val="000000" w:themeColor="text1"/>
        </w:rPr>
        <w:t xml:space="preserve">zyrave </w:t>
      </w:r>
      <w:r w:rsidRPr="004957F7">
        <w:rPr>
          <w:color w:val="000000" w:themeColor="text1"/>
          <w:spacing w:val="48"/>
        </w:rPr>
        <w:t xml:space="preserve"> </w:t>
      </w:r>
      <w:r w:rsidRPr="004957F7">
        <w:rPr>
          <w:color w:val="000000" w:themeColor="text1"/>
        </w:rPr>
        <w:t xml:space="preserve">të </w:t>
      </w:r>
      <w:r w:rsidRPr="004957F7">
        <w:rPr>
          <w:color w:val="000000" w:themeColor="text1"/>
          <w:spacing w:val="14"/>
        </w:rPr>
        <w:t xml:space="preserve"> </w:t>
      </w:r>
      <w:r w:rsidRPr="004957F7">
        <w:rPr>
          <w:color w:val="000000" w:themeColor="text1"/>
        </w:rPr>
        <w:t xml:space="preserve">regjistrimit  </w:t>
      </w:r>
      <w:r w:rsidRPr="004957F7">
        <w:rPr>
          <w:color w:val="000000" w:themeColor="text1"/>
          <w:spacing w:val="6"/>
        </w:rPr>
        <w:t xml:space="preserve"> </w:t>
      </w:r>
      <w:r w:rsidRPr="004957F7">
        <w:rPr>
          <w:color w:val="000000" w:themeColor="text1"/>
        </w:rPr>
        <w:t xml:space="preserve">të </w:t>
      </w:r>
      <w:r w:rsidRPr="004957F7">
        <w:rPr>
          <w:color w:val="000000" w:themeColor="text1"/>
          <w:spacing w:val="14"/>
        </w:rPr>
        <w:t xml:space="preserve"> </w:t>
      </w:r>
      <w:r w:rsidRPr="004957F7">
        <w:rPr>
          <w:color w:val="000000" w:themeColor="text1"/>
        </w:rPr>
        <w:t xml:space="preserve">pasurive  </w:t>
      </w:r>
      <w:r w:rsidRPr="004957F7">
        <w:rPr>
          <w:color w:val="000000" w:themeColor="text1"/>
          <w:spacing w:val="6"/>
        </w:rPr>
        <w:t xml:space="preserve"> </w:t>
      </w:r>
      <w:r w:rsidRPr="004957F7">
        <w:rPr>
          <w:color w:val="000000" w:themeColor="text1"/>
        </w:rPr>
        <w:t xml:space="preserve">te </w:t>
      </w:r>
      <w:r w:rsidRPr="004957F7">
        <w:rPr>
          <w:color w:val="000000" w:themeColor="text1"/>
          <w:spacing w:val="21"/>
        </w:rPr>
        <w:t xml:space="preserve"> </w:t>
      </w:r>
      <w:r w:rsidRPr="004957F7">
        <w:rPr>
          <w:color w:val="000000" w:themeColor="text1"/>
        </w:rPr>
        <w:t>paluajtshme.Në</w:t>
      </w:r>
      <w:r>
        <w:rPr>
          <w:color w:val="000000" w:themeColor="text1"/>
        </w:rPr>
        <w:t xml:space="preserve"> </w:t>
      </w:r>
      <w:r w:rsidRPr="004957F7">
        <w:rPr>
          <w:color w:val="000000" w:themeColor="text1"/>
          <w:w w:val="115"/>
        </w:rPr>
        <w:t>r</w:t>
      </w:r>
      <w:r>
        <w:rPr>
          <w:color w:val="000000" w:themeColor="text1"/>
        </w:rPr>
        <w:t xml:space="preserve">ast mungese </w:t>
      </w:r>
      <w:r w:rsidRPr="004957F7">
        <w:rPr>
          <w:color w:val="000000" w:themeColor="text1"/>
        </w:rPr>
        <w:t>të</w:t>
      </w:r>
      <w:r>
        <w:rPr>
          <w:color w:val="000000" w:themeColor="text1"/>
          <w:spacing w:val="37"/>
        </w:rPr>
        <w:t xml:space="preserve"> </w:t>
      </w:r>
      <w:r w:rsidRPr="004957F7">
        <w:rPr>
          <w:color w:val="000000" w:themeColor="text1"/>
        </w:rPr>
        <w:t>dokumentacionit ligjor</w:t>
      </w:r>
      <w:r w:rsidRPr="004957F7">
        <w:rPr>
          <w:color w:val="000000" w:themeColor="text1"/>
          <w:spacing w:val="43"/>
        </w:rPr>
        <w:t xml:space="preserve"> </w:t>
      </w:r>
      <w:r w:rsidRPr="006A77E0">
        <w:rPr>
          <w:color w:val="000000" w:themeColor="text1"/>
        </w:rPr>
        <w:t>v</w:t>
      </w:r>
      <w:r w:rsidRPr="004957F7">
        <w:rPr>
          <w:color w:val="000000" w:themeColor="text1"/>
        </w:rPr>
        <w:t>erifikimi bëhet</w:t>
      </w:r>
      <w:r>
        <w:rPr>
          <w:color w:val="000000" w:themeColor="text1"/>
        </w:rPr>
        <w:t xml:space="preserve"> </w:t>
      </w:r>
      <w:r w:rsidRPr="004957F7">
        <w:rPr>
          <w:color w:val="000000" w:themeColor="text1"/>
        </w:rPr>
        <w:t>nga</w:t>
      </w:r>
      <w:r>
        <w:rPr>
          <w:color w:val="000000" w:themeColor="text1"/>
        </w:rPr>
        <w:t xml:space="preserve"> </w:t>
      </w:r>
      <w:r w:rsidRPr="004957F7">
        <w:rPr>
          <w:color w:val="000000" w:themeColor="text1"/>
        </w:rPr>
        <w:t>komisioni</w:t>
      </w:r>
      <w:r>
        <w:rPr>
          <w:color w:val="000000" w:themeColor="text1"/>
        </w:rPr>
        <w:t xml:space="preserve"> </w:t>
      </w:r>
      <w:r w:rsidRPr="004957F7">
        <w:rPr>
          <w:color w:val="000000" w:themeColor="text1"/>
          <w:w w:val="81"/>
        </w:rPr>
        <w:t>i</w:t>
      </w:r>
      <w:r w:rsidRPr="004957F7">
        <w:rPr>
          <w:color w:val="000000" w:themeColor="text1"/>
          <w:spacing w:val="34"/>
          <w:w w:val="81"/>
        </w:rPr>
        <w:t xml:space="preserve"> </w:t>
      </w:r>
      <w:r w:rsidRPr="004957F7">
        <w:rPr>
          <w:color w:val="000000" w:themeColor="text1"/>
        </w:rPr>
        <w:t xml:space="preserve">verifikimit </w:t>
      </w:r>
      <w:r w:rsidRPr="004957F7">
        <w:rPr>
          <w:color w:val="000000" w:themeColor="text1"/>
          <w:spacing w:val="28"/>
        </w:rPr>
        <w:t xml:space="preserve"> </w:t>
      </w:r>
      <w:r w:rsidRPr="004957F7">
        <w:rPr>
          <w:color w:val="000000" w:themeColor="text1"/>
        </w:rPr>
        <w:t>të</w:t>
      </w:r>
      <w:r w:rsidRPr="004957F7">
        <w:rPr>
          <w:color w:val="000000" w:themeColor="text1"/>
          <w:spacing w:val="30"/>
        </w:rPr>
        <w:t xml:space="preserve"> </w:t>
      </w:r>
      <w:r w:rsidRPr="004957F7">
        <w:rPr>
          <w:color w:val="000000" w:themeColor="text1"/>
        </w:rPr>
        <w:t xml:space="preserve">pasurive </w:t>
      </w:r>
      <w:r w:rsidRPr="004957F7">
        <w:rPr>
          <w:color w:val="000000" w:themeColor="text1"/>
          <w:spacing w:val="37"/>
        </w:rPr>
        <w:t xml:space="preserve"> </w:t>
      </w:r>
      <w:r w:rsidRPr="004957F7">
        <w:rPr>
          <w:color w:val="000000" w:themeColor="text1"/>
        </w:rPr>
        <w:t>të paluaj</w:t>
      </w:r>
      <w:r w:rsidRPr="004957F7">
        <w:rPr>
          <w:color w:val="000000" w:themeColor="text1"/>
          <w:spacing w:val="-1"/>
        </w:rPr>
        <w:t>t</w:t>
      </w:r>
      <w:r w:rsidRPr="004957F7">
        <w:rPr>
          <w:color w:val="000000" w:themeColor="text1"/>
        </w:rPr>
        <w:t xml:space="preserve">shme </w:t>
      </w:r>
      <w:r w:rsidRPr="004957F7">
        <w:rPr>
          <w:color w:val="000000" w:themeColor="text1"/>
          <w:spacing w:val="37"/>
        </w:rPr>
        <w:t xml:space="preserve"> </w:t>
      </w:r>
      <w:r w:rsidRPr="004957F7">
        <w:rPr>
          <w:color w:val="000000" w:themeColor="text1"/>
          <w:w w:val="81"/>
        </w:rPr>
        <w:t>i</w:t>
      </w:r>
      <w:r w:rsidRPr="004957F7">
        <w:rPr>
          <w:color w:val="000000" w:themeColor="text1"/>
          <w:spacing w:val="21"/>
          <w:w w:val="81"/>
        </w:rPr>
        <w:t xml:space="preserve"> </w:t>
      </w:r>
      <w:r w:rsidRPr="004957F7">
        <w:rPr>
          <w:color w:val="000000" w:themeColor="text1"/>
        </w:rPr>
        <w:t>ngritur</w:t>
      </w:r>
      <w:r w:rsidRPr="004957F7">
        <w:rPr>
          <w:color w:val="000000" w:themeColor="text1"/>
          <w:spacing w:val="52"/>
        </w:rPr>
        <w:t xml:space="preserve"> </w:t>
      </w:r>
      <w:r w:rsidRPr="004957F7">
        <w:rPr>
          <w:color w:val="000000" w:themeColor="text1"/>
        </w:rPr>
        <w:t>për</w:t>
      </w:r>
      <w:r w:rsidRPr="004957F7">
        <w:rPr>
          <w:color w:val="000000" w:themeColor="text1"/>
          <w:spacing w:val="39"/>
        </w:rPr>
        <w:t xml:space="preserve"> </w:t>
      </w:r>
      <w:r w:rsidRPr="004957F7">
        <w:rPr>
          <w:color w:val="000000" w:themeColor="text1"/>
        </w:rPr>
        <w:t>ketë</w:t>
      </w:r>
      <w:r w:rsidRPr="004957F7">
        <w:rPr>
          <w:color w:val="000000" w:themeColor="text1"/>
          <w:spacing w:val="25"/>
        </w:rPr>
        <w:t xml:space="preserve"> </w:t>
      </w:r>
      <w:r w:rsidRPr="004957F7">
        <w:rPr>
          <w:color w:val="000000" w:themeColor="text1"/>
        </w:rPr>
        <w:t>qëllim.</w:t>
      </w:r>
    </w:p>
    <w:p w:rsidR="00D17882" w:rsidRPr="00E334A5" w:rsidRDefault="00D17882" w:rsidP="00D17882">
      <w:pPr>
        <w:spacing w:line="276" w:lineRule="auto"/>
        <w:rPr>
          <w:color w:val="000000" w:themeColor="text1"/>
        </w:rPr>
      </w:pPr>
      <w:r w:rsidRPr="006845AF">
        <w:rPr>
          <w:b/>
          <w:w w:val="102"/>
          <w:position w:val="-1"/>
        </w:rPr>
        <w:t>N</w:t>
      </w:r>
      <w:r w:rsidRPr="006845AF">
        <w:rPr>
          <w:b/>
          <w:w w:val="81"/>
          <w:position w:val="-1"/>
        </w:rPr>
        <w:t>i</w:t>
      </w:r>
      <w:r w:rsidRPr="006845AF">
        <w:rPr>
          <w:b/>
          <w:w w:val="102"/>
          <w:position w:val="-1"/>
        </w:rPr>
        <w:t>v</w:t>
      </w:r>
      <w:r w:rsidRPr="006845AF">
        <w:rPr>
          <w:b/>
          <w:w w:val="98"/>
          <w:position w:val="-1"/>
        </w:rPr>
        <w:t>el</w:t>
      </w:r>
      <w:r w:rsidRPr="006845AF">
        <w:rPr>
          <w:b/>
          <w:position w:val="-1"/>
        </w:rPr>
        <w:t xml:space="preserve">i </w:t>
      </w:r>
      <w:r w:rsidRPr="006845AF">
        <w:rPr>
          <w:b/>
          <w:spacing w:val="-2"/>
          <w:position w:val="-1"/>
        </w:rPr>
        <w:t xml:space="preserve"> </w:t>
      </w:r>
      <w:r w:rsidRPr="006845AF">
        <w:rPr>
          <w:b/>
          <w:position w:val="-1"/>
        </w:rPr>
        <w:t>i</w:t>
      </w:r>
      <w:r w:rsidRPr="006845AF">
        <w:rPr>
          <w:b/>
          <w:spacing w:val="13"/>
          <w:position w:val="-1"/>
        </w:rPr>
        <w:t xml:space="preserve"> </w:t>
      </w:r>
      <w:r w:rsidRPr="006845AF">
        <w:rPr>
          <w:b/>
          <w:position w:val="-1"/>
        </w:rPr>
        <w:t>taksës  është</w:t>
      </w:r>
      <w:r w:rsidRPr="006845AF">
        <w:rPr>
          <w:b/>
          <w:spacing w:val="55"/>
          <w:position w:val="-1"/>
        </w:rPr>
        <w:t xml:space="preserve"> </w:t>
      </w:r>
      <w:r w:rsidRPr="006845AF">
        <w:rPr>
          <w:b/>
          <w:position w:val="-1"/>
        </w:rPr>
        <w:t xml:space="preserve">si </w:t>
      </w:r>
      <w:r w:rsidRPr="006845AF">
        <w:rPr>
          <w:b/>
          <w:w w:val="109"/>
          <w:position w:val="-1"/>
        </w:rPr>
        <w:t>v</w:t>
      </w:r>
      <w:r w:rsidRPr="006845AF">
        <w:rPr>
          <w:b/>
          <w:w w:val="87"/>
          <w:position w:val="-1"/>
        </w:rPr>
        <w:t>ij</w:t>
      </w:r>
      <w:r w:rsidRPr="006845AF">
        <w:rPr>
          <w:b/>
          <w:w w:val="96"/>
          <w:position w:val="-1"/>
        </w:rPr>
        <w:t>o</w:t>
      </w:r>
      <w:r w:rsidRPr="006845AF">
        <w:rPr>
          <w:b/>
          <w:w w:val="102"/>
          <w:position w:val="-1"/>
        </w:rPr>
        <w:t>n</w:t>
      </w:r>
      <w:r w:rsidRPr="006845AF">
        <w:rPr>
          <w:b/>
          <w:w w:val="46"/>
          <w:position w:val="-1"/>
          <w:sz w:val="22"/>
          <w:szCs w:val="22"/>
        </w:rPr>
        <w:t>:</w:t>
      </w:r>
    </w:p>
    <w:tbl>
      <w:tblPr>
        <w:tblStyle w:val="LightList-Accent12"/>
        <w:tblW w:w="9270" w:type="dxa"/>
        <w:tblLook w:val="01E0"/>
      </w:tblPr>
      <w:tblGrid>
        <w:gridCol w:w="5940"/>
        <w:gridCol w:w="1334"/>
        <w:gridCol w:w="1996"/>
      </w:tblGrid>
      <w:tr w:rsidR="00D17882" w:rsidRPr="00D866A2" w:rsidTr="00D17882">
        <w:trPr>
          <w:cnfStyle w:val="100000000000"/>
          <w:trHeight w:val="341"/>
        </w:trPr>
        <w:tc>
          <w:tcPr>
            <w:cnfStyle w:val="001000000000"/>
            <w:tcW w:w="5940" w:type="dxa"/>
            <w:hideMark/>
          </w:tcPr>
          <w:p w:rsidR="00D17882" w:rsidRPr="004A33E8" w:rsidRDefault="00D17882" w:rsidP="00D17882">
            <w:pPr>
              <w:spacing w:before="120"/>
              <w:jc w:val="center"/>
              <w:rPr>
                <w:lang w:val="it-IT" w:eastAsia="it-IT"/>
              </w:rPr>
            </w:pPr>
            <w:r w:rsidRPr="004A33E8">
              <w:rPr>
                <w:lang w:val="it-IT" w:eastAsia="it-IT"/>
              </w:rPr>
              <w:t>A2.2 Taksat mbi tokën bujqësore</w:t>
            </w:r>
          </w:p>
        </w:tc>
        <w:tc>
          <w:tcPr>
            <w:cnfStyle w:val="000010000000"/>
            <w:tcW w:w="1334" w:type="dxa"/>
          </w:tcPr>
          <w:p w:rsidR="00D17882" w:rsidRPr="004A33E8" w:rsidRDefault="00D17882" w:rsidP="00D17882">
            <w:pPr>
              <w:spacing w:before="120"/>
              <w:jc w:val="center"/>
              <w:rPr>
                <w:lang w:val="it-IT" w:eastAsia="it-IT"/>
              </w:rPr>
            </w:pPr>
            <w:r w:rsidRPr="004A33E8">
              <w:rPr>
                <w:lang w:val="it-IT" w:eastAsia="it-IT"/>
              </w:rPr>
              <w:t>Njesia</w:t>
            </w:r>
          </w:p>
        </w:tc>
        <w:tc>
          <w:tcPr>
            <w:cnfStyle w:val="000100000000"/>
            <w:tcW w:w="1996" w:type="dxa"/>
            <w:hideMark/>
          </w:tcPr>
          <w:p w:rsidR="00D17882" w:rsidRPr="004A33E8" w:rsidRDefault="00D17882" w:rsidP="00D17882">
            <w:pPr>
              <w:spacing w:before="120" w:after="120"/>
              <w:jc w:val="center"/>
              <w:rPr>
                <w:lang w:val="it-IT" w:eastAsia="it-IT"/>
              </w:rPr>
            </w:pPr>
            <w:r w:rsidRPr="004A33E8">
              <w:rPr>
                <w:lang w:val="it-IT" w:eastAsia="it-IT"/>
              </w:rPr>
              <w:t>Taksa</w:t>
            </w:r>
          </w:p>
        </w:tc>
      </w:tr>
      <w:tr w:rsidR="00D17882" w:rsidRPr="00D866A2" w:rsidTr="00D17882">
        <w:trPr>
          <w:cnfStyle w:val="010000000000"/>
          <w:trHeight w:val="638"/>
        </w:trPr>
        <w:tc>
          <w:tcPr>
            <w:cnfStyle w:val="001000000000"/>
            <w:tcW w:w="5940" w:type="dxa"/>
            <w:hideMark/>
          </w:tcPr>
          <w:p w:rsidR="00D17882" w:rsidRPr="004A33E8" w:rsidRDefault="00D17882" w:rsidP="00D17882">
            <w:pPr>
              <w:tabs>
                <w:tab w:val="left" w:pos="0"/>
              </w:tabs>
              <w:jc w:val="center"/>
              <w:rPr>
                <w:b w:val="0"/>
                <w:color w:val="000000" w:themeColor="text1"/>
                <w:lang w:val="it-IT" w:eastAsia="it-IT"/>
              </w:rPr>
            </w:pPr>
            <w:r w:rsidRPr="004A33E8">
              <w:rPr>
                <w:b w:val="0"/>
                <w:color w:val="000000" w:themeColor="text1"/>
                <w:lang w:val="it-IT" w:eastAsia="it-IT"/>
              </w:rPr>
              <w:t xml:space="preserve">Taksa mbi tokën bujqësore për territorin e Bashkisë Kamëz, </w:t>
            </w:r>
            <w:r w:rsidRPr="004A33E8">
              <w:rPr>
                <w:b w:val="0"/>
                <w:color w:val="000000" w:themeColor="text1"/>
                <w:sz w:val="20"/>
                <w:szCs w:val="20"/>
                <w:lang w:val="it-IT" w:eastAsia="it-IT"/>
              </w:rPr>
              <w:t xml:space="preserve">ku </w:t>
            </w:r>
            <w:r w:rsidRPr="004A33E8">
              <w:rPr>
                <w:b w:val="0"/>
                <w:color w:val="000000" w:themeColor="text1"/>
                <w:lang w:val="de-DE" w:eastAsia="it-IT"/>
              </w:rPr>
              <w:t>sipas klasifikimit të Ministrisë Bujqësisë është kategori e III-të.</w:t>
            </w:r>
          </w:p>
        </w:tc>
        <w:tc>
          <w:tcPr>
            <w:cnfStyle w:val="000010000000"/>
            <w:tcW w:w="1334" w:type="dxa"/>
          </w:tcPr>
          <w:p w:rsidR="00D17882" w:rsidRPr="007B26B8" w:rsidRDefault="00D17882" w:rsidP="00D17882">
            <w:pPr>
              <w:jc w:val="center"/>
              <w:rPr>
                <w:b w:val="0"/>
                <w:color w:val="000000" w:themeColor="text1"/>
                <w:lang w:val="it-IT" w:eastAsia="it-IT"/>
              </w:rPr>
            </w:pPr>
          </w:p>
          <w:p w:rsidR="00D17882" w:rsidRPr="007B26B8" w:rsidRDefault="00D17882" w:rsidP="00D17882">
            <w:pPr>
              <w:jc w:val="center"/>
              <w:rPr>
                <w:b w:val="0"/>
                <w:color w:val="000000" w:themeColor="text1"/>
                <w:lang w:val="it-IT" w:eastAsia="it-IT"/>
              </w:rPr>
            </w:pPr>
            <w:r w:rsidRPr="007B26B8">
              <w:rPr>
                <w:b w:val="0"/>
                <w:color w:val="000000" w:themeColor="text1"/>
                <w:lang w:val="it-IT" w:eastAsia="it-IT"/>
              </w:rPr>
              <w:t>Lekë/ha/vit</w:t>
            </w:r>
          </w:p>
        </w:tc>
        <w:tc>
          <w:tcPr>
            <w:cnfStyle w:val="000100000000"/>
            <w:tcW w:w="1996" w:type="dxa"/>
          </w:tcPr>
          <w:p w:rsidR="00D17882" w:rsidRPr="007B26B8" w:rsidRDefault="00D17882" w:rsidP="00D17882">
            <w:pPr>
              <w:jc w:val="center"/>
              <w:rPr>
                <w:b w:val="0"/>
                <w:color w:val="000000" w:themeColor="text1"/>
                <w:lang w:val="it-IT" w:eastAsia="it-IT"/>
              </w:rPr>
            </w:pPr>
          </w:p>
          <w:p w:rsidR="00D17882" w:rsidRPr="007B26B8" w:rsidRDefault="00D17882" w:rsidP="00D17882">
            <w:pPr>
              <w:jc w:val="center"/>
              <w:rPr>
                <w:b w:val="0"/>
                <w:color w:val="000000" w:themeColor="text1"/>
                <w:lang w:val="it-IT" w:eastAsia="it-IT"/>
              </w:rPr>
            </w:pPr>
            <w:r w:rsidRPr="007B26B8">
              <w:rPr>
                <w:b w:val="0"/>
                <w:color w:val="000000" w:themeColor="text1"/>
                <w:lang w:val="it-IT" w:eastAsia="it-IT"/>
              </w:rPr>
              <w:t>4.500</w:t>
            </w:r>
          </w:p>
        </w:tc>
      </w:tr>
    </w:tbl>
    <w:p w:rsidR="00D17882" w:rsidRDefault="00D17882" w:rsidP="00D17882">
      <w:pPr>
        <w:jc w:val="both"/>
        <w:rPr>
          <w:rFonts w:eastAsiaTheme="minorHAnsi"/>
          <w:b/>
          <w:color w:val="000000"/>
        </w:rPr>
      </w:pPr>
    </w:p>
    <w:p w:rsidR="00D17882" w:rsidRDefault="00D17882" w:rsidP="00D17882">
      <w:pPr>
        <w:spacing w:after="120"/>
        <w:jc w:val="both"/>
        <w:rPr>
          <w:rFonts w:eastAsiaTheme="minorHAnsi"/>
          <w:b/>
          <w:color w:val="1F497D" w:themeColor="text2"/>
        </w:rPr>
      </w:pPr>
      <w:r w:rsidRPr="00372215">
        <w:rPr>
          <w:rFonts w:eastAsiaTheme="minorHAnsi"/>
          <w:b/>
          <w:bCs/>
          <w:color w:val="1F497D" w:themeColor="text2"/>
        </w:rPr>
        <w:t xml:space="preserve">Struktura për vjeljen e taksës sipas pikave A2.2 është </w:t>
      </w:r>
      <w:r w:rsidRPr="00372215">
        <w:rPr>
          <w:rFonts w:eastAsiaTheme="minorHAnsi"/>
          <w:b/>
          <w:color w:val="1F497D" w:themeColor="text2"/>
        </w:rPr>
        <w:t xml:space="preserve">Drejtoria e MTPM-se në bashkëpunim me Drejtoritë </w:t>
      </w:r>
      <w:r w:rsidR="003C17F6">
        <w:rPr>
          <w:rFonts w:eastAsiaTheme="minorHAnsi"/>
          <w:b/>
          <w:color w:val="1F497D" w:themeColor="text2"/>
        </w:rPr>
        <w:t>e</w:t>
      </w:r>
      <w:r w:rsidR="00C2366A">
        <w:rPr>
          <w:rFonts w:eastAsiaTheme="minorHAnsi"/>
          <w:b/>
          <w:color w:val="1F497D" w:themeColor="text2"/>
        </w:rPr>
        <w:t xml:space="preserve"> tjera  dhe DTTV.</w:t>
      </w:r>
    </w:p>
    <w:p w:rsidR="00D17882" w:rsidRPr="00147A76" w:rsidRDefault="00D17882" w:rsidP="00D17882">
      <w:pPr>
        <w:jc w:val="both"/>
        <w:rPr>
          <w:rFonts w:eastAsiaTheme="minorHAnsi"/>
          <w:b/>
          <w:color w:val="1F497D" w:themeColor="text2"/>
          <w:sz w:val="16"/>
          <w:szCs w:val="16"/>
        </w:rPr>
      </w:pPr>
    </w:p>
    <w:p w:rsidR="00D17882" w:rsidRPr="007D69ED" w:rsidRDefault="00D17882" w:rsidP="00D17882">
      <w:pPr>
        <w:shd w:val="clear" w:color="auto" w:fill="B8CCE4" w:themeFill="accent1" w:themeFillTint="66"/>
        <w:spacing w:line="276" w:lineRule="auto"/>
        <w:rPr>
          <w:rFonts w:eastAsiaTheme="minorHAnsi"/>
          <w:b/>
          <w:color w:val="000000"/>
        </w:rPr>
      </w:pPr>
      <w:r w:rsidRPr="007D69ED">
        <w:rPr>
          <w:rFonts w:eastAsiaTheme="minorHAnsi"/>
          <w:b/>
          <w:color w:val="000000"/>
        </w:rPr>
        <w:t>A.3. TAKSA MBI  TRUALLIN</w:t>
      </w:r>
    </w:p>
    <w:p w:rsidR="00D17882" w:rsidRPr="00147A76" w:rsidRDefault="00D17882" w:rsidP="00D17882">
      <w:pPr>
        <w:spacing w:line="276" w:lineRule="auto"/>
        <w:jc w:val="both"/>
        <w:rPr>
          <w:rFonts w:eastAsiaTheme="minorHAnsi"/>
          <w:color w:val="000000"/>
          <w:sz w:val="16"/>
          <w:szCs w:val="16"/>
        </w:rPr>
      </w:pPr>
    </w:p>
    <w:p w:rsidR="00D17882" w:rsidRDefault="00D17882" w:rsidP="00D17882">
      <w:pPr>
        <w:spacing w:line="276" w:lineRule="auto"/>
        <w:jc w:val="both"/>
        <w:rPr>
          <w:rFonts w:eastAsiaTheme="minorHAnsi"/>
        </w:rPr>
      </w:pPr>
      <w:r w:rsidRPr="006254BC">
        <w:rPr>
          <w:rFonts w:eastAsiaTheme="minorHAnsi"/>
          <w:color w:val="000000"/>
        </w:rPr>
        <w:t xml:space="preserve">Baza e </w:t>
      </w:r>
      <w:r>
        <w:rPr>
          <w:rFonts w:eastAsiaTheme="minorHAnsi"/>
          <w:color w:val="000000"/>
        </w:rPr>
        <w:t>taksës</w:t>
      </w:r>
      <w:r w:rsidRPr="006254BC">
        <w:rPr>
          <w:rFonts w:eastAsiaTheme="minorHAnsi"/>
          <w:color w:val="000000"/>
        </w:rPr>
        <w:t xml:space="preserve"> mbi truallin</w:t>
      </w:r>
      <w:r>
        <w:rPr>
          <w:rFonts w:eastAsiaTheme="minorHAnsi"/>
          <w:color w:val="000000"/>
        </w:rPr>
        <w:t>,</w:t>
      </w:r>
      <w:r w:rsidRPr="006254BC">
        <w:rPr>
          <w:rFonts w:eastAsiaTheme="minorHAnsi"/>
          <w:color w:val="000000"/>
        </w:rPr>
        <w:t xml:space="preserve"> </w:t>
      </w:r>
      <w:r>
        <w:rPr>
          <w:rFonts w:eastAsiaTheme="minorHAnsi"/>
          <w:color w:val="000000"/>
        </w:rPr>
        <w:t>ë</w:t>
      </w:r>
      <w:r w:rsidRPr="006254BC">
        <w:rPr>
          <w:rFonts w:eastAsiaTheme="minorHAnsi"/>
          <w:color w:val="000000"/>
        </w:rPr>
        <w:t>sh</w:t>
      </w:r>
      <w:r>
        <w:rPr>
          <w:rFonts w:eastAsiaTheme="minorHAnsi"/>
          <w:color w:val="000000"/>
        </w:rPr>
        <w:t xml:space="preserve">të sipërfaqja e truallit në m², në </w:t>
      </w:r>
      <w:r>
        <w:rPr>
          <w:rFonts w:eastAsiaTheme="minorHAnsi"/>
        </w:rPr>
        <w:t>p</w:t>
      </w:r>
      <w:r w:rsidRPr="00485A39">
        <w:rPr>
          <w:rFonts w:eastAsiaTheme="minorHAnsi"/>
        </w:rPr>
        <w:t>ro</w:t>
      </w:r>
      <w:r>
        <w:rPr>
          <w:rFonts w:eastAsiaTheme="minorHAnsi"/>
        </w:rPr>
        <w:t>në</w:t>
      </w:r>
      <w:r w:rsidRPr="00485A39">
        <w:rPr>
          <w:rFonts w:eastAsiaTheme="minorHAnsi"/>
        </w:rPr>
        <w:t>si a</w:t>
      </w:r>
      <w:r>
        <w:rPr>
          <w:rFonts w:eastAsiaTheme="minorHAnsi"/>
        </w:rPr>
        <w:t>p</w:t>
      </w:r>
      <w:r w:rsidRPr="00485A39">
        <w:rPr>
          <w:rFonts w:eastAsiaTheme="minorHAnsi"/>
        </w:rPr>
        <w:t xml:space="preserve">o </w:t>
      </w:r>
      <w:r>
        <w:rPr>
          <w:rFonts w:eastAsiaTheme="minorHAnsi"/>
        </w:rPr>
        <w:t>për</w:t>
      </w:r>
      <w:r w:rsidRPr="00485A39">
        <w:rPr>
          <w:rFonts w:eastAsiaTheme="minorHAnsi"/>
        </w:rPr>
        <w:t xml:space="preserve">dorim </w:t>
      </w:r>
      <w:r>
        <w:rPr>
          <w:rFonts w:eastAsiaTheme="minorHAnsi"/>
        </w:rPr>
        <w:t>të</w:t>
      </w:r>
      <w:r w:rsidRPr="00485A39">
        <w:rPr>
          <w:rFonts w:eastAsiaTheme="minorHAnsi"/>
        </w:rPr>
        <w:t xml:space="preserve"> taksa</w:t>
      </w:r>
      <w:r>
        <w:rPr>
          <w:rFonts w:eastAsiaTheme="minorHAnsi"/>
        </w:rPr>
        <w:t>p</w:t>
      </w:r>
      <w:r w:rsidRPr="00485A39">
        <w:rPr>
          <w:rFonts w:eastAsiaTheme="minorHAnsi"/>
        </w:rPr>
        <w:t xml:space="preserve">aguesit </w:t>
      </w:r>
      <w:r>
        <w:rPr>
          <w:rFonts w:eastAsiaTheme="minorHAnsi"/>
        </w:rPr>
        <w:t>për</w:t>
      </w:r>
      <w:r w:rsidRPr="00485A39">
        <w:rPr>
          <w:rFonts w:eastAsiaTheme="minorHAnsi"/>
        </w:rPr>
        <w:t xml:space="preserve"> q</w:t>
      </w:r>
      <w:r>
        <w:rPr>
          <w:rFonts w:eastAsiaTheme="minorHAnsi"/>
          <w:color w:val="000000"/>
        </w:rPr>
        <w:t>ë</w:t>
      </w:r>
      <w:r w:rsidRPr="00485A39">
        <w:rPr>
          <w:rFonts w:eastAsiaTheme="minorHAnsi"/>
        </w:rPr>
        <w:t xml:space="preserve">llime banimi dhe </w:t>
      </w:r>
      <w:r>
        <w:rPr>
          <w:rFonts w:eastAsiaTheme="minorHAnsi"/>
        </w:rPr>
        <w:t>për</w:t>
      </w:r>
      <w:r w:rsidRPr="00485A39">
        <w:rPr>
          <w:rFonts w:eastAsiaTheme="minorHAnsi"/>
        </w:rPr>
        <w:t xml:space="preserve"> q</w:t>
      </w:r>
      <w:r>
        <w:rPr>
          <w:rFonts w:eastAsiaTheme="minorHAnsi"/>
          <w:color w:val="000000"/>
        </w:rPr>
        <w:t>ë</w:t>
      </w:r>
      <w:r w:rsidRPr="00485A39">
        <w:rPr>
          <w:rFonts w:eastAsiaTheme="minorHAnsi"/>
        </w:rPr>
        <w:t>llime biz</w:t>
      </w:r>
      <w:r>
        <w:rPr>
          <w:rFonts w:eastAsiaTheme="minorHAnsi"/>
        </w:rPr>
        <w:t>ne</w:t>
      </w:r>
      <w:r w:rsidRPr="00485A39">
        <w:rPr>
          <w:rFonts w:eastAsiaTheme="minorHAnsi"/>
        </w:rPr>
        <w:t>si.Si</w:t>
      </w:r>
      <w:r>
        <w:rPr>
          <w:rFonts w:eastAsiaTheme="minorHAnsi"/>
        </w:rPr>
        <w:t>për</w:t>
      </w:r>
      <w:r w:rsidRPr="00485A39">
        <w:rPr>
          <w:rFonts w:eastAsiaTheme="minorHAnsi"/>
        </w:rPr>
        <w:t xml:space="preserve">faqja e truallit </w:t>
      </w:r>
      <w:r>
        <w:rPr>
          <w:rFonts w:eastAsiaTheme="minorHAnsi"/>
        </w:rPr>
        <w:t>në</w:t>
      </w:r>
      <w:r w:rsidRPr="00485A39">
        <w:rPr>
          <w:rFonts w:eastAsiaTheme="minorHAnsi"/>
        </w:rPr>
        <w:t xml:space="preserve"> </w:t>
      </w:r>
      <w:r>
        <w:rPr>
          <w:rFonts w:eastAsiaTheme="minorHAnsi"/>
        </w:rPr>
        <w:t>p</w:t>
      </w:r>
      <w:r w:rsidRPr="00485A39">
        <w:rPr>
          <w:rFonts w:eastAsiaTheme="minorHAnsi"/>
        </w:rPr>
        <w:t>ro</w:t>
      </w:r>
      <w:r>
        <w:rPr>
          <w:rFonts w:eastAsiaTheme="minorHAnsi"/>
        </w:rPr>
        <w:t>në</w:t>
      </w:r>
      <w:r w:rsidRPr="00485A39">
        <w:rPr>
          <w:rFonts w:eastAsiaTheme="minorHAnsi"/>
        </w:rPr>
        <w:t xml:space="preserve">si </w:t>
      </w:r>
      <w:r>
        <w:rPr>
          <w:rFonts w:eastAsiaTheme="minorHAnsi"/>
        </w:rPr>
        <w:t>për</w:t>
      </w:r>
      <w:r w:rsidRPr="00485A39">
        <w:rPr>
          <w:rFonts w:eastAsiaTheme="minorHAnsi"/>
        </w:rPr>
        <w:t>caktohet si</w:t>
      </w:r>
      <w:r>
        <w:rPr>
          <w:rFonts w:eastAsiaTheme="minorHAnsi"/>
        </w:rPr>
        <w:t>p</w:t>
      </w:r>
      <w:r w:rsidRPr="00485A39">
        <w:rPr>
          <w:rFonts w:eastAsiaTheme="minorHAnsi"/>
        </w:rPr>
        <w:t>as dokumentave q</w:t>
      </w:r>
      <w:r>
        <w:rPr>
          <w:rFonts w:eastAsiaTheme="minorHAnsi"/>
          <w:color w:val="000000"/>
        </w:rPr>
        <w:t>ë</w:t>
      </w:r>
      <w:r w:rsidRPr="00485A39">
        <w:rPr>
          <w:rFonts w:eastAsiaTheme="minorHAnsi"/>
        </w:rPr>
        <w:t xml:space="preserve"> e v</w:t>
      </w:r>
      <w:r>
        <w:rPr>
          <w:rFonts w:eastAsiaTheme="minorHAnsi"/>
          <w:color w:val="000000"/>
        </w:rPr>
        <w:t>ë</w:t>
      </w:r>
      <w:r w:rsidRPr="00485A39">
        <w:rPr>
          <w:rFonts w:eastAsiaTheme="minorHAnsi"/>
        </w:rPr>
        <w:t>r</w:t>
      </w:r>
      <w:r>
        <w:rPr>
          <w:rFonts w:eastAsiaTheme="minorHAnsi"/>
        </w:rPr>
        <w:t>te</w:t>
      </w:r>
      <w:r w:rsidRPr="00485A39">
        <w:rPr>
          <w:rFonts w:eastAsiaTheme="minorHAnsi"/>
        </w:rPr>
        <w:t>toj</w:t>
      </w:r>
      <w:r>
        <w:rPr>
          <w:rFonts w:eastAsiaTheme="minorHAnsi"/>
        </w:rPr>
        <w:t>në</w:t>
      </w:r>
      <w:r w:rsidRPr="00485A39">
        <w:rPr>
          <w:rFonts w:eastAsiaTheme="minorHAnsi"/>
        </w:rPr>
        <w:t xml:space="preserve"> a</w:t>
      </w:r>
      <w:r>
        <w:rPr>
          <w:rFonts w:eastAsiaTheme="minorHAnsi"/>
        </w:rPr>
        <w:t>të</w:t>
      </w:r>
      <w:r w:rsidRPr="00485A39">
        <w:rPr>
          <w:rFonts w:eastAsiaTheme="minorHAnsi"/>
        </w:rPr>
        <w:t>.</w:t>
      </w:r>
    </w:p>
    <w:p w:rsidR="00D17882" w:rsidRDefault="00D17882" w:rsidP="00D17882">
      <w:pPr>
        <w:spacing w:line="276" w:lineRule="auto"/>
        <w:jc w:val="both"/>
        <w:rPr>
          <w:rFonts w:eastAsiaTheme="minorHAnsi"/>
          <w:color w:val="000000"/>
        </w:rPr>
      </w:pPr>
      <w:r>
        <w:rPr>
          <w:rFonts w:eastAsiaTheme="minorHAnsi"/>
        </w:rPr>
        <w:t>Në</w:t>
      </w:r>
      <w:r w:rsidRPr="00485A39">
        <w:rPr>
          <w:rFonts w:eastAsiaTheme="minorHAnsi"/>
        </w:rPr>
        <w:t xml:space="preserve"> rast </w:t>
      </w:r>
      <w:r>
        <w:rPr>
          <w:rFonts w:eastAsiaTheme="minorHAnsi"/>
        </w:rPr>
        <w:t>të</w:t>
      </w:r>
      <w:r w:rsidRPr="00485A39">
        <w:rPr>
          <w:rFonts w:eastAsiaTheme="minorHAnsi"/>
        </w:rPr>
        <w:t xml:space="preserve"> munges</w:t>
      </w:r>
      <w:r>
        <w:rPr>
          <w:rFonts w:eastAsiaTheme="minorHAnsi"/>
          <w:color w:val="000000"/>
        </w:rPr>
        <w:t>ë</w:t>
      </w:r>
      <w:r w:rsidRPr="00485A39">
        <w:rPr>
          <w:rFonts w:eastAsiaTheme="minorHAnsi"/>
        </w:rPr>
        <w:t xml:space="preserve">s </w:t>
      </w:r>
      <w:r>
        <w:rPr>
          <w:rFonts w:eastAsiaTheme="minorHAnsi"/>
        </w:rPr>
        <w:t>të</w:t>
      </w:r>
      <w:r w:rsidRPr="00485A39">
        <w:rPr>
          <w:rFonts w:eastAsiaTheme="minorHAnsi"/>
        </w:rPr>
        <w:t xml:space="preserve"> dokumentacionit </w:t>
      </w:r>
      <w:r>
        <w:rPr>
          <w:rFonts w:eastAsiaTheme="minorHAnsi"/>
        </w:rPr>
        <w:t>të</w:t>
      </w:r>
      <w:r w:rsidRPr="00485A39">
        <w:rPr>
          <w:rFonts w:eastAsiaTheme="minorHAnsi"/>
        </w:rPr>
        <w:t xml:space="preserve"> </w:t>
      </w:r>
      <w:r>
        <w:rPr>
          <w:rFonts w:eastAsiaTheme="minorHAnsi"/>
        </w:rPr>
        <w:t>p</w:t>
      </w:r>
      <w:r w:rsidRPr="00485A39">
        <w:rPr>
          <w:rFonts w:eastAsiaTheme="minorHAnsi"/>
        </w:rPr>
        <w:t>ro</w:t>
      </w:r>
      <w:r>
        <w:rPr>
          <w:rFonts w:eastAsiaTheme="minorHAnsi"/>
        </w:rPr>
        <w:t>në</w:t>
      </w:r>
      <w:r w:rsidRPr="00485A39">
        <w:rPr>
          <w:rFonts w:eastAsiaTheme="minorHAnsi"/>
        </w:rPr>
        <w:t>sise,</w:t>
      </w:r>
      <w:r>
        <w:rPr>
          <w:rFonts w:eastAsiaTheme="minorHAnsi"/>
        </w:rPr>
        <w:t>për</w:t>
      </w:r>
      <w:r w:rsidRPr="00485A39">
        <w:rPr>
          <w:rFonts w:eastAsiaTheme="minorHAnsi"/>
        </w:rPr>
        <w:t>doruesi</w:t>
      </w:r>
      <w:r>
        <w:rPr>
          <w:rFonts w:eastAsiaTheme="minorHAnsi"/>
        </w:rPr>
        <w:t xml:space="preserve"> </w:t>
      </w:r>
      <w:r w:rsidRPr="00485A39">
        <w:rPr>
          <w:rFonts w:eastAsiaTheme="minorHAnsi"/>
        </w:rPr>
        <w:t>truallit b</w:t>
      </w:r>
      <w:r>
        <w:rPr>
          <w:rFonts w:eastAsiaTheme="minorHAnsi"/>
        </w:rPr>
        <w:t>ë</w:t>
      </w:r>
      <w:r w:rsidRPr="00485A39">
        <w:rPr>
          <w:rFonts w:eastAsiaTheme="minorHAnsi"/>
        </w:rPr>
        <w:t>n nj</w:t>
      </w:r>
      <w:r>
        <w:rPr>
          <w:rFonts w:eastAsiaTheme="minorHAnsi"/>
        </w:rPr>
        <w:t>ë</w:t>
      </w:r>
      <w:r w:rsidRPr="00485A39">
        <w:rPr>
          <w:rFonts w:eastAsiaTheme="minorHAnsi"/>
        </w:rPr>
        <w:t xml:space="preserve"> ve</w:t>
      </w:r>
      <w:r>
        <w:rPr>
          <w:rFonts w:eastAsiaTheme="minorHAnsi"/>
        </w:rPr>
        <w:t>të</w:t>
      </w:r>
      <w:r w:rsidRPr="00485A39">
        <w:rPr>
          <w:rFonts w:eastAsiaTheme="minorHAnsi"/>
        </w:rPr>
        <w:t xml:space="preserve">deklarim </w:t>
      </w:r>
      <w:r>
        <w:rPr>
          <w:rFonts w:eastAsiaTheme="minorHAnsi"/>
        </w:rPr>
        <w:t>të</w:t>
      </w:r>
      <w:r w:rsidRPr="00485A39">
        <w:rPr>
          <w:rFonts w:eastAsiaTheme="minorHAnsi"/>
        </w:rPr>
        <w:t xml:space="preserve"> </w:t>
      </w:r>
      <w:r>
        <w:rPr>
          <w:rFonts w:eastAsiaTheme="minorHAnsi"/>
        </w:rPr>
        <w:t>sipërfaqe</w:t>
      </w:r>
      <w:r>
        <w:rPr>
          <w:rFonts w:eastAsiaTheme="minorHAnsi"/>
          <w:color w:val="000000"/>
        </w:rPr>
        <w:t>s së truallit në përdorim,pranë Bashkisë  ku ndodhet trualli.</w:t>
      </w:r>
    </w:p>
    <w:p w:rsidR="00D17882" w:rsidRDefault="00D17882" w:rsidP="00D17882">
      <w:pPr>
        <w:spacing w:line="276" w:lineRule="auto"/>
        <w:jc w:val="both"/>
        <w:rPr>
          <w:rFonts w:eastAsiaTheme="minorHAnsi"/>
          <w:color w:val="000000"/>
        </w:rPr>
      </w:pPr>
      <w:r>
        <w:rPr>
          <w:rFonts w:eastAsiaTheme="minorHAnsi"/>
          <w:color w:val="000000"/>
        </w:rPr>
        <w:t>Kategoritë minimale të truallit për Bashkinë Kamëz jepen në tabel</w:t>
      </w:r>
      <w:r>
        <w:rPr>
          <w:rFonts w:ascii="Sylfaen" w:eastAsiaTheme="minorHAnsi" w:hAnsi="Sylfaen"/>
          <w:color w:val="000000"/>
        </w:rPr>
        <w:t>ë</w:t>
      </w:r>
      <w:r>
        <w:rPr>
          <w:rFonts w:eastAsiaTheme="minorHAnsi"/>
          <w:color w:val="000000"/>
        </w:rPr>
        <w:t>n e mëposhtme;</w:t>
      </w:r>
    </w:p>
    <w:tbl>
      <w:tblPr>
        <w:tblStyle w:val="LightList-Accent12"/>
        <w:tblW w:w="9360" w:type="dxa"/>
        <w:tblLook w:val="01E0"/>
      </w:tblPr>
      <w:tblGrid>
        <w:gridCol w:w="5740"/>
        <w:gridCol w:w="1624"/>
        <w:gridCol w:w="1996"/>
      </w:tblGrid>
      <w:tr w:rsidR="00D17882" w:rsidRPr="00FC7248" w:rsidTr="00D17882">
        <w:trPr>
          <w:cnfStyle w:val="100000000000"/>
          <w:trHeight w:val="458"/>
        </w:trPr>
        <w:tc>
          <w:tcPr>
            <w:cnfStyle w:val="001000000000"/>
            <w:tcW w:w="5740" w:type="dxa"/>
            <w:hideMark/>
          </w:tcPr>
          <w:p w:rsidR="00D17882" w:rsidRPr="004A33E8" w:rsidRDefault="00D17882" w:rsidP="00D17882">
            <w:pPr>
              <w:spacing w:before="120"/>
              <w:rPr>
                <w:b w:val="0"/>
                <w:lang w:val="it-IT" w:eastAsia="it-IT"/>
              </w:rPr>
            </w:pPr>
            <w:r w:rsidRPr="004A33E8">
              <w:rPr>
                <w:lang w:val="it-IT" w:eastAsia="it-IT"/>
              </w:rPr>
              <w:t>Taksa mbi truallin</w:t>
            </w:r>
          </w:p>
        </w:tc>
        <w:tc>
          <w:tcPr>
            <w:cnfStyle w:val="000010000000"/>
            <w:tcW w:w="1624" w:type="dxa"/>
          </w:tcPr>
          <w:p w:rsidR="00D17882" w:rsidRPr="004A33E8" w:rsidRDefault="00D17882" w:rsidP="00D17882">
            <w:pPr>
              <w:spacing w:before="120"/>
              <w:jc w:val="center"/>
              <w:rPr>
                <w:b w:val="0"/>
                <w:lang w:val="it-IT" w:eastAsia="it-IT"/>
              </w:rPr>
            </w:pPr>
            <w:r w:rsidRPr="004A33E8">
              <w:rPr>
                <w:lang w:val="it-IT" w:eastAsia="it-IT"/>
              </w:rPr>
              <w:t>Njesia</w:t>
            </w:r>
          </w:p>
        </w:tc>
        <w:tc>
          <w:tcPr>
            <w:cnfStyle w:val="000100000000"/>
            <w:tcW w:w="1996" w:type="dxa"/>
            <w:hideMark/>
          </w:tcPr>
          <w:p w:rsidR="00D17882" w:rsidRPr="004A33E8" w:rsidRDefault="00D17882" w:rsidP="00D17882">
            <w:pPr>
              <w:spacing w:before="120"/>
              <w:jc w:val="center"/>
              <w:rPr>
                <w:b w:val="0"/>
                <w:lang w:val="it-IT" w:eastAsia="it-IT"/>
              </w:rPr>
            </w:pPr>
            <w:r w:rsidRPr="004A33E8">
              <w:rPr>
                <w:lang w:val="it-IT" w:eastAsia="it-IT"/>
              </w:rPr>
              <w:t xml:space="preserve">Taksa </w:t>
            </w:r>
          </w:p>
        </w:tc>
      </w:tr>
      <w:tr w:rsidR="00D17882" w:rsidRPr="00FC7248" w:rsidTr="00D17882">
        <w:trPr>
          <w:cnfStyle w:val="000000100000"/>
        </w:trPr>
        <w:tc>
          <w:tcPr>
            <w:cnfStyle w:val="001000000000"/>
            <w:tcW w:w="5740" w:type="dxa"/>
            <w:hideMark/>
          </w:tcPr>
          <w:p w:rsidR="00D17882" w:rsidRPr="00B15CF7" w:rsidRDefault="00D17882" w:rsidP="00D17882">
            <w:pPr>
              <w:spacing w:before="40" w:after="40"/>
              <w:rPr>
                <w:b w:val="0"/>
                <w:color w:val="000000" w:themeColor="text1"/>
                <w:lang w:val="it-IT" w:eastAsia="it-IT"/>
              </w:rPr>
            </w:pPr>
            <w:r w:rsidRPr="00B15CF7">
              <w:rPr>
                <w:b w:val="0"/>
                <w:color w:val="000000" w:themeColor="text1"/>
                <w:lang w:val="it-IT" w:eastAsia="it-IT"/>
              </w:rPr>
              <w:t xml:space="preserve">  a)Taksa mbi truallin për qytetarët</w:t>
            </w:r>
          </w:p>
        </w:tc>
        <w:tc>
          <w:tcPr>
            <w:cnfStyle w:val="000010000000"/>
            <w:tcW w:w="1624" w:type="dxa"/>
          </w:tcPr>
          <w:p w:rsidR="00D17882" w:rsidRPr="00B15CF7" w:rsidRDefault="00D17882" w:rsidP="00D17882">
            <w:pPr>
              <w:spacing w:before="40" w:after="40"/>
              <w:jc w:val="center"/>
              <w:rPr>
                <w:color w:val="000000" w:themeColor="text1"/>
                <w:lang w:val="it-IT" w:eastAsia="it-IT"/>
              </w:rPr>
            </w:pPr>
            <w:r w:rsidRPr="00B15CF7">
              <w:rPr>
                <w:color w:val="000000" w:themeColor="text1"/>
                <w:lang w:val="it-IT" w:eastAsia="it-IT"/>
              </w:rPr>
              <w:t>Lekë/m²/vit</w:t>
            </w:r>
          </w:p>
        </w:tc>
        <w:tc>
          <w:tcPr>
            <w:cnfStyle w:val="000100000000"/>
            <w:tcW w:w="1996" w:type="dxa"/>
            <w:hideMark/>
          </w:tcPr>
          <w:p w:rsidR="00D17882" w:rsidRPr="00B15CF7" w:rsidRDefault="00D17882" w:rsidP="00D17882">
            <w:pPr>
              <w:spacing w:before="40" w:after="40"/>
              <w:jc w:val="center"/>
              <w:rPr>
                <w:b w:val="0"/>
                <w:color w:val="000000" w:themeColor="text1"/>
                <w:lang w:val="it-IT" w:eastAsia="it-IT"/>
              </w:rPr>
            </w:pPr>
            <w:r w:rsidRPr="00B15CF7">
              <w:rPr>
                <w:b w:val="0"/>
                <w:color w:val="000000" w:themeColor="text1"/>
                <w:lang w:val="it-IT" w:eastAsia="it-IT"/>
              </w:rPr>
              <w:t>0.18</w:t>
            </w:r>
          </w:p>
        </w:tc>
      </w:tr>
      <w:tr w:rsidR="00D17882" w:rsidRPr="004D2D36" w:rsidTr="00D17882">
        <w:trPr>
          <w:cnfStyle w:val="010000000000"/>
        </w:trPr>
        <w:tc>
          <w:tcPr>
            <w:cnfStyle w:val="001000000000"/>
            <w:tcW w:w="5740" w:type="dxa"/>
            <w:hideMark/>
          </w:tcPr>
          <w:p w:rsidR="00D17882" w:rsidRPr="00B15CF7" w:rsidRDefault="00D17882" w:rsidP="00D17882">
            <w:pPr>
              <w:spacing w:before="40" w:after="40"/>
              <w:rPr>
                <w:b w:val="0"/>
                <w:lang w:val="it-IT" w:eastAsia="it-IT"/>
              </w:rPr>
            </w:pPr>
            <w:r w:rsidRPr="00B15CF7">
              <w:rPr>
                <w:b w:val="0"/>
                <w:lang w:val="it-IT" w:eastAsia="it-IT"/>
              </w:rPr>
              <w:t xml:space="preserve">  b)Taksa mbi truallin për bizneset</w:t>
            </w:r>
          </w:p>
        </w:tc>
        <w:tc>
          <w:tcPr>
            <w:cnfStyle w:val="000010000000"/>
            <w:tcW w:w="1624" w:type="dxa"/>
          </w:tcPr>
          <w:p w:rsidR="00D17882" w:rsidRPr="00B15CF7" w:rsidRDefault="00D17882" w:rsidP="00D17882">
            <w:pPr>
              <w:spacing w:before="40" w:after="40"/>
              <w:jc w:val="center"/>
              <w:rPr>
                <w:b w:val="0"/>
                <w:lang w:val="it-IT" w:eastAsia="it-IT"/>
              </w:rPr>
            </w:pPr>
            <w:r w:rsidRPr="00B15CF7">
              <w:rPr>
                <w:b w:val="0"/>
                <w:lang w:val="it-IT" w:eastAsia="it-IT"/>
              </w:rPr>
              <w:t>Lekë/m²/vit</w:t>
            </w:r>
          </w:p>
        </w:tc>
        <w:tc>
          <w:tcPr>
            <w:cnfStyle w:val="000100000000"/>
            <w:tcW w:w="1996" w:type="dxa"/>
            <w:hideMark/>
          </w:tcPr>
          <w:p w:rsidR="00D17882" w:rsidRPr="00B15CF7" w:rsidRDefault="00D17882" w:rsidP="00D17882">
            <w:pPr>
              <w:spacing w:before="40" w:after="40"/>
              <w:jc w:val="center"/>
              <w:rPr>
                <w:b w:val="0"/>
                <w:lang w:val="it-IT" w:eastAsia="it-IT"/>
              </w:rPr>
            </w:pPr>
            <w:r w:rsidRPr="00B15CF7">
              <w:rPr>
                <w:b w:val="0"/>
                <w:lang w:val="it-IT" w:eastAsia="it-IT"/>
              </w:rPr>
              <w:t>15.6</w:t>
            </w:r>
          </w:p>
        </w:tc>
      </w:tr>
    </w:tbl>
    <w:p w:rsidR="00D17882" w:rsidRPr="004D2D36" w:rsidRDefault="00D17882" w:rsidP="00D17882">
      <w:pPr>
        <w:jc w:val="both"/>
        <w:rPr>
          <w:rFonts w:eastAsiaTheme="minorHAnsi"/>
        </w:rPr>
      </w:pPr>
    </w:p>
    <w:p w:rsidR="00D17882" w:rsidRDefault="00D17882" w:rsidP="00D17882">
      <w:pPr>
        <w:spacing w:after="120" w:line="276" w:lineRule="auto"/>
        <w:jc w:val="both"/>
        <w:rPr>
          <w:rFonts w:eastAsiaTheme="minorHAnsi"/>
          <w:color w:val="000000"/>
        </w:rPr>
      </w:pPr>
      <w:r w:rsidRPr="00EC5F68">
        <w:rPr>
          <w:rFonts w:eastAsiaTheme="minorHAnsi"/>
          <w:b/>
          <w:color w:val="000000"/>
        </w:rPr>
        <w:t>Niveli i taksës caktohet në lekë për m².</w:t>
      </w:r>
      <w:r>
        <w:rPr>
          <w:rFonts w:eastAsiaTheme="minorHAnsi"/>
          <w:color w:val="000000"/>
        </w:rPr>
        <w:t xml:space="preserve">Detyrimi i taksës llogaritet si shumëzim i nivelit të taksës me bazën e tatueshme. </w:t>
      </w:r>
    </w:p>
    <w:p w:rsidR="00D17882" w:rsidRPr="00147A76" w:rsidRDefault="00D17882" w:rsidP="00D17882">
      <w:pPr>
        <w:pStyle w:val="CM31"/>
        <w:spacing w:line="276" w:lineRule="auto"/>
        <w:jc w:val="both"/>
        <w:rPr>
          <w:rFonts w:ascii="Times New Roman" w:hAnsi="Times New Roman"/>
          <w:color w:val="000000"/>
        </w:rPr>
      </w:pPr>
      <w:r w:rsidRPr="006845AF">
        <w:rPr>
          <w:rFonts w:ascii="Times New Roman" w:hAnsi="Times New Roman"/>
          <w:b/>
          <w:bCs/>
        </w:rPr>
        <w:t>Detyrimi për pagesë:</w:t>
      </w:r>
      <w:r w:rsidRPr="00A04C12">
        <w:rPr>
          <w:rFonts w:ascii="Times New Roman" w:hAnsi="Times New Roman"/>
          <w:b/>
          <w:bCs/>
          <w:color w:val="808080"/>
        </w:rPr>
        <w:t xml:space="preserve"> </w:t>
      </w:r>
      <w:r w:rsidRPr="00A04C12">
        <w:rPr>
          <w:rFonts w:ascii="Times New Roman" w:hAnsi="Times New Roman"/>
          <w:color w:val="000000"/>
        </w:rPr>
        <w:t xml:space="preserve">Detyrimi për taksën mbi truallin është vjetor. Drejtoria e të ardhurave kryen llogaritjen në bazë të sipërfaqes dhe vlerës së taksës sipas tabelës dhe klasifikimit më sipër. </w:t>
      </w:r>
    </w:p>
    <w:p w:rsidR="00D17882" w:rsidRDefault="00D17882" w:rsidP="00D17882">
      <w:pPr>
        <w:spacing w:line="276" w:lineRule="auto"/>
        <w:jc w:val="both"/>
        <w:rPr>
          <w:rFonts w:eastAsiaTheme="minorHAnsi"/>
          <w:b/>
          <w:color w:val="1F497D" w:themeColor="text2"/>
        </w:rPr>
      </w:pPr>
      <w:r w:rsidRPr="00E334A5">
        <w:rPr>
          <w:rFonts w:eastAsiaTheme="minorHAnsi"/>
          <w:b/>
          <w:bCs/>
          <w:color w:val="1F497D" w:themeColor="text2"/>
        </w:rPr>
        <w:t xml:space="preserve">Struktura për vjeljen e taksës është </w:t>
      </w:r>
      <w:r w:rsidRPr="00E334A5">
        <w:rPr>
          <w:rFonts w:eastAsiaTheme="minorHAnsi"/>
          <w:b/>
          <w:color w:val="1F497D" w:themeColor="text2"/>
        </w:rPr>
        <w:t>Drejtoria e Taksave dhe Tarifave vendore në bashkëpunim me Drejtoritë e</w:t>
      </w:r>
      <w:r>
        <w:rPr>
          <w:rFonts w:eastAsiaTheme="minorHAnsi"/>
          <w:b/>
          <w:color w:val="1F497D" w:themeColor="text2"/>
        </w:rPr>
        <w:t xml:space="preserve"> tjera .</w:t>
      </w:r>
    </w:p>
    <w:p w:rsidR="00D17882" w:rsidRDefault="00D17882" w:rsidP="00D17882">
      <w:pPr>
        <w:spacing w:after="200" w:line="276" w:lineRule="auto"/>
        <w:rPr>
          <w:rFonts w:eastAsiaTheme="minorHAnsi"/>
          <w:b/>
          <w:color w:val="1F497D" w:themeColor="text2"/>
        </w:rPr>
      </w:pPr>
      <w:r>
        <w:rPr>
          <w:rFonts w:eastAsiaTheme="minorHAnsi"/>
          <w:b/>
          <w:color w:val="1F497D" w:themeColor="text2"/>
        </w:rPr>
        <w:br w:type="page"/>
      </w:r>
    </w:p>
    <w:p w:rsidR="00D17882" w:rsidRDefault="00D17882" w:rsidP="00D17882">
      <w:pPr>
        <w:spacing w:line="276" w:lineRule="auto"/>
        <w:jc w:val="both"/>
        <w:rPr>
          <w:rFonts w:eastAsiaTheme="minorHAnsi"/>
          <w:b/>
          <w:color w:val="1F497D" w:themeColor="text2"/>
        </w:rPr>
      </w:pPr>
    </w:p>
    <w:p w:rsidR="00D17882" w:rsidRPr="00E334A5" w:rsidRDefault="00D17882" w:rsidP="00D17882">
      <w:pPr>
        <w:shd w:val="clear" w:color="auto" w:fill="C6D9F1" w:themeFill="text2" w:themeFillTint="33"/>
        <w:spacing w:line="276" w:lineRule="auto"/>
        <w:jc w:val="both"/>
        <w:rPr>
          <w:rFonts w:eastAsiaTheme="minorHAnsi"/>
          <w:b/>
          <w:color w:val="1F497D" w:themeColor="text2"/>
        </w:rPr>
      </w:pPr>
      <w:r w:rsidRPr="00372215">
        <w:rPr>
          <w:b/>
          <w:shd w:val="clear" w:color="auto" w:fill="4BACC6" w:themeFill="accent5"/>
        </w:rPr>
        <w:t>A.4. TAKSA E FJETJES NË HOTEL</w:t>
      </w:r>
    </w:p>
    <w:tbl>
      <w:tblPr>
        <w:tblW w:w="0" w:type="auto"/>
        <w:tblLook w:val="01E0"/>
      </w:tblPr>
      <w:tblGrid>
        <w:gridCol w:w="2952"/>
        <w:gridCol w:w="2952"/>
        <w:gridCol w:w="2952"/>
      </w:tblGrid>
      <w:tr w:rsidR="00D17882" w:rsidTr="00D17882">
        <w:trPr>
          <w:hidden/>
        </w:trPr>
        <w:tc>
          <w:tcPr>
            <w:tcW w:w="2952" w:type="dxa"/>
            <w:tcBorders>
              <w:top w:val="single" w:sz="4" w:space="0" w:color="auto"/>
              <w:left w:val="single" w:sz="4" w:space="0" w:color="auto"/>
              <w:bottom w:val="single" w:sz="4" w:space="0" w:color="auto"/>
              <w:right w:val="single" w:sz="4" w:space="0" w:color="auto"/>
            </w:tcBorders>
          </w:tcPr>
          <w:p w:rsidR="00D17882" w:rsidRDefault="00D17882" w:rsidP="00D17882">
            <w:pPr>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D17882" w:rsidRDefault="00D17882" w:rsidP="00D17882">
            <w:pPr>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D17882" w:rsidRDefault="00D17882" w:rsidP="00D17882">
            <w:pPr>
              <w:rPr>
                <w:b/>
                <w:vanish/>
                <w:color w:val="000000"/>
                <w:sz w:val="28"/>
                <w:szCs w:val="28"/>
                <w:lang w:val="it-IT" w:eastAsia="it-IT"/>
              </w:rPr>
            </w:pPr>
          </w:p>
        </w:tc>
      </w:tr>
      <w:tr w:rsidR="00D17882" w:rsidTr="00D17882">
        <w:trPr>
          <w:hidden/>
        </w:trPr>
        <w:tc>
          <w:tcPr>
            <w:tcW w:w="2952" w:type="dxa"/>
            <w:tcBorders>
              <w:top w:val="single" w:sz="4" w:space="0" w:color="auto"/>
              <w:left w:val="single" w:sz="4" w:space="0" w:color="auto"/>
              <w:bottom w:val="single" w:sz="4" w:space="0" w:color="auto"/>
              <w:right w:val="single" w:sz="4" w:space="0" w:color="auto"/>
            </w:tcBorders>
          </w:tcPr>
          <w:p w:rsidR="00D17882" w:rsidRDefault="00D17882" w:rsidP="00D17882">
            <w:pPr>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D17882" w:rsidRDefault="00D17882" w:rsidP="00D17882">
            <w:pPr>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D17882" w:rsidRDefault="00D17882" w:rsidP="00D17882">
            <w:pPr>
              <w:rPr>
                <w:b/>
                <w:vanish/>
                <w:color w:val="000000"/>
                <w:sz w:val="28"/>
                <w:szCs w:val="28"/>
                <w:lang w:val="it-IT" w:eastAsia="it-IT"/>
              </w:rPr>
            </w:pPr>
          </w:p>
        </w:tc>
      </w:tr>
      <w:tr w:rsidR="00D17882" w:rsidTr="00D17882">
        <w:trPr>
          <w:hidden/>
        </w:trPr>
        <w:tc>
          <w:tcPr>
            <w:tcW w:w="2952" w:type="dxa"/>
            <w:tcBorders>
              <w:top w:val="single" w:sz="4" w:space="0" w:color="auto"/>
              <w:left w:val="single" w:sz="4" w:space="0" w:color="auto"/>
              <w:bottom w:val="single" w:sz="4" w:space="0" w:color="auto"/>
              <w:right w:val="single" w:sz="4" w:space="0" w:color="auto"/>
            </w:tcBorders>
            <w:hideMark/>
          </w:tcPr>
          <w:tbl>
            <w:tblPr>
              <w:tblW w:w="0" w:type="auto"/>
              <w:tblLook w:val="01E0"/>
            </w:tblPr>
            <w:tblGrid>
              <w:gridCol w:w="907"/>
              <w:gridCol w:w="907"/>
              <w:gridCol w:w="907"/>
            </w:tblGrid>
            <w:tr w:rsidR="00D17882" w:rsidTr="00D17882">
              <w:trPr>
                <w:hidden/>
              </w:trPr>
              <w:tc>
                <w:tcPr>
                  <w:tcW w:w="907" w:type="dxa"/>
                  <w:tcBorders>
                    <w:top w:val="single" w:sz="4" w:space="0" w:color="auto"/>
                    <w:left w:val="single" w:sz="4" w:space="0" w:color="auto"/>
                    <w:bottom w:val="single" w:sz="4" w:space="0" w:color="auto"/>
                    <w:right w:val="single" w:sz="4" w:space="0" w:color="auto"/>
                  </w:tcBorders>
                </w:tcPr>
                <w:p w:rsidR="00D17882" w:rsidRDefault="00D17882" w:rsidP="00D17882">
                  <w:pPr>
                    <w:rPr>
                      <w:b/>
                      <w:vanish/>
                      <w:color w:val="000000"/>
                      <w:sz w:val="28"/>
                      <w:szCs w:val="28"/>
                      <w:lang w:val="it-IT" w:eastAsia="it-IT"/>
                    </w:rPr>
                  </w:pPr>
                </w:p>
              </w:tc>
              <w:tc>
                <w:tcPr>
                  <w:tcW w:w="907" w:type="dxa"/>
                  <w:tcBorders>
                    <w:top w:val="single" w:sz="4" w:space="0" w:color="auto"/>
                    <w:left w:val="single" w:sz="4" w:space="0" w:color="auto"/>
                    <w:bottom w:val="single" w:sz="4" w:space="0" w:color="auto"/>
                    <w:right w:val="single" w:sz="4" w:space="0" w:color="auto"/>
                  </w:tcBorders>
                </w:tcPr>
                <w:p w:rsidR="00D17882" w:rsidRDefault="00D17882" w:rsidP="00D17882">
                  <w:pPr>
                    <w:rPr>
                      <w:b/>
                      <w:vanish/>
                      <w:color w:val="000000"/>
                      <w:sz w:val="28"/>
                      <w:szCs w:val="28"/>
                      <w:lang w:val="it-IT" w:eastAsia="it-IT"/>
                    </w:rPr>
                  </w:pPr>
                </w:p>
              </w:tc>
              <w:tc>
                <w:tcPr>
                  <w:tcW w:w="907" w:type="dxa"/>
                  <w:tcBorders>
                    <w:top w:val="single" w:sz="4" w:space="0" w:color="auto"/>
                    <w:left w:val="single" w:sz="4" w:space="0" w:color="auto"/>
                    <w:bottom w:val="single" w:sz="4" w:space="0" w:color="auto"/>
                    <w:right w:val="single" w:sz="4" w:space="0" w:color="auto"/>
                  </w:tcBorders>
                </w:tcPr>
                <w:p w:rsidR="00D17882" w:rsidRDefault="00D17882" w:rsidP="00D17882">
                  <w:pPr>
                    <w:rPr>
                      <w:b/>
                      <w:vanish/>
                      <w:color w:val="000000"/>
                      <w:sz w:val="28"/>
                      <w:szCs w:val="28"/>
                      <w:lang w:val="it-IT" w:eastAsia="it-IT"/>
                    </w:rPr>
                  </w:pPr>
                </w:p>
              </w:tc>
            </w:tr>
            <w:tr w:rsidR="00D17882" w:rsidTr="00D17882">
              <w:trPr>
                <w:hidden/>
              </w:trPr>
              <w:tc>
                <w:tcPr>
                  <w:tcW w:w="907" w:type="dxa"/>
                  <w:tcBorders>
                    <w:top w:val="single" w:sz="4" w:space="0" w:color="auto"/>
                    <w:left w:val="single" w:sz="4" w:space="0" w:color="auto"/>
                    <w:bottom w:val="single" w:sz="4" w:space="0" w:color="auto"/>
                    <w:right w:val="single" w:sz="4" w:space="0" w:color="auto"/>
                  </w:tcBorders>
                </w:tcPr>
                <w:p w:rsidR="00D17882" w:rsidRDefault="00D17882" w:rsidP="00D17882">
                  <w:pPr>
                    <w:rPr>
                      <w:b/>
                      <w:vanish/>
                      <w:color w:val="000000"/>
                      <w:sz w:val="28"/>
                      <w:szCs w:val="28"/>
                      <w:lang w:val="it-IT" w:eastAsia="it-IT"/>
                    </w:rPr>
                  </w:pPr>
                </w:p>
              </w:tc>
              <w:tc>
                <w:tcPr>
                  <w:tcW w:w="907" w:type="dxa"/>
                  <w:tcBorders>
                    <w:top w:val="single" w:sz="4" w:space="0" w:color="auto"/>
                    <w:left w:val="single" w:sz="4" w:space="0" w:color="auto"/>
                    <w:bottom w:val="single" w:sz="4" w:space="0" w:color="auto"/>
                    <w:right w:val="single" w:sz="4" w:space="0" w:color="auto"/>
                  </w:tcBorders>
                </w:tcPr>
                <w:p w:rsidR="00D17882" w:rsidRDefault="00D17882" w:rsidP="00D17882">
                  <w:pPr>
                    <w:rPr>
                      <w:b/>
                      <w:vanish/>
                      <w:color w:val="000000"/>
                      <w:sz w:val="28"/>
                      <w:szCs w:val="28"/>
                      <w:lang w:val="it-IT" w:eastAsia="it-IT"/>
                    </w:rPr>
                  </w:pPr>
                </w:p>
              </w:tc>
              <w:tc>
                <w:tcPr>
                  <w:tcW w:w="907" w:type="dxa"/>
                  <w:tcBorders>
                    <w:top w:val="single" w:sz="4" w:space="0" w:color="auto"/>
                    <w:left w:val="single" w:sz="4" w:space="0" w:color="auto"/>
                    <w:bottom w:val="single" w:sz="4" w:space="0" w:color="auto"/>
                    <w:right w:val="single" w:sz="4" w:space="0" w:color="auto"/>
                  </w:tcBorders>
                </w:tcPr>
                <w:p w:rsidR="00D17882" w:rsidRDefault="00D17882" w:rsidP="00D17882">
                  <w:pPr>
                    <w:rPr>
                      <w:b/>
                      <w:vanish/>
                      <w:color w:val="000000"/>
                      <w:sz w:val="28"/>
                      <w:szCs w:val="28"/>
                      <w:lang w:val="it-IT" w:eastAsia="it-IT"/>
                    </w:rPr>
                  </w:pPr>
                </w:p>
              </w:tc>
            </w:tr>
          </w:tbl>
          <w:p w:rsidR="00D17882" w:rsidRDefault="00D17882" w:rsidP="00D17882">
            <w:pPr>
              <w:rPr>
                <w:rFonts w:ascii="Calibri" w:eastAsia="Calibri" w:hAnsi="Calibri"/>
                <w:vanish/>
                <w:sz w:val="20"/>
                <w:szCs w:val="20"/>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D17882" w:rsidRDefault="00D17882" w:rsidP="00D17882">
            <w:pPr>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D17882" w:rsidRDefault="00D17882" w:rsidP="00D17882">
            <w:pPr>
              <w:rPr>
                <w:b/>
                <w:vanish/>
                <w:color w:val="000000"/>
                <w:sz w:val="28"/>
                <w:szCs w:val="28"/>
                <w:lang w:val="it-IT" w:eastAsia="it-IT"/>
              </w:rPr>
            </w:pPr>
          </w:p>
        </w:tc>
      </w:tr>
    </w:tbl>
    <w:p w:rsidR="00D17882" w:rsidRDefault="00D17882" w:rsidP="00D17882">
      <w:pPr>
        <w:spacing w:after="120"/>
        <w:jc w:val="both"/>
        <w:rPr>
          <w:color w:val="000000"/>
        </w:rPr>
      </w:pPr>
    </w:p>
    <w:p w:rsidR="00D17882" w:rsidRDefault="00D17882" w:rsidP="00D17882">
      <w:pPr>
        <w:spacing w:line="276" w:lineRule="auto"/>
        <w:jc w:val="both"/>
        <w:rPr>
          <w:color w:val="000000"/>
        </w:rPr>
      </w:pPr>
      <w:r>
        <w:rPr>
          <w:color w:val="000000"/>
        </w:rPr>
        <w:t>Baza e taksës se fjetjes në hotel është numri i netëve të qëndruara në hotel,për person.</w:t>
      </w:r>
    </w:p>
    <w:p w:rsidR="00D17882" w:rsidRDefault="00D17882" w:rsidP="00D17882">
      <w:pPr>
        <w:spacing w:line="276" w:lineRule="auto"/>
        <w:jc w:val="both"/>
        <w:rPr>
          <w:color w:val="000000"/>
        </w:rPr>
      </w:pPr>
      <w:r>
        <w:rPr>
          <w:color w:val="000000"/>
        </w:rPr>
        <w:t>Niveli tregues i taksës është si në tabelën e mëposhtme:</w:t>
      </w:r>
    </w:p>
    <w:p w:rsidR="00D17882" w:rsidRDefault="00D17882" w:rsidP="00D17882">
      <w:pPr>
        <w:jc w:val="both"/>
        <w:rPr>
          <w:color w:val="000000"/>
        </w:rPr>
      </w:pPr>
    </w:p>
    <w:tbl>
      <w:tblPr>
        <w:tblStyle w:val="LightList-Accent12"/>
        <w:tblW w:w="9360" w:type="dxa"/>
        <w:tblLook w:val="01E0"/>
      </w:tblPr>
      <w:tblGrid>
        <w:gridCol w:w="5760"/>
        <w:gridCol w:w="2700"/>
        <w:gridCol w:w="900"/>
      </w:tblGrid>
      <w:tr w:rsidR="00D17882" w:rsidRPr="00FC7248" w:rsidTr="00D17882">
        <w:trPr>
          <w:cnfStyle w:val="100000000000"/>
          <w:trHeight w:val="505"/>
        </w:trPr>
        <w:tc>
          <w:tcPr>
            <w:cnfStyle w:val="001000000000"/>
            <w:tcW w:w="5760" w:type="dxa"/>
            <w:hideMark/>
          </w:tcPr>
          <w:p w:rsidR="00D17882" w:rsidRPr="004A33E8" w:rsidRDefault="00D17882" w:rsidP="00D17882">
            <w:pPr>
              <w:spacing w:before="120"/>
              <w:rPr>
                <w:b w:val="0"/>
                <w:lang w:val="it-IT" w:eastAsia="it-IT"/>
              </w:rPr>
            </w:pPr>
            <w:r w:rsidRPr="004A33E8">
              <w:rPr>
                <w:lang w:val="it-IT" w:eastAsia="it-IT"/>
              </w:rPr>
              <w:t>Taksa e fjetjes në hotel</w:t>
            </w:r>
          </w:p>
        </w:tc>
        <w:tc>
          <w:tcPr>
            <w:cnfStyle w:val="000010000000"/>
            <w:tcW w:w="2700" w:type="dxa"/>
          </w:tcPr>
          <w:p w:rsidR="00D17882" w:rsidRPr="004A33E8" w:rsidRDefault="00D17882" w:rsidP="00D17882">
            <w:pPr>
              <w:spacing w:before="120"/>
              <w:jc w:val="center"/>
              <w:rPr>
                <w:b w:val="0"/>
                <w:lang w:val="it-IT" w:eastAsia="it-IT"/>
              </w:rPr>
            </w:pPr>
            <w:r w:rsidRPr="004A33E8">
              <w:rPr>
                <w:lang w:val="it-IT" w:eastAsia="it-IT"/>
              </w:rPr>
              <w:t>Njësia</w:t>
            </w:r>
          </w:p>
        </w:tc>
        <w:tc>
          <w:tcPr>
            <w:cnfStyle w:val="000100000000"/>
            <w:tcW w:w="900" w:type="dxa"/>
            <w:hideMark/>
          </w:tcPr>
          <w:p w:rsidR="00D17882" w:rsidRPr="004A33E8" w:rsidRDefault="00D17882" w:rsidP="00D17882">
            <w:pPr>
              <w:spacing w:before="120"/>
              <w:jc w:val="center"/>
              <w:rPr>
                <w:b w:val="0"/>
                <w:lang w:val="it-IT" w:eastAsia="it-IT"/>
              </w:rPr>
            </w:pPr>
            <w:r w:rsidRPr="004A33E8">
              <w:rPr>
                <w:lang w:val="it-IT" w:eastAsia="it-IT"/>
              </w:rPr>
              <w:t xml:space="preserve">Taksa </w:t>
            </w:r>
          </w:p>
        </w:tc>
      </w:tr>
      <w:tr w:rsidR="00D17882" w:rsidRPr="00FC7248" w:rsidTr="00D17882">
        <w:trPr>
          <w:cnfStyle w:val="000000100000"/>
          <w:trHeight w:val="298"/>
        </w:trPr>
        <w:tc>
          <w:tcPr>
            <w:cnfStyle w:val="001000000000"/>
            <w:tcW w:w="5760" w:type="dxa"/>
            <w:hideMark/>
          </w:tcPr>
          <w:p w:rsidR="00D17882" w:rsidRPr="004A33E8" w:rsidRDefault="00D17882" w:rsidP="00D17882">
            <w:pPr>
              <w:spacing w:before="40" w:after="40"/>
              <w:rPr>
                <w:b w:val="0"/>
                <w:color w:val="000000" w:themeColor="text1"/>
                <w:lang w:val="it-IT" w:eastAsia="it-IT"/>
              </w:rPr>
            </w:pPr>
            <w:r w:rsidRPr="004A33E8">
              <w:rPr>
                <w:b w:val="0"/>
                <w:color w:val="000000" w:themeColor="text1"/>
                <w:lang w:val="it-IT" w:eastAsia="it-IT"/>
              </w:rPr>
              <w:t>Hotel me 4-5 yje</w:t>
            </w:r>
          </w:p>
        </w:tc>
        <w:tc>
          <w:tcPr>
            <w:cnfStyle w:val="000010000000"/>
            <w:tcW w:w="2700" w:type="dxa"/>
          </w:tcPr>
          <w:p w:rsidR="00D17882" w:rsidRPr="004A33E8" w:rsidRDefault="00D17882" w:rsidP="00D17882">
            <w:pPr>
              <w:spacing w:before="40" w:after="40"/>
              <w:jc w:val="center"/>
              <w:rPr>
                <w:color w:val="000000" w:themeColor="text1"/>
                <w:lang w:val="it-IT" w:eastAsia="it-IT"/>
              </w:rPr>
            </w:pPr>
            <w:r w:rsidRPr="004A33E8">
              <w:rPr>
                <w:color w:val="000000" w:themeColor="text1"/>
                <w:lang w:val="it-IT" w:eastAsia="it-IT"/>
              </w:rPr>
              <w:t>Lekë/natë fjetje/përson</w:t>
            </w:r>
          </w:p>
        </w:tc>
        <w:tc>
          <w:tcPr>
            <w:cnfStyle w:val="000100000000"/>
            <w:tcW w:w="900" w:type="dxa"/>
            <w:hideMark/>
          </w:tcPr>
          <w:p w:rsidR="00D17882" w:rsidRPr="004A33E8" w:rsidRDefault="00D17882" w:rsidP="00D17882">
            <w:pPr>
              <w:spacing w:before="40" w:after="40"/>
              <w:jc w:val="center"/>
              <w:rPr>
                <w:b w:val="0"/>
                <w:color w:val="000000" w:themeColor="text1"/>
                <w:lang w:val="it-IT" w:eastAsia="it-IT"/>
              </w:rPr>
            </w:pPr>
            <w:r w:rsidRPr="004A33E8">
              <w:rPr>
                <w:b w:val="0"/>
                <w:color w:val="000000" w:themeColor="text1"/>
                <w:lang w:val="it-IT" w:eastAsia="it-IT"/>
              </w:rPr>
              <w:t>105</w:t>
            </w:r>
          </w:p>
        </w:tc>
      </w:tr>
      <w:tr w:rsidR="00D17882" w:rsidRPr="005B2850" w:rsidTr="00D17882">
        <w:trPr>
          <w:cnfStyle w:val="010000000000"/>
          <w:trHeight w:val="359"/>
        </w:trPr>
        <w:tc>
          <w:tcPr>
            <w:cnfStyle w:val="001000000000"/>
            <w:tcW w:w="5760" w:type="dxa"/>
            <w:hideMark/>
          </w:tcPr>
          <w:p w:rsidR="00D17882" w:rsidRPr="004A33E8" w:rsidRDefault="00D17882" w:rsidP="00D17882">
            <w:pPr>
              <w:spacing w:before="40" w:after="40"/>
              <w:rPr>
                <w:b w:val="0"/>
                <w:color w:val="000000" w:themeColor="text1"/>
                <w:lang w:val="it-IT" w:eastAsia="it-IT"/>
              </w:rPr>
            </w:pPr>
            <w:r w:rsidRPr="004A33E8">
              <w:rPr>
                <w:b w:val="0"/>
                <w:color w:val="000000" w:themeColor="text1"/>
                <w:lang w:val="it-IT" w:eastAsia="it-IT"/>
              </w:rPr>
              <w:t>Bujtinë,fjetinë,motël dhe çdo njesi tjetër akomoduese</w:t>
            </w:r>
          </w:p>
        </w:tc>
        <w:tc>
          <w:tcPr>
            <w:cnfStyle w:val="000010000000"/>
            <w:tcW w:w="2700" w:type="dxa"/>
          </w:tcPr>
          <w:p w:rsidR="00D17882" w:rsidRPr="004A33E8" w:rsidRDefault="00D17882" w:rsidP="00D17882">
            <w:pPr>
              <w:spacing w:before="40" w:after="40"/>
              <w:jc w:val="center"/>
              <w:rPr>
                <w:b w:val="0"/>
                <w:color w:val="000000" w:themeColor="text1"/>
                <w:lang w:val="it-IT" w:eastAsia="it-IT"/>
              </w:rPr>
            </w:pPr>
            <w:r w:rsidRPr="004A33E8">
              <w:rPr>
                <w:b w:val="0"/>
                <w:color w:val="000000" w:themeColor="text1"/>
                <w:lang w:val="it-IT" w:eastAsia="it-IT"/>
              </w:rPr>
              <w:t xml:space="preserve"> Lekë/natë fjetje/përson</w:t>
            </w:r>
          </w:p>
        </w:tc>
        <w:tc>
          <w:tcPr>
            <w:cnfStyle w:val="000100000000"/>
            <w:tcW w:w="900" w:type="dxa"/>
            <w:hideMark/>
          </w:tcPr>
          <w:p w:rsidR="00D17882" w:rsidRPr="004A33E8" w:rsidRDefault="00D17882" w:rsidP="00D17882">
            <w:pPr>
              <w:spacing w:before="40" w:after="40"/>
              <w:jc w:val="center"/>
              <w:rPr>
                <w:b w:val="0"/>
                <w:color w:val="000000" w:themeColor="text1"/>
                <w:lang w:val="it-IT" w:eastAsia="it-IT"/>
              </w:rPr>
            </w:pPr>
            <w:r w:rsidRPr="004A33E8">
              <w:rPr>
                <w:b w:val="0"/>
                <w:color w:val="000000" w:themeColor="text1"/>
                <w:lang w:val="it-IT" w:eastAsia="it-IT"/>
              </w:rPr>
              <w:t>35</w:t>
            </w:r>
          </w:p>
        </w:tc>
      </w:tr>
    </w:tbl>
    <w:p w:rsidR="00D17882" w:rsidRDefault="00D17882" w:rsidP="00D17882">
      <w:pPr>
        <w:jc w:val="both"/>
        <w:rPr>
          <w:color w:val="000000"/>
        </w:rPr>
      </w:pPr>
    </w:p>
    <w:p w:rsidR="00D17882" w:rsidRDefault="00D17882" w:rsidP="00D17882">
      <w:pPr>
        <w:jc w:val="both"/>
        <w:rPr>
          <w:color w:val="000000"/>
        </w:rPr>
      </w:pPr>
    </w:p>
    <w:p w:rsidR="00D17882" w:rsidRDefault="00D17882" w:rsidP="00D17882">
      <w:pPr>
        <w:spacing w:line="276" w:lineRule="auto"/>
        <w:jc w:val="both"/>
        <w:rPr>
          <w:color w:val="000000"/>
        </w:rPr>
      </w:pPr>
      <w:r w:rsidRPr="006845AF">
        <w:rPr>
          <w:b/>
        </w:rPr>
        <w:t>Detyrimi dhe këstet e pagimit</w:t>
      </w:r>
      <w:r>
        <w:rPr>
          <w:color w:val="000000"/>
        </w:rPr>
        <w:t>:Detyrimi për taksën llogaritet si shumëzim i nivelit të taksës së vendosur nga Bashkia për natë qëndrimi,me numrin e netëve të qëndrimit në hotel.</w:t>
      </w:r>
    </w:p>
    <w:p w:rsidR="00D17882" w:rsidRDefault="00D17882" w:rsidP="00D17882">
      <w:pPr>
        <w:spacing w:after="80" w:line="276" w:lineRule="auto"/>
        <w:jc w:val="both"/>
        <w:rPr>
          <w:color w:val="000000"/>
        </w:rPr>
      </w:pPr>
      <w:r>
        <w:rPr>
          <w:color w:val="000000"/>
        </w:rPr>
        <w:t>Detyrimi për taksen i takon klientit që strehohet në hotel,detyrim i cili mbahet nga hoteli për llogari të bashkisë,në territorin e të cilës ndodhet hoteli.Në faturën e hotelit shënohet çmimi i fjetjes dhe mbi të vlera e taksës.Detyrimi derdhet për Bashkinë brenda datës 5 të muajit pasardhës nga subjekti përkatës.</w:t>
      </w:r>
    </w:p>
    <w:p w:rsidR="00D17882" w:rsidRPr="00147A76" w:rsidRDefault="00D17882" w:rsidP="00D17882">
      <w:pPr>
        <w:spacing w:after="80" w:line="360" w:lineRule="auto"/>
        <w:jc w:val="both"/>
        <w:rPr>
          <w:color w:val="000000"/>
        </w:rPr>
      </w:pPr>
      <w:r w:rsidRPr="00E334A5">
        <w:rPr>
          <w:rFonts w:eastAsiaTheme="minorHAnsi"/>
          <w:b/>
          <w:bCs/>
          <w:color w:val="1F497D" w:themeColor="text2"/>
        </w:rPr>
        <w:t>Struktura e ngarkuar për vjeljen e kësaj takse është Drejtoria e Taksave dhe Tarifave Vendore.</w:t>
      </w:r>
    </w:p>
    <w:p w:rsidR="00D17882" w:rsidRPr="00BE4FCE" w:rsidRDefault="00D17882" w:rsidP="00D17882">
      <w:pPr>
        <w:autoSpaceDE w:val="0"/>
        <w:autoSpaceDN w:val="0"/>
        <w:adjustRightInd w:val="0"/>
        <w:ind w:firstLine="720"/>
        <w:jc w:val="both"/>
        <w:rPr>
          <w:rFonts w:eastAsiaTheme="minorHAnsi"/>
          <w:b/>
          <w:bCs/>
        </w:rPr>
      </w:pPr>
    </w:p>
    <w:p w:rsidR="00D17882" w:rsidRDefault="00D17882" w:rsidP="00D17882">
      <w:pPr>
        <w:shd w:val="clear" w:color="auto" w:fill="B8CCE4" w:themeFill="accent1" w:themeFillTint="66"/>
        <w:tabs>
          <w:tab w:val="left" w:pos="1485"/>
        </w:tabs>
        <w:spacing w:after="200"/>
        <w:rPr>
          <w:b/>
          <w:lang w:val="it-IT"/>
        </w:rPr>
      </w:pPr>
      <w:r w:rsidRPr="007D69ED">
        <w:rPr>
          <w:b/>
          <w:lang w:val="it-IT"/>
        </w:rPr>
        <w:t>A.5 .TAKSA  E  NDIKIMIT  NË  INFRASTUKTURË  NGA NDËRTIMET  E  REJA</w:t>
      </w:r>
    </w:p>
    <w:p w:rsidR="00D17882" w:rsidRDefault="00D17882" w:rsidP="00D17882">
      <w:pPr>
        <w:tabs>
          <w:tab w:val="left" w:pos="1485"/>
        </w:tabs>
        <w:spacing w:before="360" w:after="120" w:line="276" w:lineRule="auto"/>
        <w:jc w:val="both"/>
        <w:rPr>
          <w:lang w:val="it-IT"/>
        </w:rPr>
      </w:pPr>
      <w:r w:rsidRPr="00485D43">
        <w:rPr>
          <w:b/>
          <w:lang w:val="it-IT"/>
        </w:rPr>
        <w:t>1</w:t>
      </w:r>
      <w:r>
        <w:rPr>
          <w:lang w:val="it-IT"/>
        </w:rPr>
        <w:t xml:space="preserve">. </w:t>
      </w:r>
      <w:r w:rsidRPr="00327B21">
        <w:rPr>
          <w:lang w:val="it-IT"/>
        </w:rPr>
        <w:t xml:space="preserve">Baza e </w:t>
      </w:r>
      <w:r>
        <w:rPr>
          <w:lang w:val="it-IT"/>
        </w:rPr>
        <w:t>taksës</w:t>
      </w:r>
      <w:r w:rsidRPr="00327B21">
        <w:rPr>
          <w:lang w:val="it-IT"/>
        </w:rPr>
        <w:t xml:space="preserve"> </w:t>
      </w:r>
      <w:r>
        <w:rPr>
          <w:rFonts w:eastAsiaTheme="minorHAnsi"/>
          <w:color w:val="000000"/>
        </w:rPr>
        <w:t>ë</w:t>
      </w:r>
      <w:r w:rsidRPr="00327B21">
        <w:rPr>
          <w:lang w:val="it-IT"/>
        </w:rPr>
        <w:t>sh</w:t>
      </w:r>
      <w:r>
        <w:rPr>
          <w:lang w:val="it-IT"/>
        </w:rPr>
        <w:t xml:space="preserve">të </w:t>
      </w:r>
      <w:r w:rsidRPr="00327B21">
        <w:rPr>
          <w:lang w:val="it-IT"/>
        </w:rPr>
        <w:t>vlera</w:t>
      </w:r>
      <w:r>
        <w:rPr>
          <w:lang w:val="it-IT"/>
        </w:rPr>
        <w:t xml:space="preserve"> në</w:t>
      </w:r>
      <w:r w:rsidRPr="00327B21">
        <w:rPr>
          <w:lang w:val="it-IT"/>
        </w:rPr>
        <w:t xml:space="preserve"> </w:t>
      </w:r>
      <w:r>
        <w:rPr>
          <w:lang w:val="it-IT"/>
        </w:rPr>
        <w:t xml:space="preserve">lekë </w:t>
      </w:r>
      <w:r w:rsidRPr="00327B21">
        <w:rPr>
          <w:lang w:val="it-IT"/>
        </w:rPr>
        <w:t xml:space="preserve">e investimit </w:t>
      </w:r>
      <w:r>
        <w:rPr>
          <w:lang w:val="it-IT"/>
        </w:rPr>
        <w:t>të</w:t>
      </w:r>
      <w:r w:rsidRPr="00327B21">
        <w:rPr>
          <w:lang w:val="it-IT"/>
        </w:rPr>
        <w:t xml:space="preserve"> ri</w:t>
      </w:r>
      <w:r>
        <w:rPr>
          <w:lang w:val="it-IT"/>
        </w:rPr>
        <w:t xml:space="preserve"> </w:t>
      </w:r>
      <w:r w:rsidRPr="00327B21">
        <w:rPr>
          <w:lang w:val="it-IT"/>
        </w:rPr>
        <w:t>q</w:t>
      </w:r>
      <w:r>
        <w:rPr>
          <w:lang w:val="it-IT"/>
        </w:rPr>
        <w:t>ë</w:t>
      </w:r>
      <w:r w:rsidRPr="00327B21">
        <w:rPr>
          <w:lang w:val="it-IT"/>
        </w:rPr>
        <w:t xml:space="preserve"> k</w:t>
      </w:r>
      <w:r>
        <w:rPr>
          <w:lang w:val="it-IT"/>
        </w:rPr>
        <w:t>ë</w:t>
      </w:r>
      <w:r w:rsidRPr="00327B21">
        <w:rPr>
          <w:lang w:val="it-IT"/>
        </w:rPr>
        <w:t>rkohet</w:t>
      </w:r>
      <w:r>
        <w:rPr>
          <w:lang w:val="it-IT"/>
        </w:rPr>
        <w:t xml:space="preserve"> të kryhet ose vlera në lekë e cmimit të shitjes për metër katror të investimit të ri.Klasifikimi si investim i ri përcaktohet në përputhje me legjislacionin në fuqi për dhënien e lejës së ndërtimit.</w:t>
      </w:r>
    </w:p>
    <w:p w:rsidR="00D17882" w:rsidRDefault="00D17882" w:rsidP="00D17882">
      <w:pPr>
        <w:tabs>
          <w:tab w:val="left" w:pos="1485"/>
        </w:tabs>
        <w:spacing w:after="80" w:line="276" w:lineRule="auto"/>
        <w:jc w:val="both"/>
        <w:rPr>
          <w:lang w:val="it-IT"/>
        </w:rPr>
      </w:pPr>
      <w:r w:rsidRPr="00485D43">
        <w:rPr>
          <w:b/>
          <w:lang w:val="it-IT"/>
        </w:rPr>
        <w:t>2</w:t>
      </w:r>
      <w:r>
        <w:rPr>
          <w:lang w:val="it-IT"/>
        </w:rPr>
        <w:t>.Në rastin e e ndërtimeve për q</w:t>
      </w:r>
      <w:r>
        <w:rPr>
          <w:rFonts w:eastAsiaTheme="minorHAnsi"/>
          <w:color w:val="000000"/>
        </w:rPr>
        <w:t>ë</w:t>
      </w:r>
      <w:r>
        <w:rPr>
          <w:lang w:val="it-IT"/>
        </w:rPr>
        <w:t xml:space="preserve">llime banimi apo njësi shërbimi nga shoqëritë e ndërtimit,të cilat nuk destinohen për përdorim në sektorin e turizmit,industrisë apo përdorim publik,taksa e ndërtimit në infrastrukturë eshtë në masën </w:t>
      </w:r>
      <w:r w:rsidRPr="00F971D1">
        <w:rPr>
          <w:b/>
          <w:color w:val="1F497D" w:themeColor="text2"/>
          <w:lang w:val="it-IT"/>
        </w:rPr>
        <w:t>4 % të cmimit të shitjes për metër katror</w:t>
      </w:r>
      <w:r>
        <w:rPr>
          <w:lang w:val="it-IT"/>
        </w:rPr>
        <w:t>.</w:t>
      </w:r>
    </w:p>
    <w:p w:rsidR="00D17882" w:rsidRDefault="00D17882" w:rsidP="00D17882">
      <w:pPr>
        <w:tabs>
          <w:tab w:val="left" w:pos="1485"/>
        </w:tabs>
        <w:spacing w:after="120" w:line="276" w:lineRule="auto"/>
        <w:jc w:val="both"/>
        <w:rPr>
          <w:lang w:val="it-IT"/>
        </w:rPr>
      </w:pPr>
      <w:r>
        <w:rPr>
          <w:lang w:val="it-IT"/>
        </w:rPr>
        <w:t xml:space="preserve">Baza e taksës </w:t>
      </w:r>
      <w:r>
        <w:rPr>
          <w:rFonts w:eastAsiaTheme="minorHAnsi"/>
          <w:color w:val="000000"/>
        </w:rPr>
        <w:t>ë</w:t>
      </w:r>
      <w:r>
        <w:rPr>
          <w:lang w:val="it-IT"/>
        </w:rPr>
        <w:t>shtë vlera në lekë për metër katror e cmimit të shitjes së njësive të shërbimit apo ndërtesave për qëllime banimi.Cmimi i shitjes për metër katror bazohet në vlerën referuese të vlerës së tregut sipas përcaktimeve të udhëzimit të Këshillit të Ministrave “Për miratimin e kostos mesatare të banesave të ndërtimit,të banesave,nga Enti Kombëtar i Banesave”,që miratohet çdo vit.</w:t>
      </w:r>
    </w:p>
    <w:p w:rsidR="00D17882" w:rsidRDefault="00D17882" w:rsidP="00D17882">
      <w:pPr>
        <w:tabs>
          <w:tab w:val="left" w:pos="1485"/>
        </w:tabs>
        <w:spacing w:after="120" w:line="276" w:lineRule="auto"/>
        <w:jc w:val="both"/>
        <w:rPr>
          <w:lang w:val="it-IT"/>
        </w:rPr>
      </w:pPr>
      <w:r w:rsidRPr="00485D43">
        <w:rPr>
          <w:b/>
          <w:lang w:val="it-IT"/>
        </w:rPr>
        <w:t>3</w:t>
      </w:r>
      <w:r>
        <w:rPr>
          <w:lang w:val="it-IT"/>
        </w:rPr>
        <w:t>.Në rastin e ndërtimeve të ndryshme nga ato të përcaktuara në piken 2 niveli i taksës shprehet në tabelën e mëposhtme;</w:t>
      </w:r>
    </w:p>
    <w:p w:rsidR="00D17882" w:rsidRPr="00505CBD" w:rsidRDefault="00D17882" w:rsidP="00BF29AB">
      <w:pPr>
        <w:spacing w:after="200" w:line="276" w:lineRule="auto"/>
        <w:rPr>
          <w:lang w:val="it-IT"/>
        </w:rPr>
      </w:pPr>
      <w:r>
        <w:rPr>
          <w:lang w:val="it-IT"/>
        </w:rPr>
        <w:br w:type="page"/>
      </w:r>
    </w:p>
    <w:tbl>
      <w:tblPr>
        <w:tblStyle w:val="LightList-Accent12"/>
        <w:tblW w:w="9468" w:type="dxa"/>
        <w:tblLayout w:type="fixed"/>
        <w:tblLook w:val="04A0"/>
      </w:tblPr>
      <w:tblGrid>
        <w:gridCol w:w="540"/>
        <w:gridCol w:w="7827"/>
        <w:gridCol w:w="1101"/>
      </w:tblGrid>
      <w:tr w:rsidR="00D17882" w:rsidRPr="004E119B" w:rsidTr="00D17882">
        <w:trPr>
          <w:cnfStyle w:val="100000000000"/>
          <w:trHeight w:val="443"/>
        </w:trPr>
        <w:tc>
          <w:tcPr>
            <w:cnfStyle w:val="001000000000"/>
            <w:tcW w:w="540" w:type="dxa"/>
            <w:hideMark/>
          </w:tcPr>
          <w:p w:rsidR="00D17882" w:rsidRPr="003E436A" w:rsidRDefault="00D17882" w:rsidP="00D17882">
            <w:pPr>
              <w:pStyle w:val="Heading1"/>
              <w:spacing w:before="120"/>
              <w:outlineLvl w:val="0"/>
              <w:rPr>
                <w:rFonts w:eastAsia="Calibri"/>
                <w:lang w:val="sq-AL" w:eastAsia="it-IT"/>
              </w:rPr>
            </w:pPr>
            <w:r w:rsidRPr="003E436A">
              <w:rPr>
                <w:rFonts w:eastAsia="Calibri"/>
                <w:lang w:val="sq-AL" w:eastAsia="it-IT"/>
              </w:rPr>
              <w:lastRenderedPageBreak/>
              <w:t>Nr</w:t>
            </w:r>
          </w:p>
        </w:tc>
        <w:tc>
          <w:tcPr>
            <w:tcW w:w="7827" w:type="dxa"/>
            <w:hideMark/>
          </w:tcPr>
          <w:p w:rsidR="00D17882" w:rsidRPr="003E436A" w:rsidRDefault="00D17882" w:rsidP="00D17882">
            <w:pPr>
              <w:pStyle w:val="Heading1"/>
              <w:spacing w:before="120"/>
              <w:jc w:val="left"/>
              <w:outlineLvl w:val="0"/>
              <w:cnfStyle w:val="100000000000"/>
              <w:rPr>
                <w:rFonts w:eastAsia="Calibri"/>
                <w:lang w:val="sq-AL" w:eastAsia="it-IT"/>
              </w:rPr>
            </w:pPr>
            <w:r w:rsidRPr="003E436A">
              <w:rPr>
                <w:rFonts w:eastAsia="Calibri"/>
                <w:lang w:val="sq-AL" w:eastAsia="it-IT"/>
              </w:rPr>
              <w:t>Taksa e ndikimit në infrastruktur</w:t>
            </w:r>
            <w:r>
              <w:rPr>
                <w:rFonts w:eastAsia="Calibri"/>
                <w:lang w:val="sq-AL" w:eastAsia="it-IT"/>
              </w:rPr>
              <w:t>ë</w:t>
            </w:r>
            <w:r w:rsidRPr="003E436A">
              <w:rPr>
                <w:rFonts w:eastAsia="Calibri"/>
                <w:lang w:val="sq-AL" w:eastAsia="it-IT"/>
              </w:rPr>
              <w:t xml:space="preserve"> nga nd</w:t>
            </w:r>
            <w:r>
              <w:rPr>
                <w:rFonts w:eastAsia="Calibri"/>
                <w:lang w:val="sq-AL" w:eastAsia="it-IT"/>
              </w:rPr>
              <w:t>ë</w:t>
            </w:r>
            <w:r w:rsidRPr="003E436A">
              <w:rPr>
                <w:rFonts w:eastAsia="Calibri"/>
                <w:lang w:val="sq-AL" w:eastAsia="it-IT"/>
              </w:rPr>
              <w:t xml:space="preserve">rtime </w:t>
            </w:r>
            <w:r>
              <w:rPr>
                <w:rFonts w:eastAsia="Calibri"/>
                <w:lang w:val="sq-AL" w:eastAsia="it-IT"/>
              </w:rPr>
              <w:t>të</w:t>
            </w:r>
            <w:r w:rsidRPr="003E436A">
              <w:rPr>
                <w:rFonts w:eastAsia="Calibri"/>
                <w:lang w:val="sq-AL" w:eastAsia="it-IT"/>
              </w:rPr>
              <w:t xml:space="preserve"> reja</w:t>
            </w:r>
          </w:p>
        </w:tc>
        <w:tc>
          <w:tcPr>
            <w:tcW w:w="1101" w:type="dxa"/>
            <w:hideMark/>
          </w:tcPr>
          <w:p w:rsidR="00D17882" w:rsidRPr="003E436A" w:rsidRDefault="00D17882" w:rsidP="00D17882">
            <w:pPr>
              <w:pStyle w:val="Heading1"/>
              <w:spacing w:before="120"/>
              <w:outlineLvl w:val="0"/>
              <w:cnfStyle w:val="100000000000"/>
              <w:rPr>
                <w:rFonts w:eastAsia="Calibri"/>
                <w:lang w:val="sq-AL" w:eastAsia="it-IT"/>
              </w:rPr>
            </w:pPr>
            <w:r w:rsidRPr="003E436A">
              <w:rPr>
                <w:rFonts w:eastAsia="Calibri"/>
                <w:lang w:val="sq-AL" w:eastAsia="it-IT"/>
              </w:rPr>
              <w:t>Në %</w:t>
            </w:r>
          </w:p>
        </w:tc>
      </w:tr>
      <w:tr w:rsidR="00D17882" w:rsidRPr="004E119B" w:rsidTr="00D17882">
        <w:trPr>
          <w:cnfStyle w:val="000000100000"/>
          <w:trHeight w:val="386"/>
        </w:trPr>
        <w:tc>
          <w:tcPr>
            <w:cnfStyle w:val="001000000000"/>
            <w:tcW w:w="540" w:type="dxa"/>
            <w:hideMark/>
          </w:tcPr>
          <w:p w:rsidR="00D17882" w:rsidRPr="004E119B" w:rsidRDefault="00D17882" w:rsidP="00D17882">
            <w:pPr>
              <w:spacing w:before="120"/>
              <w:jc w:val="right"/>
              <w:rPr>
                <w:rFonts w:eastAsia="Calibri"/>
                <w:b w:val="0"/>
                <w:lang w:eastAsia="it-IT"/>
              </w:rPr>
            </w:pPr>
            <w:r w:rsidRPr="004E119B">
              <w:rPr>
                <w:rFonts w:eastAsia="Calibri"/>
                <w:lang w:eastAsia="it-IT"/>
              </w:rPr>
              <w:t>1.</w:t>
            </w:r>
          </w:p>
        </w:tc>
        <w:tc>
          <w:tcPr>
            <w:tcW w:w="7827" w:type="dxa"/>
            <w:hideMark/>
          </w:tcPr>
          <w:p w:rsidR="00D17882" w:rsidRPr="004E119B" w:rsidRDefault="00D17882" w:rsidP="00D17882">
            <w:pPr>
              <w:cnfStyle w:val="000000100000"/>
              <w:rPr>
                <w:rFonts w:eastAsia="Calibri"/>
                <w:lang w:eastAsia="it-IT"/>
              </w:rPr>
            </w:pPr>
            <w:r w:rsidRPr="004E119B">
              <w:rPr>
                <w:rFonts w:eastAsia="Calibri"/>
                <w:lang w:eastAsia="it-IT"/>
              </w:rPr>
              <w:t>Objek</w:t>
            </w:r>
            <w:r>
              <w:rPr>
                <w:rFonts w:eastAsia="Calibri"/>
                <w:lang w:eastAsia="it-IT"/>
              </w:rPr>
              <w:t>te</w:t>
            </w:r>
            <w:r w:rsidRPr="004E119B">
              <w:rPr>
                <w:rFonts w:eastAsia="Calibri"/>
                <w:lang w:eastAsia="it-IT"/>
              </w:rPr>
              <w:t xml:space="preserve"> banimi</w:t>
            </w:r>
            <w:r>
              <w:rPr>
                <w:rFonts w:eastAsia="Calibri"/>
                <w:lang w:eastAsia="it-IT"/>
              </w:rPr>
              <w:t xml:space="preserve"> </w:t>
            </w:r>
          </w:p>
        </w:tc>
        <w:tc>
          <w:tcPr>
            <w:tcW w:w="1101" w:type="dxa"/>
          </w:tcPr>
          <w:p w:rsidR="00D17882" w:rsidRPr="004E119B" w:rsidRDefault="00D17882" w:rsidP="00D17882">
            <w:pPr>
              <w:jc w:val="center"/>
              <w:cnfStyle w:val="000000100000"/>
              <w:rPr>
                <w:rFonts w:eastAsia="Calibri"/>
                <w:b/>
                <w:lang w:eastAsia="it-IT"/>
              </w:rPr>
            </w:pPr>
            <w:r>
              <w:rPr>
                <w:rFonts w:eastAsia="Calibri"/>
                <w:b/>
                <w:lang w:eastAsia="it-IT"/>
              </w:rPr>
              <w:t>3</w:t>
            </w:r>
            <w:r w:rsidRPr="004E119B">
              <w:rPr>
                <w:rFonts w:eastAsia="Calibri"/>
                <w:b/>
                <w:lang w:eastAsia="it-IT"/>
              </w:rPr>
              <w:t>%</w:t>
            </w:r>
          </w:p>
        </w:tc>
      </w:tr>
      <w:tr w:rsidR="00D17882" w:rsidRPr="004E119B" w:rsidTr="00D17882">
        <w:trPr>
          <w:trHeight w:val="359"/>
        </w:trPr>
        <w:tc>
          <w:tcPr>
            <w:cnfStyle w:val="001000000000"/>
            <w:tcW w:w="540" w:type="dxa"/>
          </w:tcPr>
          <w:p w:rsidR="00D17882" w:rsidRPr="004E119B" w:rsidRDefault="00D17882" w:rsidP="00D17882">
            <w:pPr>
              <w:spacing w:before="120"/>
              <w:jc w:val="right"/>
              <w:rPr>
                <w:rFonts w:eastAsia="Calibri"/>
                <w:b w:val="0"/>
                <w:lang w:eastAsia="it-IT"/>
              </w:rPr>
            </w:pPr>
            <w:r w:rsidRPr="004E119B">
              <w:rPr>
                <w:rFonts w:eastAsia="Calibri"/>
                <w:lang w:eastAsia="it-IT"/>
              </w:rPr>
              <w:t>2.</w:t>
            </w:r>
          </w:p>
        </w:tc>
        <w:tc>
          <w:tcPr>
            <w:tcW w:w="7827" w:type="dxa"/>
            <w:hideMark/>
          </w:tcPr>
          <w:p w:rsidR="00D17882" w:rsidRPr="004E119B" w:rsidRDefault="00D17882" w:rsidP="00D17882">
            <w:pPr>
              <w:cnfStyle w:val="000000000000"/>
              <w:rPr>
                <w:rFonts w:eastAsia="Calibri"/>
                <w:lang w:eastAsia="it-IT"/>
              </w:rPr>
            </w:pPr>
            <w:r w:rsidRPr="004E119B">
              <w:rPr>
                <w:rFonts w:eastAsia="Calibri"/>
                <w:lang w:eastAsia="it-IT"/>
              </w:rPr>
              <w:t>Objek</w:t>
            </w:r>
            <w:r>
              <w:rPr>
                <w:rFonts w:eastAsia="Calibri"/>
                <w:lang w:eastAsia="it-IT"/>
              </w:rPr>
              <w:t>te</w:t>
            </w:r>
            <w:r w:rsidRPr="004E119B">
              <w:rPr>
                <w:rFonts w:eastAsia="Calibri"/>
                <w:lang w:eastAsia="it-IT"/>
              </w:rPr>
              <w:t xml:space="preserve"> administrative, sh</w:t>
            </w:r>
            <w:r>
              <w:rPr>
                <w:rFonts w:eastAsia="Calibri"/>
                <w:lang w:eastAsia="it-IT"/>
              </w:rPr>
              <w:t>ë</w:t>
            </w:r>
            <w:r w:rsidRPr="004E119B">
              <w:rPr>
                <w:rFonts w:eastAsia="Calibri"/>
                <w:lang w:eastAsia="it-IT"/>
              </w:rPr>
              <w:t>rbimi dhe industriale</w:t>
            </w:r>
          </w:p>
        </w:tc>
        <w:tc>
          <w:tcPr>
            <w:tcW w:w="1101" w:type="dxa"/>
            <w:hideMark/>
          </w:tcPr>
          <w:p w:rsidR="00D17882" w:rsidRPr="004E119B" w:rsidRDefault="00D17882" w:rsidP="00D17882">
            <w:pPr>
              <w:jc w:val="center"/>
              <w:cnfStyle w:val="000000000000"/>
              <w:rPr>
                <w:rFonts w:eastAsia="Calibri"/>
                <w:b/>
                <w:lang w:eastAsia="it-IT"/>
              </w:rPr>
            </w:pPr>
            <w:r w:rsidRPr="004E119B">
              <w:rPr>
                <w:rFonts w:eastAsia="Calibri"/>
                <w:b/>
                <w:lang w:eastAsia="it-IT"/>
              </w:rPr>
              <w:t>3%</w:t>
            </w:r>
          </w:p>
        </w:tc>
      </w:tr>
      <w:tr w:rsidR="00D17882" w:rsidRPr="004E119B" w:rsidTr="00D17882">
        <w:trPr>
          <w:cnfStyle w:val="000000100000"/>
          <w:trHeight w:val="566"/>
        </w:trPr>
        <w:tc>
          <w:tcPr>
            <w:cnfStyle w:val="001000000000"/>
            <w:tcW w:w="540" w:type="dxa"/>
            <w:hideMark/>
          </w:tcPr>
          <w:p w:rsidR="00D17882" w:rsidRPr="004E119B" w:rsidRDefault="00D17882" w:rsidP="00D17882">
            <w:pPr>
              <w:spacing w:before="120"/>
              <w:jc w:val="right"/>
              <w:rPr>
                <w:rFonts w:eastAsia="Calibri"/>
                <w:b w:val="0"/>
                <w:lang w:eastAsia="it-IT"/>
              </w:rPr>
            </w:pPr>
            <w:r w:rsidRPr="004E119B">
              <w:rPr>
                <w:rFonts w:eastAsia="Calibri"/>
                <w:lang w:eastAsia="it-IT"/>
              </w:rPr>
              <w:t>3.</w:t>
            </w:r>
          </w:p>
        </w:tc>
        <w:tc>
          <w:tcPr>
            <w:tcW w:w="7827" w:type="dxa"/>
            <w:hideMark/>
          </w:tcPr>
          <w:p w:rsidR="00D17882" w:rsidRPr="004E119B" w:rsidRDefault="00D17882" w:rsidP="001F5D14">
            <w:pPr>
              <w:cnfStyle w:val="000000100000"/>
              <w:rPr>
                <w:rFonts w:eastAsia="Calibri"/>
                <w:lang w:eastAsia="it-IT"/>
              </w:rPr>
            </w:pPr>
            <w:r w:rsidRPr="004E119B">
              <w:rPr>
                <w:rFonts w:eastAsia="Calibri"/>
                <w:lang w:eastAsia="it-IT"/>
              </w:rPr>
              <w:t>Objek</w:t>
            </w:r>
            <w:r>
              <w:rPr>
                <w:rFonts w:eastAsia="Calibri"/>
                <w:lang w:eastAsia="it-IT"/>
              </w:rPr>
              <w:t>te</w:t>
            </w:r>
            <w:r w:rsidRPr="004E119B">
              <w:rPr>
                <w:rFonts w:eastAsia="Calibri"/>
                <w:lang w:eastAsia="it-IT"/>
              </w:rPr>
              <w:t xml:space="preserve"> me qëllime </w:t>
            </w:r>
            <w:r>
              <w:rPr>
                <w:rFonts w:eastAsia="Calibri"/>
                <w:lang w:eastAsia="it-IT"/>
              </w:rPr>
              <w:t>p</w:t>
            </w:r>
            <w:r w:rsidRPr="004E119B">
              <w:rPr>
                <w:rFonts w:eastAsia="Calibri"/>
                <w:lang w:eastAsia="it-IT"/>
              </w:rPr>
              <w:t xml:space="preserve">ublike, </w:t>
            </w:r>
            <w:r>
              <w:rPr>
                <w:rFonts w:eastAsia="Calibri"/>
                <w:lang w:eastAsia="it-IT"/>
              </w:rPr>
              <w:t>p</w:t>
            </w:r>
            <w:r w:rsidRPr="004E119B">
              <w:rPr>
                <w:rFonts w:eastAsia="Calibri"/>
                <w:lang w:eastAsia="it-IT"/>
              </w:rPr>
              <w:t>riva</w:t>
            </w:r>
            <w:r>
              <w:rPr>
                <w:rFonts w:eastAsia="Calibri"/>
                <w:lang w:eastAsia="it-IT"/>
              </w:rPr>
              <w:t>të</w:t>
            </w:r>
            <w:r w:rsidRPr="004E119B">
              <w:rPr>
                <w:rFonts w:eastAsia="Calibri"/>
                <w:lang w:eastAsia="it-IT"/>
              </w:rPr>
              <w:t xml:space="preserve"> dhe sh</w:t>
            </w:r>
            <w:r>
              <w:rPr>
                <w:rFonts w:eastAsia="Calibri"/>
                <w:lang w:eastAsia="it-IT"/>
              </w:rPr>
              <w:t>te</w:t>
            </w:r>
            <w:r w:rsidRPr="004E119B">
              <w:rPr>
                <w:rFonts w:eastAsia="Calibri"/>
                <w:lang w:eastAsia="it-IT"/>
              </w:rPr>
              <w:t>tërore si: s</w:t>
            </w:r>
            <w:r>
              <w:rPr>
                <w:rFonts w:eastAsia="Calibri"/>
                <w:lang w:eastAsia="it-IT"/>
              </w:rPr>
              <w:t>p</w:t>
            </w:r>
            <w:r w:rsidRPr="004E119B">
              <w:rPr>
                <w:rFonts w:eastAsia="Calibri"/>
                <w:lang w:eastAsia="it-IT"/>
              </w:rPr>
              <w:t>itale, shkolla, ko</w:t>
            </w:r>
            <w:r>
              <w:rPr>
                <w:rFonts w:eastAsia="Calibri"/>
                <w:lang w:eastAsia="it-IT"/>
              </w:rPr>
              <w:t>p</w:t>
            </w:r>
            <w:r w:rsidRPr="004E119B">
              <w:rPr>
                <w:rFonts w:eastAsia="Calibri"/>
                <w:lang w:eastAsia="it-IT"/>
              </w:rPr>
              <w:t>sh</w:t>
            </w:r>
            <w:r>
              <w:rPr>
                <w:rFonts w:eastAsia="Calibri"/>
                <w:lang w:eastAsia="it-IT"/>
              </w:rPr>
              <w:t>te</w:t>
            </w:r>
            <w:r w:rsidRPr="004E119B">
              <w:rPr>
                <w:rFonts w:eastAsia="Calibri"/>
                <w:lang w:eastAsia="it-IT"/>
              </w:rPr>
              <w:t xml:space="preserve"> dhe</w:t>
            </w:r>
            <w:r>
              <w:rPr>
                <w:rFonts w:eastAsia="Calibri"/>
                <w:lang w:eastAsia="it-IT"/>
              </w:rPr>
              <w:t xml:space="preserve"> </w:t>
            </w:r>
            <w:r w:rsidRPr="004E119B">
              <w:rPr>
                <w:rFonts w:eastAsia="Calibri"/>
                <w:lang w:eastAsia="it-IT"/>
              </w:rPr>
              <w:t xml:space="preserve">infrastrukturë </w:t>
            </w:r>
            <w:r w:rsidR="001F5D14">
              <w:rPr>
                <w:rFonts w:eastAsia="Calibri"/>
                <w:lang w:eastAsia="it-IT"/>
              </w:rPr>
              <w:t>.</w:t>
            </w:r>
          </w:p>
        </w:tc>
        <w:tc>
          <w:tcPr>
            <w:tcW w:w="1101" w:type="dxa"/>
          </w:tcPr>
          <w:p w:rsidR="00D17882" w:rsidRPr="004E119B" w:rsidRDefault="00D17882" w:rsidP="00D17882">
            <w:pPr>
              <w:jc w:val="center"/>
              <w:cnfStyle w:val="000000100000"/>
              <w:rPr>
                <w:rFonts w:eastAsia="Calibri"/>
                <w:b/>
                <w:lang w:eastAsia="it-IT"/>
              </w:rPr>
            </w:pPr>
          </w:p>
          <w:p w:rsidR="00D17882" w:rsidRPr="004E119B" w:rsidRDefault="00D17882" w:rsidP="00D17882">
            <w:pPr>
              <w:jc w:val="center"/>
              <w:cnfStyle w:val="000000100000"/>
              <w:rPr>
                <w:rFonts w:eastAsia="Calibri"/>
                <w:b/>
                <w:lang w:eastAsia="it-IT"/>
              </w:rPr>
            </w:pPr>
            <w:r>
              <w:rPr>
                <w:rFonts w:eastAsia="Calibri"/>
                <w:b/>
                <w:lang w:eastAsia="it-IT"/>
              </w:rPr>
              <w:t>3</w:t>
            </w:r>
            <w:r w:rsidRPr="004E119B">
              <w:rPr>
                <w:rFonts w:eastAsia="Calibri"/>
                <w:b/>
                <w:lang w:eastAsia="it-IT"/>
              </w:rPr>
              <w:t>%</w:t>
            </w:r>
          </w:p>
        </w:tc>
      </w:tr>
      <w:tr w:rsidR="00D17882" w:rsidRPr="004E119B" w:rsidTr="00D17882">
        <w:tc>
          <w:tcPr>
            <w:cnfStyle w:val="001000000000"/>
            <w:tcW w:w="540" w:type="dxa"/>
            <w:hideMark/>
          </w:tcPr>
          <w:p w:rsidR="00D17882" w:rsidRPr="004E119B" w:rsidRDefault="00D17882" w:rsidP="00D17882">
            <w:pPr>
              <w:spacing w:before="120"/>
              <w:jc w:val="right"/>
              <w:rPr>
                <w:rFonts w:eastAsia="Calibri"/>
                <w:b w:val="0"/>
                <w:lang w:eastAsia="it-IT"/>
              </w:rPr>
            </w:pPr>
            <w:r>
              <w:rPr>
                <w:rFonts w:eastAsia="Calibri"/>
                <w:lang w:eastAsia="it-IT"/>
              </w:rPr>
              <w:t>5.</w:t>
            </w:r>
          </w:p>
        </w:tc>
        <w:tc>
          <w:tcPr>
            <w:tcW w:w="7827" w:type="dxa"/>
            <w:hideMark/>
          </w:tcPr>
          <w:p w:rsidR="00D17882" w:rsidRPr="004E119B" w:rsidRDefault="00D17882" w:rsidP="00D17882">
            <w:pPr>
              <w:pStyle w:val="Default"/>
              <w:cnfStyle w:val="000000000000"/>
              <w:rPr>
                <w:rFonts w:ascii="Times New Roman" w:hAnsi="Times New Roman" w:cs="Times New Roman"/>
                <w:bCs/>
                <w:color w:val="auto"/>
              </w:rPr>
            </w:pPr>
            <w:r>
              <w:rPr>
                <w:rFonts w:ascii="Times New Roman" w:hAnsi="Times New Roman" w:cs="Times New Roman"/>
                <w:bCs/>
                <w:color w:val="auto"/>
              </w:rPr>
              <w:t>Objekte  për qëllim shitje (banim,shërbime) të pikes 2</w:t>
            </w:r>
          </w:p>
        </w:tc>
        <w:tc>
          <w:tcPr>
            <w:tcW w:w="1101" w:type="dxa"/>
          </w:tcPr>
          <w:p w:rsidR="00D17882" w:rsidRPr="004E119B" w:rsidRDefault="00D17882" w:rsidP="00D17882">
            <w:pPr>
              <w:jc w:val="center"/>
              <w:cnfStyle w:val="000000000000"/>
              <w:rPr>
                <w:rFonts w:eastAsia="Calibri"/>
                <w:b/>
                <w:lang w:eastAsia="it-IT"/>
              </w:rPr>
            </w:pPr>
            <w:r>
              <w:rPr>
                <w:rFonts w:eastAsia="Calibri"/>
                <w:b/>
                <w:lang w:eastAsia="it-IT"/>
              </w:rPr>
              <w:t>4%</w:t>
            </w:r>
          </w:p>
        </w:tc>
      </w:tr>
      <w:tr w:rsidR="00D17882" w:rsidRPr="004E119B" w:rsidTr="00D17882">
        <w:trPr>
          <w:cnfStyle w:val="000000100000"/>
          <w:trHeight w:val="341"/>
        </w:trPr>
        <w:tc>
          <w:tcPr>
            <w:cnfStyle w:val="001000000000"/>
            <w:tcW w:w="540" w:type="dxa"/>
          </w:tcPr>
          <w:p w:rsidR="00D17882" w:rsidRPr="004E119B" w:rsidRDefault="00D17882" w:rsidP="00D17882">
            <w:pPr>
              <w:spacing w:before="120"/>
              <w:jc w:val="right"/>
              <w:rPr>
                <w:rFonts w:eastAsia="Calibri"/>
                <w:b w:val="0"/>
                <w:lang w:eastAsia="it-IT"/>
              </w:rPr>
            </w:pPr>
            <w:r>
              <w:rPr>
                <w:rFonts w:eastAsia="Calibri"/>
                <w:lang w:eastAsia="it-IT"/>
              </w:rPr>
              <w:t>4</w:t>
            </w:r>
            <w:r w:rsidRPr="004E119B">
              <w:rPr>
                <w:rFonts w:eastAsia="Calibri"/>
                <w:lang w:eastAsia="it-IT"/>
              </w:rPr>
              <w:t>.</w:t>
            </w:r>
          </w:p>
        </w:tc>
        <w:tc>
          <w:tcPr>
            <w:tcW w:w="7827" w:type="dxa"/>
          </w:tcPr>
          <w:p w:rsidR="00D17882" w:rsidRPr="004E119B" w:rsidRDefault="00D17882" w:rsidP="00D17882">
            <w:pPr>
              <w:cnfStyle w:val="000000100000"/>
              <w:rPr>
                <w:rFonts w:eastAsia="Calibri"/>
                <w:lang w:eastAsia="it-IT"/>
              </w:rPr>
            </w:pPr>
            <w:r>
              <w:rPr>
                <w:rFonts w:eastAsia="Calibri"/>
                <w:lang w:eastAsia="it-IT"/>
              </w:rPr>
              <w:t>Ndërtesa</w:t>
            </w:r>
            <w:r w:rsidRPr="004E119B">
              <w:rPr>
                <w:rFonts w:eastAsia="Calibri"/>
                <w:lang w:eastAsia="it-IT"/>
              </w:rPr>
              <w:t xml:space="preserve"> </w:t>
            </w:r>
            <w:r>
              <w:rPr>
                <w:rFonts w:eastAsia="Calibri"/>
                <w:lang w:eastAsia="it-IT"/>
              </w:rPr>
              <w:t>në</w:t>
            </w:r>
            <w:r w:rsidRPr="004E119B">
              <w:rPr>
                <w:rFonts w:eastAsia="Calibri"/>
                <w:lang w:eastAsia="it-IT"/>
              </w:rPr>
              <w:t xml:space="preserve"> </w:t>
            </w:r>
            <w:r>
              <w:rPr>
                <w:rFonts w:eastAsia="Calibri"/>
                <w:lang w:eastAsia="it-IT"/>
              </w:rPr>
              <w:t>p</w:t>
            </w:r>
            <w:r w:rsidRPr="004E119B">
              <w:rPr>
                <w:rFonts w:eastAsia="Calibri"/>
                <w:lang w:eastAsia="it-IT"/>
              </w:rPr>
              <w:t>roces legalizimi</w:t>
            </w:r>
          </w:p>
        </w:tc>
        <w:tc>
          <w:tcPr>
            <w:tcW w:w="1101" w:type="dxa"/>
          </w:tcPr>
          <w:p w:rsidR="00D17882" w:rsidRPr="004E119B" w:rsidRDefault="00D17882" w:rsidP="00D17882">
            <w:pPr>
              <w:jc w:val="center"/>
              <w:cnfStyle w:val="000000100000"/>
              <w:rPr>
                <w:rFonts w:eastAsia="Calibri"/>
                <w:b/>
                <w:lang w:eastAsia="it-IT"/>
              </w:rPr>
            </w:pPr>
            <w:r w:rsidRPr="004E119B">
              <w:rPr>
                <w:rFonts w:eastAsia="Calibri"/>
                <w:b/>
                <w:lang w:eastAsia="it-IT"/>
              </w:rPr>
              <w:t>0.5%</w:t>
            </w:r>
          </w:p>
        </w:tc>
      </w:tr>
      <w:tr w:rsidR="00D17882" w:rsidRPr="004E119B" w:rsidTr="00D17882">
        <w:tc>
          <w:tcPr>
            <w:cnfStyle w:val="001000000000"/>
            <w:tcW w:w="540" w:type="dxa"/>
          </w:tcPr>
          <w:p w:rsidR="00D17882" w:rsidRPr="004E119B" w:rsidRDefault="00D17882" w:rsidP="00D17882">
            <w:pPr>
              <w:spacing w:before="120"/>
              <w:jc w:val="right"/>
              <w:rPr>
                <w:rFonts w:eastAsia="Calibri"/>
                <w:b w:val="0"/>
                <w:lang w:eastAsia="it-IT"/>
              </w:rPr>
            </w:pPr>
            <w:r>
              <w:rPr>
                <w:rFonts w:eastAsia="Calibri"/>
                <w:lang w:eastAsia="it-IT"/>
              </w:rPr>
              <w:t>6</w:t>
            </w:r>
            <w:r w:rsidRPr="004E119B">
              <w:rPr>
                <w:rFonts w:eastAsia="Calibri"/>
                <w:lang w:eastAsia="it-IT"/>
              </w:rPr>
              <w:t>.</w:t>
            </w:r>
          </w:p>
        </w:tc>
        <w:tc>
          <w:tcPr>
            <w:tcW w:w="7827" w:type="dxa"/>
          </w:tcPr>
          <w:p w:rsidR="00D17882" w:rsidRPr="003E436A" w:rsidRDefault="00D17882" w:rsidP="00D17882">
            <w:pPr>
              <w:pStyle w:val="Default"/>
              <w:cnfStyle w:val="000000000000"/>
              <w:rPr>
                <w:rFonts w:ascii="Times New Roman" w:hAnsi="Times New Roman" w:cs="Times New Roman"/>
                <w:color w:val="auto"/>
                <w:sz w:val="22"/>
                <w:szCs w:val="22"/>
              </w:rPr>
            </w:pPr>
            <w:r>
              <w:rPr>
                <w:rFonts w:ascii="Times New Roman" w:hAnsi="Times New Roman" w:cs="Times New Roman"/>
                <w:bCs/>
                <w:color w:val="auto"/>
                <w:sz w:val="22"/>
                <w:szCs w:val="22"/>
              </w:rPr>
              <w:t>Për</w:t>
            </w:r>
            <w:r w:rsidRPr="003E436A">
              <w:rPr>
                <w:rFonts w:ascii="Times New Roman" w:hAnsi="Times New Roman" w:cs="Times New Roman"/>
                <w:bCs/>
                <w:color w:val="auto"/>
                <w:sz w:val="22"/>
                <w:szCs w:val="22"/>
              </w:rPr>
              <w:t xml:space="preserve"> nd</w:t>
            </w:r>
            <w:r>
              <w:rPr>
                <w:rFonts w:ascii="Times New Roman" w:hAnsi="Times New Roman" w:cs="Times New Roman"/>
                <w:bCs/>
                <w:color w:val="auto"/>
                <w:sz w:val="22"/>
                <w:szCs w:val="22"/>
              </w:rPr>
              <w:t>ë</w:t>
            </w:r>
            <w:r w:rsidRPr="003E436A">
              <w:rPr>
                <w:rFonts w:ascii="Times New Roman" w:hAnsi="Times New Roman" w:cs="Times New Roman"/>
                <w:bCs/>
                <w:color w:val="auto"/>
                <w:sz w:val="22"/>
                <w:szCs w:val="22"/>
              </w:rPr>
              <w:t>rtimin e rrug</w:t>
            </w:r>
            <w:r>
              <w:rPr>
                <w:rFonts w:ascii="Times New Roman" w:hAnsi="Times New Roman" w:cs="Times New Roman"/>
                <w:bCs/>
                <w:color w:val="auto"/>
                <w:sz w:val="22"/>
                <w:szCs w:val="22"/>
              </w:rPr>
              <w:t>ë</w:t>
            </w:r>
            <w:r w:rsidRPr="003E436A">
              <w:rPr>
                <w:rFonts w:ascii="Times New Roman" w:hAnsi="Times New Roman" w:cs="Times New Roman"/>
                <w:bCs/>
                <w:color w:val="auto"/>
                <w:sz w:val="22"/>
                <w:szCs w:val="22"/>
              </w:rPr>
              <w:t>ve komb</w:t>
            </w:r>
            <w:r>
              <w:rPr>
                <w:rFonts w:ascii="Times New Roman" w:hAnsi="Times New Roman" w:cs="Times New Roman"/>
                <w:bCs/>
                <w:color w:val="auto"/>
                <w:sz w:val="22"/>
                <w:szCs w:val="22"/>
              </w:rPr>
              <w:t>ë</w:t>
            </w:r>
            <w:r w:rsidRPr="003E436A">
              <w:rPr>
                <w:rFonts w:ascii="Times New Roman" w:hAnsi="Times New Roman" w:cs="Times New Roman"/>
                <w:bCs/>
                <w:color w:val="auto"/>
                <w:sz w:val="22"/>
                <w:szCs w:val="22"/>
              </w:rPr>
              <w:t xml:space="preserve">tare, </w:t>
            </w:r>
            <w:r>
              <w:rPr>
                <w:rFonts w:ascii="Times New Roman" w:hAnsi="Times New Roman" w:cs="Times New Roman"/>
                <w:bCs/>
                <w:color w:val="auto"/>
                <w:sz w:val="22"/>
                <w:szCs w:val="22"/>
              </w:rPr>
              <w:t>p</w:t>
            </w:r>
            <w:r w:rsidRPr="003E436A">
              <w:rPr>
                <w:rFonts w:ascii="Times New Roman" w:hAnsi="Times New Roman" w:cs="Times New Roman"/>
                <w:bCs/>
                <w:color w:val="auto"/>
                <w:sz w:val="22"/>
                <w:szCs w:val="22"/>
              </w:rPr>
              <w:t>or</w:t>
            </w:r>
            <w:r>
              <w:rPr>
                <w:rFonts w:ascii="Times New Roman" w:hAnsi="Times New Roman" w:cs="Times New Roman"/>
                <w:bCs/>
                <w:color w:val="auto"/>
                <w:sz w:val="22"/>
                <w:szCs w:val="22"/>
              </w:rPr>
              <w:t>te</w:t>
            </w:r>
            <w:r w:rsidRPr="003E436A">
              <w:rPr>
                <w:rFonts w:ascii="Times New Roman" w:hAnsi="Times New Roman" w:cs="Times New Roman"/>
                <w:bCs/>
                <w:color w:val="auto"/>
                <w:sz w:val="22"/>
                <w:szCs w:val="22"/>
              </w:rPr>
              <w:t>ve, aero</w:t>
            </w:r>
            <w:r>
              <w:rPr>
                <w:rFonts w:ascii="Times New Roman" w:hAnsi="Times New Roman" w:cs="Times New Roman"/>
                <w:bCs/>
                <w:color w:val="auto"/>
                <w:sz w:val="22"/>
                <w:szCs w:val="22"/>
              </w:rPr>
              <w:t>p</w:t>
            </w:r>
            <w:r w:rsidRPr="003E436A">
              <w:rPr>
                <w:rFonts w:ascii="Times New Roman" w:hAnsi="Times New Roman" w:cs="Times New Roman"/>
                <w:bCs/>
                <w:color w:val="auto"/>
                <w:sz w:val="22"/>
                <w:szCs w:val="22"/>
              </w:rPr>
              <w:t>or</w:t>
            </w:r>
            <w:r>
              <w:rPr>
                <w:rFonts w:ascii="Times New Roman" w:hAnsi="Times New Roman" w:cs="Times New Roman"/>
                <w:bCs/>
                <w:color w:val="auto"/>
                <w:sz w:val="22"/>
                <w:szCs w:val="22"/>
              </w:rPr>
              <w:t>te</w:t>
            </w:r>
            <w:r w:rsidRPr="003E436A">
              <w:rPr>
                <w:rFonts w:ascii="Times New Roman" w:hAnsi="Times New Roman" w:cs="Times New Roman"/>
                <w:bCs/>
                <w:color w:val="auto"/>
                <w:sz w:val="22"/>
                <w:szCs w:val="22"/>
              </w:rPr>
              <w:t>ve, tun</w:t>
            </w:r>
            <w:r>
              <w:rPr>
                <w:rFonts w:ascii="Times New Roman" w:hAnsi="Times New Roman" w:cs="Times New Roman"/>
                <w:bCs/>
                <w:color w:val="auto"/>
                <w:sz w:val="22"/>
                <w:szCs w:val="22"/>
              </w:rPr>
              <w:t>e</w:t>
            </w:r>
            <w:r w:rsidRPr="003E436A">
              <w:rPr>
                <w:rFonts w:ascii="Times New Roman" w:hAnsi="Times New Roman" w:cs="Times New Roman"/>
                <w:bCs/>
                <w:color w:val="auto"/>
                <w:sz w:val="22"/>
                <w:szCs w:val="22"/>
              </w:rPr>
              <w:t>leve, digave, në e</w:t>
            </w:r>
            <w:r>
              <w:rPr>
                <w:rFonts w:ascii="Times New Roman" w:hAnsi="Times New Roman" w:cs="Times New Roman"/>
                <w:bCs/>
                <w:color w:val="auto"/>
                <w:sz w:val="22"/>
                <w:szCs w:val="22"/>
              </w:rPr>
              <w:t>ne</w:t>
            </w:r>
            <w:r w:rsidRPr="003E436A">
              <w:rPr>
                <w:rFonts w:ascii="Times New Roman" w:hAnsi="Times New Roman" w:cs="Times New Roman"/>
                <w:bCs/>
                <w:color w:val="auto"/>
                <w:sz w:val="22"/>
                <w:szCs w:val="22"/>
              </w:rPr>
              <w:t>rgji.</w:t>
            </w:r>
          </w:p>
        </w:tc>
        <w:tc>
          <w:tcPr>
            <w:tcW w:w="1101" w:type="dxa"/>
          </w:tcPr>
          <w:p w:rsidR="00D17882" w:rsidRDefault="00D17882" w:rsidP="00D17882">
            <w:pPr>
              <w:jc w:val="center"/>
              <w:cnfStyle w:val="000000000000"/>
              <w:rPr>
                <w:rFonts w:eastAsia="Calibri"/>
                <w:b/>
                <w:sz w:val="16"/>
                <w:szCs w:val="16"/>
                <w:lang w:eastAsia="it-IT"/>
              </w:rPr>
            </w:pPr>
            <w:r w:rsidRPr="004E119B">
              <w:rPr>
                <w:rFonts w:eastAsia="Calibri"/>
                <w:b/>
                <w:lang w:eastAsia="it-IT"/>
              </w:rPr>
              <w:t>0.1%</w:t>
            </w:r>
          </w:p>
          <w:p w:rsidR="00D17882" w:rsidRPr="003E436A" w:rsidRDefault="00D17882" w:rsidP="00D17882">
            <w:pPr>
              <w:jc w:val="center"/>
              <w:cnfStyle w:val="000000000000"/>
              <w:rPr>
                <w:rFonts w:eastAsia="Calibri"/>
                <w:b/>
                <w:sz w:val="16"/>
                <w:szCs w:val="16"/>
                <w:lang w:eastAsia="it-IT"/>
              </w:rPr>
            </w:pPr>
          </w:p>
        </w:tc>
      </w:tr>
    </w:tbl>
    <w:p w:rsidR="00D17882" w:rsidRPr="00CA2D4D" w:rsidRDefault="00D17882" w:rsidP="00D17882">
      <w:pPr>
        <w:tabs>
          <w:tab w:val="left" w:pos="1485"/>
        </w:tabs>
        <w:rPr>
          <w:sz w:val="2"/>
          <w:szCs w:val="2"/>
        </w:rPr>
      </w:pPr>
    </w:p>
    <w:p w:rsidR="00D17882" w:rsidRDefault="00D17882" w:rsidP="00D17882">
      <w:pPr>
        <w:tabs>
          <w:tab w:val="left" w:pos="1485"/>
        </w:tabs>
        <w:spacing w:after="120"/>
      </w:pPr>
      <w:r>
        <w:t>Për</w:t>
      </w:r>
      <w:r w:rsidRPr="00C559A9">
        <w:t xml:space="preserve"> </w:t>
      </w:r>
      <w:r>
        <w:t>p</w:t>
      </w:r>
      <w:r w:rsidRPr="00C559A9">
        <w:t>ik</w:t>
      </w:r>
      <w:r>
        <w:t>ë</w:t>
      </w:r>
      <w:r w:rsidRPr="00C559A9">
        <w:t xml:space="preserve">n </w:t>
      </w:r>
      <w:r>
        <w:t>6</w:t>
      </w:r>
      <w:r w:rsidRPr="00C559A9">
        <w:t xml:space="preserve"> vlera e 0,1 % nuk duhet </w:t>
      </w:r>
      <w:r>
        <w:t>të</w:t>
      </w:r>
      <w:r w:rsidRPr="00C559A9">
        <w:t xml:space="preserve"> je</w:t>
      </w:r>
      <w:r>
        <w:t>të</w:t>
      </w:r>
      <w:r w:rsidRPr="00C559A9">
        <w:t xml:space="preserve"> me </w:t>
      </w:r>
      <w:r>
        <w:t>p</w:t>
      </w:r>
      <w:r w:rsidRPr="00C559A9">
        <w:t>ak se kostoja e reabilitimi</w:t>
      </w:r>
      <w:r>
        <w:t>t të infrastrukturës së dëmtuar,kur kostoja e rehabilitimit nuk është përfshirë në preventivin e investimit.</w:t>
      </w:r>
    </w:p>
    <w:p w:rsidR="00D17882" w:rsidRDefault="00D17882" w:rsidP="00D17882">
      <w:pPr>
        <w:tabs>
          <w:tab w:val="left" w:pos="1485"/>
        </w:tabs>
      </w:pPr>
      <w:r w:rsidRPr="006845AF">
        <w:t>Baza e taksës</w:t>
      </w:r>
      <w:r>
        <w:t>:Niveli taksës shprehet si përqindje e vlerës së investimit.</w:t>
      </w:r>
    </w:p>
    <w:p w:rsidR="00D17882" w:rsidRDefault="00D17882" w:rsidP="00D17882">
      <w:pPr>
        <w:tabs>
          <w:tab w:val="left" w:pos="1485"/>
        </w:tabs>
        <w:spacing w:after="120"/>
      </w:pPr>
      <w:r w:rsidRPr="006845AF">
        <w:t>Detyrimi  dhe kestet e pagimit:</w:t>
      </w:r>
      <w:r>
        <w:t xml:space="preserve"> Detyrimi për taksën i takon investitorit.</w:t>
      </w:r>
    </w:p>
    <w:p w:rsidR="00E13009" w:rsidRPr="00C559A9" w:rsidRDefault="00E13009" w:rsidP="00E13009">
      <w:pPr>
        <w:tabs>
          <w:tab w:val="left" w:pos="1485"/>
        </w:tabs>
        <w:spacing w:after="120"/>
        <w:jc w:val="both"/>
      </w:pPr>
      <w:r>
        <w:rPr>
          <w:sz w:val="23"/>
          <w:szCs w:val="23"/>
        </w:rPr>
        <w:t>Shënim:Autoriteti vendor i planifikimit nuk e paguan taksën e ndikimit në infrastrukturë nga ndërtimet e reja për zhvillimet e veta me fonde publike</w:t>
      </w:r>
      <w:r w:rsidR="00D967AB">
        <w:rPr>
          <w:sz w:val="23"/>
          <w:szCs w:val="23"/>
        </w:rPr>
        <w:t>.</w:t>
      </w:r>
    </w:p>
    <w:p w:rsidR="00D17882" w:rsidRDefault="00D17882" w:rsidP="00E13009">
      <w:pPr>
        <w:tabs>
          <w:tab w:val="left" w:pos="1485"/>
        </w:tabs>
        <w:jc w:val="both"/>
        <w:rPr>
          <w:b/>
          <w:color w:val="1F497D" w:themeColor="text2"/>
        </w:rPr>
      </w:pPr>
      <w:r w:rsidRPr="004118CC">
        <w:rPr>
          <w:b/>
          <w:color w:val="1F497D" w:themeColor="text2"/>
        </w:rPr>
        <w:t xml:space="preserve">Struktura për vjeljen e kësaj takse është Drejtoria e Planifikimit dhe Kontrollit të Zhvillimit të Territorit. </w:t>
      </w:r>
    </w:p>
    <w:p w:rsidR="00D17882" w:rsidRPr="00CA2D4D" w:rsidRDefault="00D17882" w:rsidP="00D17882">
      <w:pPr>
        <w:tabs>
          <w:tab w:val="left" w:pos="1485"/>
        </w:tabs>
        <w:spacing w:after="120"/>
        <w:jc w:val="both"/>
        <w:rPr>
          <w:b/>
          <w:color w:val="1F497D" w:themeColor="text2"/>
          <w:sz w:val="8"/>
          <w:szCs w:val="8"/>
        </w:rPr>
      </w:pPr>
    </w:p>
    <w:p w:rsidR="00D17882" w:rsidRDefault="00D17882" w:rsidP="00D17882">
      <w:pPr>
        <w:pStyle w:val="Default"/>
        <w:shd w:val="clear" w:color="auto" w:fill="C6D9F1" w:themeFill="text2" w:themeFillTint="33"/>
        <w:spacing w:after="120"/>
        <w:jc w:val="both"/>
        <w:rPr>
          <w:rFonts w:ascii="Times New Roman" w:hAnsi="Times New Roman" w:cs="Times New Roman"/>
          <w:b/>
          <w:bCs/>
          <w:color w:val="auto"/>
        </w:rPr>
      </w:pPr>
      <w:r>
        <w:rPr>
          <w:rFonts w:ascii="Times New Roman" w:hAnsi="Times New Roman" w:cs="Times New Roman"/>
          <w:b/>
          <w:bCs/>
          <w:color w:val="auto"/>
        </w:rPr>
        <w:t>A</w:t>
      </w:r>
      <w:r w:rsidRPr="007D69ED">
        <w:rPr>
          <w:rFonts w:ascii="Times New Roman" w:hAnsi="Times New Roman" w:cs="Times New Roman"/>
          <w:b/>
          <w:bCs/>
          <w:color w:val="auto"/>
        </w:rPr>
        <w:t>.6. TAKSA MBI KALIMIN E TË DREJTËS SË PRONËSISË PËR PASURITË E PALUAJTSHME</w:t>
      </w:r>
      <w:r w:rsidRPr="00CD49F9">
        <w:rPr>
          <w:rFonts w:ascii="Times New Roman" w:hAnsi="Times New Roman" w:cs="Times New Roman"/>
          <w:b/>
          <w:bCs/>
          <w:color w:val="auto"/>
        </w:rPr>
        <w:t xml:space="preserve"> </w:t>
      </w:r>
    </w:p>
    <w:p w:rsidR="00D17882" w:rsidRPr="00D17882" w:rsidRDefault="00D17882" w:rsidP="00D17882">
      <w:pPr>
        <w:pStyle w:val="Default"/>
        <w:spacing w:after="120"/>
        <w:jc w:val="both"/>
        <w:rPr>
          <w:rFonts w:ascii="Times New Roman" w:hAnsi="Times New Roman" w:cs="Times New Roman"/>
          <w:b/>
          <w:bCs/>
          <w:color w:val="auto"/>
        </w:rPr>
      </w:pPr>
      <w:r w:rsidRPr="002E405B">
        <w:rPr>
          <w:rFonts w:ascii="Times New Roman" w:hAnsi="Times New Roman" w:cs="Times New Roman"/>
        </w:rPr>
        <w:t xml:space="preserve">Taksa mbi kalimin e së drejtës së </w:t>
      </w:r>
      <w:r>
        <w:rPr>
          <w:rFonts w:ascii="Times New Roman" w:hAnsi="Times New Roman" w:cs="Times New Roman"/>
        </w:rPr>
        <w:t>p</w:t>
      </w:r>
      <w:r w:rsidRPr="002E405B">
        <w:rPr>
          <w:rFonts w:ascii="Times New Roman" w:hAnsi="Times New Roman" w:cs="Times New Roman"/>
        </w:rPr>
        <w:t xml:space="preserve">ronësisë </w:t>
      </w:r>
      <w:r>
        <w:rPr>
          <w:rFonts w:ascii="Times New Roman" w:hAnsi="Times New Roman" w:cs="Times New Roman"/>
        </w:rPr>
        <w:t>për</w:t>
      </w:r>
      <w:r w:rsidRPr="002E405B">
        <w:rPr>
          <w:rFonts w:ascii="Times New Roman" w:hAnsi="Times New Roman" w:cs="Times New Roman"/>
        </w:rPr>
        <w:t xml:space="preserve"> </w:t>
      </w:r>
      <w:r>
        <w:rPr>
          <w:rFonts w:ascii="Times New Roman" w:hAnsi="Times New Roman" w:cs="Times New Roman"/>
        </w:rPr>
        <w:t>p</w:t>
      </w:r>
      <w:r w:rsidRPr="002E405B">
        <w:rPr>
          <w:rFonts w:ascii="Times New Roman" w:hAnsi="Times New Roman" w:cs="Times New Roman"/>
        </w:rPr>
        <w:t xml:space="preserve">asuritë e </w:t>
      </w:r>
      <w:r>
        <w:rPr>
          <w:rFonts w:ascii="Times New Roman" w:hAnsi="Times New Roman" w:cs="Times New Roman"/>
        </w:rPr>
        <w:t>p</w:t>
      </w:r>
      <w:r w:rsidRPr="002E405B">
        <w:rPr>
          <w:rFonts w:ascii="Times New Roman" w:hAnsi="Times New Roman" w:cs="Times New Roman"/>
        </w:rPr>
        <w:t xml:space="preserve">aluajtshme vendoset </w:t>
      </w:r>
      <w:r>
        <w:rPr>
          <w:rFonts w:ascii="Times New Roman" w:hAnsi="Times New Roman" w:cs="Times New Roman"/>
        </w:rPr>
        <w:t>për</w:t>
      </w:r>
      <w:r w:rsidRPr="002E405B">
        <w:rPr>
          <w:rFonts w:ascii="Times New Roman" w:hAnsi="Times New Roman" w:cs="Times New Roman"/>
        </w:rPr>
        <w:t xml:space="preserve"> ndër</w:t>
      </w:r>
      <w:r>
        <w:rPr>
          <w:rFonts w:ascii="Times New Roman" w:hAnsi="Times New Roman" w:cs="Times New Roman"/>
        </w:rPr>
        <w:t>te</w:t>
      </w:r>
      <w:r w:rsidRPr="002E405B">
        <w:rPr>
          <w:rFonts w:ascii="Times New Roman" w:hAnsi="Times New Roman" w:cs="Times New Roman"/>
        </w:rPr>
        <w:t xml:space="preserve">sat dhe të gjitha </w:t>
      </w:r>
      <w:r>
        <w:rPr>
          <w:rFonts w:ascii="Times New Roman" w:hAnsi="Times New Roman" w:cs="Times New Roman"/>
        </w:rPr>
        <w:t>p</w:t>
      </w:r>
      <w:r w:rsidRPr="002E405B">
        <w:rPr>
          <w:rFonts w:ascii="Times New Roman" w:hAnsi="Times New Roman" w:cs="Times New Roman"/>
        </w:rPr>
        <w:t xml:space="preserve">asuritë e </w:t>
      </w:r>
      <w:r>
        <w:rPr>
          <w:rFonts w:ascii="Times New Roman" w:hAnsi="Times New Roman" w:cs="Times New Roman"/>
        </w:rPr>
        <w:t>p</w:t>
      </w:r>
      <w:r w:rsidRPr="002E405B">
        <w:rPr>
          <w:rFonts w:ascii="Times New Roman" w:hAnsi="Times New Roman" w:cs="Times New Roman"/>
        </w:rPr>
        <w:t xml:space="preserve">aluajtshme në çastin e kalimit të së drejtës së </w:t>
      </w:r>
      <w:r>
        <w:rPr>
          <w:rFonts w:ascii="Times New Roman" w:hAnsi="Times New Roman" w:cs="Times New Roman"/>
        </w:rPr>
        <w:t>p</w:t>
      </w:r>
      <w:r w:rsidRPr="002E405B">
        <w:rPr>
          <w:rFonts w:ascii="Times New Roman" w:hAnsi="Times New Roman" w:cs="Times New Roman"/>
        </w:rPr>
        <w:t xml:space="preserve">ronësisë mbi to. </w:t>
      </w:r>
    </w:p>
    <w:p w:rsidR="00D17882" w:rsidRDefault="00D17882" w:rsidP="00D17882">
      <w:pPr>
        <w:tabs>
          <w:tab w:val="left" w:pos="1485"/>
        </w:tabs>
        <w:spacing w:line="276" w:lineRule="auto"/>
        <w:jc w:val="both"/>
      </w:pPr>
      <w:r w:rsidRPr="002E405B">
        <w:t xml:space="preserve">Taksa </w:t>
      </w:r>
      <w:r>
        <w:t>p</w:t>
      </w:r>
      <w:r w:rsidRPr="002E405B">
        <w:t xml:space="preserve">aguhet nga </w:t>
      </w:r>
      <w:r>
        <w:t>per</w:t>
      </w:r>
      <w:r w:rsidRPr="002E405B">
        <w:t>soni q</w:t>
      </w:r>
      <w:r>
        <w:t>ë</w:t>
      </w:r>
      <w:r w:rsidRPr="002E405B">
        <w:t xml:space="preserve"> kalon </w:t>
      </w:r>
      <w:r>
        <w:t>të</w:t>
      </w:r>
      <w:r w:rsidRPr="002E405B">
        <w:t xml:space="preserve"> drejtën e </w:t>
      </w:r>
      <w:r>
        <w:t>p</w:t>
      </w:r>
      <w:r w:rsidRPr="002E405B">
        <w:t xml:space="preserve">ronësisë mbi </w:t>
      </w:r>
      <w:r>
        <w:t>p</w:t>
      </w:r>
      <w:r w:rsidRPr="002E405B">
        <w:t xml:space="preserve">asurinë e </w:t>
      </w:r>
      <w:r>
        <w:t>p</w:t>
      </w:r>
      <w:r w:rsidRPr="002E405B">
        <w:t xml:space="preserve">aluajtshme </w:t>
      </w:r>
      <w:r>
        <w:t>p</w:t>
      </w:r>
      <w:r w:rsidRPr="002E405B">
        <w:t>ara kryerjes s</w:t>
      </w:r>
      <w:r>
        <w:t>ë</w:t>
      </w:r>
      <w:r w:rsidRPr="002E405B">
        <w:t xml:space="preserve"> regjistrimit </w:t>
      </w:r>
      <w:r>
        <w:t>në</w:t>
      </w:r>
      <w:r w:rsidRPr="002E405B">
        <w:t xml:space="preserve"> </w:t>
      </w:r>
      <w:r>
        <w:t>përp</w:t>
      </w:r>
      <w:r w:rsidRPr="002E405B">
        <w:t>uthje me ak</w:t>
      </w:r>
      <w:r>
        <w:t>te</w:t>
      </w:r>
      <w:r w:rsidRPr="002E405B">
        <w:t xml:space="preserve">t ligjore </w:t>
      </w:r>
      <w:r>
        <w:t>në</w:t>
      </w:r>
      <w:r w:rsidRPr="002E405B">
        <w:t xml:space="preserve"> fuqi.</w:t>
      </w:r>
    </w:p>
    <w:p w:rsidR="00D17882" w:rsidRPr="00A803DB" w:rsidRDefault="00D17882" w:rsidP="00D17882">
      <w:pPr>
        <w:tabs>
          <w:tab w:val="left" w:pos="1485"/>
        </w:tabs>
        <w:spacing w:line="276" w:lineRule="auto"/>
        <w:jc w:val="both"/>
      </w:pPr>
      <w:r w:rsidRPr="002E405B">
        <w:t>Baza e taksës mbi kalimin e s</w:t>
      </w:r>
      <w:r>
        <w:t>ë</w:t>
      </w:r>
      <w:r w:rsidRPr="002E405B">
        <w:t xml:space="preserve"> drejtës s</w:t>
      </w:r>
      <w:r>
        <w:t>ë</w:t>
      </w:r>
      <w:r w:rsidRPr="002E405B">
        <w:t xml:space="preserve"> </w:t>
      </w:r>
      <w:r>
        <w:t>p</w:t>
      </w:r>
      <w:r w:rsidRPr="002E405B">
        <w:t xml:space="preserve">ronësisë </w:t>
      </w:r>
      <w:r>
        <w:t>për</w:t>
      </w:r>
      <w:r w:rsidRPr="002E405B">
        <w:t xml:space="preserve"> ndër</w:t>
      </w:r>
      <w:r>
        <w:t>te</w:t>
      </w:r>
      <w:r w:rsidRPr="002E405B">
        <w:t>sat është si</w:t>
      </w:r>
      <w:r>
        <w:t>për</w:t>
      </w:r>
      <w:r w:rsidRPr="002E405B">
        <w:t xml:space="preserve">faqja e ndërtimit, </w:t>
      </w:r>
      <w:r>
        <w:t xml:space="preserve">në m² </w:t>
      </w:r>
      <w:r w:rsidRPr="002E405B">
        <w:t>si</w:t>
      </w:r>
      <w:r>
        <w:t>p</w:t>
      </w:r>
      <w:r w:rsidRPr="002E405B">
        <w:t>as v</w:t>
      </w:r>
      <w:r>
        <w:t>ë</w:t>
      </w:r>
      <w:r w:rsidRPr="002E405B">
        <w:t>r</w:t>
      </w:r>
      <w:r>
        <w:t>te</w:t>
      </w:r>
      <w:r w:rsidRPr="002E405B">
        <w:t xml:space="preserve">timit </w:t>
      </w:r>
      <w:r>
        <w:t>të</w:t>
      </w:r>
      <w:r w:rsidRPr="002E405B">
        <w:t xml:space="preserve"> </w:t>
      </w:r>
      <w:r>
        <w:t>p</w:t>
      </w:r>
      <w:r w:rsidRPr="002E405B">
        <w:t>ro</w:t>
      </w:r>
      <w:r>
        <w:t>në</w:t>
      </w:r>
      <w:r w:rsidRPr="002E405B">
        <w:t>sis</w:t>
      </w:r>
      <w:r>
        <w:t>ë</w:t>
      </w:r>
      <w:r w:rsidRPr="002E405B">
        <w:t xml:space="preserve">, </w:t>
      </w:r>
      <w:r>
        <w:t>p</w:t>
      </w:r>
      <w:r w:rsidRPr="002E405B">
        <w:t>ro</w:t>
      </w:r>
      <w:r>
        <w:t>në</w:t>
      </w:r>
      <w:r w:rsidRPr="002E405B">
        <w:t>sia e se cilës transferohet</w:t>
      </w:r>
      <w:r>
        <w:t>,kurse për pasuritë e tjera vlera e shitjes se tyre sipas kontratës noteriale</w:t>
      </w:r>
      <w:r w:rsidRPr="002E405B">
        <w:t xml:space="preserve">. </w:t>
      </w:r>
      <w:r>
        <w:t>Niveli i taksës përcaktohet  në përqindje dhe niveli tregues i taksës është 2 %.Detyrimi tatimor llogaritet si shumëzim i nivelit të taksës me bazën e tij.</w:t>
      </w:r>
      <w:r>
        <w:br/>
      </w:r>
      <w:r w:rsidRPr="00A803DB">
        <w:t xml:space="preserve">Niveli i taksës sipas aneksit nr 3 të </w:t>
      </w:r>
      <w:r>
        <w:t>L</w:t>
      </w:r>
      <w:r w:rsidRPr="00A803DB">
        <w:t>igjit 9632 datë 30.06.20008 “Për Sist</w:t>
      </w:r>
      <w:r>
        <w:t>e</w:t>
      </w:r>
      <w:r w:rsidRPr="00A803DB">
        <w:t xml:space="preserve">min e Taksave Vendore” i ndryshuar </w:t>
      </w:r>
      <w:r>
        <w:rPr>
          <w:rFonts w:eastAsiaTheme="minorHAnsi"/>
          <w:color w:val="000000"/>
        </w:rPr>
        <w:t>ë</w:t>
      </w:r>
      <w:r w:rsidRPr="00A803DB">
        <w:t>shtë si më</w:t>
      </w:r>
      <w:r>
        <w:t xml:space="preserve"> </w:t>
      </w:r>
      <w:r w:rsidRPr="00A803DB">
        <w:t>poshtë vijon:</w:t>
      </w:r>
    </w:p>
    <w:tbl>
      <w:tblPr>
        <w:tblStyle w:val="LightList-Accent12"/>
        <w:tblW w:w="0" w:type="auto"/>
        <w:tblLook w:val="04A0"/>
      </w:tblPr>
      <w:tblGrid>
        <w:gridCol w:w="336"/>
        <w:gridCol w:w="6335"/>
        <w:gridCol w:w="2689"/>
      </w:tblGrid>
      <w:tr w:rsidR="00D17882" w:rsidRPr="00A803DB" w:rsidTr="00D17882">
        <w:trPr>
          <w:cnfStyle w:val="100000000000"/>
          <w:trHeight w:val="359"/>
        </w:trPr>
        <w:tc>
          <w:tcPr>
            <w:cnfStyle w:val="001000000000"/>
            <w:tcW w:w="336" w:type="dxa"/>
          </w:tcPr>
          <w:p w:rsidR="00D17882" w:rsidRPr="00A803DB" w:rsidRDefault="00D17882" w:rsidP="00D17882">
            <w:pPr>
              <w:pStyle w:val="Default"/>
              <w:spacing w:before="120"/>
              <w:jc w:val="both"/>
              <w:rPr>
                <w:rFonts w:ascii="Times New Roman" w:hAnsi="Times New Roman" w:cs="Times New Roman"/>
              </w:rPr>
            </w:pPr>
          </w:p>
        </w:tc>
        <w:tc>
          <w:tcPr>
            <w:tcW w:w="6335" w:type="dxa"/>
          </w:tcPr>
          <w:p w:rsidR="00D17882" w:rsidRPr="004A33E8" w:rsidRDefault="00D17882" w:rsidP="00D17882">
            <w:pPr>
              <w:pStyle w:val="Default"/>
              <w:spacing w:before="120"/>
              <w:jc w:val="center"/>
              <w:cnfStyle w:val="100000000000"/>
              <w:rPr>
                <w:rFonts w:ascii="Times New Roman" w:hAnsi="Times New Roman" w:cs="Times New Roman"/>
                <w:b w:val="0"/>
                <w:color w:val="FFFFFF" w:themeColor="background1"/>
              </w:rPr>
            </w:pPr>
            <w:r w:rsidRPr="004A33E8">
              <w:rPr>
                <w:rFonts w:ascii="Times New Roman" w:hAnsi="Times New Roman" w:cs="Times New Roman"/>
                <w:color w:val="FFFFFF" w:themeColor="background1"/>
              </w:rPr>
              <w:t>Kategoritë/Nënkategoritë</w:t>
            </w:r>
          </w:p>
        </w:tc>
        <w:tc>
          <w:tcPr>
            <w:tcW w:w="2689" w:type="dxa"/>
          </w:tcPr>
          <w:p w:rsidR="00D17882" w:rsidRPr="004A33E8" w:rsidRDefault="00D17882" w:rsidP="00D17882">
            <w:pPr>
              <w:pStyle w:val="Default"/>
              <w:spacing w:before="120"/>
              <w:jc w:val="center"/>
              <w:cnfStyle w:val="100000000000"/>
              <w:rPr>
                <w:rFonts w:ascii="Times New Roman" w:hAnsi="Times New Roman" w:cs="Times New Roman"/>
                <w:b w:val="0"/>
                <w:color w:val="FFFFFF" w:themeColor="background1"/>
              </w:rPr>
            </w:pPr>
            <w:r w:rsidRPr="004A33E8">
              <w:rPr>
                <w:rFonts w:ascii="Times New Roman" w:hAnsi="Times New Roman" w:cs="Times New Roman"/>
                <w:color w:val="FFFFFF" w:themeColor="background1"/>
              </w:rPr>
              <w:t>Niveli i taksës</w:t>
            </w:r>
          </w:p>
        </w:tc>
      </w:tr>
      <w:tr w:rsidR="00D17882" w:rsidTr="00D17882">
        <w:trPr>
          <w:cnfStyle w:val="000000100000"/>
        </w:trPr>
        <w:tc>
          <w:tcPr>
            <w:cnfStyle w:val="001000000000"/>
            <w:tcW w:w="336" w:type="dxa"/>
          </w:tcPr>
          <w:p w:rsidR="00D17882" w:rsidRDefault="00D17882" w:rsidP="00D17882">
            <w:pPr>
              <w:pStyle w:val="Default"/>
              <w:jc w:val="both"/>
              <w:rPr>
                <w:rFonts w:ascii="Times New Roman" w:hAnsi="Times New Roman" w:cs="Times New Roman"/>
              </w:rPr>
            </w:pPr>
            <w:r>
              <w:rPr>
                <w:rFonts w:ascii="Times New Roman" w:hAnsi="Times New Roman" w:cs="Times New Roman"/>
              </w:rPr>
              <w:t>1</w:t>
            </w:r>
          </w:p>
        </w:tc>
        <w:tc>
          <w:tcPr>
            <w:tcW w:w="6335" w:type="dxa"/>
          </w:tcPr>
          <w:p w:rsidR="00D17882" w:rsidRDefault="00D17882" w:rsidP="00D17882">
            <w:pPr>
              <w:pStyle w:val="Default"/>
              <w:jc w:val="both"/>
              <w:cnfStyle w:val="000000100000"/>
              <w:rPr>
                <w:rFonts w:ascii="Times New Roman" w:hAnsi="Times New Roman" w:cs="Times New Roman"/>
              </w:rPr>
            </w:pPr>
            <w:r>
              <w:rPr>
                <w:rFonts w:ascii="Times New Roman" w:hAnsi="Times New Roman" w:cs="Times New Roman"/>
              </w:rPr>
              <w:t>Ndërtesa banimi</w:t>
            </w:r>
          </w:p>
        </w:tc>
        <w:tc>
          <w:tcPr>
            <w:tcW w:w="2689" w:type="dxa"/>
          </w:tcPr>
          <w:p w:rsidR="00D17882" w:rsidRDefault="00D17882" w:rsidP="00D17882">
            <w:pPr>
              <w:pStyle w:val="Default"/>
              <w:jc w:val="center"/>
              <w:cnfStyle w:val="000000100000"/>
              <w:rPr>
                <w:rFonts w:ascii="Times New Roman" w:hAnsi="Times New Roman" w:cs="Times New Roman"/>
              </w:rPr>
            </w:pPr>
            <w:r>
              <w:rPr>
                <w:rFonts w:ascii="Times New Roman" w:hAnsi="Times New Roman" w:cs="Times New Roman"/>
              </w:rPr>
              <w:t>100</w:t>
            </w:r>
          </w:p>
        </w:tc>
      </w:tr>
      <w:tr w:rsidR="00D17882" w:rsidTr="00D17882">
        <w:tc>
          <w:tcPr>
            <w:cnfStyle w:val="001000000000"/>
            <w:tcW w:w="336" w:type="dxa"/>
          </w:tcPr>
          <w:p w:rsidR="00D17882" w:rsidRDefault="00D17882" w:rsidP="00D17882">
            <w:pPr>
              <w:pStyle w:val="Default"/>
              <w:jc w:val="both"/>
              <w:rPr>
                <w:rFonts w:ascii="Times New Roman" w:hAnsi="Times New Roman" w:cs="Times New Roman"/>
              </w:rPr>
            </w:pPr>
            <w:r>
              <w:rPr>
                <w:rFonts w:ascii="Times New Roman" w:hAnsi="Times New Roman" w:cs="Times New Roman"/>
              </w:rPr>
              <w:t>2</w:t>
            </w:r>
          </w:p>
        </w:tc>
        <w:tc>
          <w:tcPr>
            <w:tcW w:w="6335" w:type="dxa"/>
          </w:tcPr>
          <w:p w:rsidR="00D17882" w:rsidRDefault="00D17882" w:rsidP="00D17882">
            <w:pPr>
              <w:pStyle w:val="Default"/>
              <w:jc w:val="both"/>
              <w:cnfStyle w:val="000000000000"/>
              <w:rPr>
                <w:rFonts w:ascii="Times New Roman" w:hAnsi="Times New Roman" w:cs="Times New Roman"/>
              </w:rPr>
            </w:pPr>
            <w:r>
              <w:rPr>
                <w:rFonts w:ascii="Times New Roman" w:hAnsi="Times New Roman" w:cs="Times New Roman"/>
              </w:rPr>
              <w:t>Ndërtesa të tjera për tregëti dhe shërbime</w:t>
            </w:r>
          </w:p>
        </w:tc>
        <w:tc>
          <w:tcPr>
            <w:tcW w:w="2689" w:type="dxa"/>
          </w:tcPr>
          <w:p w:rsidR="00D17882" w:rsidRDefault="00D17882" w:rsidP="00D17882">
            <w:pPr>
              <w:pStyle w:val="Default"/>
              <w:jc w:val="center"/>
              <w:cnfStyle w:val="000000000000"/>
              <w:rPr>
                <w:rFonts w:ascii="Times New Roman" w:hAnsi="Times New Roman" w:cs="Times New Roman"/>
              </w:rPr>
            </w:pPr>
            <w:r>
              <w:rPr>
                <w:rFonts w:ascii="Times New Roman" w:hAnsi="Times New Roman" w:cs="Times New Roman"/>
              </w:rPr>
              <w:t>300</w:t>
            </w:r>
          </w:p>
        </w:tc>
      </w:tr>
      <w:tr w:rsidR="00D17882" w:rsidTr="00D17882">
        <w:trPr>
          <w:cnfStyle w:val="000000100000"/>
        </w:trPr>
        <w:tc>
          <w:tcPr>
            <w:cnfStyle w:val="001000000000"/>
            <w:tcW w:w="336" w:type="dxa"/>
          </w:tcPr>
          <w:p w:rsidR="00D17882" w:rsidRDefault="00D17882" w:rsidP="00D17882">
            <w:pPr>
              <w:pStyle w:val="Default"/>
              <w:jc w:val="both"/>
              <w:rPr>
                <w:rFonts w:ascii="Times New Roman" w:hAnsi="Times New Roman" w:cs="Times New Roman"/>
              </w:rPr>
            </w:pPr>
            <w:r>
              <w:rPr>
                <w:rFonts w:ascii="Times New Roman" w:hAnsi="Times New Roman" w:cs="Times New Roman"/>
              </w:rPr>
              <w:t>3</w:t>
            </w:r>
          </w:p>
        </w:tc>
        <w:tc>
          <w:tcPr>
            <w:tcW w:w="6335" w:type="dxa"/>
          </w:tcPr>
          <w:p w:rsidR="00D17882" w:rsidRDefault="00D17882" w:rsidP="00D17882">
            <w:pPr>
              <w:pStyle w:val="Default"/>
              <w:jc w:val="both"/>
              <w:cnfStyle w:val="000000100000"/>
              <w:rPr>
                <w:rFonts w:ascii="Times New Roman" w:hAnsi="Times New Roman" w:cs="Times New Roman"/>
              </w:rPr>
            </w:pPr>
            <w:r>
              <w:rPr>
                <w:rFonts w:ascii="Times New Roman" w:hAnsi="Times New Roman" w:cs="Times New Roman"/>
              </w:rPr>
              <w:t>Ndërtesa të tjera</w:t>
            </w:r>
          </w:p>
        </w:tc>
        <w:tc>
          <w:tcPr>
            <w:tcW w:w="2689" w:type="dxa"/>
          </w:tcPr>
          <w:p w:rsidR="00D17882" w:rsidRDefault="00D17882" w:rsidP="00D17882">
            <w:pPr>
              <w:pStyle w:val="Default"/>
              <w:jc w:val="center"/>
              <w:cnfStyle w:val="000000100000"/>
              <w:rPr>
                <w:rFonts w:ascii="Times New Roman" w:hAnsi="Times New Roman" w:cs="Times New Roman"/>
              </w:rPr>
            </w:pPr>
            <w:r>
              <w:rPr>
                <w:rFonts w:ascii="Times New Roman" w:hAnsi="Times New Roman" w:cs="Times New Roman"/>
              </w:rPr>
              <w:t>200</w:t>
            </w:r>
          </w:p>
        </w:tc>
      </w:tr>
    </w:tbl>
    <w:p w:rsidR="007A0D8F" w:rsidRDefault="00D17882" w:rsidP="00E13009">
      <w:pPr>
        <w:pStyle w:val="CM31"/>
        <w:spacing w:before="120" w:after="0"/>
        <w:jc w:val="both"/>
        <w:rPr>
          <w:rFonts w:ascii="Times New Roman" w:hAnsi="Times New Roman"/>
          <w:color w:val="000000"/>
          <w:sz w:val="16"/>
          <w:szCs w:val="16"/>
        </w:rPr>
      </w:pPr>
      <w:r w:rsidRPr="006845AF">
        <w:rPr>
          <w:rFonts w:ascii="Times New Roman" w:hAnsi="Times New Roman"/>
          <w:b/>
          <w:bCs/>
        </w:rPr>
        <w:t>Detyrimi për pagesën:</w:t>
      </w:r>
      <w:r w:rsidRPr="00A04C12">
        <w:rPr>
          <w:rFonts w:ascii="Times New Roman" w:hAnsi="Times New Roman"/>
          <w:b/>
          <w:bCs/>
          <w:color w:val="808080"/>
        </w:rPr>
        <w:t xml:space="preserve"> </w:t>
      </w:r>
      <w:r w:rsidRPr="00A04C12">
        <w:rPr>
          <w:rFonts w:ascii="Times New Roman" w:hAnsi="Times New Roman"/>
          <w:color w:val="000000"/>
        </w:rPr>
        <w:t xml:space="preserve">Taksa paguhet nga personi, që kalon të drejtën e pronësisë mbi pasurinë e paluajtshme, para kryerjes së regjistrimit, në përputhje me aktet ligjore në fuqi. </w:t>
      </w:r>
    </w:p>
    <w:p w:rsidR="00E13009" w:rsidRPr="00E13009" w:rsidRDefault="00E13009" w:rsidP="00E13009">
      <w:pPr>
        <w:pStyle w:val="Default"/>
      </w:pPr>
    </w:p>
    <w:p w:rsidR="007A0D8F" w:rsidRDefault="00D17882" w:rsidP="007A0D8F">
      <w:pPr>
        <w:pStyle w:val="CM31"/>
        <w:spacing w:after="120"/>
        <w:jc w:val="both"/>
        <w:rPr>
          <w:b/>
          <w:bCs/>
          <w:color w:val="1F497D" w:themeColor="text2"/>
        </w:rPr>
      </w:pPr>
      <w:r w:rsidRPr="00372215">
        <w:rPr>
          <w:b/>
          <w:bCs/>
          <w:color w:val="1F497D" w:themeColor="text2"/>
        </w:rPr>
        <w:t>Agjenti tatimor për vjeljen e taksës mbi kalimin e së drejtës së pronësisë për pasuritë e paluajtshme është Zyra Vendore e Regjistrimit të Pasurive të Paluajtshme, e cila në rolin e Agjentit të Taksës përfiton 3 % të shumës së arkëtuar.</w:t>
      </w:r>
    </w:p>
    <w:p w:rsidR="00D17882" w:rsidRPr="007A0D8F" w:rsidRDefault="00D17882" w:rsidP="007A0D8F">
      <w:pPr>
        <w:pStyle w:val="Default"/>
        <w:rPr>
          <w:rFonts w:ascii="Calibri" w:eastAsiaTheme="minorEastAsia" w:hAnsi="Calibri"/>
        </w:rPr>
      </w:pPr>
    </w:p>
    <w:p w:rsidR="00D17882" w:rsidRPr="009C28D8" w:rsidRDefault="00D17882" w:rsidP="00D17882">
      <w:pPr>
        <w:shd w:val="clear" w:color="auto" w:fill="B8CCE4" w:themeFill="accent1" w:themeFillTint="66"/>
        <w:tabs>
          <w:tab w:val="left" w:pos="1485"/>
        </w:tabs>
        <w:spacing w:after="120"/>
        <w:rPr>
          <w:b/>
          <w:lang w:val="it-IT"/>
        </w:rPr>
      </w:pPr>
      <w:r>
        <w:rPr>
          <w:b/>
          <w:lang w:val="it-IT"/>
        </w:rPr>
        <w:t>A.7</w:t>
      </w:r>
      <w:r w:rsidRPr="008E152B">
        <w:rPr>
          <w:b/>
          <w:lang w:val="it-IT"/>
        </w:rPr>
        <w:t>.</w:t>
      </w:r>
      <w:r>
        <w:rPr>
          <w:b/>
          <w:lang w:val="it-IT"/>
        </w:rPr>
        <w:t xml:space="preserve"> </w:t>
      </w:r>
      <w:r w:rsidRPr="008E152B">
        <w:rPr>
          <w:b/>
          <w:lang w:val="it-IT"/>
        </w:rPr>
        <w:t>TAKSA</w:t>
      </w:r>
      <w:r>
        <w:rPr>
          <w:b/>
          <w:lang w:val="it-IT"/>
        </w:rPr>
        <w:t xml:space="preserve"> </w:t>
      </w:r>
      <w:r w:rsidRPr="008E152B">
        <w:rPr>
          <w:b/>
          <w:lang w:val="it-IT"/>
        </w:rPr>
        <w:t>E TABEL</w:t>
      </w:r>
      <w:r>
        <w:rPr>
          <w:b/>
          <w:lang w:val="it-IT"/>
        </w:rPr>
        <w:t>Ë</w:t>
      </w:r>
      <w:r w:rsidRPr="008E152B">
        <w:rPr>
          <w:b/>
          <w:lang w:val="it-IT"/>
        </w:rPr>
        <w:t>S</w:t>
      </w:r>
    </w:p>
    <w:p w:rsidR="00D17882" w:rsidRPr="00BD4E49" w:rsidRDefault="00D17882" w:rsidP="00D17882">
      <w:pPr>
        <w:tabs>
          <w:tab w:val="left" w:pos="1485"/>
        </w:tabs>
        <w:jc w:val="both"/>
        <w:rPr>
          <w:color w:val="000000"/>
          <w:lang w:val="it-IT"/>
        </w:rPr>
      </w:pPr>
      <w:r w:rsidRPr="00BD4E49">
        <w:rPr>
          <w:color w:val="000000"/>
          <w:lang w:val="it-IT"/>
        </w:rPr>
        <w:t>Taksa e tabel</w:t>
      </w:r>
      <w:r>
        <w:rPr>
          <w:color w:val="000000"/>
          <w:lang w:val="it-IT"/>
        </w:rPr>
        <w:t>ë</w:t>
      </w:r>
      <w:r w:rsidRPr="00BD4E49">
        <w:rPr>
          <w:color w:val="000000"/>
          <w:lang w:val="it-IT"/>
        </w:rPr>
        <w:t>s a</w:t>
      </w:r>
      <w:r>
        <w:rPr>
          <w:color w:val="000000"/>
          <w:lang w:val="it-IT"/>
        </w:rPr>
        <w:t>p</w:t>
      </w:r>
      <w:r w:rsidRPr="00BD4E49">
        <w:rPr>
          <w:color w:val="000000"/>
          <w:lang w:val="it-IT"/>
        </w:rPr>
        <w:t xml:space="preserve">likohet </w:t>
      </w:r>
      <w:r>
        <w:rPr>
          <w:color w:val="000000"/>
          <w:lang w:val="it-IT"/>
        </w:rPr>
        <w:t>për të gjitha subjektet, q</w:t>
      </w:r>
      <w:r>
        <w:rPr>
          <w:rFonts w:eastAsiaTheme="minorHAnsi"/>
          <w:color w:val="000000"/>
        </w:rPr>
        <w:t>ë</w:t>
      </w:r>
      <w:r>
        <w:rPr>
          <w:color w:val="000000"/>
          <w:lang w:val="it-IT"/>
        </w:rPr>
        <w:t xml:space="preserve"> duhet të </w:t>
      </w:r>
      <w:r w:rsidRPr="00BD4E49">
        <w:rPr>
          <w:color w:val="000000"/>
          <w:lang w:val="it-IT"/>
        </w:rPr>
        <w:t>vendosin em</w:t>
      </w:r>
      <w:r>
        <w:rPr>
          <w:color w:val="000000"/>
          <w:lang w:val="it-IT"/>
        </w:rPr>
        <w:t>ë</w:t>
      </w:r>
      <w:r w:rsidRPr="00BD4E49">
        <w:rPr>
          <w:color w:val="000000"/>
          <w:lang w:val="it-IT"/>
        </w:rPr>
        <w:t xml:space="preserve">rtimin e subjektit </w:t>
      </w:r>
      <w:r>
        <w:rPr>
          <w:color w:val="000000"/>
          <w:lang w:val="it-IT"/>
        </w:rPr>
        <w:t>në</w:t>
      </w:r>
      <w:r w:rsidRPr="00BD4E49">
        <w:rPr>
          <w:color w:val="000000"/>
          <w:lang w:val="it-IT"/>
        </w:rPr>
        <w:t xml:space="preserve"> </w:t>
      </w:r>
      <w:r>
        <w:rPr>
          <w:color w:val="000000"/>
          <w:lang w:val="it-IT"/>
        </w:rPr>
        <w:t>p</w:t>
      </w:r>
      <w:r w:rsidRPr="00BD4E49">
        <w:rPr>
          <w:color w:val="000000"/>
          <w:lang w:val="it-IT"/>
        </w:rPr>
        <w:t xml:space="preserve">amje ballore </w:t>
      </w:r>
      <w:r>
        <w:rPr>
          <w:color w:val="000000"/>
          <w:lang w:val="it-IT"/>
        </w:rPr>
        <w:t>të</w:t>
      </w:r>
      <w:r w:rsidRPr="00BD4E49">
        <w:rPr>
          <w:color w:val="000000"/>
          <w:lang w:val="it-IT"/>
        </w:rPr>
        <w:t xml:space="preserve"> nj</w:t>
      </w:r>
      <w:r>
        <w:rPr>
          <w:color w:val="000000"/>
          <w:lang w:val="it-IT"/>
        </w:rPr>
        <w:t>ë</w:t>
      </w:r>
      <w:r w:rsidRPr="00BD4E49">
        <w:rPr>
          <w:color w:val="000000"/>
          <w:lang w:val="it-IT"/>
        </w:rPr>
        <w:t>sis</w:t>
      </w:r>
      <w:r>
        <w:rPr>
          <w:rFonts w:eastAsiaTheme="minorHAnsi"/>
          <w:color w:val="000000"/>
        </w:rPr>
        <w:t>ë</w:t>
      </w:r>
      <w:r w:rsidRPr="00BD4E49">
        <w:rPr>
          <w:color w:val="000000"/>
          <w:lang w:val="it-IT"/>
        </w:rPr>
        <w:t xml:space="preserve"> ku zhvilloj</w:t>
      </w:r>
      <w:r>
        <w:rPr>
          <w:color w:val="000000"/>
          <w:lang w:val="it-IT"/>
        </w:rPr>
        <w:t>në</w:t>
      </w:r>
      <w:r w:rsidRPr="00BD4E49">
        <w:rPr>
          <w:color w:val="000000"/>
          <w:lang w:val="it-IT"/>
        </w:rPr>
        <w:t xml:space="preserve"> ve</w:t>
      </w:r>
      <w:r>
        <w:rPr>
          <w:color w:val="000000"/>
          <w:lang w:val="it-IT"/>
        </w:rPr>
        <w:t>p</w:t>
      </w:r>
      <w:r w:rsidRPr="00BD4E49">
        <w:rPr>
          <w:color w:val="000000"/>
          <w:lang w:val="it-IT"/>
        </w:rPr>
        <w:t>rimtari</w:t>
      </w:r>
      <w:r>
        <w:rPr>
          <w:color w:val="000000"/>
          <w:lang w:val="it-IT"/>
        </w:rPr>
        <w:t>në</w:t>
      </w:r>
      <w:r w:rsidRPr="00BD4E49">
        <w:rPr>
          <w:color w:val="000000"/>
          <w:lang w:val="it-IT"/>
        </w:rPr>
        <w:t xml:space="preserve">, </w:t>
      </w:r>
      <w:r>
        <w:rPr>
          <w:color w:val="000000"/>
          <w:lang w:val="it-IT"/>
        </w:rPr>
        <w:t>në</w:t>
      </w:r>
      <w:r w:rsidRPr="00BD4E49">
        <w:rPr>
          <w:color w:val="000000"/>
          <w:lang w:val="it-IT"/>
        </w:rPr>
        <w:t xml:space="preserve"> ha</w:t>
      </w:r>
      <w:r>
        <w:rPr>
          <w:color w:val="000000"/>
          <w:lang w:val="it-IT"/>
        </w:rPr>
        <w:t>pë</w:t>
      </w:r>
      <w:r w:rsidRPr="00BD4E49">
        <w:rPr>
          <w:color w:val="000000"/>
          <w:lang w:val="it-IT"/>
        </w:rPr>
        <w:t xml:space="preserve">sira </w:t>
      </w:r>
      <w:r>
        <w:rPr>
          <w:color w:val="000000"/>
          <w:lang w:val="it-IT"/>
        </w:rPr>
        <w:t>të</w:t>
      </w:r>
      <w:r w:rsidRPr="00BD4E49">
        <w:rPr>
          <w:color w:val="000000"/>
          <w:lang w:val="it-IT"/>
        </w:rPr>
        <w:t xml:space="preserve"> tjera </w:t>
      </w:r>
      <w:r>
        <w:rPr>
          <w:color w:val="000000"/>
          <w:lang w:val="it-IT"/>
        </w:rPr>
        <w:t>p</w:t>
      </w:r>
      <w:r w:rsidRPr="00BD4E49">
        <w:rPr>
          <w:color w:val="000000"/>
          <w:lang w:val="it-IT"/>
        </w:rPr>
        <w:t xml:space="preserve">ublike ose </w:t>
      </w:r>
      <w:r>
        <w:rPr>
          <w:color w:val="000000"/>
          <w:lang w:val="it-IT"/>
        </w:rPr>
        <w:t>p</w:t>
      </w:r>
      <w:r w:rsidRPr="00BD4E49">
        <w:rPr>
          <w:color w:val="000000"/>
          <w:lang w:val="it-IT"/>
        </w:rPr>
        <w:t>riva</w:t>
      </w:r>
      <w:r>
        <w:rPr>
          <w:color w:val="000000"/>
          <w:lang w:val="it-IT"/>
        </w:rPr>
        <w:t>te</w:t>
      </w:r>
      <w:r w:rsidRPr="00BD4E49">
        <w:rPr>
          <w:color w:val="000000"/>
          <w:lang w:val="it-IT"/>
        </w:rPr>
        <w:t>, qofshin k</w:t>
      </w:r>
      <w:r>
        <w:rPr>
          <w:color w:val="000000"/>
          <w:lang w:val="it-IT"/>
        </w:rPr>
        <w:t>ë</w:t>
      </w:r>
      <w:r w:rsidRPr="00BD4E49">
        <w:rPr>
          <w:color w:val="000000"/>
          <w:lang w:val="it-IT"/>
        </w:rPr>
        <w:t xml:space="preserve">to </w:t>
      </w:r>
      <w:r>
        <w:rPr>
          <w:color w:val="000000"/>
          <w:lang w:val="it-IT"/>
        </w:rPr>
        <w:t>të</w:t>
      </w:r>
      <w:r w:rsidRPr="00BD4E49">
        <w:rPr>
          <w:color w:val="000000"/>
          <w:lang w:val="it-IT"/>
        </w:rPr>
        <w:t xml:space="preserve"> </w:t>
      </w:r>
      <w:r>
        <w:rPr>
          <w:color w:val="000000"/>
          <w:lang w:val="it-IT"/>
        </w:rPr>
        <w:t xml:space="preserve">levizshme ose të palëvizshme </w:t>
      </w:r>
      <w:r w:rsidRPr="00BD4E49">
        <w:rPr>
          <w:color w:val="000000"/>
          <w:lang w:val="it-IT"/>
        </w:rPr>
        <w:t>q</w:t>
      </w:r>
      <w:r>
        <w:rPr>
          <w:color w:val="000000"/>
          <w:lang w:val="it-IT"/>
        </w:rPr>
        <w:t>ë shërbejnë për qëllime identifikimi.</w:t>
      </w:r>
    </w:p>
    <w:p w:rsidR="00D17882" w:rsidRDefault="00D17882" w:rsidP="00D17882">
      <w:pPr>
        <w:jc w:val="both"/>
        <w:rPr>
          <w:lang w:val="it-IT"/>
        </w:rPr>
      </w:pPr>
      <w:r w:rsidRPr="00BD4E49">
        <w:rPr>
          <w:lang w:val="it-IT"/>
        </w:rPr>
        <w:t>Vendosja e tabel</w:t>
      </w:r>
      <w:r>
        <w:rPr>
          <w:lang w:val="it-IT"/>
        </w:rPr>
        <w:t>ës për qëllim identifikimi është detyrim për të gjitha subjektet,me përjashtim të ambulantëve.</w:t>
      </w:r>
    </w:p>
    <w:p w:rsidR="00D17882" w:rsidRPr="003A3BB6" w:rsidRDefault="00D17882" w:rsidP="00D17882">
      <w:pPr>
        <w:jc w:val="both"/>
        <w:rPr>
          <w:b/>
          <w:lang w:val="it-IT"/>
        </w:rPr>
      </w:pPr>
      <w:r>
        <w:rPr>
          <w:lang w:val="it-IT"/>
        </w:rPr>
        <w:t>Kategoritë dhe niveli i taksës jepet si në tabelën e mëposhtme:</w:t>
      </w:r>
      <w:r>
        <w:rPr>
          <w:b/>
          <w:lang w:val="it-IT"/>
        </w:rPr>
        <w:t xml:space="preserve">   </w:t>
      </w:r>
      <w:r w:rsidRPr="00BD4E49">
        <w:rPr>
          <w:b/>
          <w:lang w:val="it-IT"/>
        </w:rPr>
        <w:t xml:space="preserve"> </w:t>
      </w:r>
    </w:p>
    <w:p w:rsidR="00D17882" w:rsidRPr="000E0A0C" w:rsidRDefault="00D17882" w:rsidP="00D17882">
      <w:pPr>
        <w:rPr>
          <w:b/>
          <w:color w:val="000000"/>
          <w:sz w:val="4"/>
          <w:szCs w:val="4"/>
          <w:lang w:val="it-IT"/>
        </w:rPr>
      </w:pPr>
    </w:p>
    <w:tbl>
      <w:tblPr>
        <w:tblStyle w:val="LightList-Accent12"/>
        <w:tblW w:w="9616" w:type="dxa"/>
        <w:tblLayout w:type="fixed"/>
        <w:tblLook w:val="01E0"/>
      </w:tblPr>
      <w:tblGrid>
        <w:gridCol w:w="8087"/>
        <w:gridCol w:w="1529"/>
      </w:tblGrid>
      <w:tr w:rsidR="00D17882" w:rsidRPr="008B3F02" w:rsidTr="00CE0F21">
        <w:trPr>
          <w:cnfStyle w:val="100000000000"/>
          <w:trHeight w:val="205"/>
        </w:trPr>
        <w:tc>
          <w:tcPr>
            <w:cnfStyle w:val="001000000000"/>
            <w:tcW w:w="8087" w:type="dxa"/>
            <w:hideMark/>
          </w:tcPr>
          <w:p w:rsidR="00D17882" w:rsidRPr="008B3F02" w:rsidRDefault="00D17882" w:rsidP="00D17882">
            <w:pPr>
              <w:tabs>
                <w:tab w:val="left" w:pos="1485"/>
              </w:tabs>
              <w:spacing w:before="120"/>
              <w:rPr>
                <w:b w:val="0"/>
                <w:lang w:val="it-IT" w:eastAsia="it-IT"/>
              </w:rPr>
            </w:pPr>
            <w:r w:rsidRPr="008B3F02">
              <w:rPr>
                <w:lang w:val="it-IT" w:eastAsia="it-IT"/>
              </w:rPr>
              <w:t>Kategoritë e taksës se tabelës</w:t>
            </w:r>
          </w:p>
        </w:tc>
        <w:tc>
          <w:tcPr>
            <w:cnfStyle w:val="000100000000"/>
            <w:tcW w:w="1529" w:type="dxa"/>
            <w:hideMark/>
          </w:tcPr>
          <w:p w:rsidR="00D17882" w:rsidRPr="008B3F02" w:rsidRDefault="00D17882" w:rsidP="00D17882">
            <w:pPr>
              <w:tabs>
                <w:tab w:val="left" w:pos="1485"/>
              </w:tabs>
              <w:spacing w:before="120" w:after="120"/>
              <w:rPr>
                <w:b w:val="0"/>
                <w:lang w:val="it-IT" w:eastAsia="it-IT"/>
              </w:rPr>
            </w:pPr>
            <w:r w:rsidRPr="008B3F02">
              <w:rPr>
                <w:lang w:val="it-IT" w:eastAsia="it-IT"/>
              </w:rPr>
              <w:t>Niveli taksës</w:t>
            </w:r>
          </w:p>
        </w:tc>
      </w:tr>
      <w:tr w:rsidR="00D17882" w:rsidRPr="008B3F02" w:rsidTr="00CE0F21">
        <w:trPr>
          <w:cnfStyle w:val="000000100000"/>
          <w:trHeight w:val="343"/>
        </w:trPr>
        <w:tc>
          <w:tcPr>
            <w:cnfStyle w:val="001000000000"/>
            <w:tcW w:w="8087" w:type="dxa"/>
            <w:hideMark/>
          </w:tcPr>
          <w:p w:rsidR="00D17882" w:rsidRPr="008B3F02" w:rsidRDefault="00D17882" w:rsidP="00D17882">
            <w:pPr>
              <w:tabs>
                <w:tab w:val="left" w:pos="1485"/>
              </w:tabs>
              <w:spacing w:before="120"/>
              <w:jc w:val="both"/>
              <w:rPr>
                <w:b w:val="0"/>
                <w:lang w:val="it-IT" w:eastAsia="it-IT"/>
              </w:rPr>
            </w:pPr>
            <w:r w:rsidRPr="008B3F02">
              <w:rPr>
                <w:b w:val="0"/>
                <w:lang w:val="it-IT" w:eastAsia="it-IT"/>
              </w:rPr>
              <w:t>1)Tabelë për qëllime identifikimi deri në 2 metra katror ,</w:t>
            </w:r>
          </w:p>
        </w:tc>
        <w:tc>
          <w:tcPr>
            <w:cnfStyle w:val="000100000000"/>
            <w:tcW w:w="1529" w:type="dxa"/>
          </w:tcPr>
          <w:p w:rsidR="00D17882" w:rsidRPr="008B3F02" w:rsidRDefault="00D17882" w:rsidP="00D17882">
            <w:pPr>
              <w:spacing w:before="120"/>
              <w:jc w:val="center"/>
              <w:rPr>
                <w:b w:val="0"/>
                <w:lang w:val="it-IT" w:eastAsia="it-IT"/>
              </w:rPr>
            </w:pPr>
            <w:r w:rsidRPr="008B3F02">
              <w:rPr>
                <w:b w:val="0"/>
                <w:lang w:val="it-IT" w:eastAsia="it-IT"/>
              </w:rPr>
              <w:t>0 Lekë/vit</w:t>
            </w:r>
          </w:p>
        </w:tc>
      </w:tr>
      <w:tr w:rsidR="00D17882" w:rsidRPr="008B3F02" w:rsidTr="00CE0F21">
        <w:trPr>
          <w:trHeight w:val="663"/>
        </w:trPr>
        <w:tc>
          <w:tcPr>
            <w:cnfStyle w:val="001000000000"/>
            <w:tcW w:w="8087" w:type="dxa"/>
            <w:hideMark/>
          </w:tcPr>
          <w:p w:rsidR="00D17882" w:rsidRPr="008B3F02" w:rsidRDefault="00D17882" w:rsidP="00D17882">
            <w:pPr>
              <w:tabs>
                <w:tab w:val="left" w:pos="1485"/>
              </w:tabs>
              <w:jc w:val="both"/>
              <w:rPr>
                <w:b w:val="0"/>
                <w:lang w:val="it-IT" w:eastAsia="it-IT"/>
              </w:rPr>
            </w:pPr>
            <w:r w:rsidRPr="008B3F02">
              <w:rPr>
                <w:b w:val="0"/>
                <w:lang w:val="it-IT" w:eastAsia="it-IT"/>
              </w:rPr>
              <w:t>2) Tabelë për qëllime identifikimi mbi 2 metra katror ,të trupëzuara në sipërfaqen e ndërtesës ose brenda territorit ku zhvillon aktivitet biznesi dhe që nuk përdoren për të reklamuar aktivitetin e të tretëve.Në të tilla tabela vendoset emri dhe/ose lloji i aktivitetit të kompanisë.</w:t>
            </w:r>
          </w:p>
        </w:tc>
        <w:tc>
          <w:tcPr>
            <w:cnfStyle w:val="000100000000"/>
            <w:tcW w:w="1529" w:type="dxa"/>
          </w:tcPr>
          <w:p w:rsidR="00D17882" w:rsidRPr="008B3F02" w:rsidRDefault="00D17882" w:rsidP="00D17882">
            <w:pPr>
              <w:jc w:val="center"/>
              <w:rPr>
                <w:b w:val="0"/>
                <w:lang w:val="it-IT" w:eastAsia="it-IT"/>
              </w:rPr>
            </w:pPr>
          </w:p>
          <w:p w:rsidR="00D17882" w:rsidRPr="008B3F02" w:rsidRDefault="00D17882" w:rsidP="00D17882">
            <w:pPr>
              <w:jc w:val="center"/>
              <w:rPr>
                <w:b w:val="0"/>
                <w:lang w:val="it-IT" w:eastAsia="it-IT"/>
              </w:rPr>
            </w:pPr>
            <w:r w:rsidRPr="008B3F02">
              <w:rPr>
                <w:b w:val="0"/>
                <w:lang w:val="it-IT" w:eastAsia="it-IT"/>
              </w:rPr>
              <w:t>13.500 Lekë/m²/vit</w:t>
            </w:r>
          </w:p>
        </w:tc>
      </w:tr>
      <w:tr w:rsidR="00D17882" w:rsidRPr="008B3F02" w:rsidTr="00CE0F21">
        <w:trPr>
          <w:cnfStyle w:val="000000100000"/>
          <w:trHeight w:val="341"/>
        </w:trPr>
        <w:tc>
          <w:tcPr>
            <w:cnfStyle w:val="001000000000"/>
            <w:tcW w:w="8087" w:type="dxa"/>
            <w:hideMark/>
          </w:tcPr>
          <w:p w:rsidR="00D17882" w:rsidRPr="008B3F02" w:rsidRDefault="00D17882" w:rsidP="00D17882">
            <w:pPr>
              <w:tabs>
                <w:tab w:val="left" w:pos="1485"/>
              </w:tabs>
              <w:jc w:val="both"/>
              <w:rPr>
                <w:b w:val="0"/>
                <w:lang w:val="it-IT" w:eastAsia="it-IT"/>
              </w:rPr>
            </w:pPr>
            <w:r w:rsidRPr="008B3F02">
              <w:rPr>
                <w:b w:val="0"/>
                <w:lang w:val="it-IT" w:eastAsia="it-IT"/>
              </w:rPr>
              <w:t>3)Tabelë për qëllime identifikimi jashtë tërritorit ku zhvillon aktivitet në formën e përmasat e tabelave të sinjalistikës për orientim.</w:t>
            </w:r>
          </w:p>
        </w:tc>
        <w:tc>
          <w:tcPr>
            <w:cnfStyle w:val="000100000000"/>
            <w:tcW w:w="1529" w:type="dxa"/>
          </w:tcPr>
          <w:p w:rsidR="00D17882" w:rsidRPr="008B3F02" w:rsidRDefault="00D17882" w:rsidP="00D17882">
            <w:pPr>
              <w:spacing w:before="120"/>
              <w:jc w:val="center"/>
              <w:rPr>
                <w:b w:val="0"/>
                <w:lang w:val="it-IT" w:eastAsia="it-IT"/>
              </w:rPr>
            </w:pPr>
            <w:r w:rsidRPr="008B3F02">
              <w:rPr>
                <w:b w:val="0"/>
                <w:lang w:val="it-IT" w:eastAsia="it-IT"/>
              </w:rPr>
              <w:t>120 Lekë/vit.</w:t>
            </w:r>
          </w:p>
        </w:tc>
      </w:tr>
      <w:tr w:rsidR="00D17882" w:rsidRPr="008B3F02" w:rsidTr="00CE0F21">
        <w:trPr>
          <w:trHeight w:val="390"/>
        </w:trPr>
        <w:tc>
          <w:tcPr>
            <w:cnfStyle w:val="001000000000"/>
            <w:tcW w:w="8087" w:type="dxa"/>
            <w:hideMark/>
          </w:tcPr>
          <w:p w:rsidR="00D17882" w:rsidRPr="008B3F02" w:rsidRDefault="00D17882" w:rsidP="00D17882">
            <w:pPr>
              <w:tabs>
                <w:tab w:val="left" w:pos="1485"/>
              </w:tabs>
              <w:jc w:val="both"/>
              <w:rPr>
                <w:b w:val="0"/>
                <w:lang w:val="it-IT" w:eastAsia="it-IT"/>
              </w:rPr>
            </w:pPr>
            <w:r w:rsidRPr="008B3F02">
              <w:rPr>
                <w:b w:val="0"/>
                <w:lang w:val="it-IT" w:eastAsia="it-IT"/>
              </w:rPr>
              <w:t>4)Tabelë për qëllime reklamimi, e lëvizshme dhe e pa lëvizshme,</w:t>
            </w:r>
          </w:p>
          <w:p w:rsidR="00D17882" w:rsidRPr="008B3F02" w:rsidRDefault="00D17882" w:rsidP="00D17882">
            <w:pPr>
              <w:tabs>
                <w:tab w:val="left" w:pos="1485"/>
              </w:tabs>
              <w:jc w:val="both"/>
              <w:rPr>
                <w:b w:val="0"/>
                <w:lang w:val="it-IT" w:eastAsia="it-IT"/>
              </w:rPr>
            </w:pPr>
            <w:r w:rsidRPr="008B3F02">
              <w:rPr>
                <w:b w:val="0"/>
                <w:lang w:val="it-IT" w:eastAsia="it-IT"/>
              </w:rPr>
              <w:t xml:space="preserve">-Tabelë e thjeshtë </w:t>
            </w:r>
          </w:p>
        </w:tc>
        <w:tc>
          <w:tcPr>
            <w:cnfStyle w:val="000100000000"/>
            <w:tcW w:w="1529" w:type="dxa"/>
            <w:hideMark/>
          </w:tcPr>
          <w:p w:rsidR="00D17882" w:rsidRPr="008B3F02" w:rsidRDefault="00D17882" w:rsidP="00D17882">
            <w:pPr>
              <w:tabs>
                <w:tab w:val="left" w:pos="1485"/>
              </w:tabs>
              <w:jc w:val="center"/>
              <w:rPr>
                <w:b w:val="0"/>
                <w:lang w:val="it-IT" w:eastAsia="it-IT"/>
              </w:rPr>
            </w:pPr>
            <w:r w:rsidRPr="008B3F02">
              <w:rPr>
                <w:b w:val="0"/>
                <w:lang w:val="it-IT" w:eastAsia="it-IT"/>
              </w:rPr>
              <w:t>13.500 Lekë/m²/vit</w:t>
            </w:r>
          </w:p>
        </w:tc>
      </w:tr>
      <w:tr w:rsidR="00D17882" w:rsidRPr="008B3F02" w:rsidTr="00CE0F21">
        <w:trPr>
          <w:cnfStyle w:val="000000100000"/>
          <w:trHeight w:val="339"/>
        </w:trPr>
        <w:tc>
          <w:tcPr>
            <w:cnfStyle w:val="001000000000"/>
            <w:tcW w:w="8087" w:type="dxa"/>
            <w:hideMark/>
          </w:tcPr>
          <w:p w:rsidR="00D17882" w:rsidRPr="008B3F02" w:rsidRDefault="00D17882" w:rsidP="00D17882">
            <w:pPr>
              <w:tabs>
                <w:tab w:val="left" w:pos="1485"/>
              </w:tabs>
              <w:jc w:val="both"/>
              <w:rPr>
                <w:b w:val="0"/>
                <w:lang w:val="it-IT" w:eastAsia="it-IT"/>
              </w:rPr>
            </w:pPr>
            <w:r w:rsidRPr="008B3F02">
              <w:rPr>
                <w:b w:val="0"/>
                <w:lang w:val="it-IT" w:eastAsia="it-IT"/>
              </w:rPr>
              <w:t>5)Tabelë për qëllime reklamimi e lëvizshme dhe e pa lëvizshme,</w:t>
            </w:r>
          </w:p>
          <w:p w:rsidR="00D17882" w:rsidRPr="008B3F02" w:rsidRDefault="00D17882" w:rsidP="00D17882">
            <w:pPr>
              <w:tabs>
                <w:tab w:val="left" w:pos="1485"/>
              </w:tabs>
              <w:jc w:val="both"/>
              <w:rPr>
                <w:b w:val="0"/>
                <w:lang w:val="it-IT" w:eastAsia="it-IT"/>
              </w:rPr>
            </w:pPr>
            <w:r w:rsidRPr="008B3F02">
              <w:rPr>
                <w:b w:val="0"/>
                <w:lang w:val="it-IT" w:eastAsia="it-IT"/>
              </w:rPr>
              <w:t xml:space="preserve">-Tabelë  elektronike </w:t>
            </w:r>
          </w:p>
        </w:tc>
        <w:tc>
          <w:tcPr>
            <w:cnfStyle w:val="000100000000"/>
            <w:tcW w:w="1529" w:type="dxa"/>
            <w:hideMark/>
          </w:tcPr>
          <w:p w:rsidR="00D17882" w:rsidRPr="008B3F02" w:rsidRDefault="00D17882" w:rsidP="00D17882">
            <w:pPr>
              <w:tabs>
                <w:tab w:val="left" w:pos="1485"/>
              </w:tabs>
              <w:jc w:val="center"/>
              <w:rPr>
                <w:b w:val="0"/>
                <w:lang w:val="it-IT" w:eastAsia="it-IT"/>
              </w:rPr>
            </w:pPr>
            <w:r w:rsidRPr="008B3F02">
              <w:rPr>
                <w:b w:val="0"/>
                <w:lang w:val="it-IT" w:eastAsia="it-IT"/>
              </w:rPr>
              <w:t>27.000 Lekë/m²/vit</w:t>
            </w:r>
          </w:p>
        </w:tc>
      </w:tr>
      <w:tr w:rsidR="00D17882" w:rsidRPr="003A3BB6" w:rsidTr="00CE0F21">
        <w:trPr>
          <w:cnfStyle w:val="010000000000"/>
          <w:trHeight w:val="386"/>
        </w:trPr>
        <w:tc>
          <w:tcPr>
            <w:cnfStyle w:val="001000000000"/>
            <w:tcW w:w="8087" w:type="dxa"/>
            <w:hideMark/>
          </w:tcPr>
          <w:p w:rsidR="00D17882" w:rsidRPr="008B3F02" w:rsidRDefault="00D17882" w:rsidP="00D17882">
            <w:pPr>
              <w:tabs>
                <w:tab w:val="left" w:pos="1485"/>
              </w:tabs>
              <w:jc w:val="both"/>
              <w:rPr>
                <w:b w:val="0"/>
                <w:lang w:val="it-IT" w:eastAsia="it-IT"/>
              </w:rPr>
            </w:pPr>
            <w:r w:rsidRPr="008B3F02">
              <w:rPr>
                <w:b w:val="0"/>
                <w:lang w:val="it-IT" w:eastAsia="it-IT"/>
              </w:rPr>
              <w:t>6)Tabelë në funksion të ekspozimeve të ndryshme të hapura,panaire,spektakle,stenda reklamuese banderola etj,</w:t>
            </w:r>
          </w:p>
        </w:tc>
        <w:tc>
          <w:tcPr>
            <w:cnfStyle w:val="000100000000"/>
            <w:tcW w:w="1529" w:type="dxa"/>
            <w:hideMark/>
          </w:tcPr>
          <w:p w:rsidR="00D17882" w:rsidRPr="00372215" w:rsidRDefault="00D17882" w:rsidP="00D17882">
            <w:pPr>
              <w:tabs>
                <w:tab w:val="left" w:pos="1485"/>
              </w:tabs>
              <w:jc w:val="center"/>
              <w:rPr>
                <w:b w:val="0"/>
                <w:lang w:val="it-IT" w:eastAsia="it-IT"/>
              </w:rPr>
            </w:pPr>
            <w:r w:rsidRPr="008B3F02">
              <w:rPr>
                <w:b w:val="0"/>
                <w:lang w:val="it-IT" w:eastAsia="it-IT"/>
              </w:rPr>
              <w:t>1.000 Lekë/m²/ditë</w:t>
            </w:r>
          </w:p>
        </w:tc>
      </w:tr>
    </w:tbl>
    <w:p w:rsidR="002B3524" w:rsidRPr="002B3524" w:rsidRDefault="002B3524" w:rsidP="00D17882">
      <w:pPr>
        <w:tabs>
          <w:tab w:val="left" w:pos="1485"/>
        </w:tabs>
        <w:spacing w:before="240"/>
        <w:jc w:val="both"/>
        <w:rPr>
          <w:b/>
          <w:color w:val="1F497D" w:themeColor="text2"/>
          <w:sz w:val="20"/>
          <w:szCs w:val="20"/>
          <w:lang w:val="it-IT"/>
        </w:rPr>
      </w:pPr>
      <w:r w:rsidRPr="002B3524">
        <w:rPr>
          <w:b/>
          <w:color w:val="1F497D" w:themeColor="text2"/>
          <w:sz w:val="20"/>
          <w:szCs w:val="20"/>
          <w:lang w:val="it-IT"/>
        </w:rPr>
        <w:t>Shënim:Taksa e tabelës është objekt i ndryshimit të ligjit dhe do reflektojmë  me hyrjen në fuqi të ligjit.</w:t>
      </w:r>
    </w:p>
    <w:p w:rsidR="00CE0F21" w:rsidRPr="002B3524" w:rsidRDefault="00D17882" w:rsidP="00CE0F21">
      <w:pPr>
        <w:tabs>
          <w:tab w:val="left" w:pos="1485"/>
        </w:tabs>
        <w:spacing w:before="120" w:after="120"/>
        <w:jc w:val="both"/>
        <w:rPr>
          <w:b/>
          <w:color w:val="1F497D" w:themeColor="text2"/>
          <w:lang w:val="it-IT"/>
        </w:rPr>
      </w:pPr>
      <w:r w:rsidRPr="00E334A5">
        <w:rPr>
          <w:b/>
          <w:color w:val="1F497D" w:themeColor="text2"/>
          <w:lang w:val="it-IT"/>
        </w:rPr>
        <w:t>Struktura për mbledhjen e kësaj takse është Drejtoria e Taksave dhe Tarifave Vendore.</w:t>
      </w:r>
    </w:p>
    <w:p w:rsidR="00CE0F21" w:rsidRDefault="00CE0F21" w:rsidP="00CE0F21">
      <w:pPr>
        <w:pStyle w:val="Default"/>
        <w:shd w:val="clear" w:color="auto" w:fill="8DB3E2" w:themeFill="text2" w:themeFillTint="66"/>
        <w:spacing w:after="80"/>
        <w:rPr>
          <w:rFonts w:ascii="Times New Roman" w:hAnsi="Times New Roman" w:cs="Times New Roman"/>
        </w:rPr>
      </w:pPr>
      <w:r>
        <w:rPr>
          <w:rFonts w:ascii="Times New Roman" w:hAnsi="Times New Roman" w:cs="Times New Roman"/>
          <w:b/>
          <w:bCs/>
        </w:rPr>
        <w:t xml:space="preserve">A.8. </w:t>
      </w:r>
      <w:r w:rsidRPr="00F53297">
        <w:rPr>
          <w:rFonts w:ascii="Times New Roman" w:hAnsi="Times New Roman" w:cs="Times New Roman"/>
          <w:b/>
          <w:bCs/>
        </w:rPr>
        <w:t xml:space="preserve">TË ARDHURAT NGA TAKSAT E NDARA </w:t>
      </w:r>
    </w:p>
    <w:p w:rsidR="00CE0F21" w:rsidRPr="00F53297" w:rsidRDefault="00CE0F21" w:rsidP="00CE0F21">
      <w:pPr>
        <w:pStyle w:val="Default"/>
        <w:spacing w:line="276" w:lineRule="auto"/>
        <w:jc w:val="both"/>
        <w:rPr>
          <w:rFonts w:ascii="Times New Roman" w:hAnsi="Times New Roman" w:cs="Times New Roman"/>
        </w:rPr>
      </w:pPr>
      <w:r w:rsidRPr="00F53297">
        <w:rPr>
          <w:rFonts w:ascii="Times New Roman" w:hAnsi="Times New Roman" w:cs="Times New Roman"/>
        </w:rPr>
        <w:t xml:space="preserve">1. Njësitë e vetëqeverisjes vendore marrin një përqindje nga taksat ose tatimet kombëtare që realizohen në juridiksionin e tyre, sipas përcaktimeve të këtij neni. </w:t>
      </w:r>
    </w:p>
    <w:p w:rsidR="00CE0F21" w:rsidRPr="00F53297" w:rsidRDefault="00CE0F21" w:rsidP="00CE0F21">
      <w:pPr>
        <w:pStyle w:val="Default"/>
        <w:spacing w:line="276" w:lineRule="auto"/>
        <w:jc w:val="both"/>
        <w:rPr>
          <w:rFonts w:ascii="Times New Roman" w:hAnsi="Times New Roman" w:cs="Times New Roman"/>
        </w:rPr>
      </w:pPr>
      <w:r w:rsidRPr="00F53297">
        <w:rPr>
          <w:rFonts w:ascii="Times New Roman" w:hAnsi="Times New Roman" w:cs="Times New Roman"/>
        </w:rPr>
        <w:t xml:space="preserve">2. Taksat kombëtare që ndahen me njësitë e vetëqeverisjes vendore janë: </w:t>
      </w:r>
    </w:p>
    <w:p w:rsidR="00CE0F21" w:rsidRPr="00F53297" w:rsidRDefault="00CE0F21" w:rsidP="00CE0F21">
      <w:pPr>
        <w:pStyle w:val="Default"/>
        <w:spacing w:line="276" w:lineRule="auto"/>
        <w:jc w:val="both"/>
        <w:rPr>
          <w:rFonts w:ascii="Times New Roman" w:hAnsi="Times New Roman" w:cs="Times New Roman"/>
        </w:rPr>
      </w:pPr>
      <w:r w:rsidRPr="00F53297">
        <w:rPr>
          <w:rFonts w:ascii="Times New Roman" w:hAnsi="Times New Roman" w:cs="Times New Roman"/>
        </w:rPr>
        <w:t xml:space="preserve">a) 97 për qind e të ardhurave nga taksa e kalimit të së drejtës së pronësisë për pasurinë e paluajtshme për individë, personat fizikë dhe juridikë; </w:t>
      </w:r>
    </w:p>
    <w:p w:rsidR="00CE0F21" w:rsidRPr="00F53297" w:rsidRDefault="00CE0F21" w:rsidP="00CE0F21">
      <w:pPr>
        <w:pStyle w:val="Default"/>
        <w:spacing w:line="276" w:lineRule="auto"/>
        <w:jc w:val="both"/>
        <w:rPr>
          <w:rFonts w:ascii="Times New Roman" w:hAnsi="Times New Roman" w:cs="Times New Roman"/>
        </w:rPr>
      </w:pPr>
      <w:r w:rsidRPr="00F53297">
        <w:rPr>
          <w:rFonts w:ascii="Times New Roman" w:hAnsi="Times New Roman" w:cs="Times New Roman"/>
        </w:rPr>
        <w:t xml:space="preserve">b) 25 për qind e të ardhurave nga taksa vjetore për qarkullimin e mjeteve të përdorura; </w:t>
      </w:r>
    </w:p>
    <w:p w:rsidR="00CE0F21" w:rsidRPr="00F53297" w:rsidRDefault="00CE0F21" w:rsidP="00CE0F21">
      <w:pPr>
        <w:pStyle w:val="Default"/>
        <w:spacing w:line="276" w:lineRule="auto"/>
        <w:jc w:val="both"/>
        <w:rPr>
          <w:rFonts w:ascii="Times New Roman" w:hAnsi="Times New Roman" w:cs="Times New Roman"/>
        </w:rPr>
      </w:pPr>
      <w:r w:rsidRPr="00F53297">
        <w:rPr>
          <w:rFonts w:ascii="Times New Roman" w:hAnsi="Times New Roman" w:cs="Times New Roman"/>
        </w:rPr>
        <w:t xml:space="preserve">c) 5 për qind e të ardhurave nga renta minerare, sipas përcaktimeve të bëra në ligjin për taksat kombëtare; </w:t>
      </w:r>
    </w:p>
    <w:p w:rsidR="00CE0F21" w:rsidRPr="00F53297" w:rsidRDefault="00CE0F21" w:rsidP="00CE0F21">
      <w:pPr>
        <w:pStyle w:val="Default"/>
        <w:spacing w:line="276" w:lineRule="auto"/>
        <w:jc w:val="both"/>
        <w:rPr>
          <w:rFonts w:ascii="Times New Roman" w:hAnsi="Times New Roman" w:cs="Times New Roman"/>
        </w:rPr>
      </w:pPr>
      <w:r w:rsidRPr="00F53297">
        <w:rPr>
          <w:rFonts w:ascii="Times New Roman" w:hAnsi="Times New Roman" w:cs="Times New Roman"/>
        </w:rPr>
        <w:t xml:space="preserve">ç) 2 për qind e të ardhurave nga tatimi mbi të ardhurat personale. </w:t>
      </w:r>
    </w:p>
    <w:p w:rsidR="00CE0F21" w:rsidRPr="00F53297" w:rsidRDefault="00CE0F21" w:rsidP="00CE0F21">
      <w:pPr>
        <w:pStyle w:val="Default"/>
        <w:spacing w:line="276" w:lineRule="auto"/>
        <w:jc w:val="both"/>
        <w:rPr>
          <w:rFonts w:ascii="Times New Roman" w:hAnsi="Times New Roman" w:cs="Times New Roman"/>
        </w:rPr>
      </w:pPr>
      <w:r w:rsidRPr="00F53297">
        <w:rPr>
          <w:rFonts w:ascii="Times New Roman" w:hAnsi="Times New Roman" w:cs="Times New Roman"/>
        </w:rPr>
        <w:t xml:space="preserve">3. Të ardhurat e arkëtuara nga taksat e ndara transferohen te njësitë e vetëqeverisjes vendore deri në fund të muajit pasardhës. </w:t>
      </w:r>
    </w:p>
    <w:p w:rsidR="00CE0F21" w:rsidRPr="00F53297" w:rsidRDefault="00CE0F21" w:rsidP="00CE0F21">
      <w:pPr>
        <w:spacing w:line="276" w:lineRule="auto"/>
        <w:jc w:val="both"/>
      </w:pPr>
      <w:r w:rsidRPr="00F53297">
        <w:t>4. Në rastet e ndryshimeve në politikën fiskale, që shoqërohen me ulje të niveleve, normave dhe taksave të ndara, njësitë e vetëqeverisjes vendore kompensohen financiarisht, në përputhje me nivelin e uljes së të ardhurave.</w:t>
      </w:r>
    </w:p>
    <w:p w:rsidR="00D17882" w:rsidRPr="007C0A06" w:rsidRDefault="00D17882" w:rsidP="00BF29AB">
      <w:pPr>
        <w:autoSpaceDE w:val="0"/>
        <w:autoSpaceDN w:val="0"/>
        <w:adjustRightInd w:val="0"/>
        <w:ind w:firstLine="720"/>
        <w:jc w:val="both"/>
        <w:rPr>
          <w:rFonts w:eastAsiaTheme="minorHAnsi"/>
          <w:sz w:val="16"/>
          <w:szCs w:val="16"/>
        </w:rPr>
      </w:pPr>
    </w:p>
    <w:p w:rsidR="00332C96" w:rsidRDefault="00D17882" w:rsidP="00BF29AB">
      <w:pPr>
        <w:ind w:firstLine="720"/>
        <w:jc w:val="both"/>
        <w:rPr>
          <w:rFonts w:eastAsiaTheme="minorHAnsi"/>
          <w:b/>
          <w:color w:val="1F497D" w:themeColor="text2"/>
        </w:rPr>
      </w:pPr>
      <w:r w:rsidRPr="00BF29AB">
        <w:rPr>
          <w:rFonts w:eastAsiaTheme="minorHAnsi"/>
          <w:b/>
          <w:color w:val="1F497D" w:themeColor="text2"/>
          <w:sz w:val="22"/>
          <w:szCs w:val="22"/>
        </w:rPr>
        <w:t xml:space="preserve">Rakordimi i </w:t>
      </w:r>
      <w:r w:rsidR="00CE0F21">
        <w:rPr>
          <w:rFonts w:eastAsiaTheme="minorHAnsi"/>
          <w:b/>
          <w:color w:val="1F497D" w:themeColor="text2"/>
          <w:sz w:val="22"/>
          <w:szCs w:val="22"/>
        </w:rPr>
        <w:t>k</w:t>
      </w:r>
      <w:r w:rsidR="00F5492B">
        <w:rPr>
          <w:rFonts w:eastAsiaTheme="minorHAnsi"/>
          <w:b/>
          <w:color w:val="1F497D" w:themeColor="text2"/>
          <w:sz w:val="22"/>
          <w:szCs w:val="22"/>
        </w:rPr>
        <w:t>ë</w:t>
      </w:r>
      <w:r w:rsidR="00CE0F21">
        <w:rPr>
          <w:rFonts w:eastAsiaTheme="minorHAnsi"/>
          <w:b/>
          <w:color w:val="1F497D" w:themeColor="text2"/>
          <w:sz w:val="22"/>
          <w:szCs w:val="22"/>
        </w:rPr>
        <w:t>tyre t</w:t>
      </w:r>
      <w:r w:rsidR="00F5492B">
        <w:rPr>
          <w:rFonts w:eastAsiaTheme="minorHAnsi"/>
          <w:b/>
          <w:color w:val="1F497D" w:themeColor="text2"/>
          <w:sz w:val="22"/>
          <w:szCs w:val="22"/>
        </w:rPr>
        <w:t>ë</w:t>
      </w:r>
      <w:r w:rsidR="00CE0F21">
        <w:rPr>
          <w:rFonts w:eastAsiaTheme="minorHAnsi"/>
          <w:b/>
          <w:color w:val="1F497D" w:themeColor="text2"/>
          <w:sz w:val="22"/>
          <w:szCs w:val="22"/>
        </w:rPr>
        <w:t xml:space="preserve"> ardhurave</w:t>
      </w:r>
      <w:r w:rsidRPr="00BF29AB">
        <w:rPr>
          <w:rFonts w:eastAsiaTheme="minorHAnsi"/>
          <w:b/>
          <w:color w:val="1F497D" w:themeColor="text2"/>
          <w:sz w:val="22"/>
          <w:szCs w:val="22"/>
        </w:rPr>
        <w:t xml:space="preserve"> </w:t>
      </w:r>
      <w:r w:rsidR="00D91605">
        <w:rPr>
          <w:rFonts w:eastAsiaTheme="minorHAnsi"/>
          <w:b/>
          <w:color w:val="1F497D" w:themeColor="text2"/>
          <w:sz w:val="22"/>
          <w:szCs w:val="22"/>
        </w:rPr>
        <w:t>do t</w:t>
      </w:r>
      <w:r w:rsidR="00F5492B">
        <w:rPr>
          <w:rFonts w:eastAsiaTheme="minorHAnsi"/>
          <w:b/>
          <w:color w:val="1F497D" w:themeColor="text2"/>
          <w:sz w:val="22"/>
          <w:szCs w:val="22"/>
        </w:rPr>
        <w:t>ë</w:t>
      </w:r>
      <w:r w:rsidR="00D91605">
        <w:rPr>
          <w:rFonts w:eastAsiaTheme="minorHAnsi"/>
          <w:b/>
          <w:color w:val="1F497D" w:themeColor="text2"/>
          <w:sz w:val="22"/>
          <w:szCs w:val="22"/>
        </w:rPr>
        <w:t xml:space="preserve"> b</w:t>
      </w:r>
      <w:r w:rsidR="00F5492B">
        <w:rPr>
          <w:rFonts w:eastAsiaTheme="minorHAnsi"/>
          <w:b/>
          <w:color w:val="1F497D" w:themeColor="text2"/>
          <w:sz w:val="22"/>
          <w:szCs w:val="22"/>
        </w:rPr>
        <w:t>ë</w:t>
      </w:r>
      <w:r w:rsidR="00D91605">
        <w:rPr>
          <w:rFonts w:eastAsiaTheme="minorHAnsi"/>
          <w:b/>
          <w:color w:val="1F497D" w:themeColor="text2"/>
          <w:sz w:val="22"/>
          <w:szCs w:val="22"/>
        </w:rPr>
        <w:t xml:space="preserve">het sipas </w:t>
      </w:r>
      <w:r w:rsidRPr="00BF29AB">
        <w:rPr>
          <w:rFonts w:eastAsiaTheme="minorHAnsi"/>
          <w:b/>
          <w:color w:val="1F497D" w:themeColor="text2"/>
          <w:sz w:val="22"/>
          <w:szCs w:val="22"/>
        </w:rPr>
        <w:t>formati</w:t>
      </w:r>
      <w:r w:rsidR="00D91605">
        <w:rPr>
          <w:rFonts w:eastAsiaTheme="minorHAnsi"/>
          <w:b/>
          <w:color w:val="1F497D" w:themeColor="text2"/>
          <w:sz w:val="22"/>
          <w:szCs w:val="22"/>
        </w:rPr>
        <w:t>t</w:t>
      </w:r>
      <w:r w:rsidRPr="00BF29AB">
        <w:rPr>
          <w:rFonts w:eastAsiaTheme="minorHAnsi"/>
          <w:b/>
          <w:color w:val="1F497D" w:themeColor="text2"/>
          <w:sz w:val="22"/>
          <w:szCs w:val="22"/>
        </w:rPr>
        <w:t xml:space="preserve"> i të  përcaktuar me udhëzim të Ministrit të Financave</w:t>
      </w:r>
      <w:r w:rsidRPr="00372215">
        <w:rPr>
          <w:rFonts w:eastAsiaTheme="minorHAnsi"/>
          <w:b/>
          <w:color w:val="1F497D" w:themeColor="text2"/>
        </w:rPr>
        <w:t>.</w:t>
      </w:r>
    </w:p>
    <w:p w:rsidR="00332C96" w:rsidRDefault="00332C96">
      <w:pPr>
        <w:spacing w:after="200" w:line="276" w:lineRule="auto"/>
        <w:rPr>
          <w:rFonts w:eastAsiaTheme="minorHAnsi"/>
          <w:b/>
          <w:color w:val="1F497D" w:themeColor="text2"/>
        </w:rPr>
      </w:pPr>
      <w:r>
        <w:rPr>
          <w:rFonts w:eastAsiaTheme="minorHAnsi"/>
          <w:b/>
          <w:color w:val="1F497D" w:themeColor="text2"/>
        </w:rPr>
        <w:br w:type="page"/>
      </w:r>
    </w:p>
    <w:p w:rsidR="00D17882" w:rsidRDefault="00D17882" w:rsidP="00BF29AB">
      <w:pPr>
        <w:ind w:firstLine="720"/>
        <w:jc w:val="both"/>
        <w:rPr>
          <w:rFonts w:eastAsiaTheme="minorHAnsi"/>
          <w:b/>
          <w:color w:val="1F497D" w:themeColor="text2"/>
        </w:rPr>
      </w:pPr>
    </w:p>
    <w:p w:rsidR="00BF29AB" w:rsidRPr="009A5218" w:rsidRDefault="00BF29AB" w:rsidP="00BF29AB">
      <w:pPr>
        <w:ind w:firstLine="720"/>
        <w:jc w:val="both"/>
        <w:rPr>
          <w:rFonts w:eastAsiaTheme="minorHAnsi"/>
          <w:b/>
          <w:color w:val="1F497D" w:themeColor="text2"/>
        </w:rPr>
      </w:pPr>
    </w:p>
    <w:p w:rsidR="00D17882" w:rsidRPr="0063383B" w:rsidRDefault="00D17882" w:rsidP="00D17882">
      <w:pPr>
        <w:shd w:val="clear" w:color="auto" w:fill="B8CCE4" w:themeFill="accent1" w:themeFillTint="66"/>
        <w:jc w:val="center"/>
        <w:rPr>
          <w:b/>
          <w:color w:val="000000" w:themeColor="text1"/>
        </w:rPr>
      </w:pPr>
      <w:r w:rsidRPr="0063383B">
        <w:rPr>
          <w:b/>
          <w:color w:val="000000" w:themeColor="text1"/>
          <w:u w:val="single"/>
          <w:lang w:val="it-IT"/>
        </w:rPr>
        <w:t>B. TAKSAT E PËRKOHSHME</w:t>
      </w:r>
    </w:p>
    <w:p w:rsidR="00D17882" w:rsidRDefault="00D17882" w:rsidP="00D17882">
      <w:pPr>
        <w:pStyle w:val="Default"/>
        <w:rPr>
          <w:rFonts w:ascii="Times New Roman" w:hAnsi="Times New Roman" w:cs="Times New Roman"/>
          <w:color w:val="000000" w:themeColor="text1"/>
        </w:rPr>
      </w:pPr>
    </w:p>
    <w:p w:rsidR="00D17882" w:rsidRPr="003B536A" w:rsidRDefault="00D17882" w:rsidP="00D17882">
      <w:pPr>
        <w:shd w:val="clear" w:color="auto" w:fill="C6D9F1" w:themeFill="text2" w:themeFillTint="33"/>
        <w:tabs>
          <w:tab w:val="left" w:pos="1485"/>
        </w:tabs>
        <w:spacing w:after="120"/>
        <w:rPr>
          <w:b/>
          <w:color w:val="000000" w:themeColor="text1"/>
          <w:lang w:val="it-IT"/>
        </w:rPr>
      </w:pPr>
      <w:r>
        <w:rPr>
          <w:b/>
          <w:color w:val="000000" w:themeColor="text1"/>
          <w:lang w:val="it-IT"/>
        </w:rPr>
        <w:t>B.1.</w:t>
      </w:r>
      <w:r w:rsidRPr="003B536A">
        <w:rPr>
          <w:b/>
          <w:color w:val="000000" w:themeColor="text1"/>
          <w:lang w:val="it-IT"/>
        </w:rPr>
        <w:t>TAKSA E PERKOHSHME  PER INFRASTRUKTUREN  ARSIMORE</w:t>
      </w:r>
    </w:p>
    <w:p w:rsidR="00D17882" w:rsidRPr="003F7338" w:rsidRDefault="00D17882" w:rsidP="00D17882">
      <w:pPr>
        <w:pStyle w:val="Default"/>
        <w:spacing w:after="40" w:line="276" w:lineRule="auto"/>
        <w:ind w:firstLine="720"/>
        <w:jc w:val="both"/>
        <w:rPr>
          <w:rFonts w:ascii="Times New Roman" w:hAnsi="Times New Roman" w:cs="Times New Roman"/>
        </w:rPr>
      </w:pPr>
      <w:r w:rsidRPr="003F7338">
        <w:rPr>
          <w:rFonts w:ascii="Times New Roman" w:hAnsi="Times New Roman" w:cs="Times New Roman"/>
        </w:rPr>
        <w:t xml:space="preserve">Taksës së përkohshme për infrastrukturen arsimore i nënshtrohen të gjitha familjet, personat fizike ose juridikë, vendas ose të huaj, qe banojne dhe ushtrojne veprimtari ekonomike brenda territorit te Bashkise se </w:t>
      </w:r>
      <w:r>
        <w:rPr>
          <w:rFonts w:ascii="Times New Roman" w:hAnsi="Times New Roman" w:cs="Times New Roman"/>
        </w:rPr>
        <w:t>Kamezës</w:t>
      </w:r>
      <w:r w:rsidRPr="003F7338">
        <w:rPr>
          <w:rFonts w:ascii="Times New Roman" w:hAnsi="Times New Roman" w:cs="Times New Roman"/>
        </w:rPr>
        <w:t>.</w:t>
      </w:r>
    </w:p>
    <w:p w:rsidR="00D17882" w:rsidRPr="001E4C48" w:rsidRDefault="00D17882" w:rsidP="00D17882">
      <w:pPr>
        <w:pStyle w:val="Default"/>
        <w:spacing w:after="40" w:line="276" w:lineRule="auto"/>
        <w:ind w:firstLine="720"/>
        <w:jc w:val="both"/>
        <w:rPr>
          <w:rFonts w:ascii="Times New Roman" w:hAnsi="Times New Roman" w:cs="Times New Roman"/>
          <w:b/>
          <w:color w:val="1F497D" w:themeColor="text2"/>
        </w:rPr>
      </w:pPr>
      <w:r w:rsidRPr="001E4C48">
        <w:rPr>
          <w:rFonts w:ascii="Times New Roman" w:hAnsi="Times New Roman" w:cs="Times New Roman"/>
          <w:b/>
          <w:color w:val="1F497D" w:themeColor="text2"/>
        </w:rPr>
        <w:t>Niveli i takses sipas kategorive dhe nenkategorive eshte si vijon:</w:t>
      </w:r>
    </w:p>
    <w:tbl>
      <w:tblPr>
        <w:tblStyle w:val="LightShading-Accent12"/>
        <w:tblW w:w="9591" w:type="dxa"/>
        <w:tblLook w:val="04A0"/>
      </w:tblPr>
      <w:tblGrid>
        <w:gridCol w:w="1005"/>
        <w:gridCol w:w="3624"/>
        <w:gridCol w:w="1856"/>
        <w:gridCol w:w="1751"/>
        <w:gridCol w:w="1355"/>
      </w:tblGrid>
      <w:tr w:rsidR="00D17882" w:rsidRPr="003F7338" w:rsidTr="00BF29AB">
        <w:trPr>
          <w:cnfStyle w:val="100000000000"/>
          <w:trHeight w:val="322"/>
        </w:trPr>
        <w:tc>
          <w:tcPr>
            <w:cnfStyle w:val="001000000000"/>
            <w:tcW w:w="1005" w:type="dxa"/>
            <w:vMerge w:val="restart"/>
            <w:tcBorders>
              <w:top w:val="single" w:sz="4" w:space="0" w:color="auto"/>
              <w:left w:val="single" w:sz="4" w:space="0" w:color="auto"/>
              <w:bottom w:val="single" w:sz="4" w:space="0" w:color="auto"/>
            </w:tcBorders>
            <w:shd w:val="clear" w:color="auto" w:fill="DBE5F1" w:themeFill="accent1" w:themeFillTint="33"/>
            <w:hideMark/>
          </w:tcPr>
          <w:p w:rsidR="00D17882" w:rsidRDefault="00D17882" w:rsidP="00D17882">
            <w:pPr>
              <w:pStyle w:val="Default"/>
              <w:spacing w:after="40" w:line="276" w:lineRule="auto"/>
              <w:ind w:hanging="93"/>
              <w:jc w:val="center"/>
              <w:rPr>
                <w:rFonts w:ascii="Times New Roman" w:hAnsi="Times New Roman" w:cs="Times New Roman"/>
              </w:rPr>
            </w:pPr>
          </w:p>
          <w:p w:rsidR="00D17882" w:rsidRDefault="00D17882" w:rsidP="00D17882">
            <w:pPr>
              <w:pStyle w:val="Default"/>
              <w:spacing w:after="40" w:line="276" w:lineRule="auto"/>
              <w:ind w:hanging="93"/>
              <w:jc w:val="center"/>
              <w:rPr>
                <w:rFonts w:ascii="Times New Roman" w:hAnsi="Times New Roman" w:cs="Times New Roman"/>
              </w:rPr>
            </w:pPr>
          </w:p>
          <w:p w:rsidR="00D17882" w:rsidRPr="003F7338" w:rsidRDefault="00D17882" w:rsidP="00D17882">
            <w:pPr>
              <w:pStyle w:val="Default"/>
              <w:spacing w:after="40" w:line="276" w:lineRule="auto"/>
              <w:ind w:hanging="93"/>
              <w:jc w:val="center"/>
              <w:rPr>
                <w:rFonts w:ascii="Times New Roman" w:hAnsi="Times New Roman" w:cs="Times New Roman"/>
              </w:rPr>
            </w:pPr>
            <w:r>
              <w:rPr>
                <w:rFonts w:ascii="Times New Roman" w:hAnsi="Times New Roman" w:cs="Times New Roman"/>
              </w:rPr>
              <w:t>Nr</w:t>
            </w:r>
          </w:p>
        </w:tc>
        <w:tc>
          <w:tcPr>
            <w:tcW w:w="3624" w:type="dxa"/>
            <w:vMerge w:val="restart"/>
            <w:tcBorders>
              <w:top w:val="single" w:sz="4" w:space="0" w:color="auto"/>
              <w:bottom w:val="single" w:sz="4" w:space="0" w:color="auto"/>
              <w:right w:val="single" w:sz="4" w:space="0" w:color="auto"/>
            </w:tcBorders>
            <w:shd w:val="clear" w:color="auto" w:fill="DBE5F1" w:themeFill="accent1" w:themeFillTint="33"/>
            <w:hideMark/>
          </w:tcPr>
          <w:p w:rsidR="00D17882" w:rsidRDefault="00D17882" w:rsidP="00D17882">
            <w:pPr>
              <w:pStyle w:val="Default"/>
              <w:spacing w:after="40" w:line="276" w:lineRule="auto"/>
              <w:ind w:firstLine="720"/>
              <w:jc w:val="both"/>
              <w:cnfStyle w:val="100000000000"/>
              <w:rPr>
                <w:rFonts w:ascii="Times New Roman" w:hAnsi="Times New Roman" w:cs="Times New Roman"/>
              </w:rPr>
            </w:pPr>
          </w:p>
          <w:p w:rsidR="00D17882" w:rsidRDefault="00D17882" w:rsidP="00D17882">
            <w:pPr>
              <w:pStyle w:val="Default"/>
              <w:spacing w:after="40" w:line="276" w:lineRule="auto"/>
              <w:ind w:firstLine="720"/>
              <w:jc w:val="both"/>
              <w:cnfStyle w:val="100000000000"/>
              <w:rPr>
                <w:rFonts w:ascii="Times New Roman" w:hAnsi="Times New Roman" w:cs="Times New Roman"/>
              </w:rPr>
            </w:pPr>
          </w:p>
          <w:p w:rsidR="00D17882" w:rsidRPr="003F7338" w:rsidRDefault="00D17882" w:rsidP="00D17882">
            <w:pPr>
              <w:pStyle w:val="Default"/>
              <w:spacing w:after="40" w:line="276" w:lineRule="auto"/>
              <w:ind w:firstLine="720"/>
              <w:jc w:val="both"/>
              <w:cnfStyle w:val="100000000000"/>
              <w:rPr>
                <w:rFonts w:ascii="Times New Roman" w:hAnsi="Times New Roman" w:cs="Times New Roman"/>
              </w:rPr>
            </w:pPr>
            <w:r w:rsidRPr="003F7338">
              <w:rPr>
                <w:rFonts w:ascii="Times New Roman" w:hAnsi="Times New Roman" w:cs="Times New Roman"/>
              </w:rPr>
              <w:t>Kategorite</w:t>
            </w:r>
          </w:p>
        </w:tc>
        <w:tc>
          <w:tcPr>
            <w:tcW w:w="496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17882" w:rsidRPr="003F7338" w:rsidRDefault="00D17882" w:rsidP="00D17882">
            <w:pPr>
              <w:pStyle w:val="Default"/>
              <w:spacing w:after="40" w:line="276" w:lineRule="auto"/>
              <w:ind w:firstLine="720"/>
              <w:jc w:val="center"/>
              <w:cnfStyle w:val="100000000000"/>
              <w:rPr>
                <w:rFonts w:ascii="Times New Roman" w:hAnsi="Times New Roman" w:cs="Times New Roman"/>
              </w:rPr>
            </w:pPr>
            <w:r w:rsidRPr="003F7338">
              <w:rPr>
                <w:rFonts w:ascii="Times New Roman" w:hAnsi="Times New Roman" w:cs="Times New Roman"/>
              </w:rPr>
              <w:t>Niveli i Takses</w:t>
            </w:r>
          </w:p>
        </w:tc>
      </w:tr>
      <w:tr w:rsidR="00D17882" w:rsidRPr="003F7338" w:rsidTr="00BF29AB">
        <w:trPr>
          <w:cnfStyle w:val="000000100000"/>
          <w:trHeight w:val="322"/>
        </w:trPr>
        <w:tc>
          <w:tcPr>
            <w:cnfStyle w:val="001000000000"/>
            <w:tcW w:w="1005" w:type="dxa"/>
            <w:vMerge/>
            <w:tcBorders>
              <w:top w:val="nil"/>
              <w:left w:val="single" w:sz="4" w:space="0" w:color="auto"/>
              <w:bottom w:val="single" w:sz="4" w:space="0" w:color="auto"/>
            </w:tcBorders>
            <w:shd w:val="clear" w:color="auto" w:fill="DBE5F1" w:themeFill="accent1" w:themeFillTint="33"/>
            <w:hideMark/>
          </w:tcPr>
          <w:p w:rsidR="00D17882" w:rsidRPr="003F7338" w:rsidRDefault="00D17882" w:rsidP="00D17882">
            <w:pPr>
              <w:pStyle w:val="Default"/>
              <w:spacing w:after="40" w:line="276" w:lineRule="auto"/>
              <w:ind w:firstLine="720"/>
              <w:jc w:val="both"/>
              <w:rPr>
                <w:rFonts w:ascii="Times New Roman" w:hAnsi="Times New Roman" w:cs="Times New Roman"/>
              </w:rPr>
            </w:pPr>
          </w:p>
        </w:tc>
        <w:tc>
          <w:tcPr>
            <w:tcW w:w="3624" w:type="dxa"/>
            <w:vMerge/>
            <w:tcBorders>
              <w:top w:val="nil"/>
              <w:bottom w:val="single" w:sz="4" w:space="0" w:color="auto"/>
              <w:right w:val="single" w:sz="4" w:space="0" w:color="auto"/>
            </w:tcBorders>
            <w:shd w:val="clear" w:color="auto" w:fill="DBE5F1" w:themeFill="accent1" w:themeFillTint="33"/>
            <w:hideMark/>
          </w:tcPr>
          <w:p w:rsidR="00D17882" w:rsidRPr="003F7338" w:rsidRDefault="00D17882" w:rsidP="00D17882">
            <w:pPr>
              <w:pStyle w:val="Default"/>
              <w:spacing w:after="40" w:line="276" w:lineRule="auto"/>
              <w:ind w:firstLine="720"/>
              <w:jc w:val="both"/>
              <w:cnfStyle w:val="000000100000"/>
              <w:rPr>
                <w:rFonts w:ascii="Times New Roman" w:hAnsi="Times New Roman" w:cs="Times New Roman"/>
              </w:rPr>
            </w:pPr>
          </w:p>
        </w:tc>
        <w:tc>
          <w:tcPr>
            <w:tcW w:w="4962" w:type="dxa"/>
            <w:gridSpan w:val="3"/>
            <w:tcBorders>
              <w:top w:val="single" w:sz="4" w:space="0" w:color="auto"/>
              <w:left w:val="single" w:sz="4" w:space="0" w:color="auto"/>
              <w:bottom w:val="nil"/>
              <w:right w:val="single" w:sz="4" w:space="0" w:color="auto"/>
            </w:tcBorders>
            <w:shd w:val="clear" w:color="auto" w:fill="DBE5F1" w:themeFill="accent1" w:themeFillTint="33"/>
            <w:hideMark/>
          </w:tcPr>
          <w:p w:rsidR="00D17882" w:rsidRPr="003F7338" w:rsidRDefault="00D17882" w:rsidP="00D17882">
            <w:pPr>
              <w:pStyle w:val="Default"/>
              <w:spacing w:after="40" w:line="276" w:lineRule="auto"/>
              <w:ind w:firstLine="720"/>
              <w:jc w:val="center"/>
              <w:cnfStyle w:val="000000100000"/>
              <w:rPr>
                <w:rFonts w:ascii="Times New Roman" w:hAnsi="Times New Roman" w:cs="Times New Roman"/>
              </w:rPr>
            </w:pPr>
            <w:r w:rsidRPr="003F7338">
              <w:rPr>
                <w:rFonts w:ascii="Times New Roman" w:hAnsi="Times New Roman" w:cs="Times New Roman"/>
              </w:rPr>
              <w:t>Viti 2017</w:t>
            </w:r>
          </w:p>
        </w:tc>
      </w:tr>
      <w:tr w:rsidR="00D17882" w:rsidRPr="003F7338" w:rsidTr="00332C96">
        <w:trPr>
          <w:trHeight w:val="188"/>
        </w:trPr>
        <w:tc>
          <w:tcPr>
            <w:cnfStyle w:val="001000000000"/>
            <w:tcW w:w="1005" w:type="dxa"/>
            <w:vMerge/>
            <w:tcBorders>
              <w:top w:val="nil"/>
              <w:left w:val="single" w:sz="4" w:space="0" w:color="auto"/>
              <w:bottom w:val="single" w:sz="4" w:space="0" w:color="auto"/>
            </w:tcBorders>
            <w:shd w:val="clear" w:color="auto" w:fill="DBE5F1" w:themeFill="accent1" w:themeFillTint="33"/>
            <w:hideMark/>
          </w:tcPr>
          <w:p w:rsidR="00D17882" w:rsidRPr="003F7338" w:rsidRDefault="00D17882" w:rsidP="00D17882">
            <w:pPr>
              <w:pStyle w:val="Default"/>
              <w:spacing w:after="40" w:line="276" w:lineRule="auto"/>
              <w:ind w:firstLine="720"/>
              <w:jc w:val="both"/>
              <w:rPr>
                <w:rFonts w:ascii="Times New Roman" w:hAnsi="Times New Roman" w:cs="Times New Roman"/>
              </w:rPr>
            </w:pPr>
          </w:p>
        </w:tc>
        <w:tc>
          <w:tcPr>
            <w:tcW w:w="3624" w:type="dxa"/>
            <w:vMerge/>
            <w:tcBorders>
              <w:top w:val="nil"/>
              <w:bottom w:val="single" w:sz="4" w:space="0" w:color="auto"/>
              <w:right w:val="single" w:sz="4" w:space="0" w:color="auto"/>
            </w:tcBorders>
            <w:shd w:val="clear" w:color="auto" w:fill="DBE5F1" w:themeFill="accent1" w:themeFillTint="33"/>
            <w:hideMark/>
          </w:tcPr>
          <w:p w:rsidR="00D17882" w:rsidRPr="003F7338" w:rsidRDefault="00D17882" w:rsidP="00D17882">
            <w:pPr>
              <w:pStyle w:val="Default"/>
              <w:spacing w:after="40" w:line="276" w:lineRule="auto"/>
              <w:ind w:firstLine="720"/>
              <w:jc w:val="both"/>
              <w:cnfStyle w:val="000000000000"/>
              <w:rPr>
                <w:rFonts w:ascii="Times New Roman" w:hAnsi="Times New Roman" w:cs="Times New Roman"/>
              </w:rPr>
            </w:pPr>
          </w:p>
        </w:tc>
        <w:tc>
          <w:tcPr>
            <w:tcW w:w="1856" w:type="dxa"/>
            <w:tcBorders>
              <w:top w:val="nil"/>
              <w:left w:val="single" w:sz="4" w:space="0" w:color="auto"/>
              <w:bottom w:val="single" w:sz="4" w:space="0" w:color="auto"/>
            </w:tcBorders>
            <w:shd w:val="clear" w:color="auto" w:fill="DBE5F1" w:themeFill="accent1" w:themeFillTint="33"/>
            <w:hideMark/>
          </w:tcPr>
          <w:p w:rsidR="00D17882" w:rsidRPr="003F7338" w:rsidRDefault="00D17882" w:rsidP="00D17882">
            <w:pPr>
              <w:pStyle w:val="Default"/>
              <w:spacing w:after="40" w:line="276" w:lineRule="auto"/>
              <w:ind w:firstLine="720"/>
              <w:jc w:val="both"/>
              <w:cnfStyle w:val="000000000000"/>
              <w:rPr>
                <w:rFonts w:ascii="Times New Roman" w:hAnsi="Times New Roman" w:cs="Times New Roman"/>
              </w:rPr>
            </w:pPr>
            <w:r w:rsidRPr="003F7338">
              <w:rPr>
                <w:rFonts w:ascii="Times New Roman" w:hAnsi="Times New Roman" w:cs="Times New Roman"/>
              </w:rPr>
              <w:t>BV</w:t>
            </w:r>
          </w:p>
        </w:tc>
        <w:tc>
          <w:tcPr>
            <w:tcW w:w="1751" w:type="dxa"/>
            <w:tcBorders>
              <w:top w:val="nil"/>
              <w:bottom w:val="single" w:sz="4" w:space="0" w:color="auto"/>
            </w:tcBorders>
            <w:shd w:val="clear" w:color="auto" w:fill="DBE5F1" w:themeFill="accent1" w:themeFillTint="33"/>
            <w:hideMark/>
          </w:tcPr>
          <w:p w:rsidR="00D17882" w:rsidRPr="003F7338" w:rsidRDefault="00D17882" w:rsidP="00D17882">
            <w:pPr>
              <w:pStyle w:val="Default"/>
              <w:spacing w:after="40" w:line="276" w:lineRule="auto"/>
              <w:ind w:firstLine="720"/>
              <w:jc w:val="both"/>
              <w:cnfStyle w:val="000000000000"/>
              <w:rPr>
                <w:rFonts w:ascii="Times New Roman" w:hAnsi="Times New Roman" w:cs="Times New Roman"/>
              </w:rPr>
            </w:pPr>
            <w:r w:rsidRPr="003F7338">
              <w:rPr>
                <w:rFonts w:ascii="Times New Roman" w:hAnsi="Times New Roman" w:cs="Times New Roman"/>
              </w:rPr>
              <w:t>BM</w:t>
            </w:r>
          </w:p>
        </w:tc>
        <w:tc>
          <w:tcPr>
            <w:tcW w:w="1355" w:type="dxa"/>
            <w:tcBorders>
              <w:top w:val="nil"/>
              <w:bottom w:val="single" w:sz="4" w:space="0" w:color="auto"/>
              <w:right w:val="single" w:sz="4" w:space="0" w:color="auto"/>
            </w:tcBorders>
            <w:shd w:val="clear" w:color="auto" w:fill="DBE5F1" w:themeFill="accent1" w:themeFillTint="33"/>
            <w:hideMark/>
          </w:tcPr>
          <w:p w:rsidR="00D17882" w:rsidRPr="003F7338" w:rsidRDefault="00D17882" w:rsidP="00D17882">
            <w:pPr>
              <w:pStyle w:val="Default"/>
              <w:spacing w:after="40" w:line="276" w:lineRule="auto"/>
              <w:ind w:firstLine="720"/>
              <w:jc w:val="both"/>
              <w:cnfStyle w:val="000000000000"/>
              <w:rPr>
                <w:rFonts w:ascii="Times New Roman" w:hAnsi="Times New Roman" w:cs="Times New Roman"/>
              </w:rPr>
            </w:pPr>
            <w:r w:rsidRPr="003F7338">
              <w:rPr>
                <w:rFonts w:ascii="Times New Roman" w:hAnsi="Times New Roman" w:cs="Times New Roman"/>
              </w:rPr>
              <w:t>VIP</w:t>
            </w:r>
          </w:p>
        </w:tc>
      </w:tr>
      <w:tr w:rsidR="00D17882" w:rsidRPr="003F7338" w:rsidTr="00BF29AB">
        <w:trPr>
          <w:cnfStyle w:val="000000100000"/>
          <w:trHeight w:val="368"/>
        </w:trPr>
        <w:tc>
          <w:tcPr>
            <w:cnfStyle w:val="001000000000"/>
            <w:tcW w:w="1005" w:type="dxa"/>
            <w:vMerge/>
            <w:tcBorders>
              <w:top w:val="nil"/>
              <w:left w:val="single" w:sz="4" w:space="0" w:color="auto"/>
              <w:bottom w:val="single" w:sz="4" w:space="0" w:color="auto"/>
            </w:tcBorders>
            <w:shd w:val="clear" w:color="auto" w:fill="DBE5F1" w:themeFill="accent1" w:themeFillTint="33"/>
            <w:hideMark/>
          </w:tcPr>
          <w:p w:rsidR="00D17882" w:rsidRPr="003F7338" w:rsidRDefault="00D17882" w:rsidP="00D17882">
            <w:pPr>
              <w:pStyle w:val="Default"/>
              <w:spacing w:after="40" w:line="276" w:lineRule="auto"/>
              <w:ind w:firstLine="720"/>
              <w:jc w:val="both"/>
              <w:rPr>
                <w:rFonts w:ascii="Times New Roman" w:hAnsi="Times New Roman" w:cs="Times New Roman"/>
              </w:rPr>
            </w:pPr>
          </w:p>
        </w:tc>
        <w:tc>
          <w:tcPr>
            <w:tcW w:w="3624" w:type="dxa"/>
            <w:vMerge/>
            <w:tcBorders>
              <w:top w:val="nil"/>
              <w:bottom w:val="single" w:sz="4" w:space="0" w:color="auto"/>
              <w:right w:val="single" w:sz="4" w:space="0" w:color="auto"/>
            </w:tcBorders>
            <w:shd w:val="clear" w:color="auto" w:fill="DBE5F1" w:themeFill="accent1" w:themeFillTint="33"/>
            <w:hideMark/>
          </w:tcPr>
          <w:p w:rsidR="00D17882" w:rsidRPr="003F7338" w:rsidRDefault="00D17882" w:rsidP="00D17882">
            <w:pPr>
              <w:pStyle w:val="Default"/>
              <w:spacing w:after="40" w:line="276" w:lineRule="auto"/>
              <w:ind w:firstLine="720"/>
              <w:jc w:val="both"/>
              <w:cnfStyle w:val="000000100000"/>
              <w:rPr>
                <w:rFonts w:ascii="Times New Roman" w:hAnsi="Times New Roman" w:cs="Times New Roman"/>
              </w:rPr>
            </w:pPr>
          </w:p>
        </w:tc>
        <w:tc>
          <w:tcPr>
            <w:tcW w:w="185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17882" w:rsidRPr="003F7338" w:rsidRDefault="00D17882" w:rsidP="00D17882">
            <w:pPr>
              <w:pStyle w:val="Default"/>
              <w:spacing w:after="40" w:line="276" w:lineRule="auto"/>
              <w:ind w:firstLine="720"/>
              <w:jc w:val="center"/>
              <w:cnfStyle w:val="000000100000"/>
              <w:rPr>
                <w:rFonts w:ascii="Times New Roman" w:hAnsi="Times New Roman" w:cs="Times New Roman"/>
              </w:rPr>
            </w:pPr>
            <w:r w:rsidRPr="003F7338">
              <w:rPr>
                <w:rFonts w:ascii="Times New Roman" w:hAnsi="Times New Roman" w:cs="Times New Roman"/>
              </w:rPr>
              <w:t>Leke /vit</w:t>
            </w:r>
          </w:p>
        </w:tc>
        <w:tc>
          <w:tcPr>
            <w:tcW w:w="17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17882" w:rsidRPr="003F7338" w:rsidRDefault="00D17882" w:rsidP="00D17882">
            <w:pPr>
              <w:pStyle w:val="Default"/>
              <w:spacing w:after="40" w:line="276" w:lineRule="auto"/>
              <w:ind w:firstLine="720"/>
              <w:jc w:val="center"/>
              <w:cnfStyle w:val="000000100000"/>
              <w:rPr>
                <w:rFonts w:ascii="Times New Roman" w:hAnsi="Times New Roman" w:cs="Times New Roman"/>
              </w:rPr>
            </w:pPr>
            <w:r>
              <w:rPr>
                <w:rFonts w:ascii="Times New Roman" w:hAnsi="Times New Roman" w:cs="Times New Roman"/>
              </w:rPr>
              <w:t>Leke</w:t>
            </w:r>
            <w:r w:rsidRPr="003F7338">
              <w:rPr>
                <w:rFonts w:ascii="Times New Roman" w:hAnsi="Times New Roman" w:cs="Times New Roman"/>
              </w:rPr>
              <w:t>/vit</w:t>
            </w:r>
          </w:p>
        </w:tc>
        <w:tc>
          <w:tcPr>
            <w:tcW w:w="135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17882" w:rsidRPr="003F7338" w:rsidRDefault="00D17882" w:rsidP="00D17882">
            <w:pPr>
              <w:pStyle w:val="Default"/>
              <w:spacing w:after="40" w:line="276" w:lineRule="auto"/>
              <w:ind w:hanging="139"/>
              <w:jc w:val="center"/>
              <w:cnfStyle w:val="000000100000"/>
              <w:rPr>
                <w:rFonts w:ascii="Times New Roman" w:hAnsi="Times New Roman" w:cs="Times New Roman"/>
              </w:rPr>
            </w:pPr>
            <w:r>
              <w:rPr>
                <w:rFonts w:ascii="Times New Roman" w:hAnsi="Times New Roman" w:cs="Times New Roman"/>
              </w:rPr>
              <w:t>Leke</w:t>
            </w:r>
            <w:r w:rsidRPr="003F7338">
              <w:rPr>
                <w:rFonts w:ascii="Times New Roman" w:hAnsi="Times New Roman" w:cs="Times New Roman"/>
              </w:rPr>
              <w:t>/vit</w:t>
            </w:r>
          </w:p>
        </w:tc>
      </w:tr>
      <w:tr w:rsidR="00D17882" w:rsidRPr="003F7338" w:rsidTr="002C0F33">
        <w:trPr>
          <w:trHeight w:hRule="exact" w:val="460"/>
        </w:trPr>
        <w:tc>
          <w:tcPr>
            <w:cnfStyle w:val="001000000000"/>
            <w:tcW w:w="1005" w:type="dxa"/>
            <w:tcBorders>
              <w:top w:val="single" w:sz="4" w:space="0" w:color="auto"/>
              <w:left w:val="single" w:sz="4" w:space="0" w:color="auto"/>
              <w:bottom w:val="single" w:sz="4" w:space="0" w:color="auto"/>
              <w:right w:val="single" w:sz="4" w:space="0" w:color="auto"/>
            </w:tcBorders>
            <w:hideMark/>
          </w:tcPr>
          <w:p w:rsidR="00D17882" w:rsidRPr="003F7338" w:rsidRDefault="00D17882" w:rsidP="00BF29AB">
            <w:pPr>
              <w:pStyle w:val="Default"/>
              <w:tabs>
                <w:tab w:val="left" w:pos="447"/>
              </w:tabs>
              <w:spacing w:before="40" w:after="40" w:line="276" w:lineRule="auto"/>
              <w:ind w:firstLine="357"/>
              <w:jc w:val="center"/>
              <w:rPr>
                <w:rFonts w:ascii="Times New Roman" w:hAnsi="Times New Roman" w:cs="Times New Roman"/>
              </w:rPr>
            </w:pPr>
            <w:r w:rsidRPr="003F7338">
              <w:rPr>
                <w:rFonts w:ascii="Times New Roman" w:hAnsi="Times New Roman" w:cs="Times New Roman"/>
              </w:rPr>
              <w:t>I</w:t>
            </w:r>
          </w:p>
        </w:tc>
        <w:tc>
          <w:tcPr>
            <w:tcW w:w="3624" w:type="dxa"/>
            <w:tcBorders>
              <w:top w:val="single" w:sz="4" w:space="0" w:color="auto"/>
              <w:left w:val="single" w:sz="4" w:space="0" w:color="auto"/>
              <w:bottom w:val="single" w:sz="4" w:space="0" w:color="auto"/>
              <w:right w:val="single" w:sz="4" w:space="0" w:color="auto"/>
            </w:tcBorders>
            <w:hideMark/>
          </w:tcPr>
          <w:p w:rsidR="00D17882" w:rsidRPr="003F7338" w:rsidRDefault="00D17882" w:rsidP="00BF29AB">
            <w:pPr>
              <w:pStyle w:val="Default"/>
              <w:spacing w:before="40" w:after="40" w:line="276" w:lineRule="auto"/>
              <w:ind w:hanging="108"/>
              <w:cnfStyle w:val="000000000000"/>
              <w:rPr>
                <w:rFonts w:ascii="Times New Roman" w:hAnsi="Times New Roman" w:cs="Times New Roman"/>
              </w:rPr>
            </w:pPr>
            <w:r w:rsidRPr="003F7338">
              <w:rPr>
                <w:rFonts w:ascii="Times New Roman" w:hAnsi="Times New Roman" w:cs="Times New Roman"/>
              </w:rPr>
              <w:t>Familjaret</w:t>
            </w:r>
          </w:p>
        </w:tc>
        <w:tc>
          <w:tcPr>
            <w:tcW w:w="4962" w:type="dxa"/>
            <w:gridSpan w:val="3"/>
            <w:tcBorders>
              <w:top w:val="single" w:sz="4" w:space="0" w:color="auto"/>
              <w:left w:val="single" w:sz="4" w:space="0" w:color="auto"/>
              <w:bottom w:val="single" w:sz="4" w:space="0" w:color="auto"/>
              <w:right w:val="single" w:sz="4" w:space="0" w:color="auto"/>
            </w:tcBorders>
            <w:hideMark/>
          </w:tcPr>
          <w:p w:rsidR="00D17882" w:rsidRPr="003F7338" w:rsidRDefault="00D17882" w:rsidP="00BF29AB">
            <w:pPr>
              <w:pStyle w:val="Default"/>
              <w:spacing w:before="40" w:line="276" w:lineRule="auto"/>
              <w:ind w:firstLine="720"/>
              <w:jc w:val="center"/>
              <w:cnfStyle w:val="000000000000"/>
              <w:rPr>
                <w:rFonts w:ascii="Times New Roman" w:hAnsi="Times New Roman" w:cs="Times New Roman"/>
              </w:rPr>
            </w:pPr>
            <w:r w:rsidRPr="003F7338">
              <w:rPr>
                <w:rFonts w:ascii="Times New Roman" w:hAnsi="Times New Roman" w:cs="Times New Roman"/>
              </w:rPr>
              <w:t>500</w:t>
            </w:r>
          </w:p>
        </w:tc>
      </w:tr>
      <w:tr w:rsidR="00D17882" w:rsidRPr="003F7338" w:rsidTr="002C0F33">
        <w:trPr>
          <w:cnfStyle w:val="000000100000"/>
          <w:trHeight w:hRule="exact" w:val="367"/>
        </w:trPr>
        <w:tc>
          <w:tcPr>
            <w:cnfStyle w:val="001000000000"/>
            <w:tcW w:w="1005"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tabs>
                <w:tab w:val="left" w:pos="447"/>
              </w:tabs>
              <w:spacing w:after="40" w:line="276" w:lineRule="auto"/>
              <w:ind w:firstLine="357"/>
              <w:jc w:val="center"/>
              <w:rPr>
                <w:rFonts w:ascii="Times New Roman" w:hAnsi="Times New Roman" w:cs="Times New Roman"/>
              </w:rPr>
            </w:pPr>
            <w:r w:rsidRPr="003F7338">
              <w:rPr>
                <w:rFonts w:ascii="Times New Roman" w:hAnsi="Times New Roman" w:cs="Times New Roman"/>
              </w:rPr>
              <w:t>II</w:t>
            </w:r>
          </w:p>
        </w:tc>
        <w:tc>
          <w:tcPr>
            <w:tcW w:w="3624"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after="40" w:line="276" w:lineRule="auto"/>
              <w:ind w:hanging="108"/>
              <w:cnfStyle w:val="000000100000"/>
              <w:rPr>
                <w:rFonts w:ascii="Times New Roman" w:hAnsi="Times New Roman" w:cs="Times New Roman"/>
              </w:rPr>
            </w:pPr>
            <w:r w:rsidRPr="003F7338">
              <w:rPr>
                <w:rFonts w:ascii="Times New Roman" w:hAnsi="Times New Roman" w:cs="Times New Roman"/>
              </w:rPr>
              <w:t>Biznesi</w:t>
            </w:r>
          </w:p>
        </w:tc>
        <w:tc>
          <w:tcPr>
            <w:tcW w:w="1856" w:type="dxa"/>
            <w:tcBorders>
              <w:top w:val="single" w:sz="4" w:space="0" w:color="auto"/>
              <w:left w:val="single" w:sz="4" w:space="0" w:color="auto"/>
              <w:bottom w:val="single" w:sz="4" w:space="0" w:color="auto"/>
            </w:tcBorders>
            <w:hideMark/>
          </w:tcPr>
          <w:p w:rsidR="00D17882" w:rsidRPr="00CA2D4D" w:rsidRDefault="00D17882" w:rsidP="00D17882">
            <w:pPr>
              <w:pStyle w:val="Default"/>
              <w:spacing w:after="40" w:line="276" w:lineRule="auto"/>
              <w:ind w:firstLine="720"/>
              <w:cnfStyle w:val="000000100000"/>
              <w:rPr>
                <w:rFonts w:ascii="Times New Roman" w:hAnsi="Times New Roman" w:cs="Times New Roman"/>
                <w:b/>
                <w:color w:val="1F497D" w:themeColor="text2"/>
              </w:rPr>
            </w:pPr>
            <w:r w:rsidRPr="00CA2D4D">
              <w:rPr>
                <w:rFonts w:ascii="Times New Roman" w:hAnsi="Times New Roman" w:cs="Times New Roman"/>
                <w:b/>
                <w:color w:val="1F497D" w:themeColor="text2"/>
              </w:rPr>
              <w:t>BV</w:t>
            </w:r>
          </w:p>
        </w:tc>
        <w:tc>
          <w:tcPr>
            <w:tcW w:w="1751" w:type="dxa"/>
            <w:tcBorders>
              <w:top w:val="single" w:sz="4" w:space="0" w:color="auto"/>
              <w:bottom w:val="single" w:sz="4" w:space="0" w:color="auto"/>
            </w:tcBorders>
            <w:hideMark/>
          </w:tcPr>
          <w:p w:rsidR="00D17882" w:rsidRPr="00CA2D4D" w:rsidRDefault="00D17882" w:rsidP="00D17882">
            <w:pPr>
              <w:pStyle w:val="Default"/>
              <w:spacing w:after="40" w:line="276" w:lineRule="auto"/>
              <w:ind w:firstLine="720"/>
              <w:cnfStyle w:val="000000100000"/>
              <w:rPr>
                <w:rFonts w:ascii="Times New Roman" w:hAnsi="Times New Roman" w:cs="Times New Roman"/>
                <w:b/>
                <w:color w:val="1F497D" w:themeColor="text2"/>
              </w:rPr>
            </w:pPr>
            <w:r w:rsidRPr="00CA2D4D">
              <w:rPr>
                <w:rFonts w:ascii="Times New Roman" w:hAnsi="Times New Roman" w:cs="Times New Roman"/>
                <w:b/>
                <w:color w:val="1F497D" w:themeColor="text2"/>
              </w:rPr>
              <w:t>BM</w:t>
            </w:r>
          </w:p>
        </w:tc>
        <w:tc>
          <w:tcPr>
            <w:tcW w:w="1355" w:type="dxa"/>
            <w:tcBorders>
              <w:top w:val="single" w:sz="4" w:space="0" w:color="auto"/>
              <w:bottom w:val="single" w:sz="4" w:space="0" w:color="auto"/>
              <w:right w:val="single" w:sz="4" w:space="0" w:color="auto"/>
            </w:tcBorders>
            <w:hideMark/>
          </w:tcPr>
          <w:p w:rsidR="00D17882" w:rsidRPr="00CA2D4D" w:rsidRDefault="00D17882" w:rsidP="00D17882">
            <w:pPr>
              <w:pStyle w:val="Default"/>
              <w:spacing w:after="40" w:line="276" w:lineRule="auto"/>
              <w:ind w:firstLine="720"/>
              <w:cnfStyle w:val="000000100000"/>
              <w:rPr>
                <w:rFonts w:ascii="Times New Roman" w:hAnsi="Times New Roman" w:cs="Times New Roman"/>
                <w:b/>
                <w:color w:val="1F497D" w:themeColor="text2"/>
              </w:rPr>
            </w:pPr>
            <w:r w:rsidRPr="00CA2D4D">
              <w:rPr>
                <w:rFonts w:ascii="Times New Roman" w:hAnsi="Times New Roman" w:cs="Times New Roman"/>
                <w:b/>
                <w:color w:val="1F497D" w:themeColor="text2"/>
              </w:rPr>
              <w:t>VIP</w:t>
            </w:r>
          </w:p>
        </w:tc>
      </w:tr>
      <w:tr w:rsidR="00D17882" w:rsidRPr="003F7338" w:rsidTr="002C0F33">
        <w:trPr>
          <w:trHeight w:hRule="exact" w:val="367"/>
        </w:trPr>
        <w:tc>
          <w:tcPr>
            <w:cnfStyle w:val="001000000000"/>
            <w:tcW w:w="1005"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tabs>
                <w:tab w:val="left" w:pos="447"/>
              </w:tabs>
              <w:spacing w:after="40" w:line="276" w:lineRule="auto"/>
              <w:ind w:firstLine="357"/>
              <w:jc w:val="center"/>
              <w:rPr>
                <w:rFonts w:ascii="Times New Roman" w:hAnsi="Times New Roman" w:cs="Times New Roman"/>
              </w:rPr>
            </w:pPr>
            <w:r w:rsidRPr="003F7338">
              <w:rPr>
                <w:rFonts w:ascii="Times New Roman" w:hAnsi="Times New Roman" w:cs="Times New Roman"/>
              </w:rPr>
              <w:t>a</w:t>
            </w:r>
          </w:p>
        </w:tc>
        <w:tc>
          <w:tcPr>
            <w:tcW w:w="3624" w:type="dxa"/>
            <w:tcBorders>
              <w:top w:val="single" w:sz="4" w:space="0" w:color="auto"/>
              <w:left w:val="single" w:sz="4" w:space="0" w:color="auto"/>
              <w:bottom w:val="single" w:sz="4" w:space="0" w:color="auto"/>
              <w:right w:val="single" w:sz="4" w:space="0" w:color="auto"/>
            </w:tcBorders>
            <w:hideMark/>
          </w:tcPr>
          <w:p w:rsidR="00D17882" w:rsidRPr="003F7338" w:rsidRDefault="00D17882" w:rsidP="00BC0539">
            <w:pPr>
              <w:pStyle w:val="Default"/>
              <w:spacing w:after="40" w:line="276" w:lineRule="auto"/>
              <w:ind w:hanging="108"/>
              <w:cnfStyle w:val="000000000000"/>
              <w:rPr>
                <w:rFonts w:ascii="Times New Roman" w:hAnsi="Times New Roman" w:cs="Times New Roman"/>
              </w:rPr>
            </w:pPr>
            <w:r w:rsidRPr="003F7338">
              <w:rPr>
                <w:rFonts w:ascii="Times New Roman" w:hAnsi="Times New Roman" w:cs="Times New Roman"/>
              </w:rPr>
              <w:t>Shit</w:t>
            </w:r>
            <w:r w:rsidR="00BC0539">
              <w:rPr>
                <w:rFonts w:ascii="Times New Roman" w:hAnsi="Times New Roman" w:cs="Times New Roman"/>
              </w:rPr>
              <w:t>j</w:t>
            </w:r>
            <w:r w:rsidRPr="003F7338">
              <w:rPr>
                <w:rFonts w:ascii="Times New Roman" w:hAnsi="Times New Roman" w:cs="Times New Roman"/>
              </w:rPr>
              <w:t>e me pakice</w:t>
            </w:r>
            <w:r w:rsidR="00BC0539">
              <w:rPr>
                <w:rFonts w:ascii="Times New Roman" w:hAnsi="Times New Roman" w:cs="Times New Roman"/>
              </w:rPr>
              <w:t xml:space="preserve"> e shumice</w:t>
            </w:r>
          </w:p>
        </w:tc>
        <w:tc>
          <w:tcPr>
            <w:tcW w:w="1856" w:type="dxa"/>
            <w:tcBorders>
              <w:top w:val="single" w:sz="4" w:space="0" w:color="auto"/>
              <w:left w:val="single" w:sz="4" w:space="0" w:color="auto"/>
              <w:bottom w:val="single" w:sz="4" w:space="0" w:color="auto"/>
              <w:right w:val="single" w:sz="4" w:space="0" w:color="auto"/>
            </w:tcBorders>
            <w:hideMark/>
          </w:tcPr>
          <w:p w:rsidR="00D17882" w:rsidRPr="003F7338" w:rsidRDefault="00BC0539" w:rsidP="00D17882">
            <w:pPr>
              <w:pStyle w:val="Default"/>
              <w:spacing w:before="40" w:line="276" w:lineRule="auto"/>
              <w:ind w:firstLine="720"/>
              <w:jc w:val="both"/>
              <w:cnfStyle w:val="000000000000"/>
              <w:rPr>
                <w:rFonts w:ascii="Times New Roman" w:hAnsi="Times New Roman" w:cs="Times New Roman"/>
              </w:rPr>
            </w:pPr>
            <w:r>
              <w:rPr>
                <w:rFonts w:ascii="Times New Roman" w:hAnsi="Times New Roman" w:cs="Times New Roman"/>
              </w:rPr>
              <w:t>3</w:t>
            </w:r>
            <w:r w:rsidR="00D17882" w:rsidRPr="003F7338">
              <w:rPr>
                <w:rFonts w:ascii="Times New Roman" w:hAnsi="Times New Roman" w:cs="Times New Roman"/>
              </w:rPr>
              <w:t>,000</w:t>
            </w:r>
          </w:p>
        </w:tc>
        <w:tc>
          <w:tcPr>
            <w:tcW w:w="1751" w:type="dxa"/>
            <w:tcBorders>
              <w:top w:val="single" w:sz="4" w:space="0" w:color="auto"/>
              <w:left w:val="single" w:sz="4" w:space="0" w:color="auto"/>
              <w:bottom w:val="single" w:sz="4" w:space="0" w:color="auto"/>
              <w:right w:val="single" w:sz="4" w:space="0" w:color="auto"/>
            </w:tcBorders>
            <w:hideMark/>
          </w:tcPr>
          <w:p w:rsidR="00D17882" w:rsidRPr="003F7338" w:rsidRDefault="00BC0539" w:rsidP="00D17882">
            <w:pPr>
              <w:pStyle w:val="Default"/>
              <w:spacing w:before="40" w:line="276" w:lineRule="auto"/>
              <w:ind w:firstLine="720"/>
              <w:jc w:val="both"/>
              <w:cnfStyle w:val="000000000000"/>
              <w:rPr>
                <w:rFonts w:ascii="Times New Roman" w:hAnsi="Times New Roman" w:cs="Times New Roman"/>
              </w:rPr>
            </w:pPr>
            <w:r>
              <w:rPr>
                <w:rFonts w:ascii="Times New Roman" w:hAnsi="Times New Roman" w:cs="Times New Roman"/>
              </w:rPr>
              <w:t>7</w:t>
            </w:r>
            <w:r w:rsidR="00D17882" w:rsidRPr="003F7338">
              <w:rPr>
                <w:rFonts w:ascii="Times New Roman" w:hAnsi="Times New Roman" w:cs="Times New Roman"/>
              </w:rPr>
              <w:t>,000</w:t>
            </w:r>
          </w:p>
        </w:tc>
        <w:tc>
          <w:tcPr>
            <w:tcW w:w="1355" w:type="dxa"/>
            <w:tcBorders>
              <w:top w:val="single" w:sz="4" w:space="0" w:color="auto"/>
              <w:left w:val="single" w:sz="4" w:space="0" w:color="auto"/>
              <w:bottom w:val="single" w:sz="4" w:space="0" w:color="auto"/>
              <w:right w:val="single" w:sz="4" w:space="0" w:color="auto"/>
            </w:tcBorders>
            <w:hideMark/>
          </w:tcPr>
          <w:p w:rsidR="00D17882" w:rsidRPr="003F7338" w:rsidRDefault="00BC0539" w:rsidP="00D17882">
            <w:pPr>
              <w:pStyle w:val="Default"/>
              <w:spacing w:before="40" w:line="276" w:lineRule="auto"/>
              <w:ind w:right="18"/>
              <w:jc w:val="right"/>
              <w:cnfStyle w:val="000000000000"/>
              <w:rPr>
                <w:rFonts w:ascii="Times New Roman" w:hAnsi="Times New Roman" w:cs="Times New Roman"/>
              </w:rPr>
            </w:pPr>
            <w:r>
              <w:rPr>
                <w:rFonts w:ascii="Times New Roman" w:hAnsi="Times New Roman" w:cs="Times New Roman"/>
              </w:rPr>
              <w:t>10</w:t>
            </w:r>
            <w:r w:rsidR="00D17882" w:rsidRPr="003F7338">
              <w:rPr>
                <w:rFonts w:ascii="Times New Roman" w:hAnsi="Times New Roman" w:cs="Times New Roman"/>
              </w:rPr>
              <w:t>,000</w:t>
            </w:r>
          </w:p>
        </w:tc>
      </w:tr>
      <w:tr w:rsidR="00D17882" w:rsidRPr="003F7338" w:rsidTr="002C0F33">
        <w:trPr>
          <w:cnfStyle w:val="000000100000"/>
          <w:trHeight w:hRule="exact" w:val="367"/>
        </w:trPr>
        <w:tc>
          <w:tcPr>
            <w:cnfStyle w:val="001000000000"/>
            <w:tcW w:w="1005" w:type="dxa"/>
            <w:tcBorders>
              <w:top w:val="single" w:sz="4" w:space="0" w:color="auto"/>
              <w:left w:val="single" w:sz="4" w:space="0" w:color="auto"/>
              <w:bottom w:val="single" w:sz="4" w:space="0" w:color="auto"/>
              <w:right w:val="single" w:sz="4" w:space="0" w:color="auto"/>
            </w:tcBorders>
            <w:hideMark/>
          </w:tcPr>
          <w:p w:rsidR="00D17882" w:rsidRPr="003F7338" w:rsidRDefault="00BC0539" w:rsidP="00D17882">
            <w:pPr>
              <w:pStyle w:val="Default"/>
              <w:tabs>
                <w:tab w:val="left" w:pos="447"/>
              </w:tabs>
              <w:spacing w:after="40" w:line="276" w:lineRule="auto"/>
              <w:ind w:firstLine="357"/>
              <w:jc w:val="center"/>
              <w:rPr>
                <w:rFonts w:ascii="Times New Roman" w:hAnsi="Times New Roman" w:cs="Times New Roman"/>
              </w:rPr>
            </w:pPr>
            <w:r>
              <w:rPr>
                <w:rFonts w:ascii="Times New Roman" w:hAnsi="Times New Roman" w:cs="Times New Roman"/>
              </w:rPr>
              <w:t>b</w:t>
            </w:r>
          </w:p>
        </w:tc>
        <w:tc>
          <w:tcPr>
            <w:tcW w:w="3624"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after="40" w:line="276" w:lineRule="auto"/>
              <w:ind w:hanging="108"/>
              <w:cnfStyle w:val="000000100000"/>
              <w:rPr>
                <w:rFonts w:ascii="Times New Roman" w:hAnsi="Times New Roman" w:cs="Times New Roman"/>
              </w:rPr>
            </w:pPr>
            <w:r w:rsidRPr="003F7338">
              <w:rPr>
                <w:rFonts w:ascii="Times New Roman" w:hAnsi="Times New Roman" w:cs="Times New Roman"/>
              </w:rPr>
              <w:t>Njesi  prodhimi</w:t>
            </w:r>
          </w:p>
        </w:tc>
        <w:tc>
          <w:tcPr>
            <w:tcW w:w="1856"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before="40" w:line="276" w:lineRule="auto"/>
              <w:ind w:firstLine="720"/>
              <w:jc w:val="both"/>
              <w:cnfStyle w:val="000000100000"/>
              <w:rPr>
                <w:rFonts w:ascii="Times New Roman" w:hAnsi="Times New Roman" w:cs="Times New Roman"/>
              </w:rPr>
            </w:pPr>
            <w:r w:rsidRPr="003F7338">
              <w:rPr>
                <w:rFonts w:ascii="Times New Roman" w:hAnsi="Times New Roman" w:cs="Times New Roman"/>
              </w:rPr>
              <w:t>3,000</w:t>
            </w:r>
          </w:p>
        </w:tc>
        <w:tc>
          <w:tcPr>
            <w:tcW w:w="1751"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before="40" w:line="276" w:lineRule="auto"/>
              <w:ind w:firstLine="720"/>
              <w:jc w:val="both"/>
              <w:cnfStyle w:val="000000100000"/>
              <w:rPr>
                <w:rFonts w:ascii="Times New Roman" w:hAnsi="Times New Roman" w:cs="Times New Roman"/>
              </w:rPr>
            </w:pPr>
            <w:r w:rsidRPr="003F7338">
              <w:rPr>
                <w:rFonts w:ascii="Times New Roman" w:hAnsi="Times New Roman" w:cs="Times New Roman"/>
              </w:rPr>
              <w:t>7,000</w:t>
            </w:r>
          </w:p>
        </w:tc>
        <w:tc>
          <w:tcPr>
            <w:tcW w:w="1355"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before="40" w:line="276" w:lineRule="auto"/>
              <w:ind w:firstLine="311"/>
              <w:jc w:val="right"/>
              <w:cnfStyle w:val="000000100000"/>
              <w:rPr>
                <w:rFonts w:ascii="Times New Roman" w:hAnsi="Times New Roman" w:cs="Times New Roman"/>
              </w:rPr>
            </w:pPr>
            <w:r w:rsidRPr="003F7338">
              <w:rPr>
                <w:rFonts w:ascii="Times New Roman" w:hAnsi="Times New Roman" w:cs="Times New Roman"/>
              </w:rPr>
              <w:t>10,000</w:t>
            </w:r>
          </w:p>
        </w:tc>
      </w:tr>
      <w:tr w:rsidR="00D17882" w:rsidRPr="003F7338" w:rsidTr="002C0F33">
        <w:trPr>
          <w:trHeight w:hRule="exact" w:val="367"/>
        </w:trPr>
        <w:tc>
          <w:tcPr>
            <w:cnfStyle w:val="001000000000"/>
            <w:tcW w:w="1005" w:type="dxa"/>
            <w:tcBorders>
              <w:top w:val="single" w:sz="4" w:space="0" w:color="auto"/>
              <w:left w:val="single" w:sz="4" w:space="0" w:color="auto"/>
              <w:bottom w:val="single" w:sz="4" w:space="0" w:color="auto"/>
              <w:right w:val="single" w:sz="4" w:space="0" w:color="auto"/>
            </w:tcBorders>
            <w:hideMark/>
          </w:tcPr>
          <w:p w:rsidR="00D17882" w:rsidRPr="003F7338" w:rsidRDefault="00BC0539" w:rsidP="00D17882">
            <w:pPr>
              <w:pStyle w:val="Default"/>
              <w:tabs>
                <w:tab w:val="left" w:pos="447"/>
              </w:tabs>
              <w:spacing w:after="40" w:line="276" w:lineRule="auto"/>
              <w:ind w:firstLine="357"/>
              <w:jc w:val="center"/>
              <w:rPr>
                <w:rFonts w:ascii="Times New Roman" w:hAnsi="Times New Roman" w:cs="Times New Roman"/>
              </w:rPr>
            </w:pPr>
            <w:r>
              <w:rPr>
                <w:rFonts w:ascii="Times New Roman" w:hAnsi="Times New Roman" w:cs="Times New Roman"/>
              </w:rPr>
              <w:t>c</w:t>
            </w:r>
          </w:p>
        </w:tc>
        <w:tc>
          <w:tcPr>
            <w:tcW w:w="3624"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after="40" w:line="276" w:lineRule="auto"/>
              <w:ind w:hanging="108"/>
              <w:cnfStyle w:val="000000000000"/>
              <w:rPr>
                <w:rFonts w:ascii="Times New Roman" w:hAnsi="Times New Roman" w:cs="Times New Roman"/>
              </w:rPr>
            </w:pPr>
            <w:r w:rsidRPr="003F7338">
              <w:rPr>
                <w:rFonts w:ascii="Times New Roman" w:hAnsi="Times New Roman" w:cs="Times New Roman"/>
              </w:rPr>
              <w:t>Subiekte   ndertimi</w:t>
            </w:r>
          </w:p>
        </w:tc>
        <w:tc>
          <w:tcPr>
            <w:tcW w:w="1856"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before="40" w:line="276" w:lineRule="auto"/>
              <w:ind w:firstLine="720"/>
              <w:jc w:val="both"/>
              <w:cnfStyle w:val="000000000000"/>
              <w:rPr>
                <w:rFonts w:ascii="Times New Roman" w:hAnsi="Times New Roman" w:cs="Times New Roman"/>
              </w:rPr>
            </w:pPr>
            <w:r w:rsidRPr="003F7338">
              <w:rPr>
                <w:rFonts w:ascii="Times New Roman" w:hAnsi="Times New Roman" w:cs="Times New Roman"/>
              </w:rPr>
              <w:t>3,000</w:t>
            </w:r>
          </w:p>
        </w:tc>
        <w:tc>
          <w:tcPr>
            <w:tcW w:w="1751"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before="40" w:line="276" w:lineRule="auto"/>
              <w:ind w:firstLine="720"/>
              <w:jc w:val="both"/>
              <w:cnfStyle w:val="000000000000"/>
              <w:rPr>
                <w:rFonts w:ascii="Times New Roman" w:hAnsi="Times New Roman" w:cs="Times New Roman"/>
              </w:rPr>
            </w:pPr>
            <w:r w:rsidRPr="003F7338">
              <w:rPr>
                <w:rFonts w:ascii="Times New Roman" w:hAnsi="Times New Roman" w:cs="Times New Roman"/>
              </w:rPr>
              <w:t>7,000</w:t>
            </w:r>
          </w:p>
        </w:tc>
        <w:tc>
          <w:tcPr>
            <w:tcW w:w="1355"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before="40" w:line="276" w:lineRule="auto"/>
              <w:jc w:val="right"/>
              <w:cnfStyle w:val="000000000000"/>
              <w:rPr>
                <w:rFonts w:ascii="Times New Roman" w:hAnsi="Times New Roman" w:cs="Times New Roman"/>
              </w:rPr>
            </w:pPr>
            <w:r w:rsidRPr="003F7338">
              <w:rPr>
                <w:rFonts w:ascii="Times New Roman" w:hAnsi="Times New Roman" w:cs="Times New Roman"/>
              </w:rPr>
              <w:t>10,000</w:t>
            </w:r>
          </w:p>
        </w:tc>
      </w:tr>
      <w:tr w:rsidR="00D17882" w:rsidRPr="003F7338" w:rsidTr="002C0F33">
        <w:trPr>
          <w:cnfStyle w:val="000000100000"/>
          <w:trHeight w:hRule="exact" w:val="367"/>
        </w:trPr>
        <w:tc>
          <w:tcPr>
            <w:cnfStyle w:val="001000000000"/>
            <w:tcW w:w="1005" w:type="dxa"/>
            <w:tcBorders>
              <w:top w:val="single" w:sz="4" w:space="0" w:color="auto"/>
              <w:left w:val="single" w:sz="4" w:space="0" w:color="auto"/>
              <w:bottom w:val="single" w:sz="4" w:space="0" w:color="auto"/>
              <w:right w:val="single" w:sz="4" w:space="0" w:color="auto"/>
            </w:tcBorders>
            <w:hideMark/>
          </w:tcPr>
          <w:p w:rsidR="00D17882" w:rsidRPr="003F7338" w:rsidRDefault="00BC0539" w:rsidP="00D17882">
            <w:pPr>
              <w:pStyle w:val="Default"/>
              <w:tabs>
                <w:tab w:val="left" w:pos="447"/>
              </w:tabs>
              <w:spacing w:after="40" w:line="276" w:lineRule="auto"/>
              <w:ind w:firstLine="357"/>
              <w:jc w:val="center"/>
              <w:rPr>
                <w:rFonts w:ascii="Times New Roman" w:hAnsi="Times New Roman" w:cs="Times New Roman"/>
              </w:rPr>
            </w:pPr>
            <w:r>
              <w:rPr>
                <w:rFonts w:ascii="Times New Roman" w:hAnsi="Times New Roman" w:cs="Times New Roman"/>
              </w:rPr>
              <w:t>d</w:t>
            </w:r>
          </w:p>
        </w:tc>
        <w:tc>
          <w:tcPr>
            <w:tcW w:w="3624"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after="40" w:line="276" w:lineRule="auto"/>
              <w:ind w:hanging="108"/>
              <w:cnfStyle w:val="000000100000"/>
              <w:rPr>
                <w:rFonts w:ascii="Times New Roman" w:hAnsi="Times New Roman" w:cs="Times New Roman"/>
              </w:rPr>
            </w:pPr>
            <w:r w:rsidRPr="003F7338">
              <w:rPr>
                <w:rFonts w:ascii="Times New Roman" w:hAnsi="Times New Roman" w:cs="Times New Roman"/>
              </w:rPr>
              <w:t>Njesi  sherbimi</w:t>
            </w:r>
          </w:p>
        </w:tc>
        <w:tc>
          <w:tcPr>
            <w:tcW w:w="1856" w:type="dxa"/>
            <w:tcBorders>
              <w:top w:val="single" w:sz="4" w:space="0" w:color="auto"/>
              <w:left w:val="single" w:sz="4" w:space="0" w:color="auto"/>
              <w:bottom w:val="single" w:sz="4" w:space="0" w:color="auto"/>
              <w:right w:val="single" w:sz="4" w:space="0" w:color="auto"/>
            </w:tcBorders>
            <w:hideMark/>
          </w:tcPr>
          <w:p w:rsidR="00D17882" w:rsidRPr="003F7338" w:rsidRDefault="00BC0539" w:rsidP="00D17882">
            <w:pPr>
              <w:pStyle w:val="Default"/>
              <w:spacing w:before="40" w:line="276" w:lineRule="auto"/>
              <w:ind w:firstLine="720"/>
              <w:jc w:val="both"/>
              <w:cnfStyle w:val="000000100000"/>
              <w:rPr>
                <w:rFonts w:ascii="Times New Roman" w:hAnsi="Times New Roman" w:cs="Times New Roman"/>
              </w:rPr>
            </w:pPr>
            <w:r>
              <w:rPr>
                <w:rFonts w:ascii="Times New Roman" w:hAnsi="Times New Roman" w:cs="Times New Roman"/>
              </w:rPr>
              <w:t>3</w:t>
            </w:r>
            <w:r w:rsidR="00D17882" w:rsidRPr="003F7338">
              <w:rPr>
                <w:rFonts w:ascii="Times New Roman" w:hAnsi="Times New Roman" w:cs="Times New Roman"/>
              </w:rPr>
              <w:t>,000</w:t>
            </w:r>
          </w:p>
        </w:tc>
        <w:tc>
          <w:tcPr>
            <w:tcW w:w="1751" w:type="dxa"/>
            <w:tcBorders>
              <w:top w:val="single" w:sz="4" w:space="0" w:color="auto"/>
              <w:left w:val="single" w:sz="4" w:space="0" w:color="auto"/>
              <w:bottom w:val="single" w:sz="4" w:space="0" w:color="auto"/>
              <w:right w:val="single" w:sz="4" w:space="0" w:color="auto"/>
            </w:tcBorders>
            <w:hideMark/>
          </w:tcPr>
          <w:p w:rsidR="00D17882" w:rsidRPr="003F7338" w:rsidRDefault="00BC0539" w:rsidP="00D17882">
            <w:pPr>
              <w:pStyle w:val="Default"/>
              <w:spacing w:before="40" w:line="276" w:lineRule="auto"/>
              <w:ind w:firstLine="720"/>
              <w:jc w:val="both"/>
              <w:cnfStyle w:val="000000100000"/>
              <w:rPr>
                <w:rFonts w:ascii="Times New Roman" w:hAnsi="Times New Roman" w:cs="Times New Roman"/>
              </w:rPr>
            </w:pPr>
            <w:r>
              <w:rPr>
                <w:rFonts w:ascii="Times New Roman" w:hAnsi="Times New Roman" w:cs="Times New Roman"/>
              </w:rPr>
              <w:t>7</w:t>
            </w:r>
            <w:r w:rsidR="00D17882" w:rsidRPr="003F7338">
              <w:rPr>
                <w:rFonts w:ascii="Times New Roman" w:hAnsi="Times New Roman" w:cs="Times New Roman"/>
              </w:rPr>
              <w:t>,000</w:t>
            </w:r>
          </w:p>
        </w:tc>
        <w:tc>
          <w:tcPr>
            <w:tcW w:w="1355" w:type="dxa"/>
            <w:tcBorders>
              <w:top w:val="single" w:sz="4" w:space="0" w:color="auto"/>
              <w:left w:val="single" w:sz="4" w:space="0" w:color="auto"/>
              <w:bottom w:val="single" w:sz="4" w:space="0" w:color="auto"/>
              <w:right w:val="single" w:sz="4" w:space="0" w:color="auto"/>
            </w:tcBorders>
            <w:hideMark/>
          </w:tcPr>
          <w:p w:rsidR="00D17882" w:rsidRPr="003F7338" w:rsidRDefault="00BC0539" w:rsidP="00D17882">
            <w:pPr>
              <w:pStyle w:val="Default"/>
              <w:spacing w:before="40" w:line="276" w:lineRule="auto"/>
              <w:jc w:val="right"/>
              <w:cnfStyle w:val="000000100000"/>
              <w:rPr>
                <w:rFonts w:ascii="Times New Roman" w:hAnsi="Times New Roman" w:cs="Times New Roman"/>
              </w:rPr>
            </w:pPr>
            <w:r>
              <w:rPr>
                <w:rFonts w:ascii="Times New Roman" w:hAnsi="Times New Roman" w:cs="Times New Roman"/>
              </w:rPr>
              <w:t>10</w:t>
            </w:r>
            <w:r w:rsidR="00D17882" w:rsidRPr="003F7338">
              <w:rPr>
                <w:rFonts w:ascii="Times New Roman" w:hAnsi="Times New Roman" w:cs="Times New Roman"/>
              </w:rPr>
              <w:t>,000</w:t>
            </w:r>
          </w:p>
        </w:tc>
      </w:tr>
      <w:tr w:rsidR="00D17882" w:rsidRPr="003F7338" w:rsidTr="002C0F33">
        <w:trPr>
          <w:trHeight w:val="367"/>
        </w:trPr>
        <w:tc>
          <w:tcPr>
            <w:cnfStyle w:val="001000000000"/>
            <w:tcW w:w="1005" w:type="dxa"/>
            <w:vMerge w:val="restart"/>
            <w:tcBorders>
              <w:top w:val="single" w:sz="4" w:space="0" w:color="auto"/>
              <w:left w:val="single" w:sz="4" w:space="0" w:color="auto"/>
              <w:bottom w:val="single" w:sz="4" w:space="0" w:color="auto"/>
              <w:right w:val="single" w:sz="4" w:space="0" w:color="auto"/>
            </w:tcBorders>
            <w:hideMark/>
          </w:tcPr>
          <w:p w:rsidR="00D17882" w:rsidRPr="003F7338" w:rsidRDefault="00BC0539" w:rsidP="00BC0539">
            <w:pPr>
              <w:pStyle w:val="Default"/>
              <w:tabs>
                <w:tab w:val="left" w:pos="447"/>
              </w:tabs>
              <w:spacing w:before="360" w:after="40" w:line="276" w:lineRule="auto"/>
              <w:ind w:firstLine="357"/>
              <w:jc w:val="center"/>
              <w:rPr>
                <w:rFonts w:ascii="Times New Roman" w:hAnsi="Times New Roman" w:cs="Times New Roman"/>
              </w:rPr>
            </w:pPr>
            <w:r>
              <w:rPr>
                <w:rFonts w:ascii="Times New Roman" w:hAnsi="Times New Roman" w:cs="Times New Roman"/>
              </w:rPr>
              <w:t>e</w:t>
            </w:r>
          </w:p>
        </w:tc>
        <w:tc>
          <w:tcPr>
            <w:tcW w:w="3624" w:type="dxa"/>
            <w:vMerge w:val="restart"/>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after="40" w:line="276" w:lineRule="auto"/>
              <w:ind w:hanging="108"/>
              <w:cnfStyle w:val="000000000000"/>
              <w:rPr>
                <w:rFonts w:ascii="Times New Roman" w:hAnsi="Times New Roman" w:cs="Times New Roman"/>
              </w:rPr>
            </w:pPr>
            <w:r w:rsidRPr="003F7338">
              <w:rPr>
                <w:rFonts w:ascii="Times New Roman" w:hAnsi="Times New Roman" w:cs="Times New Roman"/>
              </w:rPr>
              <w:t>Shoqata,   fondacione,   ente te ndryshme shteterore,   organizata  joqeveritar</w:t>
            </w:r>
          </w:p>
        </w:tc>
        <w:tc>
          <w:tcPr>
            <w:tcW w:w="4962" w:type="dxa"/>
            <w:gridSpan w:val="3"/>
            <w:vMerge w:val="restart"/>
            <w:tcBorders>
              <w:top w:val="single" w:sz="4" w:space="0" w:color="auto"/>
              <w:left w:val="single" w:sz="4" w:space="0" w:color="auto"/>
              <w:bottom w:val="single" w:sz="4" w:space="0" w:color="auto"/>
              <w:right w:val="single" w:sz="4" w:space="0" w:color="auto"/>
            </w:tcBorders>
            <w:hideMark/>
          </w:tcPr>
          <w:p w:rsidR="00D17882" w:rsidRDefault="00D17882" w:rsidP="00D17882">
            <w:pPr>
              <w:pStyle w:val="Default"/>
              <w:spacing w:before="40" w:line="276" w:lineRule="auto"/>
              <w:ind w:firstLine="720"/>
              <w:jc w:val="center"/>
              <w:cnfStyle w:val="000000000000"/>
              <w:rPr>
                <w:rFonts w:ascii="Times New Roman" w:hAnsi="Times New Roman" w:cs="Times New Roman"/>
              </w:rPr>
            </w:pPr>
          </w:p>
          <w:p w:rsidR="00D17882" w:rsidRPr="003F7338" w:rsidRDefault="00D17882" w:rsidP="00D17882">
            <w:pPr>
              <w:pStyle w:val="Default"/>
              <w:spacing w:before="40" w:line="276" w:lineRule="auto"/>
              <w:ind w:firstLine="720"/>
              <w:jc w:val="center"/>
              <w:cnfStyle w:val="000000000000"/>
              <w:rPr>
                <w:rFonts w:ascii="Times New Roman" w:hAnsi="Times New Roman" w:cs="Times New Roman"/>
              </w:rPr>
            </w:pPr>
            <w:r w:rsidRPr="003F7338">
              <w:rPr>
                <w:rFonts w:ascii="Times New Roman" w:hAnsi="Times New Roman" w:cs="Times New Roman"/>
              </w:rPr>
              <w:t>3,000</w:t>
            </w:r>
          </w:p>
        </w:tc>
      </w:tr>
      <w:tr w:rsidR="00D17882" w:rsidRPr="003F7338" w:rsidTr="002C0F33">
        <w:trPr>
          <w:cnfStyle w:val="000000100000"/>
          <w:trHeight w:val="367"/>
        </w:trPr>
        <w:tc>
          <w:tcPr>
            <w:cnfStyle w:val="001000000000"/>
            <w:tcW w:w="1005" w:type="dxa"/>
            <w:vMerge/>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tabs>
                <w:tab w:val="left" w:pos="447"/>
              </w:tabs>
              <w:spacing w:after="40" w:line="276" w:lineRule="auto"/>
              <w:ind w:firstLine="357"/>
              <w:jc w:val="center"/>
              <w:rPr>
                <w:rFonts w:ascii="Times New Roman" w:hAnsi="Times New Roman" w:cs="Times New Roman"/>
              </w:rPr>
            </w:pPr>
          </w:p>
        </w:tc>
        <w:tc>
          <w:tcPr>
            <w:tcW w:w="3624" w:type="dxa"/>
            <w:vMerge/>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after="40" w:line="276" w:lineRule="auto"/>
              <w:ind w:hanging="108"/>
              <w:cnfStyle w:val="000000100000"/>
              <w:rPr>
                <w:rFonts w:ascii="Times New Roman" w:hAnsi="Times New Roman" w:cs="Times New Roman"/>
              </w:rPr>
            </w:pPr>
          </w:p>
        </w:tc>
        <w:tc>
          <w:tcPr>
            <w:tcW w:w="4962" w:type="dxa"/>
            <w:gridSpan w:val="3"/>
            <w:vMerge/>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before="40" w:line="276" w:lineRule="auto"/>
              <w:ind w:firstLine="720"/>
              <w:jc w:val="right"/>
              <w:cnfStyle w:val="000000100000"/>
              <w:rPr>
                <w:rFonts w:ascii="Times New Roman" w:hAnsi="Times New Roman" w:cs="Times New Roman"/>
              </w:rPr>
            </w:pPr>
          </w:p>
        </w:tc>
      </w:tr>
      <w:tr w:rsidR="00D17882" w:rsidRPr="003F7338" w:rsidTr="002C0F33">
        <w:trPr>
          <w:trHeight w:hRule="exact" w:val="367"/>
        </w:trPr>
        <w:tc>
          <w:tcPr>
            <w:cnfStyle w:val="001000000000"/>
            <w:tcW w:w="1005" w:type="dxa"/>
            <w:tcBorders>
              <w:top w:val="single" w:sz="4" w:space="0" w:color="auto"/>
              <w:left w:val="single" w:sz="4" w:space="0" w:color="auto"/>
              <w:bottom w:val="single" w:sz="4" w:space="0" w:color="auto"/>
              <w:right w:val="single" w:sz="4" w:space="0" w:color="auto"/>
            </w:tcBorders>
            <w:hideMark/>
          </w:tcPr>
          <w:p w:rsidR="00D17882" w:rsidRPr="003F7338" w:rsidRDefault="00BC0539" w:rsidP="00D17882">
            <w:pPr>
              <w:pStyle w:val="Default"/>
              <w:tabs>
                <w:tab w:val="left" w:pos="447"/>
              </w:tabs>
              <w:spacing w:after="40" w:line="276" w:lineRule="auto"/>
              <w:ind w:firstLine="357"/>
              <w:jc w:val="center"/>
              <w:rPr>
                <w:rFonts w:ascii="Times New Roman" w:hAnsi="Times New Roman" w:cs="Times New Roman"/>
              </w:rPr>
            </w:pPr>
            <w:r>
              <w:rPr>
                <w:rFonts w:ascii="Times New Roman" w:hAnsi="Times New Roman" w:cs="Times New Roman"/>
              </w:rPr>
              <w:t>f</w:t>
            </w:r>
          </w:p>
        </w:tc>
        <w:tc>
          <w:tcPr>
            <w:tcW w:w="3624"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after="40" w:line="276" w:lineRule="auto"/>
              <w:ind w:hanging="108"/>
              <w:cnfStyle w:val="000000000000"/>
              <w:rPr>
                <w:rFonts w:ascii="Times New Roman" w:hAnsi="Times New Roman" w:cs="Times New Roman"/>
              </w:rPr>
            </w:pPr>
            <w:r w:rsidRPr="003F7338">
              <w:rPr>
                <w:rFonts w:ascii="Times New Roman" w:hAnsi="Times New Roman" w:cs="Times New Roman"/>
              </w:rPr>
              <w:t>Profesione   te lira</w:t>
            </w:r>
          </w:p>
        </w:tc>
        <w:tc>
          <w:tcPr>
            <w:tcW w:w="1856"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before="40" w:line="276" w:lineRule="auto"/>
              <w:ind w:firstLine="720"/>
              <w:jc w:val="both"/>
              <w:cnfStyle w:val="000000000000"/>
              <w:rPr>
                <w:rFonts w:ascii="Times New Roman" w:hAnsi="Times New Roman" w:cs="Times New Roman"/>
              </w:rPr>
            </w:pPr>
            <w:r w:rsidRPr="003F7338">
              <w:rPr>
                <w:rFonts w:ascii="Times New Roman" w:hAnsi="Times New Roman" w:cs="Times New Roman"/>
              </w:rPr>
              <w:t>3,000</w:t>
            </w:r>
          </w:p>
        </w:tc>
        <w:tc>
          <w:tcPr>
            <w:tcW w:w="1751"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before="40" w:line="276" w:lineRule="auto"/>
              <w:ind w:firstLine="720"/>
              <w:jc w:val="both"/>
              <w:cnfStyle w:val="000000000000"/>
              <w:rPr>
                <w:rFonts w:ascii="Times New Roman" w:hAnsi="Times New Roman" w:cs="Times New Roman"/>
              </w:rPr>
            </w:pPr>
            <w:r w:rsidRPr="003F7338">
              <w:rPr>
                <w:rFonts w:ascii="Times New Roman" w:hAnsi="Times New Roman" w:cs="Times New Roman"/>
              </w:rPr>
              <w:t>7,000</w:t>
            </w:r>
          </w:p>
        </w:tc>
        <w:tc>
          <w:tcPr>
            <w:tcW w:w="1355"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before="40" w:line="276" w:lineRule="auto"/>
              <w:ind w:firstLine="41"/>
              <w:jc w:val="right"/>
              <w:cnfStyle w:val="000000000000"/>
              <w:rPr>
                <w:rFonts w:ascii="Times New Roman" w:hAnsi="Times New Roman" w:cs="Times New Roman"/>
              </w:rPr>
            </w:pPr>
            <w:r w:rsidRPr="003F7338">
              <w:rPr>
                <w:rFonts w:ascii="Times New Roman" w:hAnsi="Times New Roman" w:cs="Times New Roman"/>
              </w:rPr>
              <w:t>10,000</w:t>
            </w:r>
          </w:p>
        </w:tc>
      </w:tr>
      <w:tr w:rsidR="00D17882" w:rsidRPr="003F7338" w:rsidTr="002C0F33">
        <w:trPr>
          <w:cnfStyle w:val="000000100000"/>
          <w:trHeight w:hRule="exact" w:val="367"/>
        </w:trPr>
        <w:tc>
          <w:tcPr>
            <w:cnfStyle w:val="001000000000"/>
            <w:tcW w:w="1005" w:type="dxa"/>
            <w:tcBorders>
              <w:top w:val="single" w:sz="4" w:space="0" w:color="auto"/>
              <w:left w:val="single" w:sz="4" w:space="0" w:color="auto"/>
              <w:bottom w:val="single" w:sz="4" w:space="0" w:color="auto"/>
              <w:right w:val="single" w:sz="4" w:space="0" w:color="auto"/>
            </w:tcBorders>
            <w:hideMark/>
          </w:tcPr>
          <w:p w:rsidR="00D17882" w:rsidRPr="003F7338" w:rsidRDefault="00BC0539" w:rsidP="00D17882">
            <w:pPr>
              <w:pStyle w:val="Default"/>
              <w:tabs>
                <w:tab w:val="left" w:pos="447"/>
              </w:tabs>
              <w:spacing w:after="40" w:line="276" w:lineRule="auto"/>
              <w:ind w:firstLine="357"/>
              <w:jc w:val="center"/>
              <w:rPr>
                <w:rFonts w:ascii="Times New Roman" w:hAnsi="Times New Roman" w:cs="Times New Roman"/>
              </w:rPr>
            </w:pPr>
            <w:r>
              <w:rPr>
                <w:rFonts w:ascii="Times New Roman" w:hAnsi="Times New Roman" w:cs="Times New Roman"/>
              </w:rPr>
              <w:t>g</w:t>
            </w:r>
          </w:p>
        </w:tc>
        <w:tc>
          <w:tcPr>
            <w:tcW w:w="3624"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after="40" w:line="276" w:lineRule="auto"/>
              <w:ind w:hanging="108"/>
              <w:cnfStyle w:val="000000100000"/>
              <w:rPr>
                <w:rFonts w:ascii="Times New Roman" w:hAnsi="Times New Roman" w:cs="Times New Roman"/>
              </w:rPr>
            </w:pPr>
            <w:r w:rsidRPr="003F7338">
              <w:rPr>
                <w:rFonts w:ascii="Times New Roman" w:hAnsi="Times New Roman" w:cs="Times New Roman"/>
              </w:rPr>
              <w:t>Transport</w:t>
            </w:r>
          </w:p>
        </w:tc>
        <w:tc>
          <w:tcPr>
            <w:tcW w:w="1856"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before="40" w:line="276" w:lineRule="auto"/>
              <w:ind w:firstLine="720"/>
              <w:jc w:val="both"/>
              <w:cnfStyle w:val="000000100000"/>
              <w:rPr>
                <w:rFonts w:ascii="Times New Roman" w:hAnsi="Times New Roman" w:cs="Times New Roman"/>
              </w:rPr>
            </w:pPr>
            <w:r w:rsidRPr="003F7338">
              <w:rPr>
                <w:rFonts w:ascii="Times New Roman" w:hAnsi="Times New Roman" w:cs="Times New Roman"/>
              </w:rPr>
              <w:t>3,000</w:t>
            </w:r>
          </w:p>
        </w:tc>
        <w:tc>
          <w:tcPr>
            <w:tcW w:w="1751"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before="40" w:line="276" w:lineRule="auto"/>
              <w:ind w:firstLine="720"/>
              <w:jc w:val="both"/>
              <w:cnfStyle w:val="000000100000"/>
              <w:rPr>
                <w:rFonts w:ascii="Times New Roman" w:hAnsi="Times New Roman" w:cs="Times New Roman"/>
              </w:rPr>
            </w:pPr>
            <w:r w:rsidRPr="003F7338">
              <w:rPr>
                <w:rFonts w:ascii="Times New Roman" w:hAnsi="Times New Roman" w:cs="Times New Roman"/>
              </w:rPr>
              <w:t>7,000</w:t>
            </w:r>
          </w:p>
        </w:tc>
        <w:tc>
          <w:tcPr>
            <w:tcW w:w="1355" w:type="dxa"/>
            <w:tcBorders>
              <w:top w:val="single" w:sz="4" w:space="0" w:color="auto"/>
              <w:left w:val="single" w:sz="4" w:space="0" w:color="auto"/>
              <w:bottom w:val="single" w:sz="4" w:space="0" w:color="auto"/>
              <w:right w:val="single" w:sz="4" w:space="0" w:color="auto"/>
            </w:tcBorders>
            <w:hideMark/>
          </w:tcPr>
          <w:p w:rsidR="00D17882" w:rsidRPr="003F7338" w:rsidRDefault="00D17882" w:rsidP="00D17882">
            <w:pPr>
              <w:pStyle w:val="Default"/>
              <w:spacing w:before="40" w:line="276" w:lineRule="auto"/>
              <w:jc w:val="right"/>
              <w:cnfStyle w:val="000000100000"/>
              <w:rPr>
                <w:rFonts w:ascii="Times New Roman" w:hAnsi="Times New Roman" w:cs="Times New Roman"/>
              </w:rPr>
            </w:pPr>
            <w:r w:rsidRPr="003F7338">
              <w:rPr>
                <w:rFonts w:ascii="Times New Roman" w:hAnsi="Times New Roman" w:cs="Times New Roman"/>
              </w:rPr>
              <w:t>10,000</w:t>
            </w:r>
          </w:p>
        </w:tc>
      </w:tr>
    </w:tbl>
    <w:p w:rsidR="00D17882" w:rsidRPr="003F7338" w:rsidRDefault="00D17882" w:rsidP="00D17882">
      <w:pPr>
        <w:pStyle w:val="Default"/>
        <w:spacing w:after="40" w:line="276" w:lineRule="auto"/>
        <w:ind w:firstLine="720"/>
        <w:jc w:val="both"/>
        <w:rPr>
          <w:rFonts w:ascii="Times New Roman" w:hAnsi="Times New Roman" w:cs="Times New Roman"/>
        </w:rPr>
      </w:pPr>
      <w:r w:rsidRPr="003F7338">
        <w:rPr>
          <w:rFonts w:ascii="Times New Roman" w:hAnsi="Times New Roman" w:cs="Times New Roman"/>
        </w:rPr>
        <w:t xml:space="preserve">. </w:t>
      </w:r>
    </w:p>
    <w:p w:rsidR="00D17882" w:rsidRPr="00D935F6" w:rsidRDefault="00D17882" w:rsidP="00D17882">
      <w:pPr>
        <w:autoSpaceDE w:val="0"/>
        <w:autoSpaceDN w:val="0"/>
        <w:adjustRightInd w:val="0"/>
        <w:spacing w:after="120"/>
        <w:jc w:val="both"/>
        <w:rPr>
          <w:b/>
          <w:u w:val="single"/>
        </w:rPr>
      </w:pPr>
      <w:r w:rsidRPr="00D935F6">
        <w:rPr>
          <w:b/>
          <w:u w:val="single"/>
        </w:rPr>
        <w:t>Menyra e pages</w:t>
      </w:r>
      <w:r>
        <w:rPr>
          <w:b/>
          <w:u w:val="single"/>
        </w:rPr>
        <w:t>ë</w:t>
      </w:r>
      <w:r w:rsidRPr="00D935F6">
        <w:rPr>
          <w:b/>
          <w:u w:val="single"/>
        </w:rPr>
        <w:t>s</w:t>
      </w:r>
    </w:p>
    <w:p w:rsidR="00D17882" w:rsidRPr="00E14D7F" w:rsidRDefault="00D17882" w:rsidP="00D17882">
      <w:pPr>
        <w:autoSpaceDE w:val="0"/>
        <w:autoSpaceDN w:val="0"/>
        <w:adjustRightInd w:val="0"/>
        <w:spacing w:after="120"/>
        <w:jc w:val="both"/>
        <w:rPr>
          <w:rFonts w:eastAsiaTheme="minorHAnsi"/>
          <w:b/>
          <w:bCs/>
          <w:color w:val="000000"/>
        </w:rPr>
      </w:pPr>
      <w:r w:rsidRPr="003F7338">
        <w:t>Detyrimi per taksen e perkohshme per infrastrukturen arsimore eshte vjetor</w:t>
      </w:r>
      <w:r w:rsidRPr="00D630B8">
        <w:rPr>
          <w:rFonts w:eastAsiaTheme="minorHAnsi"/>
          <w:b/>
          <w:bCs/>
          <w:color w:val="000000"/>
        </w:rPr>
        <w:t xml:space="preserve">. </w:t>
      </w:r>
    </w:p>
    <w:p w:rsidR="00D17882" w:rsidRDefault="00D17882" w:rsidP="00D17882">
      <w:pPr>
        <w:autoSpaceDE w:val="0"/>
        <w:autoSpaceDN w:val="0"/>
        <w:adjustRightInd w:val="0"/>
        <w:spacing w:line="276" w:lineRule="auto"/>
        <w:jc w:val="both"/>
        <w:rPr>
          <w:rFonts w:eastAsiaTheme="minorHAnsi"/>
          <w:color w:val="000000"/>
        </w:rPr>
      </w:pPr>
      <w:r w:rsidRPr="003F7338">
        <w:t xml:space="preserve">Per kategorite  </w:t>
      </w:r>
      <w:r>
        <w:t>I</w:t>
      </w:r>
      <w:r w:rsidRPr="003F7338">
        <w:t xml:space="preserve">.  </w:t>
      </w:r>
      <w:r>
        <w:rPr>
          <w:rFonts w:eastAsiaTheme="minorHAnsi"/>
          <w:bCs/>
          <w:color w:val="000000"/>
        </w:rPr>
        <w:t xml:space="preserve">Kjo takse e perkoheshme </w:t>
      </w:r>
      <w:r w:rsidRPr="00D630B8">
        <w:rPr>
          <w:rFonts w:eastAsiaTheme="minorHAnsi"/>
          <w:b/>
          <w:bCs/>
          <w:color w:val="000000"/>
        </w:rPr>
        <w:t xml:space="preserve"> </w:t>
      </w:r>
      <w:r>
        <w:rPr>
          <w:rFonts w:eastAsiaTheme="minorHAnsi"/>
          <w:color w:val="000000"/>
        </w:rPr>
        <w:t>p</w:t>
      </w:r>
      <w:r w:rsidRPr="00D630B8">
        <w:rPr>
          <w:rFonts w:eastAsiaTheme="minorHAnsi"/>
          <w:color w:val="000000"/>
        </w:rPr>
        <w:t xml:space="preserve">aguhet nga të gjithë familjet e rregjistruara </w:t>
      </w:r>
      <w:r>
        <w:rPr>
          <w:rFonts w:eastAsiaTheme="minorHAnsi"/>
          <w:color w:val="000000"/>
        </w:rPr>
        <w:t>në</w:t>
      </w:r>
      <w:r w:rsidRPr="00D630B8">
        <w:rPr>
          <w:rFonts w:eastAsiaTheme="minorHAnsi"/>
          <w:color w:val="000000"/>
        </w:rPr>
        <w:t xml:space="preserve"> rregjistrin e gje</w:t>
      </w:r>
      <w:r w:rsidRPr="00693FCA">
        <w:rPr>
          <w:rFonts w:eastAsiaTheme="minorHAnsi"/>
          <w:color w:val="000000"/>
        </w:rPr>
        <w:t xml:space="preserve">ndjes civile </w:t>
      </w:r>
      <w:r>
        <w:rPr>
          <w:rFonts w:eastAsiaTheme="minorHAnsi"/>
          <w:color w:val="000000"/>
        </w:rPr>
        <w:t>të</w:t>
      </w:r>
      <w:r w:rsidRPr="00693FCA">
        <w:rPr>
          <w:rFonts w:eastAsiaTheme="minorHAnsi"/>
          <w:color w:val="000000"/>
        </w:rPr>
        <w:t xml:space="preserve"> Bashkis</w:t>
      </w:r>
      <w:r>
        <w:rPr>
          <w:rFonts w:eastAsiaTheme="minorHAnsi"/>
          <w:color w:val="000000"/>
        </w:rPr>
        <w:t>ë</w:t>
      </w:r>
      <w:r w:rsidRPr="00693FCA">
        <w:rPr>
          <w:rFonts w:eastAsiaTheme="minorHAnsi"/>
          <w:color w:val="000000"/>
        </w:rPr>
        <w:t xml:space="preserve"> Kam</w:t>
      </w:r>
      <w:r>
        <w:rPr>
          <w:rFonts w:eastAsiaTheme="minorHAnsi"/>
          <w:color w:val="000000"/>
        </w:rPr>
        <w:t>ë</w:t>
      </w:r>
      <w:r w:rsidRPr="00693FCA">
        <w:rPr>
          <w:rFonts w:eastAsiaTheme="minorHAnsi"/>
          <w:color w:val="000000"/>
        </w:rPr>
        <w:t>z</w:t>
      </w:r>
      <w:r w:rsidRPr="00D630B8">
        <w:rPr>
          <w:rFonts w:eastAsiaTheme="minorHAnsi"/>
          <w:color w:val="000000"/>
        </w:rPr>
        <w:t>.</w:t>
      </w:r>
    </w:p>
    <w:p w:rsidR="00D17882" w:rsidRPr="00BF29AB" w:rsidRDefault="00D17882" w:rsidP="00D17882">
      <w:pPr>
        <w:autoSpaceDE w:val="0"/>
        <w:autoSpaceDN w:val="0"/>
        <w:adjustRightInd w:val="0"/>
        <w:spacing w:line="276" w:lineRule="auto"/>
        <w:jc w:val="both"/>
      </w:pPr>
      <w:r w:rsidRPr="003F7338">
        <w:t>Per kategorite  II.  "Biznesi"  detyrimi paguhet brenda dates 20  Prill.  Afati  i  pageses per detyrimet e lindura pas dates 30 Prill eshte 30 &lt;lite pas lindjes se detyrimit. Per subjektet e regjistruara rishtaz detyrimi tatimor do te llogaritet per cdo njesi ku subjekti kryen aktivitet nga muaji korrent i regjistrirnit prane QKR.</w:t>
      </w:r>
    </w:p>
    <w:p w:rsidR="00D17882" w:rsidRDefault="00D17882" w:rsidP="00D17882">
      <w:pPr>
        <w:pStyle w:val="Default"/>
        <w:spacing w:after="40" w:line="276" w:lineRule="auto"/>
        <w:ind w:firstLine="720"/>
        <w:jc w:val="both"/>
        <w:rPr>
          <w:rFonts w:ascii="Times New Roman" w:hAnsi="Times New Roman" w:cs="Times New Roman"/>
        </w:rPr>
      </w:pPr>
      <w:r w:rsidRPr="003F7338">
        <w:rPr>
          <w:rFonts w:ascii="Times New Roman" w:hAnsi="Times New Roman" w:cs="Times New Roman"/>
        </w:rPr>
        <w:t>Nese subjekti taksapagues pushon veprimtarine gjate vitit detyrirni tatimor llogaritet duke shumezuar taksen per vitin e plote kalendarik me nurnrin e muajve te plote gjate te cileve veprimtaria eshte kryer (perfshire muajin korrent per te cilin eshte bere kerkesa) dhe duke e pjesetuar ate me 12 muajt e vitit kalendarik fiskal)</w:t>
      </w:r>
      <w:r w:rsidR="00332C96">
        <w:rPr>
          <w:rFonts w:ascii="Times New Roman" w:hAnsi="Times New Roman" w:cs="Times New Roman"/>
        </w:rPr>
        <w:t>.</w:t>
      </w:r>
    </w:p>
    <w:p w:rsidR="00D17882" w:rsidRPr="00BF29AB" w:rsidRDefault="00D17882" w:rsidP="00BF29AB">
      <w:pPr>
        <w:spacing w:after="200" w:line="276" w:lineRule="auto"/>
        <w:rPr>
          <w:rFonts w:eastAsiaTheme="minorHAnsi"/>
          <w:color w:val="000000"/>
          <w:lang w:val="en-US"/>
        </w:rPr>
      </w:pPr>
      <w:r>
        <w:br w:type="page"/>
      </w:r>
    </w:p>
    <w:p w:rsidR="00D17882" w:rsidRPr="001E4C48" w:rsidRDefault="00D17882" w:rsidP="00D17882">
      <w:pPr>
        <w:spacing w:after="120"/>
        <w:jc w:val="both"/>
        <w:rPr>
          <w:b/>
          <w:color w:val="000000" w:themeColor="text1"/>
          <w:sz w:val="23"/>
          <w:szCs w:val="23"/>
        </w:rPr>
      </w:pPr>
      <w:r w:rsidRPr="001E4C48">
        <w:rPr>
          <w:b/>
          <w:color w:val="000000" w:themeColor="text1"/>
          <w:sz w:val="23"/>
          <w:szCs w:val="23"/>
        </w:rPr>
        <w:lastRenderedPageBreak/>
        <w:t>Lehtësira dhe përjashtime:</w:t>
      </w:r>
    </w:p>
    <w:tbl>
      <w:tblPr>
        <w:tblW w:w="9649" w:type="dxa"/>
        <w:tblInd w:w="93" w:type="dxa"/>
        <w:tblLook w:val="04A0"/>
      </w:tblPr>
      <w:tblGrid>
        <w:gridCol w:w="735"/>
        <w:gridCol w:w="5490"/>
        <w:gridCol w:w="3424"/>
      </w:tblGrid>
      <w:tr w:rsidR="00D17882" w:rsidRPr="001E4C48" w:rsidTr="00D17882">
        <w:trPr>
          <w:trHeight w:val="397"/>
        </w:trPr>
        <w:tc>
          <w:tcPr>
            <w:tcW w:w="735"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D17882" w:rsidRPr="001E4C48" w:rsidRDefault="00D17882" w:rsidP="00D17882">
            <w:pPr>
              <w:rPr>
                <w:color w:val="000000" w:themeColor="text1"/>
              </w:rPr>
            </w:pPr>
            <w:r w:rsidRPr="001E4C48">
              <w:rPr>
                <w:color w:val="000000" w:themeColor="text1"/>
                <w:sz w:val="22"/>
                <w:szCs w:val="22"/>
              </w:rPr>
              <w:t> </w:t>
            </w:r>
          </w:p>
        </w:tc>
        <w:tc>
          <w:tcPr>
            <w:tcW w:w="5490" w:type="dxa"/>
            <w:tcBorders>
              <w:top w:val="single" w:sz="4" w:space="0" w:color="auto"/>
              <w:left w:val="nil"/>
              <w:bottom w:val="single" w:sz="4" w:space="0" w:color="auto"/>
              <w:right w:val="single" w:sz="4" w:space="0" w:color="auto"/>
            </w:tcBorders>
            <w:shd w:val="clear" w:color="000000" w:fill="8DB4E3"/>
            <w:noWrap/>
            <w:vAlign w:val="center"/>
            <w:hideMark/>
          </w:tcPr>
          <w:p w:rsidR="00D17882" w:rsidRPr="001E4C48" w:rsidRDefault="00D17882" w:rsidP="00D17882">
            <w:pPr>
              <w:rPr>
                <w:b/>
                <w:bCs/>
                <w:color w:val="000000" w:themeColor="text1"/>
                <w:sz w:val="23"/>
                <w:szCs w:val="23"/>
              </w:rPr>
            </w:pPr>
            <w:r w:rsidRPr="001E4C48">
              <w:rPr>
                <w:b/>
                <w:bCs/>
                <w:color w:val="000000" w:themeColor="text1"/>
                <w:sz w:val="23"/>
                <w:szCs w:val="23"/>
              </w:rPr>
              <w:t>Lehtësira dhe përjashtime</w:t>
            </w:r>
          </w:p>
        </w:tc>
        <w:tc>
          <w:tcPr>
            <w:tcW w:w="3424" w:type="dxa"/>
            <w:tcBorders>
              <w:top w:val="single" w:sz="4" w:space="0" w:color="auto"/>
              <w:left w:val="nil"/>
              <w:bottom w:val="single" w:sz="4" w:space="0" w:color="auto"/>
              <w:right w:val="single" w:sz="4" w:space="0" w:color="auto"/>
            </w:tcBorders>
            <w:shd w:val="clear" w:color="000000" w:fill="8DB4E3"/>
            <w:noWrap/>
            <w:vAlign w:val="center"/>
            <w:hideMark/>
          </w:tcPr>
          <w:p w:rsidR="00D17882" w:rsidRPr="001E4C48" w:rsidRDefault="00D17882" w:rsidP="00D17882">
            <w:pPr>
              <w:jc w:val="center"/>
              <w:rPr>
                <w:b/>
                <w:bCs/>
                <w:color w:val="000000" w:themeColor="text1"/>
              </w:rPr>
            </w:pPr>
            <w:r w:rsidRPr="001E4C48">
              <w:rPr>
                <w:b/>
                <w:bCs/>
                <w:color w:val="000000" w:themeColor="text1"/>
                <w:sz w:val="22"/>
                <w:szCs w:val="22"/>
              </w:rPr>
              <w:t>Niveli i pageses</w:t>
            </w:r>
          </w:p>
        </w:tc>
      </w:tr>
      <w:tr w:rsidR="00D17882" w:rsidRPr="001E4C48" w:rsidTr="00D17882">
        <w:trPr>
          <w:trHeight w:val="972"/>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D17882" w:rsidRPr="001E4C48" w:rsidRDefault="00D17882" w:rsidP="00D17882">
            <w:pPr>
              <w:jc w:val="center"/>
              <w:rPr>
                <w:b/>
                <w:bCs/>
                <w:color w:val="000000" w:themeColor="text1"/>
              </w:rPr>
            </w:pPr>
            <w:r w:rsidRPr="001E4C48">
              <w:rPr>
                <w:b/>
                <w:bCs/>
                <w:color w:val="000000" w:themeColor="text1"/>
                <w:sz w:val="22"/>
                <w:szCs w:val="22"/>
              </w:rPr>
              <w:t>1</w:t>
            </w:r>
          </w:p>
        </w:tc>
        <w:tc>
          <w:tcPr>
            <w:tcW w:w="5490" w:type="dxa"/>
            <w:tcBorders>
              <w:top w:val="nil"/>
              <w:left w:val="nil"/>
              <w:bottom w:val="single" w:sz="4" w:space="0" w:color="auto"/>
              <w:right w:val="single" w:sz="4" w:space="0" w:color="auto"/>
            </w:tcBorders>
            <w:shd w:val="clear" w:color="auto" w:fill="auto"/>
            <w:hideMark/>
          </w:tcPr>
          <w:p w:rsidR="00D17882" w:rsidRPr="001E4C48" w:rsidRDefault="00D17882" w:rsidP="00D17882">
            <w:pPr>
              <w:rPr>
                <w:color w:val="000000" w:themeColor="text1"/>
                <w:sz w:val="23"/>
                <w:szCs w:val="23"/>
              </w:rPr>
            </w:pPr>
            <w:r w:rsidRPr="001E4C48">
              <w:rPr>
                <w:color w:val="000000" w:themeColor="text1"/>
                <w:sz w:val="23"/>
                <w:szCs w:val="23"/>
              </w:rPr>
              <w:t xml:space="preserve">Invalidët e punës, të verbërit, të sëmurët paraplegjik dhe tetraplegjik (kryefamiljarë) pa persona madhorë në ngarkim (përveç bashkëshortit/bashkëshortes) </w:t>
            </w:r>
          </w:p>
        </w:tc>
        <w:tc>
          <w:tcPr>
            <w:tcW w:w="3424" w:type="dxa"/>
            <w:tcBorders>
              <w:top w:val="nil"/>
              <w:left w:val="nil"/>
              <w:bottom w:val="single" w:sz="4" w:space="0" w:color="auto"/>
              <w:right w:val="single" w:sz="4" w:space="0" w:color="auto"/>
            </w:tcBorders>
            <w:shd w:val="clear" w:color="auto" w:fill="auto"/>
            <w:noWrap/>
            <w:vAlign w:val="center"/>
            <w:hideMark/>
          </w:tcPr>
          <w:p w:rsidR="00D17882" w:rsidRPr="001E4C48" w:rsidRDefault="00D17882" w:rsidP="00D17882">
            <w:pPr>
              <w:jc w:val="center"/>
              <w:rPr>
                <w:color w:val="000000" w:themeColor="text1"/>
              </w:rPr>
            </w:pPr>
            <w:r w:rsidRPr="001E4C48">
              <w:rPr>
                <w:color w:val="000000" w:themeColor="text1"/>
                <w:sz w:val="22"/>
                <w:szCs w:val="22"/>
              </w:rPr>
              <w:t>30% te nivelit te tarifes per familjet</w:t>
            </w:r>
          </w:p>
        </w:tc>
      </w:tr>
      <w:tr w:rsidR="00D17882" w:rsidRPr="001E4C48" w:rsidTr="00D17882">
        <w:trPr>
          <w:trHeight w:val="1043"/>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D17882" w:rsidRPr="001E4C48" w:rsidRDefault="00D17882" w:rsidP="00D17882">
            <w:pPr>
              <w:jc w:val="center"/>
              <w:rPr>
                <w:b/>
                <w:bCs/>
                <w:color w:val="000000" w:themeColor="text1"/>
              </w:rPr>
            </w:pPr>
            <w:r w:rsidRPr="001E4C48">
              <w:rPr>
                <w:b/>
                <w:bCs/>
                <w:color w:val="000000" w:themeColor="text1"/>
                <w:sz w:val="22"/>
                <w:szCs w:val="22"/>
              </w:rPr>
              <w:t>2</w:t>
            </w:r>
          </w:p>
        </w:tc>
        <w:tc>
          <w:tcPr>
            <w:tcW w:w="5490" w:type="dxa"/>
            <w:tcBorders>
              <w:top w:val="nil"/>
              <w:left w:val="nil"/>
              <w:bottom w:val="single" w:sz="4" w:space="0" w:color="auto"/>
              <w:right w:val="single" w:sz="4" w:space="0" w:color="auto"/>
            </w:tcBorders>
            <w:shd w:val="clear" w:color="auto" w:fill="auto"/>
            <w:hideMark/>
          </w:tcPr>
          <w:p w:rsidR="00D17882" w:rsidRPr="001E4C48" w:rsidRDefault="00D17882" w:rsidP="00D17882">
            <w:pPr>
              <w:rPr>
                <w:color w:val="000000" w:themeColor="text1"/>
              </w:rPr>
            </w:pPr>
            <w:r w:rsidRPr="001E4C48">
              <w:rPr>
                <w:color w:val="000000" w:themeColor="text1"/>
                <w:sz w:val="22"/>
                <w:szCs w:val="22"/>
              </w:rPr>
              <w:t>Kryefamiljarë pensionistë pa persona madhorë në ngarkim (përveç bashkëshortit/bashkëshortes); Kryefamiljarët gra me mbi dy fëmijë në ngarkim (nën 22 vjeç) 0% te nivelit te tarifes per familjet</w:t>
            </w:r>
          </w:p>
        </w:tc>
        <w:tc>
          <w:tcPr>
            <w:tcW w:w="3424" w:type="dxa"/>
            <w:tcBorders>
              <w:top w:val="nil"/>
              <w:left w:val="nil"/>
              <w:bottom w:val="single" w:sz="4" w:space="0" w:color="auto"/>
              <w:right w:val="single" w:sz="4" w:space="0" w:color="auto"/>
            </w:tcBorders>
            <w:shd w:val="clear" w:color="auto" w:fill="auto"/>
            <w:noWrap/>
            <w:vAlign w:val="center"/>
            <w:hideMark/>
          </w:tcPr>
          <w:p w:rsidR="00D17882" w:rsidRPr="001E4C48" w:rsidRDefault="00D17882" w:rsidP="00D17882">
            <w:pPr>
              <w:jc w:val="center"/>
              <w:rPr>
                <w:color w:val="000000" w:themeColor="text1"/>
              </w:rPr>
            </w:pPr>
            <w:r w:rsidRPr="001E4C48">
              <w:rPr>
                <w:color w:val="000000" w:themeColor="text1"/>
                <w:sz w:val="22"/>
                <w:szCs w:val="22"/>
              </w:rPr>
              <w:t>30% te nivelit te tarifes per familjet</w:t>
            </w:r>
          </w:p>
        </w:tc>
      </w:tr>
    </w:tbl>
    <w:p w:rsidR="00D17882" w:rsidRPr="001E4C48" w:rsidRDefault="00D17882" w:rsidP="00D17882">
      <w:pPr>
        <w:autoSpaceDE w:val="0"/>
        <w:autoSpaceDN w:val="0"/>
        <w:adjustRightInd w:val="0"/>
        <w:jc w:val="both"/>
        <w:rPr>
          <w:rFonts w:eastAsiaTheme="minorHAnsi"/>
          <w:color w:val="000000" w:themeColor="text1"/>
        </w:rPr>
      </w:pPr>
    </w:p>
    <w:p w:rsidR="00D17882" w:rsidRPr="009A5218" w:rsidRDefault="00D17882" w:rsidP="00D17882">
      <w:pPr>
        <w:autoSpaceDE w:val="0"/>
        <w:autoSpaceDN w:val="0"/>
        <w:adjustRightInd w:val="0"/>
        <w:spacing w:line="276" w:lineRule="auto"/>
        <w:jc w:val="both"/>
        <w:rPr>
          <w:rFonts w:eastAsiaTheme="minorHAnsi"/>
          <w:color w:val="000000" w:themeColor="text1"/>
          <w:sz w:val="16"/>
          <w:szCs w:val="16"/>
        </w:rPr>
      </w:pPr>
      <w:r w:rsidRPr="001E4C48">
        <w:rPr>
          <w:rFonts w:eastAsiaTheme="minorHAnsi"/>
          <w:color w:val="000000" w:themeColor="text1"/>
        </w:rPr>
        <w:t xml:space="preserve">Nënkategoritë 1-2 do paguajne 30% te pagesave te tarifës së </w:t>
      </w:r>
      <w:r>
        <w:rPr>
          <w:rFonts w:eastAsiaTheme="minorHAnsi"/>
          <w:color w:val="000000" w:themeColor="text1"/>
        </w:rPr>
        <w:t>arsimit</w:t>
      </w:r>
      <w:r w:rsidRPr="001E4C48">
        <w:rPr>
          <w:rFonts w:eastAsiaTheme="minorHAnsi"/>
          <w:color w:val="000000" w:themeColor="text1"/>
        </w:rPr>
        <w:t xml:space="preserve"> (vetëm në rastet kur janë familjarë pensionistë pa persona madhorë në ngarkim mbi moshën 22 vjeç).</w:t>
      </w:r>
    </w:p>
    <w:p w:rsidR="00D17882" w:rsidRPr="009A5218" w:rsidRDefault="00D17882" w:rsidP="00D17882">
      <w:pPr>
        <w:autoSpaceDE w:val="0"/>
        <w:autoSpaceDN w:val="0"/>
        <w:adjustRightInd w:val="0"/>
        <w:spacing w:line="276" w:lineRule="auto"/>
        <w:jc w:val="both"/>
        <w:rPr>
          <w:rFonts w:eastAsiaTheme="minorHAnsi"/>
          <w:color w:val="000000" w:themeColor="text1"/>
          <w:sz w:val="2"/>
          <w:szCs w:val="2"/>
        </w:rPr>
      </w:pPr>
    </w:p>
    <w:p w:rsidR="00D17882" w:rsidRPr="001E4C48" w:rsidRDefault="00D17882" w:rsidP="00D17882">
      <w:pPr>
        <w:pStyle w:val="ListParagraph"/>
        <w:numPr>
          <w:ilvl w:val="0"/>
          <w:numId w:val="23"/>
        </w:numPr>
        <w:autoSpaceDE w:val="0"/>
        <w:autoSpaceDN w:val="0"/>
        <w:adjustRightInd w:val="0"/>
        <w:spacing w:line="276" w:lineRule="auto"/>
        <w:jc w:val="both"/>
        <w:rPr>
          <w:rFonts w:eastAsiaTheme="minorHAnsi"/>
          <w:color w:val="000000" w:themeColor="text1"/>
        </w:rPr>
      </w:pPr>
      <w:r w:rsidRPr="001E4C48">
        <w:rPr>
          <w:rFonts w:eastAsiaTheme="minorHAnsi"/>
          <w:color w:val="000000" w:themeColor="text1"/>
        </w:rPr>
        <w:t xml:space="preserve">Këto grupe duhet të dorëzojnë pranë Drejtorisë TTV dëshminë e gjëndjes së tyre dhe më konkretisht: </w:t>
      </w:r>
    </w:p>
    <w:p w:rsidR="00D17882" w:rsidRPr="001E4C48" w:rsidRDefault="00D17882" w:rsidP="00D17882">
      <w:pPr>
        <w:autoSpaceDE w:val="0"/>
        <w:autoSpaceDN w:val="0"/>
        <w:adjustRightInd w:val="0"/>
        <w:spacing w:line="276" w:lineRule="auto"/>
        <w:jc w:val="both"/>
        <w:rPr>
          <w:rFonts w:eastAsiaTheme="minorHAnsi"/>
          <w:color w:val="000000" w:themeColor="text1"/>
          <w:sz w:val="23"/>
          <w:szCs w:val="23"/>
        </w:rPr>
      </w:pPr>
      <w:r w:rsidRPr="001E4C48">
        <w:rPr>
          <w:rFonts w:eastAsiaTheme="minorHAnsi"/>
          <w:color w:val="000000" w:themeColor="text1"/>
        </w:rPr>
        <w:t>-Çertifikatën familjare, statusin e invalidit të punës, statusin e të verbërit, librezën për paraplegjik e tetraplegjik, librezën e pensionit.</w:t>
      </w:r>
    </w:p>
    <w:p w:rsidR="00D17882" w:rsidRPr="003F7338" w:rsidRDefault="00D17882" w:rsidP="00D17882">
      <w:pPr>
        <w:pStyle w:val="Default"/>
        <w:spacing w:after="40" w:line="276" w:lineRule="auto"/>
        <w:ind w:firstLine="720"/>
        <w:jc w:val="both"/>
        <w:rPr>
          <w:rFonts w:ascii="Times New Roman" w:hAnsi="Times New Roman" w:cs="Times New Roman"/>
        </w:rPr>
      </w:pPr>
      <w:r w:rsidRPr="003F7338">
        <w:rPr>
          <w:rFonts w:ascii="Times New Roman" w:hAnsi="Times New Roman" w:cs="Times New Roman"/>
        </w:rPr>
        <w:t>T</w:t>
      </w:r>
      <w:r w:rsidR="00E544DE">
        <w:rPr>
          <w:rFonts w:ascii="Times New Roman" w:hAnsi="Times New Roman" w:cs="Times New Roman"/>
        </w:rPr>
        <w:t>ë</w:t>
      </w:r>
      <w:r w:rsidRPr="003F7338">
        <w:rPr>
          <w:rFonts w:ascii="Times New Roman" w:hAnsi="Times New Roman" w:cs="Times New Roman"/>
        </w:rPr>
        <w:t xml:space="preserve"> ardhurat  e ark</w:t>
      </w:r>
      <w:r w:rsidR="00E544DE">
        <w:rPr>
          <w:rFonts w:ascii="Times New Roman" w:hAnsi="Times New Roman" w:cs="Times New Roman"/>
        </w:rPr>
        <w:t>ë</w:t>
      </w:r>
      <w:r w:rsidRPr="003F7338">
        <w:rPr>
          <w:rFonts w:ascii="Times New Roman" w:hAnsi="Times New Roman" w:cs="Times New Roman"/>
        </w:rPr>
        <w:t>tuara   nga  kjo taks</w:t>
      </w:r>
      <w:r w:rsidR="00E544DE">
        <w:rPr>
          <w:rFonts w:ascii="Times New Roman" w:hAnsi="Times New Roman" w:cs="Times New Roman"/>
        </w:rPr>
        <w:t>ë</w:t>
      </w:r>
      <w:r w:rsidRPr="003F7338">
        <w:rPr>
          <w:rFonts w:ascii="Times New Roman" w:hAnsi="Times New Roman" w:cs="Times New Roman"/>
        </w:rPr>
        <w:t xml:space="preserve">  do t</w:t>
      </w:r>
      <w:r w:rsidR="00E544DE">
        <w:rPr>
          <w:rFonts w:ascii="Times New Roman" w:hAnsi="Times New Roman" w:cs="Times New Roman"/>
        </w:rPr>
        <w:t>ë</w:t>
      </w:r>
      <w:r w:rsidRPr="003F7338">
        <w:rPr>
          <w:rFonts w:ascii="Times New Roman" w:hAnsi="Times New Roman" w:cs="Times New Roman"/>
        </w:rPr>
        <w:t xml:space="preserve"> p</w:t>
      </w:r>
      <w:r w:rsidR="00E544DE">
        <w:rPr>
          <w:rFonts w:ascii="Times New Roman" w:hAnsi="Times New Roman" w:cs="Times New Roman"/>
        </w:rPr>
        <w:t>ë</w:t>
      </w:r>
      <w:r w:rsidRPr="003F7338">
        <w:rPr>
          <w:rFonts w:ascii="Times New Roman" w:hAnsi="Times New Roman" w:cs="Times New Roman"/>
        </w:rPr>
        <w:t>rdoren  vet</w:t>
      </w:r>
      <w:r w:rsidR="00E544DE">
        <w:rPr>
          <w:rFonts w:ascii="Times New Roman" w:hAnsi="Times New Roman" w:cs="Times New Roman"/>
        </w:rPr>
        <w:t>ë</w:t>
      </w:r>
      <w:r w:rsidRPr="003F7338">
        <w:rPr>
          <w:rFonts w:ascii="Times New Roman" w:hAnsi="Times New Roman" w:cs="Times New Roman"/>
        </w:rPr>
        <w:t>m  p</w:t>
      </w:r>
      <w:r w:rsidR="00E544DE">
        <w:rPr>
          <w:rFonts w:ascii="Times New Roman" w:hAnsi="Times New Roman" w:cs="Times New Roman"/>
        </w:rPr>
        <w:t>ë</w:t>
      </w:r>
      <w:r w:rsidRPr="003F7338">
        <w:rPr>
          <w:rFonts w:ascii="Times New Roman" w:hAnsi="Times New Roman" w:cs="Times New Roman"/>
        </w:rPr>
        <w:t>r  q</w:t>
      </w:r>
      <w:r w:rsidR="00E544DE">
        <w:rPr>
          <w:rFonts w:ascii="Times New Roman" w:hAnsi="Times New Roman" w:cs="Times New Roman"/>
        </w:rPr>
        <w:t>ë</w:t>
      </w:r>
      <w:r w:rsidRPr="003F7338">
        <w:rPr>
          <w:rFonts w:ascii="Times New Roman" w:hAnsi="Times New Roman" w:cs="Times New Roman"/>
        </w:rPr>
        <w:t>llimin  p</w:t>
      </w:r>
      <w:r w:rsidR="00E544DE">
        <w:rPr>
          <w:rFonts w:ascii="Times New Roman" w:hAnsi="Times New Roman" w:cs="Times New Roman"/>
        </w:rPr>
        <w:t>ë</w:t>
      </w:r>
      <w:r w:rsidRPr="003F7338">
        <w:rPr>
          <w:rFonts w:ascii="Times New Roman" w:hAnsi="Times New Roman" w:cs="Times New Roman"/>
        </w:rPr>
        <w:t>r  t</w:t>
      </w:r>
      <w:r w:rsidR="00E544DE">
        <w:rPr>
          <w:rFonts w:ascii="Times New Roman" w:hAnsi="Times New Roman" w:cs="Times New Roman"/>
        </w:rPr>
        <w:t>ë</w:t>
      </w:r>
      <w:r w:rsidRPr="003F7338">
        <w:rPr>
          <w:rFonts w:ascii="Times New Roman" w:hAnsi="Times New Roman" w:cs="Times New Roman"/>
        </w:rPr>
        <w:t xml:space="preserve">  cilin  </w:t>
      </w:r>
      <w:r w:rsidR="00E544DE">
        <w:rPr>
          <w:rFonts w:ascii="Times New Roman" w:hAnsi="Times New Roman" w:cs="Times New Roman"/>
        </w:rPr>
        <w:t>ë</w:t>
      </w:r>
      <w:r w:rsidRPr="003F7338">
        <w:rPr>
          <w:rFonts w:ascii="Times New Roman" w:hAnsi="Times New Roman" w:cs="Times New Roman"/>
        </w:rPr>
        <w:t>sht</w:t>
      </w:r>
      <w:r w:rsidR="00E544DE">
        <w:rPr>
          <w:rFonts w:ascii="Times New Roman" w:hAnsi="Times New Roman" w:cs="Times New Roman"/>
        </w:rPr>
        <w:t>ë</w:t>
      </w:r>
      <w:r w:rsidRPr="003F7338">
        <w:rPr>
          <w:rFonts w:ascii="Times New Roman" w:hAnsi="Times New Roman" w:cs="Times New Roman"/>
        </w:rPr>
        <w:t xml:space="preserve"> vendosur  kjo  taks</w:t>
      </w:r>
      <w:r w:rsidR="00E544DE">
        <w:rPr>
          <w:rFonts w:ascii="Times New Roman" w:hAnsi="Times New Roman" w:cs="Times New Roman"/>
        </w:rPr>
        <w:t>ë</w:t>
      </w:r>
      <w:r w:rsidRPr="003F7338">
        <w:rPr>
          <w:rFonts w:ascii="Times New Roman" w:hAnsi="Times New Roman" w:cs="Times New Roman"/>
        </w:rPr>
        <w:t>,  p</w:t>
      </w:r>
      <w:r w:rsidR="00E544DE">
        <w:rPr>
          <w:rFonts w:ascii="Times New Roman" w:hAnsi="Times New Roman" w:cs="Times New Roman"/>
        </w:rPr>
        <w:t>ë</w:t>
      </w:r>
      <w:r w:rsidRPr="003F7338">
        <w:rPr>
          <w:rFonts w:ascii="Times New Roman" w:hAnsi="Times New Roman" w:cs="Times New Roman"/>
        </w:rPr>
        <w:t>r  rikonstruksionin   e shkollave  dhe  gjith</w:t>
      </w:r>
      <w:r w:rsidR="00E544DE">
        <w:rPr>
          <w:rFonts w:ascii="Times New Roman" w:hAnsi="Times New Roman" w:cs="Times New Roman"/>
        </w:rPr>
        <w:t>ë</w:t>
      </w:r>
      <w:r w:rsidRPr="003F7338">
        <w:rPr>
          <w:rFonts w:ascii="Times New Roman" w:hAnsi="Times New Roman" w:cs="Times New Roman"/>
        </w:rPr>
        <w:t xml:space="preserve">  infrastruktures   arsimore  t</w:t>
      </w:r>
      <w:r w:rsidR="00E544DE">
        <w:rPr>
          <w:rFonts w:ascii="Times New Roman" w:hAnsi="Times New Roman" w:cs="Times New Roman"/>
        </w:rPr>
        <w:t>ë</w:t>
      </w:r>
      <w:r w:rsidRPr="003F7338">
        <w:rPr>
          <w:rFonts w:ascii="Times New Roman" w:hAnsi="Times New Roman" w:cs="Times New Roman"/>
        </w:rPr>
        <w:t xml:space="preserve"> Bashkis</w:t>
      </w:r>
      <w:r w:rsidR="00E544DE">
        <w:rPr>
          <w:rFonts w:ascii="Times New Roman" w:hAnsi="Times New Roman" w:cs="Times New Roman"/>
        </w:rPr>
        <w:t>ë</w:t>
      </w:r>
      <w:r w:rsidRPr="003F7338">
        <w:rPr>
          <w:rFonts w:ascii="Times New Roman" w:hAnsi="Times New Roman" w:cs="Times New Roman"/>
        </w:rPr>
        <w:t xml:space="preserve">  </w:t>
      </w:r>
      <w:r w:rsidR="00E544DE">
        <w:rPr>
          <w:rFonts w:ascii="Times New Roman" w:hAnsi="Times New Roman" w:cs="Times New Roman"/>
        </w:rPr>
        <w:t>Kamëz.</w:t>
      </w:r>
      <w:r w:rsidRPr="003F7338">
        <w:rPr>
          <w:rFonts w:ascii="Times New Roman" w:hAnsi="Times New Roman" w:cs="Times New Roman"/>
        </w:rPr>
        <w:t xml:space="preserve"> </w:t>
      </w:r>
    </w:p>
    <w:p w:rsidR="00D17882" w:rsidRPr="004A0A6F" w:rsidRDefault="00D17882" w:rsidP="00D17882">
      <w:pPr>
        <w:spacing w:line="276" w:lineRule="auto"/>
        <w:jc w:val="both"/>
        <w:rPr>
          <w:color w:val="000000"/>
          <w:lang w:val="it-IT"/>
        </w:rPr>
      </w:pPr>
    </w:p>
    <w:p w:rsidR="00D17882" w:rsidRDefault="00D17882" w:rsidP="00D17882">
      <w:pPr>
        <w:tabs>
          <w:tab w:val="left" w:pos="1485"/>
        </w:tabs>
        <w:spacing w:line="276" w:lineRule="auto"/>
        <w:jc w:val="both"/>
        <w:rPr>
          <w:color w:val="1F497D" w:themeColor="text2"/>
          <w:lang w:val="it-IT"/>
        </w:rPr>
      </w:pPr>
      <w:r w:rsidRPr="00FB68CE">
        <w:rPr>
          <w:b/>
          <w:color w:val="1F497D" w:themeColor="text2"/>
          <w:lang w:val="it-IT"/>
        </w:rPr>
        <w:t>Struktura për vjeljen e kesaj tarife do të jetë Drejtoria e Taksave dhe Tarifave Vendore në Bashkinë Kamëz</w:t>
      </w:r>
      <w:r w:rsidRPr="00FB68CE">
        <w:rPr>
          <w:color w:val="1F497D" w:themeColor="text2"/>
          <w:lang w:val="it-IT"/>
        </w:rPr>
        <w:t>.</w:t>
      </w:r>
    </w:p>
    <w:p w:rsidR="00D17882" w:rsidRDefault="00D17882" w:rsidP="00D17882">
      <w:pPr>
        <w:pStyle w:val="Default"/>
        <w:rPr>
          <w:rFonts w:ascii="Times New Roman" w:hAnsi="Times New Roman" w:cs="Times New Roman"/>
          <w:color w:val="000000" w:themeColor="text1"/>
        </w:rPr>
      </w:pPr>
    </w:p>
    <w:p w:rsidR="00D17882" w:rsidRPr="0063383B" w:rsidRDefault="00D17882" w:rsidP="00D17882">
      <w:pPr>
        <w:pStyle w:val="Default"/>
        <w:rPr>
          <w:rFonts w:ascii="Times New Roman" w:hAnsi="Times New Roman" w:cs="Times New Roman"/>
          <w:color w:val="000000" w:themeColor="text1"/>
        </w:rPr>
      </w:pPr>
    </w:p>
    <w:p w:rsidR="00D17882" w:rsidRPr="0063383B" w:rsidRDefault="00D17882" w:rsidP="00D17882">
      <w:pPr>
        <w:pStyle w:val="Default"/>
        <w:shd w:val="clear" w:color="auto" w:fill="C6D9F1" w:themeFill="text2" w:themeFillTint="33"/>
        <w:rPr>
          <w:rFonts w:ascii="Times New Roman" w:hAnsi="Times New Roman" w:cs="Times New Roman"/>
          <w:b/>
          <w:bCs/>
          <w:color w:val="000000" w:themeColor="text1"/>
        </w:rPr>
      </w:pPr>
      <w:r w:rsidRPr="0063383B">
        <w:rPr>
          <w:rFonts w:ascii="Times New Roman" w:hAnsi="Times New Roman" w:cs="Times New Roman"/>
          <w:b/>
          <w:bCs/>
          <w:color w:val="000000" w:themeColor="text1"/>
        </w:rPr>
        <w:t>B.</w:t>
      </w:r>
      <w:r>
        <w:rPr>
          <w:rFonts w:ascii="Times New Roman" w:hAnsi="Times New Roman" w:cs="Times New Roman"/>
          <w:b/>
          <w:bCs/>
          <w:color w:val="000000" w:themeColor="text1"/>
        </w:rPr>
        <w:t>2</w:t>
      </w:r>
      <w:r w:rsidRPr="0063383B">
        <w:rPr>
          <w:rFonts w:ascii="Times New Roman" w:hAnsi="Times New Roman" w:cs="Times New Roman"/>
          <w:b/>
          <w:bCs/>
          <w:color w:val="000000" w:themeColor="text1"/>
        </w:rPr>
        <w:t>.TAKSA E PËRKOHSHME E TREGUT</w:t>
      </w:r>
    </w:p>
    <w:p w:rsidR="00D17882" w:rsidRDefault="00D17882" w:rsidP="00D17882">
      <w:pPr>
        <w:pStyle w:val="Default"/>
        <w:rPr>
          <w:rFonts w:ascii="Times New Roman" w:hAnsi="Times New Roman" w:cs="Times New Roman"/>
          <w:color w:val="000000" w:themeColor="text1"/>
          <w:sz w:val="16"/>
          <w:szCs w:val="16"/>
        </w:rPr>
      </w:pPr>
    </w:p>
    <w:p w:rsidR="00D17882" w:rsidRPr="00E7461C" w:rsidRDefault="00D17882" w:rsidP="00D17882">
      <w:pPr>
        <w:pStyle w:val="Default"/>
        <w:rPr>
          <w:rFonts w:ascii="Times New Roman" w:hAnsi="Times New Roman" w:cs="Times New Roman"/>
          <w:color w:val="000000" w:themeColor="text1"/>
          <w:sz w:val="16"/>
          <w:szCs w:val="16"/>
        </w:rPr>
      </w:pPr>
    </w:p>
    <w:p w:rsidR="00D17882" w:rsidRPr="0063383B" w:rsidRDefault="00D17882" w:rsidP="00D17882">
      <w:pPr>
        <w:pStyle w:val="Default"/>
        <w:spacing w:line="276" w:lineRule="auto"/>
        <w:jc w:val="both"/>
        <w:rPr>
          <w:rFonts w:ascii="Times New Roman" w:hAnsi="Times New Roman" w:cs="Times New Roman"/>
          <w:color w:val="000000" w:themeColor="text1"/>
        </w:rPr>
      </w:pPr>
      <w:r w:rsidRPr="0063383B">
        <w:rPr>
          <w:rFonts w:ascii="Times New Roman" w:hAnsi="Times New Roman" w:cs="Times New Roman"/>
          <w:color w:val="000000" w:themeColor="text1"/>
        </w:rPr>
        <w:t xml:space="preserve">Taksës së Përkohshme të Tregut i nënshtrohen të gjithë subjektët, të cilët ushtrojnë aktivitëtin e tyre në hapësirat e tregjeve publike të cilët janë në administrim të Bashkisë Kamez. </w:t>
      </w:r>
    </w:p>
    <w:p w:rsidR="00D17882" w:rsidRPr="0063383B" w:rsidRDefault="00D17882" w:rsidP="00D17882">
      <w:pPr>
        <w:pStyle w:val="Default"/>
        <w:spacing w:line="276" w:lineRule="auto"/>
        <w:jc w:val="both"/>
        <w:rPr>
          <w:rFonts w:ascii="Times New Roman" w:hAnsi="Times New Roman" w:cs="Times New Roman"/>
          <w:color w:val="000000" w:themeColor="text1"/>
        </w:rPr>
      </w:pPr>
      <w:r w:rsidRPr="0063383B">
        <w:rPr>
          <w:rFonts w:ascii="Times New Roman" w:hAnsi="Times New Roman" w:cs="Times New Roman"/>
          <w:color w:val="000000" w:themeColor="text1"/>
        </w:rPr>
        <w:t xml:space="preserve">Baza e taksës së përkohshme të tregut është sipërfaqja në m², e cila vihet në shfrytëzim për tregtimin e artikujve të ndryshëm brenda tërritorit të tregut apo Për zenien e sipërfaqeve publike si trotuare etj,. Taksa llogaritët si detyrim ditor i taksapaguesit. </w:t>
      </w:r>
    </w:p>
    <w:p w:rsidR="00D17882" w:rsidRPr="0063383B" w:rsidRDefault="00D17882" w:rsidP="00D17882">
      <w:pPr>
        <w:pStyle w:val="Default"/>
        <w:spacing w:line="276" w:lineRule="auto"/>
        <w:jc w:val="both"/>
        <w:rPr>
          <w:rFonts w:ascii="Times New Roman" w:hAnsi="Times New Roman" w:cs="Times New Roman"/>
          <w:color w:val="000000" w:themeColor="text1"/>
        </w:rPr>
      </w:pPr>
      <w:r w:rsidRPr="0063383B">
        <w:rPr>
          <w:rFonts w:ascii="Times New Roman" w:hAnsi="Times New Roman" w:cs="Times New Roman"/>
          <w:color w:val="000000" w:themeColor="text1"/>
        </w:rPr>
        <w:t>Katëgoritë, nënkatëgoritë dhe nivelet treguese të taksës së përkohshme të tregut janë si më poshtë: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90"/>
        <w:gridCol w:w="2470"/>
      </w:tblGrid>
      <w:tr w:rsidR="00D17882" w:rsidRPr="0063383B" w:rsidTr="002C0F33">
        <w:trPr>
          <w:trHeight w:val="138"/>
        </w:trPr>
        <w:tc>
          <w:tcPr>
            <w:tcW w:w="9360" w:type="dxa"/>
            <w:gridSpan w:val="2"/>
            <w:shd w:val="clear" w:color="auto" w:fill="8DB3E2" w:themeFill="text2" w:themeFillTint="66"/>
          </w:tcPr>
          <w:p w:rsidR="00D17882" w:rsidRPr="00BE4FCE" w:rsidRDefault="00D17882" w:rsidP="00D17882">
            <w:pPr>
              <w:pStyle w:val="Default"/>
              <w:spacing w:before="120" w:after="120"/>
              <w:jc w:val="center"/>
              <w:rPr>
                <w:rFonts w:ascii="Times New Roman" w:hAnsi="Times New Roman" w:cs="Times New Roman"/>
                <w:b/>
                <w:color w:val="FFFFFF" w:themeColor="background1"/>
              </w:rPr>
            </w:pPr>
            <w:r w:rsidRPr="00BE4FCE">
              <w:rPr>
                <w:rFonts w:ascii="Times New Roman" w:hAnsi="Times New Roman" w:cs="Times New Roman"/>
                <w:b/>
                <w:bCs/>
                <w:color w:val="FFFFFF" w:themeColor="background1"/>
              </w:rPr>
              <w:t>Taksa e përkohshme e tregut</w:t>
            </w:r>
          </w:p>
        </w:tc>
      </w:tr>
      <w:tr w:rsidR="00D17882" w:rsidRPr="0063383B" w:rsidTr="002C0F33">
        <w:trPr>
          <w:trHeight w:val="133"/>
        </w:trPr>
        <w:tc>
          <w:tcPr>
            <w:tcW w:w="6890" w:type="dxa"/>
          </w:tcPr>
          <w:p w:rsidR="00D17882" w:rsidRPr="0063383B" w:rsidRDefault="00D17882" w:rsidP="007A0D8F">
            <w:pPr>
              <w:pStyle w:val="Default"/>
              <w:spacing w:after="120"/>
              <w:rPr>
                <w:rFonts w:ascii="Times New Roman" w:hAnsi="Times New Roman" w:cs="Times New Roman"/>
                <w:color w:val="000000" w:themeColor="text1"/>
              </w:rPr>
            </w:pPr>
            <w:r w:rsidRPr="0063383B">
              <w:rPr>
                <w:rFonts w:ascii="Times New Roman" w:hAnsi="Times New Roman" w:cs="Times New Roman"/>
                <w:iCs/>
                <w:color w:val="000000" w:themeColor="text1"/>
              </w:rPr>
              <w:t xml:space="preserve">- fruta </w:t>
            </w:r>
            <w:r w:rsidR="007A0D8F">
              <w:rPr>
                <w:rFonts w:ascii="Times New Roman" w:hAnsi="Times New Roman" w:cs="Times New Roman"/>
                <w:iCs/>
                <w:color w:val="000000" w:themeColor="text1"/>
              </w:rPr>
              <w:t>pe</w:t>
            </w:r>
            <w:r w:rsidRPr="0063383B">
              <w:rPr>
                <w:rFonts w:ascii="Times New Roman" w:hAnsi="Times New Roman" w:cs="Times New Roman"/>
                <w:iCs/>
                <w:color w:val="000000" w:themeColor="text1"/>
              </w:rPr>
              <w:t xml:space="preserve">rime </w:t>
            </w:r>
          </w:p>
        </w:tc>
        <w:tc>
          <w:tcPr>
            <w:tcW w:w="2470" w:type="dxa"/>
          </w:tcPr>
          <w:p w:rsidR="00D17882" w:rsidRPr="0079367A" w:rsidRDefault="00D17882" w:rsidP="00D17882">
            <w:pPr>
              <w:pStyle w:val="Default"/>
              <w:spacing w:after="120"/>
              <w:rPr>
                <w:rFonts w:ascii="Times New Roman" w:hAnsi="Times New Roman" w:cs="Times New Roman"/>
                <w:color w:val="000000" w:themeColor="text1"/>
              </w:rPr>
            </w:pPr>
            <w:r w:rsidRPr="0079367A">
              <w:rPr>
                <w:rFonts w:ascii="Times New Roman" w:hAnsi="Times New Roman" w:cs="Times New Roman"/>
                <w:color w:val="000000" w:themeColor="text1"/>
              </w:rPr>
              <w:t xml:space="preserve">50 lek/m²/ditë </w:t>
            </w:r>
          </w:p>
        </w:tc>
      </w:tr>
      <w:tr w:rsidR="00D17882" w:rsidRPr="0063383B" w:rsidTr="002C0F33">
        <w:trPr>
          <w:trHeight w:val="133"/>
        </w:trPr>
        <w:tc>
          <w:tcPr>
            <w:tcW w:w="6890" w:type="dxa"/>
          </w:tcPr>
          <w:p w:rsidR="00D17882" w:rsidRPr="0063383B" w:rsidRDefault="00D17882" w:rsidP="00D17882">
            <w:pPr>
              <w:pStyle w:val="Default"/>
              <w:spacing w:after="120"/>
              <w:rPr>
                <w:rFonts w:ascii="Times New Roman" w:hAnsi="Times New Roman" w:cs="Times New Roman"/>
                <w:color w:val="000000" w:themeColor="text1"/>
              </w:rPr>
            </w:pPr>
            <w:r w:rsidRPr="0063383B">
              <w:rPr>
                <w:rFonts w:ascii="Times New Roman" w:hAnsi="Times New Roman" w:cs="Times New Roman"/>
                <w:iCs/>
                <w:color w:val="000000" w:themeColor="text1"/>
              </w:rPr>
              <w:t xml:space="preserve">- bulmet, mish, peshk </w:t>
            </w:r>
          </w:p>
        </w:tc>
        <w:tc>
          <w:tcPr>
            <w:tcW w:w="2470" w:type="dxa"/>
          </w:tcPr>
          <w:p w:rsidR="00D17882" w:rsidRPr="0079367A" w:rsidRDefault="00D17882" w:rsidP="00D17882">
            <w:pPr>
              <w:pStyle w:val="Default"/>
              <w:spacing w:after="120"/>
              <w:rPr>
                <w:rFonts w:ascii="Times New Roman" w:hAnsi="Times New Roman" w:cs="Times New Roman"/>
                <w:color w:val="000000" w:themeColor="text1"/>
              </w:rPr>
            </w:pPr>
            <w:r w:rsidRPr="0079367A">
              <w:rPr>
                <w:rFonts w:ascii="Times New Roman" w:hAnsi="Times New Roman" w:cs="Times New Roman"/>
                <w:color w:val="000000" w:themeColor="text1"/>
              </w:rPr>
              <w:t xml:space="preserve">50 lek/m²/ditë </w:t>
            </w:r>
          </w:p>
        </w:tc>
      </w:tr>
      <w:tr w:rsidR="00D17882" w:rsidRPr="0063383B" w:rsidTr="002C0F33">
        <w:trPr>
          <w:trHeight w:val="133"/>
        </w:trPr>
        <w:tc>
          <w:tcPr>
            <w:tcW w:w="6890" w:type="dxa"/>
          </w:tcPr>
          <w:p w:rsidR="00D17882" w:rsidRPr="0063383B" w:rsidRDefault="00D17882" w:rsidP="00D17882">
            <w:pPr>
              <w:pStyle w:val="Default"/>
              <w:spacing w:after="120"/>
              <w:rPr>
                <w:rFonts w:ascii="Times New Roman" w:hAnsi="Times New Roman" w:cs="Times New Roman"/>
                <w:color w:val="000000" w:themeColor="text1"/>
              </w:rPr>
            </w:pPr>
            <w:r w:rsidRPr="0063383B">
              <w:rPr>
                <w:rFonts w:ascii="Times New Roman" w:hAnsi="Times New Roman" w:cs="Times New Roman"/>
                <w:iCs/>
                <w:color w:val="000000" w:themeColor="text1"/>
              </w:rPr>
              <w:t xml:space="preserve">- artikuj industrial </w:t>
            </w:r>
          </w:p>
        </w:tc>
        <w:tc>
          <w:tcPr>
            <w:tcW w:w="2470" w:type="dxa"/>
          </w:tcPr>
          <w:p w:rsidR="00D17882" w:rsidRPr="0079367A" w:rsidRDefault="00D17882" w:rsidP="00D17882">
            <w:pPr>
              <w:pStyle w:val="Default"/>
              <w:spacing w:after="120"/>
              <w:rPr>
                <w:rFonts w:ascii="Times New Roman" w:hAnsi="Times New Roman" w:cs="Times New Roman"/>
                <w:color w:val="000000" w:themeColor="text1"/>
              </w:rPr>
            </w:pPr>
            <w:r w:rsidRPr="0079367A">
              <w:rPr>
                <w:rFonts w:ascii="Times New Roman" w:hAnsi="Times New Roman" w:cs="Times New Roman"/>
                <w:color w:val="000000" w:themeColor="text1"/>
              </w:rPr>
              <w:t xml:space="preserve">50 lek/m²/ditë </w:t>
            </w:r>
          </w:p>
        </w:tc>
      </w:tr>
    </w:tbl>
    <w:p w:rsidR="00D17882" w:rsidRDefault="00D17882" w:rsidP="00D17882">
      <w:pPr>
        <w:tabs>
          <w:tab w:val="left" w:pos="1485"/>
        </w:tabs>
        <w:jc w:val="both"/>
        <w:rPr>
          <w:color w:val="000000" w:themeColor="text1"/>
          <w:lang w:val="it-IT"/>
        </w:rPr>
      </w:pPr>
    </w:p>
    <w:p w:rsidR="00D17882" w:rsidRDefault="00D17882" w:rsidP="00D17882">
      <w:pPr>
        <w:tabs>
          <w:tab w:val="left" w:pos="1485"/>
        </w:tabs>
        <w:jc w:val="both"/>
        <w:rPr>
          <w:b/>
          <w:color w:val="1F497D" w:themeColor="text2"/>
          <w:lang w:val="it-IT"/>
        </w:rPr>
      </w:pPr>
      <w:r w:rsidRPr="00E7461C">
        <w:rPr>
          <w:b/>
          <w:color w:val="1F497D" w:themeColor="text2"/>
          <w:lang w:val="it-IT"/>
        </w:rPr>
        <w:t xml:space="preserve">Struktura e ngarkuar për vjeljen e taksës është Drejtoria e Taksave dhe Tarifave Vendore </w:t>
      </w:r>
    </w:p>
    <w:p w:rsidR="00D17882" w:rsidRDefault="00D17882" w:rsidP="00D17882">
      <w:pPr>
        <w:tabs>
          <w:tab w:val="left" w:pos="1485"/>
        </w:tabs>
        <w:jc w:val="both"/>
        <w:rPr>
          <w:b/>
          <w:color w:val="000000" w:themeColor="text1"/>
          <w:lang w:val="it-IT"/>
        </w:rPr>
      </w:pPr>
    </w:p>
    <w:p w:rsidR="00D17882" w:rsidRDefault="00D17882" w:rsidP="00D17882">
      <w:pPr>
        <w:tabs>
          <w:tab w:val="left" w:pos="1485"/>
        </w:tabs>
        <w:jc w:val="both"/>
        <w:rPr>
          <w:b/>
          <w:color w:val="000000" w:themeColor="text1"/>
          <w:lang w:val="it-IT"/>
        </w:rPr>
      </w:pPr>
    </w:p>
    <w:p w:rsidR="007A0D8F" w:rsidRDefault="007A0D8F" w:rsidP="00D17882">
      <w:pPr>
        <w:tabs>
          <w:tab w:val="left" w:pos="1485"/>
        </w:tabs>
        <w:jc w:val="both"/>
        <w:rPr>
          <w:b/>
          <w:color w:val="000000" w:themeColor="text1"/>
          <w:lang w:val="it-IT"/>
        </w:rPr>
      </w:pPr>
    </w:p>
    <w:p w:rsidR="007A0D8F" w:rsidRPr="0063383B" w:rsidRDefault="007A0D8F" w:rsidP="00D17882">
      <w:pPr>
        <w:tabs>
          <w:tab w:val="left" w:pos="1485"/>
        </w:tabs>
        <w:jc w:val="both"/>
        <w:rPr>
          <w:b/>
          <w:color w:val="000000" w:themeColor="text1"/>
          <w:lang w:val="it-IT"/>
        </w:rPr>
      </w:pPr>
    </w:p>
    <w:p w:rsidR="00D17882" w:rsidRPr="00122BE7" w:rsidRDefault="00D17882" w:rsidP="00D17882">
      <w:pPr>
        <w:shd w:val="clear" w:color="auto" w:fill="B8CCE4" w:themeFill="accent1" w:themeFillTint="66"/>
        <w:tabs>
          <w:tab w:val="left" w:pos="1485"/>
        </w:tabs>
        <w:spacing w:after="240"/>
        <w:jc w:val="both"/>
        <w:rPr>
          <w:rFonts w:eastAsiaTheme="minorHAnsi"/>
          <w:b/>
          <w:bCs/>
        </w:rPr>
      </w:pPr>
      <w:r w:rsidRPr="003D31D2">
        <w:rPr>
          <w:rFonts w:eastAsiaTheme="minorHAnsi"/>
          <w:b/>
          <w:bCs/>
        </w:rPr>
        <w:t>B.</w:t>
      </w:r>
      <w:r>
        <w:rPr>
          <w:rFonts w:eastAsiaTheme="minorHAnsi"/>
          <w:b/>
          <w:bCs/>
        </w:rPr>
        <w:t>3</w:t>
      </w:r>
      <w:r w:rsidRPr="003D31D2">
        <w:rPr>
          <w:rFonts w:eastAsiaTheme="minorHAnsi"/>
          <w:b/>
          <w:bCs/>
        </w:rPr>
        <w:t xml:space="preserve">.TAKSË E </w:t>
      </w:r>
      <w:r>
        <w:rPr>
          <w:rFonts w:eastAsiaTheme="minorHAnsi"/>
          <w:b/>
          <w:bCs/>
        </w:rPr>
        <w:t>PËR</w:t>
      </w:r>
      <w:r w:rsidRPr="003D31D2">
        <w:rPr>
          <w:rFonts w:eastAsiaTheme="minorHAnsi"/>
          <w:b/>
          <w:bCs/>
        </w:rPr>
        <w:t xml:space="preserve">KOHSHME </w:t>
      </w:r>
      <w:r>
        <w:rPr>
          <w:rFonts w:eastAsiaTheme="minorHAnsi"/>
          <w:b/>
          <w:bCs/>
        </w:rPr>
        <w:t>PËR</w:t>
      </w:r>
      <w:r w:rsidRPr="003D31D2">
        <w:rPr>
          <w:rFonts w:eastAsiaTheme="minorHAnsi"/>
          <w:b/>
          <w:bCs/>
        </w:rPr>
        <w:t xml:space="preserve"> LINJAT AJRORE DHE NËNTOKËSORE </w:t>
      </w:r>
      <w:r>
        <w:rPr>
          <w:rFonts w:eastAsiaTheme="minorHAnsi"/>
          <w:b/>
          <w:bCs/>
        </w:rPr>
        <w:tab/>
      </w:r>
      <w:r>
        <w:rPr>
          <w:rFonts w:eastAsiaTheme="minorHAnsi"/>
          <w:b/>
          <w:bCs/>
        </w:rPr>
        <w:tab/>
      </w:r>
      <w:r>
        <w:rPr>
          <w:rFonts w:eastAsiaTheme="minorHAnsi"/>
          <w:b/>
          <w:bCs/>
        </w:rPr>
        <w:tab/>
      </w:r>
      <w:r>
        <w:rPr>
          <w:rFonts w:eastAsiaTheme="minorHAnsi"/>
          <w:b/>
          <w:bCs/>
        </w:rPr>
        <w:tab/>
      </w:r>
      <w:r w:rsidRPr="003D31D2">
        <w:rPr>
          <w:rFonts w:eastAsiaTheme="minorHAnsi"/>
          <w:b/>
          <w:bCs/>
        </w:rPr>
        <w:t>(</w:t>
      </w:r>
      <w:r>
        <w:rPr>
          <w:rFonts w:eastAsiaTheme="minorHAnsi"/>
          <w:b/>
          <w:bCs/>
        </w:rPr>
        <w:t>TË</w:t>
      </w:r>
      <w:r w:rsidRPr="003D31D2">
        <w:rPr>
          <w:rFonts w:eastAsiaTheme="minorHAnsi"/>
          <w:b/>
          <w:bCs/>
        </w:rPr>
        <w:t>LEFONI, E</w:t>
      </w:r>
      <w:r>
        <w:rPr>
          <w:rFonts w:eastAsiaTheme="minorHAnsi"/>
          <w:b/>
          <w:bCs/>
        </w:rPr>
        <w:t>NË</w:t>
      </w:r>
      <w:r w:rsidRPr="003D31D2">
        <w:rPr>
          <w:rFonts w:eastAsiaTheme="minorHAnsi"/>
          <w:b/>
          <w:bCs/>
        </w:rPr>
        <w:t>RGJI, TV KABLLOR, IN</w:t>
      </w:r>
      <w:r>
        <w:rPr>
          <w:rFonts w:eastAsiaTheme="minorHAnsi"/>
          <w:b/>
          <w:bCs/>
        </w:rPr>
        <w:t>TË</w:t>
      </w:r>
      <w:r w:rsidRPr="003D31D2">
        <w:rPr>
          <w:rFonts w:eastAsiaTheme="minorHAnsi"/>
          <w:b/>
          <w:bCs/>
        </w:rPr>
        <w:t>R</w:t>
      </w:r>
      <w:r>
        <w:rPr>
          <w:rFonts w:eastAsiaTheme="minorHAnsi"/>
          <w:b/>
          <w:bCs/>
        </w:rPr>
        <w:t>NË</w:t>
      </w:r>
      <w:r w:rsidRPr="003D31D2">
        <w:rPr>
          <w:rFonts w:eastAsiaTheme="minorHAnsi"/>
          <w:b/>
          <w:bCs/>
        </w:rPr>
        <w:t>T)</w:t>
      </w:r>
      <w:r>
        <w:rPr>
          <w:rFonts w:eastAsiaTheme="minorHAnsi"/>
          <w:b/>
          <w:bCs/>
        </w:rPr>
        <w:t>.</w:t>
      </w:r>
    </w:p>
    <w:p w:rsidR="00D17882" w:rsidRPr="00570B81" w:rsidRDefault="00D17882" w:rsidP="00D17882">
      <w:pPr>
        <w:autoSpaceDE w:val="0"/>
        <w:autoSpaceDN w:val="0"/>
        <w:adjustRightInd w:val="0"/>
        <w:spacing w:line="276" w:lineRule="auto"/>
        <w:jc w:val="both"/>
        <w:rPr>
          <w:rFonts w:eastAsiaTheme="minorHAnsi"/>
          <w:bCs/>
        </w:rPr>
      </w:pPr>
      <w:r w:rsidRPr="00570B81">
        <w:rPr>
          <w:rFonts w:eastAsiaTheme="minorHAnsi"/>
          <w:bCs/>
        </w:rPr>
        <w:t xml:space="preserve">Leja </w:t>
      </w:r>
      <w:r>
        <w:rPr>
          <w:rFonts w:eastAsiaTheme="minorHAnsi"/>
          <w:bCs/>
        </w:rPr>
        <w:t>për</w:t>
      </w:r>
      <w:r w:rsidRPr="00570B81">
        <w:rPr>
          <w:rFonts w:eastAsiaTheme="minorHAnsi"/>
          <w:bCs/>
        </w:rPr>
        <w:t xml:space="preserve"> vendosjen e linjave je</w:t>
      </w:r>
      <w:r>
        <w:rPr>
          <w:rFonts w:eastAsiaTheme="minorHAnsi"/>
          <w:bCs/>
        </w:rPr>
        <w:t>p</w:t>
      </w:r>
      <w:r w:rsidRPr="00570B81">
        <w:rPr>
          <w:rFonts w:eastAsiaTheme="minorHAnsi"/>
          <w:bCs/>
        </w:rPr>
        <w:t xml:space="preserve">et nga </w:t>
      </w:r>
      <w:r w:rsidRPr="00570B81">
        <w:rPr>
          <w:lang w:val="it-IT"/>
        </w:rPr>
        <w:t>Drejtoria e</w:t>
      </w:r>
      <w:r>
        <w:rPr>
          <w:lang w:val="it-IT"/>
        </w:rPr>
        <w:t xml:space="preserve"> P</w:t>
      </w:r>
      <w:r w:rsidRPr="00570B81">
        <w:rPr>
          <w:lang w:val="it-IT"/>
        </w:rPr>
        <w:t xml:space="preserve">lanifikimit dhe Kontrollit </w:t>
      </w:r>
      <w:r>
        <w:rPr>
          <w:lang w:val="it-IT"/>
        </w:rPr>
        <w:t>të</w:t>
      </w:r>
      <w:r w:rsidRPr="00570B81">
        <w:rPr>
          <w:lang w:val="it-IT"/>
        </w:rPr>
        <w:t xml:space="preserve"> Zhvillimit </w:t>
      </w:r>
      <w:r>
        <w:rPr>
          <w:lang w:val="it-IT"/>
        </w:rPr>
        <w:t>të</w:t>
      </w:r>
      <w:r w:rsidRPr="00570B81">
        <w:rPr>
          <w:lang w:val="it-IT"/>
        </w:rPr>
        <w:t xml:space="preserve"> </w:t>
      </w:r>
      <w:r>
        <w:rPr>
          <w:lang w:val="it-IT"/>
        </w:rPr>
        <w:t>Të</w:t>
      </w:r>
      <w:r w:rsidRPr="00570B81">
        <w:rPr>
          <w:lang w:val="it-IT"/>
        </w:rPr>
        <w:t>rritorit</w:t>
      </w:r>
      <w:r w:rsidRPr="00570B81">
        <w:rPr>
          <w:rFonts w:eastAsiaTheme="minorHAnsi"/>
          <w:bCs/>
        </w:rPr>
        <w:t>.</w:t>
      </w:r>
      <w:r>
        <w:rPr>
          <w:rFonts w:eastAsiaTheme="minorHAnsi"/>
          <w:bCs/>
        </w:rPr>
        <w:t>Në</w:t>
      </w:r>
      <w:r w:rsidRPr="00570B81">
        <w:rPr>
          <w:rFonts w:eastAsiaTheme="minorHAnsi"/>
          <w:bCs/>
        </w:rPr>
        <w:t xml:space="preserve"> ke</w:t>
      </w:r>
      <w:r>
        <w:rPr>
          <w:rFonts w:eastAsiaTheme="minorHAnsi"/>
          <w:bCs/>
        </w:rPr>
        <w:t>të</w:t>
      </w:r>
      <w:r w:rsidRPr="00570B81">
        <w:rPr>
          <w:rFonts w:eastAsiaTheme="minorHAnsi"/>
          <w:bCs/>
        </w:rPr>
        <w:t xml:space="preserve"> leje </w:t>
      </w:r>
      <w:r>
        <w:rPr>
          <w:rFonts w:eastAsiaTheme="minorHAnsi"/>
          <w:bCs/>
        </w:rPr>
        <w:t>për</w:t>
      </w:r>
      <w:r w:rsidRPr="00570B81">
        <w:rPr>
          <w:rFonts w:eastAsiaTheme="minorHAnsi"/>
          <w:bCs/>
        </w:rPr>
        <w:t xml:space="preserve">vec </w:t>
      </w:r>
      <w:r>
        <w:rPr>
          <w:rFonts w:eastAsiaTheme="minorHAnsi"/>
          <w:bCs/>
        </w:rPr>
        <w:t>të</w:t>
      </w:r>
      <w:r w:rsidRPr="00570B81">
        <w:rPr>
          <w:rFonts w:eastAsiaTheme="minorHAnsi"/>
          <w:bCs/>
        </w:rPr>
        <w:t xml:space="preserve"> tjerave</w:t>
      </w:r>
      <w:r>
        <w:rPr>
          <w:rFonts w:eastAsiaTheme="minorHAnsi"/>
          <w:bCs/>
        </w:rPr>
        <w:t xml:space="preserve"> </w:t>
      </w:r>
      <w:r w:rsidRPr="00570B81">
        <w:rPr>
          <w:rFonts w:eastAsiaTheme="minorHAnsi"/>
          <w:bCs/>
        </w:rPr>
        <w:t xml:space="preserve">detyrimisht </w:t>
      </w:r>
      <w:r>
        <w:rPr>
          <w:rFonts w:eastAsiaTheme="minorHAnsi"/>
          <w:bCs/>
        </w:rPr>
        <w:t>për</w:t>
      </w:r>
      <w:r w:rsidRPr="00570B81">
        <w:rPr>
          <w:rFonts w:eastAsiaTheme="minorHAnsi"/>
          <w:bCs/>
        </w:rPr>
        <w:t>caktohet gja</w:t>
      </w:r>
      <w:r>
        <w:rPr>
          <w:rFonts w:eastAsiaTheme="minorHAnsi"/>
          <w:bCs/>
        </w:rPr>
        <w:t>të</w:t>
      </w:r>
      <w:r w:rsidRPr="00570B81">
        <w:rPr>
          <w:rFonts w:eastAsiaTheme="minorHAnsi"/>
          <w:bCs/>
        </w:rPr>
        <w:t>sia li</w:t>
      </w:r>
      <w:r>
        <w:rPr>
          <w:rFonts w:eastAsiaTheme="minorHAnsi"/>
          <w:bCs/>
        </w:rPr>
        <w:t>ne</w:t>
      </w:r>
      <w:r w:rsidRPr="00570B81">
        <w:rPr>
          <w:rFonts w:eastAsiaTheme="minorHAnsi"/>
          <w:bCs/>
        </w:rPr>
        <w:t>are e linj</w:t>
      </w:r>
      <w:r>
        <w:rPr>
          <w:rFonts w:eastAsiaTheme="minorHAnsi"/>
          <w:bCs/>
        </w:rPr>
        <w:t>ë</w:t>
      </w:r>
      <w:r w:rsidRPr="00570B81">
        <w:rPr>
          <w:rFonts w:eastAsiaTheme="minorHAnsi"/>
          <w:bCs/>
        </w:rPr>
        <w:t xml:space="preserve">s </w:t>
      </w:r>
      <w:r>
        <w:rPr>
          <w:rFonts w:eastAsiaTheme="minorHAnsi"/>
          <w:bCs/>
        </w:rPr>
        <w:t>në</w:t>
      </w:r>
      <w:r w:rsidRPr="00570B81">
        <w:rPr>
          <w:rFonts w:eastAsiaTheme="minorHAnsi"/>
          <w:bCs/>
        </w:rPr>
        <w:t xml:space="preserve"> me</w:t>
      </w:r>
      <w:r>
        <w:rPr>
          <w:rFonts w:eastAsiaTheme="minorHAnsi"/>
          <w:bCs/>
        </w:rPr>
        <w:t>të</w:t>
      </w:r>
      <w:r w:rsidRPr="00570B81">
        <w:rPr>
          <w:rFonts w:eastAsiaTheme="minorHAnsi"/>
          <w:bCs/>
        </w:rPr>
        <w:t>r.</w:t>
      </w:r>
    </w:p>
    <w:p w:rsidR="00D17882" w:rsidRPr="00570B81" w:rsidRDefault="00D17882" w:rsidP="00D17882">
      <w:pPr>
        <w:autoSpaceDE w:val="0"/>
        <w:autoSpaceDN w:val="0"/>
        <w:adjustRightInd w:val="0"/>
        <w:spacing w:line="276" w:lineRule="auto"/>
        <w:jc w:val="both"/>
        <w:rPr>
          <w:rFonts w:eastAsiaTheme="minorHAnsi"/>
          <w:bCs/>
        </w:rPr>
      </w:pPr>
      <w:r w:rsidRPr="00570B81">
        <w:rPr>
          <w:rFonts w:eastAsiaTheme="minorHAnsi"/>
          <w:bCs/>
        </w:rPr>
        <w:t xml:space="preserve">Drejtoria e </w:t>
      </w:r>
      <w:r>
        <w:rPr>
          <w:rFonts w:eastAsiaTheme="minorHAnsi"/>
          <w:bCs/>
        </w:rPr>
        <w:t>Shërbime</w:t>
      </w:r>
      <w:r w:rsidRPr="00570B81">
        <w:rPr>
          <w:rFonts w:eastAsiaTheme="minorHAnsi"/>
          <w:bCs/>
        </w:rPr>
        <w:t xml:space="preserve">ve </w:t>
      </w:r>
      <w:r>
        <w:rPr>
          <w:rFonts w:eastAsiaTheme="minorHAnsi"/>
          <w:bCs/>
        </w:rPr>
        <w:t>P</w:t>
      </w:r>
      <w:r w:rsidRPr="00570B81">
        <w:rPr>
          <w:rFonts w:eastAsiaTheme="minorHAnsi"/>
          <w:bCs/>
        </w:rPr>
        <w:t>ublike ,</w:t>
      </w:r>
      <w:r>
        <w:rPr>
          <w:rFonts w:eastAsiaTheme="minorHAnsi"/>
          <w:bCs/>
        </w:rPr>
        <w:t>në</w:t>
      </w:r>
      <w:r w:rsidRPr="00570B81">
        <w:rPr>
          <w:rFonts w:eastAsiaTheme="minorHAnsi"/>
          <w:bCs/>
        </w:rPr>
        <w:t xml:space="preserve"> kontra</w:t>
      </w:r>
      <w:r>
        <w:rPr>
          <w:rFonts w:eastAsiaTheme="minorHAnsi"/>
          <w:bCs/>
        </w:rPr>
        <w:t>të</w:t>
      </w:r>
      <w:r w:rsidRPr="00570B81">
        <w:rPr>
          <w:rFonts w:eastAsiaTheme="minorHAnsi"/>
          <w:bCs/>
        </w:rPr>
        <w:t>n q</w:t>
      </w:r>
      <w:r>
        <w:rPr>
          <w:rFonts w:eastAsiaTheme="minorHAnsi"/>
          <w:bCs/>
        </w:rPr>
        <w:t>ë</w:t>
      </w:r>
      <w:r w:rsidRPr="00570B81">
        <w:rPr>
          <w:rFonts w:eastAsiaTheme="minorHAnsi"/>
          <w:bCs/>
        </w:rPr>
        <w:t xml:space="preserve"> lidh me subjektin </w:t>
      </w:r>
      <w:r>
        <w:rPr>
          <w:rFonts w:eastAsiaTheme="minorHAnsi"/>
          <w:bCs/>
        </w:rPr>
        <w:t>për</w:t>
      </w:r>
      <w:r w:rsidRPr="00570B81">
        <w:rPr>
          <w:rFonts w:eastAsiaTheme="minorHAnsi"/>
          <w:bCs/>
        </w:rPr>
        <w:t xml:space="preserve"> zbatimin e lej</w:t>
      </w:r>
      <w:r>
        <w:rPr>
          <w:rFonts w:eastAsiaTheme="minorHAnsi"/>
          <w:bCs/>
        </w:rPr>
        <w:t>ë</w:t>
      </w:r>
      <w:r w:rsidRPr="00570B81">
        <w:rPr>
          <w:rFonts w:eastAsiaTheme="minorHAnsi"/>
          <w:bCs/>
        </w:rPr>
        <w:t xml:space="preserve">s </w:t>
      </w:r>
      <w:r>
        <w:rPr>
          <w:rFonts w:eastAsiaTheme="minorHAnsi"/>
          <w:bCs/>
        </w:rPr>
        <w:t>për</w:t>
      </w:r>
      <w:r w:rsidRPr="00570B81">
        <w:rPr>
          <w:rFonts w:eastAsiaTheme="minorHAnsi"/>
          <w:bCs/>
        </w:rPr>
        <w:t xml:space="preserve"> shtrirjen e linj</w:t>
      </w:r>
      <w:r>
        <w:rPr>
          <w:rFonts w:eastAsiaTheme="minorHAnsi"/>
          <w:bCs/>
        </w:rPr>
        <w:t>ë</w:t>
      </w:r>
      <w:r w:rsidRPr="00570B81">
        <w:rPr>
          <w:rFonts w:eastAsiaTheme="minorHAnsi"/>
          <w:bCs/>
        </w:rPr>
        <w:t xml:space="preserve">s,do </w:t>
      </w:r>
      <w:r>
        <w:rPr>
          <w:rFonts w:eastAsiaTheme="minorHAnsi"/>
          <w:bCs/>
        </w:rPr>
        <w:t>të</w:t>
      </w:r>
      <w:r w:rsidRPr="00570B81">
        <w:rPr>
          <w:rFonts w:eastAsiaTheme="minorHAnsi"/>
          <w:bCs/>
        </w:rPr>
        <w:t xml:space="preserve"> sh</w:t>
      </w:r>
      <w:r>
        <w:rPr>
          <w:rFonts w:eastAsiaTheme="minorHAnsi"/>
          <w:bCs/>
        </w:rPr>
        <w:t>ë</w:t>
      </w:r>
      <w:r w:rsidRPr="00570B81">
        <w:rPr>
          <w:rFonts w:eastAsiaTheme="minorHAnsi"/>
          <w:bCs/>
        </w:rPr>
        <w:t xml:space="preserve">noje detyrimin e subjektit </w:t>
      </w:r>
      <w:r>
        <w:rPr>
          <w:rFonts w:eastAsiaTheme="minorHAnsi"/>
          <w:bCs/>
        </w:rPr>
        <w:t>për</w:t>
      </w:r>
      <w:r w:rsidRPr="00570B81">
        <w:rPr>
          <w:rFonts w:eastAsiaTheme="minorHAnsi"/>
          <w:bCs/>
        </w:rPr>
        <w:t xml:space="preserve"> </w:t>
      </w:r>
      <w:r>
        <w:rPr>
          <w:rFonts w:eastAsiaTheme="minorHAnsi"/>
          <w:bCs/>
        </w:rPr>
        <w:t>të</w:t>
      </w:r>
      <w:r w:rsidRPr="00570B81">
        <w:rPr>
          <w:rFonts w:eastAsiaTheme="minorHAnsi"/>
          <w:bCs/>
        </w:rPr>
        <w:t xml:space="preserve"> </w:t>
      </w:r>
      <w:r>
        <w:rPr>
          <w:rFonts w:eastAsiaTheme="minorHAnsi"/>
          <w:bCs/>
        </w:rPr>
        <w:t>p</w:t>
      </w:r>
      <w:r w:rsidRPr="00570B81">
        <w:rPr>
          <w:rFonts w:eastAsiaTheme="minorHAnsi"/>
          <w:bCs/>
        </w:rPr>
        <w:t>aguar taks</w:t>
      </w:r>
      <w:r>
        <w:rPr>
          <w:rFonts w:eastAsiaTheme="minorHAnsi"/>
          <w:bCs/>
        </w:rPr>
        <w:t>ë</w:t>
      </w:r>
      <w:r w:rsidRPr="00570B81">
        <w:rPr>
          <w:rFonts w:eastAsiaTheme="minorHAnsi"/>
          <w:bCs/>
        </w:rPr>
        <w:t>n dhe vler</w:t>
      </w:r>
      <w:r>
        <w:rPr>
          <w:rFonts w:eastAsiaTheme="minorHAnsi"/>
          <w:bCs/>
        </w:rPr>
        <w:t>ë</w:t>
      </w:r>
      <w:r w:rsidRPr="00570B81">
        <w:rPr>
          <w:rFonts w:eastAsiaTheme="minorHAnsi"/>
          <w:bCs/>
        </w:rPr>
        <w:t>n e saj.Nj</w:t>
      </w:r>
      <w:r>
        <w:rPr>
          <w:rFonts w:eastAsiaTheme="minorHAnsi"/>
          <w:bCs/>
        </w:rPr>
        <w:t>ë</w:t>
      </w:r>
      <w:r w:rsidRPr="00570B81">
        <w:rPr>
          <w:rFonts w:eastAsiaTheme="minorHAnsi"/>
          <w:bCs/>
        </w:rPr>
        <w:t xml:space="preserve"> ko</w:t>
      </w:r>
      <w:r>
        <w:rPr>
          <w:rFonts w:eastAsiaTheme="minorHAnsi"/>
          <w:bCs/>
        </w:rPr>
        <w:t>p</w:t>
      </w:r>
      <w:r w:rsidRPr="00570B81">
        <w:rPr>
          <w:rFonts w:eastAsiaTheme="minorHAnsi"/>
          <w:bCs/>
        </w:rPr>
        <w:t>je</w:t>
      </w:r>
      <w:r>
        <w:rPr>
          <w:rFonts w:eastAsiaTheme="minorHAnsi"/>
          <w:bCs/>
        </w:rPr>
        <w:t xml:space="preserve"> </w:t>
      </w:r>
      <w:r w:rsidRPr="00570B81">
        <w:rPr>
          <w:rFonts w:eastAsiaTheme="minorHAnsi"/>
          <w:bCs/>
        </w:rPr>
        <w:t>k</w:t>
      </w:r>
      <w:r>
        <w:rPr>
          <w:rFonts w:eastAsiaTheme="minorHAnsi"/>
          <w:bCs/>
        </w:rPr>
        <w:t>ë</w:t>
      </w:r>
      <w:r w:rsidRPr="00570B81">
        <w:rPr>
          <w:rFonts w:eastAsiaTheme="minorHAnsi"/>
          <w:bCs/>
        </w:rPr>
        <w:t>saj kontra</w:t>
      </w:r>
      <w:r>
        <w:rPr>
          <w:rFonts w:eastAsiaTheme="minorHAnsi"/>
          <w:bCs/>
        </w:rPr>
        <w:t>te</w:t>
      </w:r>
      <w:r w:rsidRPr="00570B81">
        <w:rPr>
          <w:rFonts w:eastAsiaTheme="minorHAnsi"/>
          <w:bCs/>
        </w:rPr>
        <w:t xml:space="preserve"> i kalohet Drejtoris</w:t>
      </w:r>
      <w:r>
        <w:rPr>
          <w:rFonts w:eastAsiaTheme="minorHAnsi"/>
          <w:bCs/>
        </w:rPr>
        <w:t>ë</w:t>
      </w:r>
      <w:r w:rsidRPr="00570B81">
        <w:rPr>
          <w:rFonts w:eastAsiaTheme="minorHAnsi"/>
          <w:bCs/>
        </w:rPr>
        <w:t xml:space="preserve"> Taksave dhe Tarivave Vendore.</w:t>
      </w:r>
    </w:p>
    <w:p w:rsidR="00D17882" w:rsidRDefault="00D17882" w:rsidP="00D17882">
      <w:pPr>
        <w:autoSpaceDE w:val="0"/>
        <w:autoSpaceDN w:val="0"/>
        <w:adjustRightInd w:val="0"/>
        <w:spacing w:after="120" w:line="276" w:lineRule="auto"/>
        <w:jc w:val="both"/>
        <w:rPr>
          <w:rFonts w:eastAsiaTheme="minorHAnsi"/>
          <w:bCs/>
        </w:rPr>
      </w:pPr>
      <w:r w:rsidRPr="00495C37">
        <w:rPr>
          <w:rFonts w:eastAsiaTheme="minorHAnsi"/>
        </w:rPr>
        <w:t>Taksa llogari</w:t>
      </w:r>
      <w:r>
        <w:rPr>
          <w:rFonts w:eastAsiaTheme="minorHAnsi"/>
        </w:rPr>
        <w:t>te</w:t>
      </w:r>
      <w:r w:rsidRPr="00495C37">
        <w:rPr>
          <w:rFonts w:eastAsiaTheme="minorHAnsi"/>
        </w:rPr>
        <w:t xml:space="preserve">t si detyrim vjetor i taksa </w:t>
      </w:r>
      <w:r>
        <w:rPr>
          <w:rFonts w:eastAsiaTheme="minorHAnsi"/>
        </w:rPr>
        <w:t>p</w:t>
      </w:r>
      <w:r w:rsidRPr="00495C37">
        <w:rPr>
          <w:rFonts w:eastAsiaTheme="minorHAnsi"/>
        </w:rPr>
        <w:t>aguesit duke shumëzuar bazën e taksës (gjatësinë</w:t>
      </w:r>
      <w:r w:rsidRPr="00C5666C">
        <w:rPr>
          <w:rFonts w:eastAsiaTheme="minorHAnsi"/>
        </w:rPr>
        <w:t xml:space="preserve"> </w:t>
      </w:r>
      <w:r w:rsidRPr="00495C37">
        <w:rPr>
          <w:rFonts w:eastAsiaTheme="minorHAnsi"/>
        </w:rPr>
        <w:t>li</w:t>
      </w:r>
      <w:r>
        <w:rPr>
          <w:rFonts w:eastAsiaTheme="minorHAnsi"/>
        </w:rPr>
        <w:t>ne</w:t>
      </w:r>
      <w:r w:rsidRPr="00495C37">
        <w:rPr>
          <w:rFonts w:eastAsiaTheme="minorHAnsi"/>
        </w:rPr>
        <w:t xml:space="preserve">are </w:t>
      </w:r>
      <w:r>
        <w:rPr>
          <w:rFonts w:eastAsiaTheme="minorHAnsi"/>
        </w:rPr>
        <w:t>për</w:t>
      </w:r>
      <w:r w:rsidRPr="00495C37">
        <w:rPr>
          <w:rFonts w:eastAsiaTheme="minorHAnsi"/>
        </w:rPr>
        <w:t xml:space="preserve"> metër)</w:t>
      </w:r>
      <w:r w:rsidRPr="00C5666C">
        <w:rPr>
          <w:rFonts w:eastAsiaTheme="minorHAnsi"/>
        </w:rPr>
        <w:t xml:space="preserve"> </w:t>
      </w:r>
      <w:r w:rsidRPr="00495C37">
        <w:rPr>
          <w:rFonts w:eastAsiaTheme="minorHAnsi"/>
        </w:rPr>
        <w:t>me nivelin tregues të saj.</w:t>
      </w:r>
      <w:r w:rsidRPr="00495C37">
        <w:rPr>
          <w:rFonts w:eastAsiaTheme="minorHAnsi"/>
          <w:bCs/>
        </w:rPr>
        <w:t xml:space="preserve"> Niveli i kësaj takse </w:t>
      </w:r>
      <w:r>
        <w:rPr>
          <w:rFonts w:eastAsiaTheme="minorHAnsi"/>
          <w:bCs/>
        </w:rPr>
        <w:t>për</w:t>
      </w:r>
      <w:r w:rsidRPr="00495C37">
        <w:rPr>
          <w:rFonts w:eastAsiaTheme="minorHAnsi"/>
          <w:bCs/>
        </w:rPr>
        <w:t xml:space="preserve"> Bashki</w:t>
      </w:r>
      <w:r>
        <w:rPr>
          <w:rFonts w:eastAsiaTheme="minorHAnsi"/>
          <w:bCs/>
        </w:rPr>
        <w:t>në Kamëz do të jetë :</w:t>
      </w:r>
    </w:p>
    <w:p w:rsidR="00D17882" w:rsidRPr="006845AF" w:rsidRDefault="00D17882" w:rsidP="00D17882">
      <w:pPr>
        <w:autoSpaceDE w:val="0"/>
        <w:autoSpaceDN w:val="0"/>
        <w:adjustRightInd w:val="0"/>
        <w:spacing w:line="276" w:lineRule="auto"/>
        <w:jc w:val="both"/>
        <w:rPr>
          <w:rFonts w:eastAsiaTheme="minorHAnsi"/>
          <w:bCs/>
        </w:rPr>
      </w:pPr>
      <w:r w:rsidRPr="006845AF">
        <w:rPr>
          <w:rFonts w:eastAsiaTheme="minorHAnsi"/>
          <w:bCs/>
        </w:rPr>
        <w:t xml:space="preserve">a) Për linjat ajrore 10 lek/ml/vit. </w:t>
      </w:r>
    </w:p>
    <w:p w:rsidR="00D17882" w:rsidRPr="006845AF" w:rsidRDefault="00D17882" w:rsidP="00D17882">
      <w:pPr>
        <w:autoSpaceDE w:val="0"/>
        <w:autoSpaceDN w:val="0"/>
        <w:adjustRightInd w:val="0"/>
        <w:spacing w:line="276" w:lineRule="auto"/>
        <w:jc w:val="both"/>
        <w:rPr>
          <w:rFonts w:eastAsiaTheme="minorHAnsi"/>
          <w:bCs/>
        </w:rPr>
      </w:pPr>
      <w:r w:rsidRPr="006845AF">
        <w:rPr>
          <w:rFonts w:eastAsiaTheme="minorHAnsi"/>
          <w:bCs/>
        </w:rPr>
        <w:t xml:space="preserve">b)Për linjat nëntokesore 20 lek/ml/vit. </w:t>
      </w:r>
    </w:p>
    <w:p w:rsidR="00D17882" w:rsidRPr="00495C37" w:rsidRDefault="00D17882" w:rsidP="00D17882">
      <w:pPr>
        <w:autoSpaceDE w:val="0"/>
        <w:autoSpaceDN w:val="0"/>
        <w:adjustRightInd w:val="0"/>
        <w:ind w:firstLine="720"/>
        <w:jc w:val="both"/>
        <w:rPr>
          <w:rFonts w:eastAsiaTheme="minorHAnsi"/>
        </w:rPr>
      </w:pPr>
    </w:p>
    <w:p w:rsidR="00D17882" w:rsidRDefault="00D17882" w:rsidP="00D17882">
      <w:pPr>
        <w:tabs>
          <w:tab w:val="left" w:pos="1485"/>
        </w:tabs>
        <w:spacing w:line="276" w:lineRule="auto"/>
        <w:jc w:val="both"/>
        <w:rPr>
          <w:rFonts w:eastAsiaTheme="minorHAnsi"/>
          <w:b/>
          <w:bCs/>
          <w:color w:val="1F497D" w:themeColor="text2"/>
          <w:sz w:val="16"/>
          <w:szCs w:val="16"/>
        </w:rPr>
      </w:pPr>
      <w:r w:rsidRPr="00372215">
        <w:rPr>
          <w:rFonts w:eastAsiaTheme="minorHAnsi"/>
          <w:b/>
          <w:bCs/>
          <w:color w:val="1F497D" w:themeColor="text2"/>
        </w:rPr>
        <w:t>Struktura e ngarkuar për vjeljen e taksës së përkohshme për linjat ajrore dhe nëntokësore është Drejtoria e Taksave dhe Tarifave Vendore.</w:t>
      </w:r>
    </w:p>
    <w:p w:rsidR="00D17882" w:rsidRDefault="00D17882" w:rsidP="00D17882">
      <w:pPr>
        <w:tabs>
          <w:tab w:val="left" w:pos="1485"/>
        </w:tabs>
        <w:jc w:val="both"/>
        <w:rPr>
          <w:rFonts w:eastAsiaTheme="minorHAnsi"/>
          <w:b/>
          <w:bCs/>
          <w:color w:val="1F497D" w:themeColor="text2"/>
          <w:sz w:val="16"/>
          <w:szCs w:val="16"/>
        </w:rPr>
      </w:pPr>
    </w:p>
    <w:p w:rsidR="00D17882" w:rsidRPr="00E7461C" w:rsidRDefault="00D17882" w:rsidP="00D17882">
      <w:pPr>
        <w:tabs>
          <w:tab w:val="left" w:pos="1485"/>
        </w:tabs>
        <w:jc w:val="both"/>
        <w:rPr>
          <w:rFonts w:eastAsiaTheme="minorHAnsi"/>
          <w:b/>
          <w:bCs/>
          <w:color w:val="1F497D" w:themeColor="text2"/>
          <w:sz w:val="16"/>
          <w:szCs w:val="16"/>
        </w:rPr>
      </w:pPr>
    </w:p>
    <w:p w:rsidR="00D17882" w:rsidRPr="00BD4E49" w:rsidRDefault="00D17882" w:rsidP="00D17882">
      <w:pPr>
        <w:tabs>
          <w:tab w:val="left" w:pos="1485"/>
        </w:tabs>
        <w:jc w:val="both"/>
        <w:rPr>
          <w:color w:val="000000"/>
          <w:lang w:val="it-IT"/>
        </w:rPr>
      </w:pPr>
    </w:p>
    <w:p w:rsidR="00D17882" w:rsidRPr="007D69ED" w:rsidRDefault="00D17882" w:rsidP="00D17882">
      <w:pPr>
        <w:shd w:val="clear" w:color="auto" w:fill="B8CCE4" w:themeFill="accent1" w:themeFillTint="66"/>
        <w:tabs>
          <w:tab w:val="left" w:pos="1485"/>
        </w:tabs>
        <w:jc w:val="center"/>
        <w:rPr>
          <w:b/>
          <w:u w:val="single"/>
          <w:lang w:val="it-IT"/>
        </w:rPr>
      </w:pPr>
      <w:r w:rsidRPr="007D69ED">
        <w:rPr>
          <w:b/>
          <w:u w:val="single"/>
          <w:lang w:val="it-IT"/>
        </w:rPr>
        <w:t>C. TARIFAT VENDORE</w:t>
      </w:r>
    </w:p>
    <w:p w:rsidR="00D17882" w:rsidRPr="00E7461C" w:rsidRDefault="00D17882" w:rsidP="00D17882">
      <w:pPr>
        <w:tabs>
          <w:tab w:val="left" w:pos="1485"/>
        </w:tabs>
        <w:rPr>
          <w:color w:val="000000"/>
          <w:lang w:val="it-IT"/>
        </w:rPr>
      </w:pPr>
    </w:p>
    <w:p w:rsidR="00D17882" w:rsidRDefault="00D17882" w:rsidP="00D17882">
      <w:pPr>
        <w:tabs>
          <w:tab w:val="left" w:pos="1485"/>
        </w:tabs>
        <w:spacing w:after="40"/>
        <w:jc w:val="both"/>
        <w:rPr>
          <w:b/>
          <w:lang w:val="it-IT"/>
        </w:rPr>
      </w:pPr>
      <w:r>
        <w:rPr>
          <w:b/>
          <w:lang w:val="it-IT"/>
        </w:rPr>
        <w:t>C.1</w:t>
      </w:r>
      <w:r w:rsidRPr="0067285F">
        <w:rPr>
          <w:b/>
          <w:lang w:val="it-IT"/>
        </w:rPr>
        <w:t>.</w:t>
      </w:r>
      <w:r>
        <w:rPr>
          <w:b/>
          <w:lang w:val="it-IT"/>
        </w:rPr>
        <w:t xml:space="preserve"> </w:t>
      </w:r>
      <w:r w:rsidRPr="0067285F">
        <w:rPr>
          <w:b/>
          <w:lang w:val="it-IT"/>
        </w:rPr>
        <w:t>TARIFA</w:t>
      </w:r>
      <w:r>
        <w:rPr>
          <w:b/>
          <w:lang w:val="it-IT"/>
        </w:rPr>
        <w:t xml:space="preserve"> </w:t>
      </w:r>
      <w:r w:rsidRPr="0067285F">
        <w:rPr>
          <w:b/>
          <w:lang w:val="it-IT"/>
        </w:rPr>
        <w:t>E</w:t>
      </w:r>
      <w:r>
        <w:rPr>
          <w:b/>
          <w:lang w:val="it-IT"/>
        </w:rPr>
        <w:t xml:space="preserve"> PASTRIMIT </w:t>
      </w:r>
      <w:r w:rsidRPr="0067285F">
        <w:rPr>
          <w:b/>
          <w:lang w:val="it-IT"/>
        </w:rPr>
        <w:t xml:space="preserve"> DHE LARGIMIT </w:t>
      </w:r>
      <w:r>
        <w:rPr>
          <w:b/>
          <w:lang w:val="it-IT"/>
        </w:rPr>
        <w:t xml:space="preserve">TË </w:t>
      </w:r>
      <w:r w:rsidRPr="0067285F">
        <w:rPr>
          <w:b/>
          <w:lang w:val="it-IT"/>
        </w:rPr>
        <w:t>MBETURINAVE</w:t>
      </w:r>
    </w:p>
    <w:p w:rsidR="00BF29AB" w:rsidRDefault="00D17882" w:rsidP="00D17882">
      <w:pPr>
        <w:tabs>
          <w:tab w:val="left" w:pos="1485"/>
        </w:tabs>
        <w:spacing w:after="120" w:line="276" w:lineRule="auto"/>
        <w:jc w:val="both"/>
      </w:pPr>
      <w:r w:rsidRPr="004715E0">
        <w:t xml:space="preserve">Tarifës së </w:t>
      </w:r>
      <w:r>
        <w:t>p</w:t>
      </w:r>
      <w:r w:rsidRPr="004715E0">
        <w:t>astrimit</w:t>
      </w:r>
      <w:r>
        <w:t xml:space="preserve"> </w:t>
      </w:r>
      <w:r w:rsidRPr="004715E0">
        <w:t xml:space="preserve">i nënshtrohen të gjithë familjet, </w:t>
      </w:r>
      <w:r>
        <w:t>për</w:t>
      </w:r>
      <w:r w:rsidRPr="004715E0">
        <w:t>sonat fizikë ose juridikë, vendas ose të huaj, që banojnë dhe ushtrojnë ve</w:t>
      </w:r>
      <w:r>
        <w:t>p</w:t>
      </w:r>
      <w:r w:rsidRPr="004715E0">
        <w:t>rimtari ekonomike bren</w:t>
      </w:r>
      <w:r>
        <w:t>da tërritorit të Bashkisë Kamez</w:t>
      </w:r>
      <w:r w:rsidRPr="004715E0">
        <w:t xml:space="preserve">, </w:t>
      </w:r>
      <w:r>
        <w:t>në</w:t>
      </w:r>
      <w:r w:rsidRPr="004715E0">
        <w:t xml:space="preserve"> çdo njësi ku ushtrojnë aktivi</w:t>
      </w:r>
      <w:r>
        <w:t>te</w:t>
      </w:r>
      <w:r w:rsidRPr="004715E0">
        <w:t xml:space="preserve">tin. </w:t>
      </w:r>
    </w:p>
    <w:p w:rsidR="00D17882" w:rsidRDefault="00D17882" w:rsidP="0024635E">
      <w:pPr>
        <w:spacing w:line="276" w:lineRule="auto"/>
        <w:rPr>
          <w:b/>
          <w:sz w:val="28"/>
          <w:szCs w:val="28"/>
          <w:lang w:val="it-IT"/>
        </w:rPr>
      </w:pPr>
      <w:r w:rsidRPr="003D0A5B">
        <w:rPr>
          <w:b/>
        </w:rPr>
        <w:t>Katëgoritë, nënkatëgoritë dhe nivelet treguese të Tarifës së Pastrimit janë të shprehura si mëposhtë vijon:</w:t>
      </w:r>
      <w:r w:rsidRPr="003D0A5B">
        <w:rPr>
          <w:b/>
          <w:sz w:val="28"/>
          <w:szCs w:val="28"/>
          <w:lang w:val="it-IT"/>
        </w:rPr>
        <w:t xml:space="preserve">    </w:t>
      </w:r>
    </w:p>
    <w:p w:rsidR="00BF29AB" w:rsidRPr="003D0A5B" w:rsidRDefault="00BF29AB" w:rsidP="0024635E">
      <w:pPr>
        <w:spacing w:line="276" w:lineRule="auto"/>
        <w:rPr>
          <w:b/>
          <w:sz w:val="16"/>
          <w:szCs w:val="16"/>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5220"/>
        <w:gridCol w:w="810"/>
        <w:gridCol w:w="450"/>
        <w:gridCol w:w="630"/>
        <w:gridCol w:w="810"/>
        <w:gridCol w:w="270"/>
        <w:gridCol w:w="1080"/>
      </w:tblGrid>
      <w:tr w:rsidR="00D17882" w:rsidRPr="00BD4E49" w:rsidTr="00332C96">
        <w:trPr>
          <w:trHeight w:val="673"/>
        </w:trPr>
        <w:tc>
          <w:tcPr>
            <w:tcW w:w="360" w:type="dxa"/>
            <w:shd w:val="clear" w:color="auto" w:fill="548DD4" w:themeFill="text2" w:themeFillTint="99"/>
          </w:tcPr>
          <w:p w:rsidR="00D17882" w:rsidRPr="002C0F33" w:rsidRDefault="00D17882" w:rsidP="00D17882">
            <w:pPr>
              <w:tabs>
                <w:tab w:val="left" w:pos="1485"/>
              </w:tabs>
              <w:rPr>
                <w:b/>
                <w:color w:val="FFFFFF" w:themeColor="background1"/>
                <w:lang w:val="it-IT" w:eastAsia="it-IT"/>
              </w:rPr>
            </w:pPr>
          </w:p>
        </w:tc>
        <w:tc>
          <w:tcPr>
            <w:tcW w:w="5220" w:type="dxa"/>
            <w:shd w:val="clear" w:color="auto" w:fill="548DD4" w:themeFill="text2" w:themeFillTint="99"/>
            <w:hideMark/>
          </w:tcPr>
          <w:p w:rsidR="00D17882" w:rsidRPr="002C0F33" w:rsidRDefault="00D17882" w:rsidP="00D17882">
            <w:pPr>
              <w:tabs>
                <w:tab w:val="left" w:pos="1485"/>
              </w:tabs>
              <w:spacing w:before="120"/>
              <w:jc w:val="center"/>
              <w:rPr>
                <w:b/>
                <w:color w:val="FFFFFF" w:themeColor="background1"/>
                <w:lang w:val="it-IT" w:eastAsia="it-IT"/>
              </w:rPr>
            </w:pPr>
            <w:r w:rsidRPr="002C0F33">
              <w:rPr>
                <w:b/>
                <w:color w:val="FFFFFF" w:themeColor="background1"/>
                <w:lang w:val="it-IT" w:eastAsia="it-IT"/>
              </w:rPr>
              <w:t>Aktiviteti</w:t>
            </w:r>
          </w:p>
        </w:tc>
        <w:tc>
          <w:tcPr>
            <w:tcW w:w="1260" w:type="dxa"/>
            <w:gridSpan w:val="2"/>
            <w:shd w:val="clear" w:color="auto" w:fill="548DD4" w:themeFill="text2" w:themeFillTint="99"/>
            <w:hideMark/>
          </w:tcPr>
          <w:p w:rsidR="00D17882" w:rsidRPr="002C0F33" w:rsidRDefault="00D17882" w:rsidP="00D17882">
            <w:pPr>
              <w:tabs>
                <w:tab w:val="left" w:pos="1485"/>
              </w:tabs>
              <w:jc w:val="center"/>
              <w:rPr>
                <w:b/>
                <w:color w:val="FFFFFF" w:themeColor="background1"/>
                <w:sz w:val="20"/>
                <w:szCs w:val="20"/>
                <w:lang w:val="it-IT" w:eastAsia="it-IT"/>
              </w:rPr>
            </w:pPr>
            <w:r w:rsidRPr="002C0F33">
              <w:rPr>
                <w:b/>
                <w:color w:val="FFFFFF" w:themeColor="background1"/>
                <w:sz w:val="20"/>
                <w:szCs w:val="20"/>
                <w:lang w:val="it-IT" w:eastAsia="it-IT"/>
              </w:rPr>
              <w:t>Niveli tarifës</w:t>
            </w:r>
          </w:p>
          <w:p w:rsidR="00D17882" w:rsidRPr="002C0F33" w:rsidRDefault="00D17882" w:rsidP="00D17882">
            <w:pPr>
              <w:tabs>
                <w:tab w:val="left" w:pos="1485"/>
              </w:tabs>
              <w:jc w:val="center"/>
              <w:rPr>
                <w:b/>
                <w:color w:val="FFFFFF" w:themeColor="background1"/>
                <w:sz w:val="20"/>
                <w:szCs w:val="20"/>
                <w:lang w:val="it-IT" w:eastAsia="it-IT"/>
              </w:rPr>
            </w:pPr>
            <w:r w:rsidRPr="002C0F33">
              <w:rPr>
                <w:b/>
                <w:color w:val="FFFFFF" w:themeColor="background1"/>
                <w:sz w:val="20"/>
                <w:szCs w:val="20"/>
                <w:lang w:val="it-IT" w:eastAsia="it-IT"/>
              </w:rPr>
              <w:t>Lekë/vit</w:t>
            </w:r>
          </w:p>
        </w:tc>
        <w:tc>
          <w:tcPr>
            <w:tcW w:w="1440" w:type="dxa"/>
            <w:gridSpan w:val="2"/>
            <w:shd w:val="clear" w:color="auto" w:fill="548DD4" w:themeFill="text2" w:themeFillTint="99"/>
          </w:tcPr>
          <w:p w:rsidR="00D17882" w:rsidRPr="002C0F33" w:rsidRDefault="00D17882" w:rsidP="00D17882">
            <w:pPr>
              <w:tabs>
                <w:tab w:val="left" w:pos="1485"/>
              </w:tabs>
              <w:jc w:val="center"/>
              <w:rPr>
                <w:b/>
                <w:color w:val="FFFFFF" w:themeColor="background1"/>
                <w:sz w:val="20"/>
                <w:szCs w:val="20"/>
                <w:lang w:val="it-IT" w:eastAsia="it-IT"/>
              </w:rPr>
            </w:pPr>
            <w:r w:rsidRPr="002C0F33">
              <w:rPr>
                <w:b/>
                <w:color w:val="FFFFFF" w:themeColor="background1"/>
                <w:sz w:val="20"/>
                <w:szCs w:val="20"/>
                <w:lang w:val="it-IT" w:eastAsia="it-IT"/>
              </w:rPr>
              <w:t>Niveli tarifes</w:t>
            </w:r>
          </w:p>
          <w:p w:rsidR="00D17882" w:rsidRPr="002C0F33" w:rsidRDefault="00D17882" w:rsidP="00D17882">
            <w:pPr>
              <w:tabs>
                <w:tab w:val="left" w:pos="1485"/>
              </w:tabs>
              <w:jc w:val="center"/>
              <w:rPr>
                <w:b/>
                <w:color w:val="FFFFFF" w:themeColor="background1"/>
                <w:sz w:val="20"/>
                <w:szCs w:val="20"/>
                <w:lang w:val="it-IT" w:eastAsia="it-IT"/>
              </w:rPr>
            </w:pPr>
            <w:r w:rsidRPr="002C0F33">
              <w:rPr>
                <w:b/>
                <w:color w:val="FFFFFF" w:themeColor="background1"/>
                <w:sz w:val="20"/>
                <w:szCs w:val="20"/>
                <w:lang w:val="it-IT" w:eastAsia="it-IT"/>
              </w:rPr>
              <w:t>Lekë/vit</w:t>
            </w:r>
          </w:p>
        </w:tc>
        <w:tc>
          <w:tcPr>
            <w:tcW w:w="1350" w:type="dxa"/>
            <w:gridSpan w:val="2"/>
            <w:shd w:val="clear" w:color="auto" w:fill="548DD4" w:themeFill="text2" w:themeFillTint="99"/>
          </w:tcPr>
          <w:p w:rsidR="00D17882" w:rsidRPr="002C0F33" w:rsidRDefault="00D17882" w:rsidP="00D17882">
            <w:pPr>
              <w:tabs>
                <w:tab w:val="left" w:pos="1485"/>
              </w:tabs>
              <w:jc w:val="center"/>
              <w:rPr>
                <w:b/>
                <w:color w:val="FFFFFF" w:themeColor="background1"/>
                <w:sz w:val="20"/>
                <w:szCs w:val="20"/>
                <w:lang w:val="it-IT" w:eastAsia="it-IT"/>
              </w:rPr>
            </w:pPr>
            <w:r w:rsidRPr="002C0F33">
              <w:rPr>
                <w:b/>
                <w:color w:val="FFFFFF" w:themeColor="background1"/>
                <w:sz w:val="20"/>
                <w:szCs w:val="20"/>
                <w:lang w:val="it-IT" w:eastAsia="it-IT"/>
              </w:rPr>
              <w:t>Niveli tarifes</w:t>
            </w:r>
          </w:p>
          <w:p w:rsidR="00D17882" w:rsidRPr="002C0F33" w:rsidRDefault="00D17882" w:rsidP="00D17882">
            <w:pPr>
              <w:tabs>
                <w:tab w:val="left" w:pos="1485"/>
              </w:tabs>
              <w:jc w:val="center"/>
              <w:rPr>
                <w:b/>
                <w:color w:val="FFFFFF" w:themeColor="background1"/>
                <w:sz w:val="20"/>
                <w:szCs w:val="20"/>
                <w:lang w:val="it-IT" w:eastAsia="it-IT"/>
              </w:rPr>
            </w:pPr>
            <w:r w:rsidRPr="002C0F33">
              <w:rPr>
                <w:b/>
                <w:color w:val="FFFFFF" w:themeColor="background1"/>
                <w:sz w:val="20"/>
                <w:szCs w:val="20"/>
                <w:lang w:val="it-IT" w:eastAsia="it-IT"/>
              </w:rPr>
              <w:t>Lekë/vit</w:t>
            </w:r>
          </w:p>
        </w:tc>
      </w:tr>
      <w:tr w:rsidR="00D17882" w:rsidRPr="00BD4E49" w:rsidTr="00332C96">
        <w:trPr>
          <w:trHeight w:val="448"/>
        </w:trPr>
        <w:tc>
          <w:tcPr>
            <w:tcW w:w="5580" w:type="dxa"/>
            <w:gridSpan w:val="2"/>
            <w:shd w:val="clear" w:color="auto" w:fill="C6D9F1" w:themeFill="text2" w:themeFillTint="33"/>
            <w:vAlign w:val="center"/>
            <w:hideMark/>
          </w:tcPr>
          <w:p w:rsidR="00D17882" w:rsidRPr="007A0D8F" w:rsidRDefault="00D17882" w:rsidP="00D17882">
            <w:pPr>
              <w:tabs>
                <w:tab w:val="left" w:pos="1485"/>
              </w:tabs>
              <w:jc w:val="center"/>
              <w:rPr>
                <w:b/>
                <w:lang w:val="it-IT" w:eastAsia="it-IT"/>
              </w:rPr>
            </w:pPr>
            <w:r w:rsidRPr="007A0D8F">
              <w:rPr>
                <w:b/>
              </w:rPr>
              <w:t>KATEGORIA BIZNESIT</w:t>
            </w:r>
          </w:p>
        </w:tc>
        <w:tc>
          <w:tcPr>
            <w:tcW w:w="1260" w:type="dxa"/>
            <w:gridSpan w:val="2"/>
            <w:shd w:val="clear" w:color="auto" w:fill="C6D9F1" w:themeFill="text2" w:themeFillTint="33"/>
          </w:tcPr>
          <w:p w:rsidR="00D17882" w:rsidRPr="002C0F33" w:rsidRDefault="00D17882" w:rsidP="00D17882">
            <w:pPr>
              <w:tabs>
                <w:tab w:val="left" w:pos="1485"/>
              </w:tabs>
              <w:spacing w:before="40"/>
              <w:jc w:val="center"/>
              <w:rPr>
                <w:lang w:val="it-IT" w:eastAsia="it-IT"/>
              </w:rPr>
            </w:pPr>
            <w:r w:rsidRPr="002C0F33">
              <w:rPr>
                <w:lang w:val="it-IT" w:eastAsia="it-IT"/>
              </w:rPr>
              <w:t>Biznes i vogel</w:t>
            </w:r>
          </w:p>
        </w:tc>
        <w:tc>
          <w:tcPr>
            <w:tcW w:w="1440" w:type="dxa"/>
            <w:gridSpan w:val="2"/>
            <w:shd w:val="clear" w:color="auto" w:fill="C6D9F1" w:themeFill="text2" w:themeFillTint="33"/>
          </w:tcPr>
          <w:p w:rsidR="00D17882" w:rsidRPr="002C0F33" w:rsidRDefault="00D17882" w:rsidP="00D17882">
            <w:pPr>
              <w:tabs>
                <w:tab w:val="left" w:pos="1485"/>
              </w:tabs>
              <w:spacing w:before="40"/>
              <w:jc w:val="center"/>
              <w:rPr>
                <w:sz w:val="20"/>
                <w:szCs w:val="20"/>
                <w:lang w:val="it-IT" w:eastAsia="it-IT"/>
              </w:rPr>
            </w:pPr>
            <w:r w:rsidRPr="002C0F33">
              <w:rPr>
                <w:sz w:val="20"/>
                <w:szCs w:val="20"/>
                <w:lang w:val="it-IT" w:eastAsia="it-IT"/>
              </w:rPr>
              <w:t xml:space="preserve">Biznes i madh </w:t>
            </w:r>
          </w:p>
        </w:tc>
        <w:tc>
          <w:tcPr>
            <w:tcW w:w="1350" w:type="dxa"/>
            <w:gridSpan w:val="2"/>
            <w:shd w:val="clear" w:color="auto" w:fill="C6D9F1" w:themeFill="text2" w:themeFillTint="33"/>
          </w:tcPr>
          <w:p w:rsidR="00D17882" w:rsidRPr="002C0F33" w:rsidRDefault="00D17882" w:rsidP="00D17882">
            <w:pPr>
              <w:tabs>
                <w:tab w:val="left" w:pos="1485"/>
              </w:tabs>
              <w:spacing w:before="40"/>
              <w:jc w:val="center"/>
              <w:rPr>
                <w:lang w:val="it-IT" w:eastAsia="it-IT"/>
              </w:rPr>
            </w:pPr>
            <w:r w:rsidRPr="002C0F33">
              <w:rPr>
                <w:lang w:val="it-IT" w:eastAsia="it-IT"/>
              </w:rPr>
              <w:t xml:space="preserve">VIP </w:t>
            </w:r>
          </w:p>
        </w:tc>
      </w:tr>
      <w:tr w:rsidR="00D17882" w:rsidRPr="00BD4E49" w:rsidTr="00332C96">
        <w:trPr>
          <w:trHeight w:val="296"/>
        </w:trPr>
        <w:tc>
          <w:tcPr>
            <w:tcW w:w="360" w:type="dxa"/>
            <w:shd w:val="clear" w:color="auto" w:fill="C6D9F1" w:themeFill="text2" w:themeFillTint="33"/>
            <w:hideMark/>
          </w:tcPr>
          <w:p w:rsidR="00D17882" w:rsidRPr="00905AED" w:rsidRDefault="00D17882" w:rsidP="00D17882">
            <w:pPr>
              <w:tabs>
                <w:tab w:val="left" w:pos="1485"/>
              </w:tabs>
              <w:jc w:val="center"/>
              <w:rPr>
                <w:b/>
                <w:lang w:val="it-IT" w:eastAsia="it-IT"/>
              </w:rPr>
            </w:pPr>
            <w:r w:rsidRPr="00905AED">
              <w:rPr>
                <w:b/>
                <w:lang w:val="it-IT" w:eastAsia="it-IT"/>
              </w:rPr>
              <w:t>1</w:t>
            </w:r>
          </w:p>
        </w:tc>
        <w:tc>
          <w:tcPr>
            <w:tcW w:w="7920" w:type="dxa"/>
            <w:gridSpan w:val="5"/>
            <w:shd w:val="clear" w:color="auto" w:fill="C6D9F1" w:themeFill="text2" w:themeFillTint="33"/>
            <w:hideMark/>
          </w:tcPr>
          <w:p w:rsidR="00D17882" w:rsidRPr="00C02F5B" w:rsidRDefault="00D17882" w:rsidP="00D17882">
            <w:pPr>
              <w:tabs>
                <w:tab w:val="left" w:pos="1485"/>
              </w:tabs>
              <w:rPr>
                <w:b/>
                <w:lang w:val="it-IT" w:eastAsia="it-IT"/>
              </w:rPr>
            </w:pPr>
            <w:r w:rsidRPr="00C02F5B">
              <w:rPr>
                <w:b/>
                <w:lang w:val="it-IT" w:eastAsia="it-IT"/>
              </w:rPr>
              <w:t>SHITJE ME SHUMIC</w:t>
            </w:r>
            <w:r>
              <w:rPr>
                <w:b/>
                <w:lang w:val="it-IT" w:eastAsia="it-IT"/>
              </w:rPr>
              <w:t>Ë</w:t>
            </w:r>
            <w:r w:rsidRPr="00C02F5B">
              <w:rPr>
                <w:b/>
                <w:lang w:val="it-IT" w:eastAsia="it-IT"/>
              </w:rPr>
              <w:t xml:space="preserve"> &amp; </w:t>
            </w:r>
            <w:r>
              <w:rPr>
                <w:b/>
                <w:lang w:val="it-IT" w:eastAsia="it-IT"/>
              </w:rPr>
              <w:t>P</w:t>
            </w:r>
            <w:r w:rsidRPr="00C02F5B">
              <w:rPr>
                <w:b/>
                <w:lang w:val="it-IT" w:eastAsia="it-IT"/>
              </w:rPr>
              <w:t>AKIC</w:t>
            </w:r>
            <w:r>
              <w:rPr>
                <w:b/>
                <w:lang w:val="it-IT" w:eastAsia="it-IT"/>
              </w:rPr>
              <w:t>Ë</w:t>
            </w:r>
          </w:p>
        </w:tc>
        <w:tc>
          <w:tcPr>
            <w:tcW w:w="1350" w:type="dxa"/>
            <w:gridSpan w:val="2"/>
            <w:shd w:val="clear" w:color="auto" w:fill="C6D9F1" w:themeFill="text2" w:themeFillTint="33"/>
          </w:tcPr>
          <w:p w:rsidR="00D17882" w:rsidRPr="0067285F" w:rsidRDefault="00D17882" w:rsidP="00D17882">
            <w:pPr>
              <w:tabs>
                <w:tab w:val="left" w:pos="1485"/>
              </w:tabs>
              <w:jc w:val="center"/>
              <w:rPr>
                <w:b/>
                <w:sz w:val="28"/>
                <w:szCs w:val="28"/>
                <w:lang w:val="it-IT" w:eastAsia="it-IT"/>
              </w:rPr>
            </w:pPr>
          </w:p>
        </w:tc>
      </w:tr>
      <w:tr w:rsidR="00D17882" w:rsidRPr="00BD4E49" w:rsidTr="00332C96">
        <w:trPr>
          <w:trHeight w:val="271"/>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Pr="00E4393A" w:rsidRDefault="00D17882" w:rsidP="00D17882">
            <w:pPr>
              <w:tabs>
                <w:tab w:val="left" w:pos="1485"/>
              </w:tabs>
              <w:spacing w:before="40" w:after="40"/>
              <w:rPr>
                <w:sz w:val="20"/>
                <w:szCs w:val="20"/>
                <w:lang w:val="it-IT" w:eastAsia="it-IT"/>
              </w:rPr>
            </w:pPr>
            <w:r w:rsidRPr="00E4393A">
              <w:rPr>
                <w:sz w:val="20"/>
                <w:szCs w:val="20"/>
                <w:lang w:val="it-IT" w:eastAsia="it-IT"/>
              </w:rPr>
              <w:t>Mish,</w:t>
            </w:r>
            <w:r>
              <w:rPr>
                <w:sz w:val="20"/>
                <w:szCs w:val="20"/>
                <w:lang w:val="it-IT" w:eastAsia="it-IT"/>
              </w:rPr>
              <w:t>p</w:t>
            </w:r>
            <w:r w:rsidRPr="00E4393A">
              <w:rPr>
                <w:sz w:val="20"/>
                <w:szCs w:val="20"/>
                <w:lang w:val="it-IT" w:eastAsia="it-IT"/>
              </w:rPr>
              <w:t>eshk</w:t>
            </w:r>
          </w:p>
        </w:tc>
        <w:tc>
          <w:tcPr>
            <w:tcW w:w="1260" w:type="dxa"/>
            <w:gridSpan w:val="2"/>
            <w:hideMark/>
          </w:tcPr>
          <w:p w:rsidR="00D17882" w:rsidRPr="00905AED" w:rsidRDefault="00D17882" w:rsidP="00D17882">
            <w:pPr>
              <w:spacing w:before="40" w:after="40"/>
              <w:jc w:val="center"/>
              <w:rPr>
                <w:lang w:val="it-IT" w:eastAsia="it-IT"/>
              </w:rPr>
            </w:pPr>
            <w:r w:rsidRPr="00905AED">
              <w:rPr>
                <w:lang w:val="it-IT" w:eastAsia="it-IT"/>
              </w:rPr>
              <w:t>15.000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50.000</w:t>
            </w:r>
          </w:p>
        </w:tc>
        <w:tc>
          <w:tcPr>
            <w:tcW w:w="1350" w:type="dxa"/>
            <w:gridSpan w:val="2"/>
          </w:tcPr>
          <w:p w:rsidR="00D17882" w:rsidRPr="00BC0539" w:rsidRDefault="00D17882" w:rsidP="00D17882">
            <w:pPr>
              <w:spacing w:before="40" w:after="40"/>
              <w:jc w:val="center"/>
              <w:rPr>
                <w:color w:val="000000" w:themeColor="text1"/>
                <w:lang w:val="it-IT" w:eastAsia="it-IT"/>
              </w:rPr>
            </w:pPr>
            <w:r w:rsidRPr="00BC0539">
              <w:rPr>
                <w:color w:val="000000" w:themeColor="text1"/>
                <w:lang w:val="it-IT" w:eastAsia="it-IT"/>
              </w:rPr>
              <w:t>150.000</w:t>
            </w:r>
          </w:p>
        </w:tc>
      </w:tr>
      <w:tr w:rsidR="00D17882" w:rsidRPr="00BD4E49" w:rsidTr="00332C96">
        <w:trPr>
          <w:trHeight w:val="271"/>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Pr="00E4393A" w:rsidRDefault="00D17882" w:rsidP="00E544DE">
            <w:pPr>
              <w:tabs>
                <w:tab w:val="left" w:pos="1485"/>
              </w:tabs>
              <w:spacing w:before="40" w:after="40"/>
              <w:rPr>
                <w:sz w:val="20"/>
                <w:szCs w:val="20"/>
                <w:lang w:val="it-IT" w:eastAsia="it-IT"/>
              </w:rPr>
            </w:pPr>
            <w:r w:rsidRPr="00E4393A">
              <w:rPr>
                <w:sz w:val="20"/>
                <w:szCs w:val="20"/>
                <w:lang w:val="it-IT" w:eastAsia="it-IT"/>
              </w:rPr>
              <w:t>Bulmet,fruta,</w:t>
            </w:r>
            <w:r w:rsidR="00E544DE">
              <w:rPr>
                <w:sz w:val="20"/>
                <w:szCs w:val="20"/>
                <w:lang w:val="it-IT" w:eastAsia="it-IT"/>
              </w:rPr>
              <w:t>p</w:t>
            </w:r>
            <w:r>
              <w:rPr>
                <w:sz w:val="20"/>
                <w:szCs w:val="20"/>
                <w:lang w:val="it-IT" w:eastAsia="it-IT"/>
              </w:rPr>
              <w:t>er</w:t>
            </w:r>
            <w:r w:rsidRPr="00E4393A">
              <w:rPr>
                <w:sz w:val="20"/>
                <w:szCs w:val="20"/>
                <w:lang w:val="it-IT" w:eastAsia="it-IT"/>
              </w:rPr>
              <w:t>ime,ushqimore,buke etj</w:t>
            </w:r>
          </w:p>
        </w:tc>
        <w:tc>
          <w:tcPr>
            <w:tcW w:w="1260" w:type="dxa"/>
            <w:gridSpan w:val="2"/>
            <w:hideMark/>
          </w:tcPr>
          <w:p w:rsidR="00D17882" w:rsidRPr="00905AED" w:rsidRDefault="00D17882" w:rsidP="00D17882">
            <w:pPr>
              <w:spacing w:before="40" w:after="40"/>
              <w:jc w:val="center"/>
              <w:rPr>
                <w:lang w:val="it-IT" w:eastAsia="it-IT"/>
              </w:rPr>
            </w:pPr>
            <w:r w:rsidRPr="00905AED">
              <w:rPr>
                <w:lang w:val="it-IT" w:eastAsia="it-IT"/>
              </w:rPr>
              <w:t>15.000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50.000</w:t>
            </w:r>
          </w:p>
        </w:tc>
        <w:tc>
          <w:tcPr>
            <w:tcW w:w="1350" w:type="dxa"/>
            <w:gridSpan w:val="2"/>
          </w:tcPr>
          <w:p w:rsidR="00D17882" w:rsidRPr="00BC0539" w:rsidRDefault="00D17882" w:rsidP="00D17882">
            <w:pPr>
              <w:spacing w:before="40" w:after="40"/>
              <w:jc w:val="center"/>
              <w:rPr>
                <w:color w:val="000000" w:themeColor="text1"/>
              </w:rPr>
            </w:pPr>
            <w:r w:rsidRPr="00BC0539">
              <w:rPr>
                <w:color w:val="000000" w:themeColor="text1"/>
                <w:lang w:val="it-IT" w:eastAsia="it-IT"/>
              </w:rPr>
              <w:t>150.000</w:t>
            </w:r>
          </w:p>
        </w:tc>
      </w:tr>
      <w:tr w:rsidR="00D17882" w:rsidRPr="00BD4E49" w:rsidTr="00332C96">
        <w:trPr>
          <w:trHeight w:val="271"/>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Pr="00E4393A" w:rsidRDefault="00D17882" w:rsidP="00D17882">
            <w:pPr>
              <w:tabs>
                <w:tab w:val="left" w:pos="1485"/>
              </w:tabs>
              <w:spacing w:before="40" w:after="40"/>
              <w:rPr>
                <w:sz w:val="20"/>
                <w:szCs w:val="20"/>
                <w:lang w:val="it-IT" w:eastAsia="it-IT"/>
              </w:rPr>
            </w:pPr>
            <w:r>
              <w:rPr>
                <w:sz w:val="20"/>
                <w:szCs w:val="20"/>
                <w:lang w:val="it-IT" w:eastAsia="it-IT"/>
              </w:rPr>
              <w:t>R</w:t>
            </w:r>
            <w:r w:rsidRPr="00E4393A">
              <w:rPr>
                <w:sz w:val="20"/>
                <w:szCs w:val="20"/>
                <w:lang w:val="it-IT" w:eastAsia="it-IT"/>
              </w:rPr>
              <w:t>restoran</w:t>
            </w:r>
            <w:r>
              <w:rPr>
                <w:sz w:val="20"/>
                <w:szCs w:val="20"/>
                <w:lang w:val="it-IT" w:eastAsia="it-IT"/>
              </w:rPr>
              <w:t>të</w:t>
            </w:r>
            <w:r w:rsidRPr="00E4393A">
              <w:rPr>
                <w:sz w:val="20"/>
                <w:szCs w:val="20"/>
                <w:lang w:val="it-IT" w:eastAsia="it-IT"/>
              </w:rPr>
              <w:t>, Fast-food, bar-kafe, kafe in</w:t>
            </w:r>
            <w:r>
              <w:rPr>
                <w:sz w:val="20"/>
                <w:szCs w:val="20"/>
                <w:lang w:val="it-IT" w:eastAsia="it-IT"/>
              </w:rPr>
              <w:t xml:space="preserve">ter net </w:t>
            </w:r>
            <w:r w:rsidRPr="00E4393A">
              <w:rPr>
                <w:sz w:val="20"/>
                <w:szCs w:val="20"/>
                <w:lang w:val="it-IT" w:eastAsia="it-IT"/>
              </w:rPr>
              <w:t>etj,</w:t>
            </w:r>
            <w:r>
              <w:rPr>
                <w:sz w:val="20"/>
                <w:szCs w:val="20"/>
                <w:lang w:val="it-IT" w:eastAsia="it-IT"/>
              </w:rPr>
              <w:t xml:space="preserve"> të ngjashme me to.</w:t>
            </w:r>
          </w:p>
        </w:tc>
        <w:tc>
          <w:tcPr>
            <w:tcW w:w="1260" w:type="dxa"/>
            <w:gridSpan w:val="2"/>
            <w:hideMark/>
          </w:tcPr>
          <w:p w:rsidR="00D17882" w:rsidRPr="00905AED" w:rsidRDefault="00D17882" w:rsidP="00D17882">
            <w:pPr>
              <w:spacing w:before="40" w:after="40"/>
              <w:jc w:val="center"/>
              <w:rPr>
                <w:lang w:val="it-IT" w:eastAsia="it-IT"/>
              </w:rPr>
            </w:pPr>
            <w:r w:rsidRPr="00905AED">
              <w:rPr>
                <w:lang w:val="it-IT" w:eastAsia="it-IT"/>
              </w:rPr>
              <w:t>15.000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50.000</w:t>
            </w:r>
          </w:p>
        </w:tc>
        <w:tc>
          <w:tcPr>
            <w:tcW w:w="1350" w:type="dxa"/>
            <w:gridSpan w:val="2"/>
          </w:tcPr>
          <w:p w:rsidR="00D17882" w:rsidRPr="00BC0539" w:rsidRDefault="00D17882" w:rsidP="00D17882">
            <w:pPr>
              <w:spacing w:before="40" w:after="40"/>
              <w:jc w:val="center"/>
              <w:rPr>
                <w:color w:val="000000" w:themeColor="text1"/>
              </w:rPr>
            </w:pPr>
            <w:r w:rsidRPr="00BC0539">
              <w:rPr>
                <w:color w:val="000000" w:themeColor="text1"/>
                <w:lang w:val="it-IT" w:eastAsia="it-IT"/>
              </w:rPr>
              <w:t>150.000</w:t>
            </w:r>
          </w:p>
        </w:tc>
      </w:tr>
      <w:tr w:rsidR="00D17882" w:rsidRPr="00BD4E49" w:rsidTr="00332C96">
        <w:trPr>
          <w:trHeight w:val="271"/>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Pr="00E4393A" w:rsidRDefault="00D17882" w:rsidP="00D17882">
            <w:pPr>
              <w:tabs>
                <w:tab w:val="left" w:pos="1485"/>
              </w:tabs>
              <w:spacing w:before="40" w:after="40"/>
              <w:rPr>
                <w:sz w:val="20"/>
                <w:szCs w:val="20"/>
                <w:lang w:val="it-IT" w:eastAsia="it-IT"/>
              </w:rPr>
            </w:pPr>
            <w:r>
              <w:rPr>
                <w:sz w:val="20"/>
                <w:szCs w:val="20"/>
                <w:lang w:val="it-IT" w:eastAsia="it-IT"/>
              </w:rPr>
              <w:t>P</w:t>
            </w:r>
            <w:r w:rsidRPr="00E4393A">
              <w:rPr>
                <w:sz w:val="20"/>
                <w:szCs w:val="20"/>
                <w:lang w:val="it-IT" w:eastAsia="it-IT"/>
              </w:rPr>
              <w:t>ub,disko</w:t>
            </w:r>
            <w:r>
              <w:rPr>
                <w:sz w:val="20"/>
                <w:szCs w:val="20"/>
                <w:lang w:val="it-IT" w:eastAsia="it-IT"/>
              </w:rPr>
              <w:t>te</w:t>
            </w:r>
            <w:r w:rsidRPr="00E4393A">
              <w:rPr>
                <w:sz w:val="20"/>
                <w:szCs w:val="20"/>
                <w:lang w:val="it-IT" w:eastAsia="it-IT"/>
              </w:rPr>
              <w:t xml:space="preserve">ka,lojra fati etj </w:t>
            </w:r>
            <w:r>
              <w:rPr>
                <w:sz w:val="20"/>
                <w:szCs w:val="20"/>
                <w:lang w:val="it-IT" w:eastAsia="it-IT"/>
              </w:rPr>
              <w:t>të</w:t>
            </w:r>
            <w:r w:rsidRPr="00E4393A">
              <w:rPr>
                <w:sz w:val="20"/>
                <w:szCs w:val="20"/>
                <w:lang w:val="it-IT" w:eastAsia="it-IT"/>
              </w:rPr>
              <w:t xml:space="preserve"> ngjashme me to.</w:t>
            </w:r>
          </w:p>
        </w:tc>
        <w:tc>
          <w:tcPr>
            <w:tcW w:w="1260" w:type="dxa"/>
            <w:gridSpan w:val="2"/>
            <w:hideMark/>
          </w:tcPr>
          <w:p w:rsidR="00D17882" w:rsidRPr="00905AED" w:rsidRDefault="00D17882" w:rsidP="00D17882">
            <w:pPr>
              <w:spacing w:before="40" w:after="40"/>
              <w:jc w:val="center"/>
              <w:rPr>
                <w:lang w:val="it-IT" w:eastAsia="it-IT"/>
              </w:rPr>
            </w:pPr>
            <w:r w:rsidRPr="00905AED">
              <w:rPr>
                <w:lang w:val="it-IT" w:eastAsia="it-IT"/>
              </w:rPr>
              <w:t>20.000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50.000</w:t>
            </w:r>
          </w:p>
        </w:tc>
        <w:tc>
          <w:tcPr>
            <w:tcW w:w="1350" w:type="dxa"/>
            <w:gridSpan w:val="2"/>
          </w:tcPr>
          <w:p w:rsidR="00D17882" w:rsidRPr="00BC0539" w:rsidRDefault="00D17882" w:rsidP="00D17882">
            <w:pPr>
              <w:spacing w:before="40" w:after="40"/>
              <w:jc w:val="center"/>
              <w:rPr>
                <w:color w:val="000000" w:themeColor="text1"/>
              </w:rPr>
            </w:pPr>
            <w:r w:rsidRPr="00BC0539">
              <w:rPr>
                <w:color w:val="000000" w:themeColor="text1"/>
                <w:lang w:val="it-IT" w:eastAsia="it-IT"/>
              </w:rPr>
              <w:t>150.000</w:t>
            </w:r>
          </w:p>
        </w:tc>
      </w:tr>
      <w:tr w:rsidR="00D17882" w:rsidRPr="00BD4E49" w:rsidTr="00332C96">
        <w:trPr>
          <w:trHeight w:val="271"/>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Pr="00E4393A" w:rsidRDefault="00D17882" w:rsidP="00D17882">
            <w:pPr>
              <w:tabs>
                <w:tab w:val="left" w:pos="1485"/>
              </w:tabs>
              <w:spacing w:before="40" w:after="40"/>
              <w:rPr>
                <w:sz w:val="20"/>
                <w:szCs w:val="20"/>
                <w:lang w:val="it-IT" w:eastAsia="it-IT"/>
              </w:rPr>
            </w:pPr>
            <w:r w:rsidRPr="00E4393A">
              <w:rPr>
                <w:sz w:val="20"/>
                <w:szCs w:val="20"/>
                <w:lang w:val="it-IT" w:eastAsia="it-IT"/>
              </w:rPr>
              <w:t>Artikuj industrial(veshje,</w:t>
            </w:r>
            <w:r>
              <w:rPr>
                <w:sz w:val="20"/>
                <w:szCs w:val="20"/>
                <w:lang w:val="it-IT" w:eastAsia="it-IT"/>
              </w:rPr>
              <w:t>p</w:t>
            </w:r>
            <w:r w:rsidRPr="00E4393A">
              <w:rPr>
                <w:sz w:val="20"/>
                <w:szCs w:val="20"/>
                <w:lang w:val="it-IT" w:eastAsia="it-IT"/>
              </w:rPr>
              <w:t>arfumeri,argjendari etj)</w:t>
            </w:r>
          </w:p>
        </w:tc>
        <w:tc>
          <w:tcPr>
            <w:tcW w:w="1260" w:type="dxa"/>
            <w:gridSpan w:val="2"/>
            <w:hideMark/>
          </w:tcPr>
          <w:p w:rsidR="00D17882" w:rsidRPr="00905AED" w:rsidRDefault="00D17882" w:rsidP="00D17882">
            <w:pPr>
              <w:spacing w:before="40" w:after="40"/>
              <w:jc w:val="center"/>
              <w:rPr>
                <w:lang w:val="it-IT" w:eastAsia="it-IT"/>
              </w:rPr>
            </w:pPr>
            <w:r w:rsidRPr="00905AED">
              <w:rPr>
                <w:lang w:val="it-IT" w:eastAsia="it-IT"/>
              </w:rPr>
              <w:t>15.000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50.000</w:t>
            </w:r>
          </w:p>
        </w:tc>
        <w:tc>
          <w:tcPr>
            <w:tcW w:w="1350" w:type="dxa"/>
            <w:gridSpan w:val="2"/>
          </w:tcPr>
          <w:p w:rsidR="00D17882" w:rsidRPr="00BC0539" w:rsidRDefault="00D17882" w:rsidP="00D17882">
            <w:pPr>
              <w:spacing w:before="40" w:after="40"/>
              <w:jc w:val="center"/>
              <w:rPr>
                <w:color w:val="000000" w:themeColor="text1"/>
              </w:rPr>
            </w:pPr>
            <w:r w:rsidRPr="00BC0539">
              <w:rPr>
                <w:color w:val="000000" w:themeColor="text1"/>
                <w:lang w:val="it-IT" w:eastAsia="it-IT"/>
              </w:rPr>
              <w:t>150.000</w:t>
            </w:r>
          </w:p>
        </w:tc>
      </w:tr>
      <w:tr w:rsidR="00D17882" w:rsidRPr="00BD4E49" w:rsidTr="00332C96">
        <w:trPr>
          <w:trHeight w:val="278"/>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Pr="00E4393A" w:rsidRDefault="00D17882" w:rsidP="00E544DE">
            <w:pPr>
              <w:tabs>
                <w:tab w:val="left" w:pos="1485"/>
              </w:tabs>
              <w:spacing w:before="40" w:after="40"/>
              <w:rPr>
                <w:sz w:val="20"/>
                <w:szCs w:val="20"/>
                <w:lang w:val="it-IT" w:eastAsia="it-IT"/>
              </w:rPr>
            </w:pPr>
            <w:r w:rsidRPr="00E4393A">
              <w:rPr>
                <w:sz w:val="20"/>
                <w:szCs w:val="20"/>
                <w:lang w:val="it-IT" w:eastAsia="it-IT"/>
              </w:rPr>
              <w:t>Nj</w:t>
            </w:r>
            <w:r>
              <w:rPr>
                <w:sz w:val="20"/>
                <w:szCs w:val="20"/>
                <w:lang w:val="it-IT" w:eastAsia="it-IT"/>
              </w:rPr>
              <w:t>ë</w:t>
            </w:r>
            <w:r w:rsidRPr="00E4393A">
              <w:rPr>
                <w:sz w:val="20"/>
                <w:szCs w:val="20"/>
                <w:lang w:val="it-IT" w:eastAsia="it-IT"/>
              </w:rPr>
              <w:t>si tregetimi</w:t>
            </w:r>
            <w:r>
              <w:rPr>
                <w:sz w:val="20"/>
                <w:szCs w:val="20"/>
                <w:lang w:val="it-IT" w:eastAsia="it-IT"/>
              </w:rPr>
              <w:t xml:space="preserve"> </w:t>
            </w:r>
            <w:r w:rsidRPr="00E4393A">
              <w:rPr>
                <w:sz w:val="20"/>
                <w:szCs w:val="20"/>
                <w:lang w:val="it-IT" w:eastAsia="it-IT"/>
              </w:rPr>
              <w:t>l</w:t>
            </w:r>
            <w:r w:rsidR="00E544DE">
              <w:rPr>
                <w:sz w:val="20"/>
                <w:szCs w:val="20"/>
                <w:lang w:val="it-IT" w:eastAsia="it-IT"/>
              </w:rPr>
              <w:t>e</w:t>
            </w:r>
            <w:r w:rsidRPr="00E4393A">
              <w:rPr>
                <w:sz w:val="20"/>
                <w:szCs w:val="20"/>
                <w:lang w:val="it-IT" w:eastAsia="it-IT"/>
              </w:rPr>
              <w:t>nd</w:t>
            </w:r>
            <w:r>
              <w:rPr>
                <w:sz w:val="20"/>
                <w:szCs w:val="20"/>
                <w:lang w:val="it-IT" w:eastAsia="it-IT"/>
              </w:rPr>
              <w:t>ë</w:t>
            </w:r>
            <w:r w:rsidRPr="00E4393A">
              <w:rPr>
                <w:sz w:val="20"/>
                <w:szCs w:val="20"/>
                <w:lang w:val="it-IT" w:eastAsia="it-IT"/>
              </w:rPr>
              <w:t>sh djeg</w:t>
            </w:r>
            <w:r>
              <w:rPr>
                <w:sz w:val="20"/>
                <w:szCs w:val="20"/>
                <w:lang w:val="it-IT" w:eastAsia="it-IT"/>
              </w:rPr>
              <w:t>ë</w:t>
            </w:r>
            <w:r w:rsidRPr="00E4393A">
              <w:rPr>
                <w:sz w:val="20"/>
                <w:szCs w:val="20"/>
                <w:lang w:val="it-IT" w:eastAsia="it-IT"/>
              </w:rPr>
              <w:t xml:space="preserve">se,hidrokarbure etj </w:t>
            </w:r>
            <w:r>
              <w:rPr>
                <w:sz w:val="20"/>
                <w:szCs w:val="20"/>
                <w:lang w:val="it-IT" w:eastAsia="it-IT"/>
              </w:rPr>
              <w:t>të</w:t>
            </w:r>
            <w:r w:rsidRPr="00E4393A">
              <w:rPr>
                <w:sz w:val="20"/>
                <w:szCs w:val="20"/>
                <w:lang w:val="it-IT" w:eastAsia="it-IT"/>
              </w:rPr>
              <w:t xml:space="preserve"> ngjashme me to.</w:t>
            </w:r>
          </w:p>
        </w:tc>
        <w:tc>
          <w:tcPr>
            <w:tcW w:w="1260" w:type="dxa"/>
            <w:gridSpan w:val="2"/>
            <w:hideMark/>
          </w:tcPr>
          <w:p w:rsidR="00D17882" w:rsidRPr="00905AED" w:rsidRDefault="00D17882" w:rsidP="00D17882">
            <w:pPr>
              <w:spacing w:before="40" w:after="40"/>
              <w:jc w:val="center"/>
              <w:rPr>
                <w:lang w:val="it-IT" w:eastAsia="it-IT"/>
              </w:rPr>
            </w:pPr>
            <w:r w:rsidRPr="00905AED">
              <w:rPr>
                <w:lang w:val="it-IT" w:eastAsia="it-IT"/>
              </w:rPr>
              <w:t>15.000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50.000</w:t>
            </w:r>
          </w:p>
        </w:tc>
        <w:tc>
          <w:tcPr>
            <w:tcW w:w="1350" w:type="dxa"/>
            <w:gridSpan w:val="2"/>
          </w:tcPr>
          <w:p w:rsidR="00D17882" w:rsidRPr="00BC0539" w:rsidRDefault="00D17882" w:rsidP="00D17882">
            <w:pPr>
              <w:spacing w:before="40" w:after="40"/>
              <w:jc w:val="center"/>
              <w:rPr>
                <w:color w:val="000000" w:themeColor="text1"/>
              </w:rPr>
            </w:pPr>
            <w:r w:rsidRPr="00BC0539">
              <w:rPr>
                <w:color w:val="000000" w:themeColor="text1"/>
                <w:lang w:val="it-IT" w:eastAsia="it-IT"/>
              </w:rPr>
              <w:t>150.000</w:t>
            </w:r>
          </w:p>
        </w:tc>
      </w:tr>
      <w:tr w:rsidR="00D17882" w:rsidRPr="00BD4E49" w:rsidTr="00332C96">
        <w:trPr>
          <w:trHeight w:val="271"/>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Pr="00E4393A" w:rsidRDefault="00D17882" w:rsidP="00D17882">
            <w:pPr>
              <w:tabs>
                <w:tab w:val="left" w:pos="1485"/>
              </w:tabs>
              <w:spacing w:before="40" w:after="40"/>
              <w:rPr>
                <w:sz w:val="20"/>
                <w:szCs w:val="20"/>
                <w:lang w:val="it-IT" w:eastAsia="it-IT"/>
              </w:rPr>
            </w:pPr>
            <w:r w:rsidRPr="00E4393A">
              <w:rPr>
                <w:sz w:val="20"/>
                <w:szCs w:val="20"/>
                <w:lang w:val="it-IT" w:eastAsia="it-IT"/>
              </w:rPr>
              <w:t>Ma</w:t>
            </w:r>
            <w:r>
              <w:rPr>
                <w:sz w:val="20"/>
                <w:szCs w:val="20"/>
                <w:lang w:val="it-IT" w:eastAsia="it-IT"/>
              </w:rPr>
              <w:t>te</w:t>
            </w:r>
            <w:r w:rsidRPr="00E4393A">
              <w:rPr>
                <w:sz w:val="20"/>
                <w:szCs w:val="20"/>
                <w:lang w:val="it-IT" w:eastAsia="it-IT"/>
              </w:rPr>
              <w:t xml:space="preserve">riale </w:t>
            </w:r>
            <w:r>
              <w:rPr>
                <w:sz w:val="20"/>
                <w:szCs w:val="20"/>
                <w:lang w:val="it-IT" w:eastAsia="it-IT"/>
              </w:rPr>
              <w:t>të</w:t>
            </w:r>
            <w:r w:rsidRPr="00E4393A">
              <w:rPr>
                <w:sz w:val="20"/>
                <w:szCs w:val="20"/>
                <w:lang w:val="it-IT" w:eastAsia="it-IT"/>
              </w:rPr>
              <w:t xml:space="preserve"> ngurta,i</w:t>
            </w:r>
            <w:r>
              <w:rPr>
                <w:sz w:val="20"/>
                <w:szCs w:val="20"/>
                <w:lang w:val="it-IT" w:eastAsia="it-IT"/>
              </w:rPr>
              <w:t>ne</w:t>
            </w:r>
            <w:r w:rsidRPr="00E4393A">
              <w:rPr>
                <w:sz w:val="20"/>
                <w:szCs w:val="20"/>
                <w:lang w:val="it-IT" w:eastAsia="it-IT"/>
              </w:rPr>
              <w:t>r</w:t>
            </w:r>
            <w:r>
              <w:rPr>
                <w:sz w:val="20"/>
                <w:szCs w:val="20"/>
                <w:lang w:val="it-IT" w:eastAsia="it-IT"/>
              </w:rPr>
              <w:t>te</w:t>
            </w:r>
            <w:r w:rsidRPr="00E4393A">
              <w:rPr>
                <w:sz w:val="20"/>
                <w:szCs w:val="20"/>
                <w:lang w:val="it-IT" w:eastAsia="it-IT"/>
              </w:rPr>
              <w:t>,cimento,hekur,dru zjarri etj,</w:t>
            </w:r>
          </w:p>
        </w:tc>
        <w:tc>
          <w:tcPr>
            <w:tcW w:w="1260" w:type="dxa"/>
            <w:gridSpan w:val="2"/>
            <w:hideMark/>
          </w:tcPr>
          <w:p w:rsidR="00D17882" w:rsidRPr="00905AED" w:rsidRDefault="00D17882" w:rsidP="00D17882">
            <w:pPr>
              <w:spacing w:before="40" w:after="40"/>
              <w:jc w:val="center"/>
              <w:rPr>
                <w:lang w:val="it-IT" w:eastAsia="it-IT"/>
              </w:rPr>
            </w:pPr>
            <w:r w:rsidRPr="00905AED">
              <w:rPr>
                <w:lang w:val="it-IT" w:eastAsia="it-IT"/>
              </w:rPr>
              <w:t>20.000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 xml:space="preserve">100.000 </w:t>
            </w:r>
          </w:p>
        </w:tc>
        <w:tc>
          <w:tcPr>
            <w:tcW w:w="1350" w:type="dxa"/>
            <w:gridSpan w:val="2"/>
          </w:tcPr>
          <w:p w:rsidR="00D17882" w:rsidRPr="00BC0539" w:rsidRDefault="00D17882" w:rsidP="00D17882">
            <w:pPr>
              <w:spacing w:before="40" w:after="40"/>
              <w:jc w:val="center"/>
              <w:rPr>
                <w:color w:val="000000" w:themeColor="text1"/>
              </w:rPr>
            </w:pPr>
            <w:r w:rsidRPr="00BC0539">
              <w:rPr>
                <w:color w:val="000000" w:themeColor="text1"/>
                <w:lang w:val="it-IT" w:eastAsia="it-IT"/>
              </w:rPr>
              <w:t>150.000</w:t>
            </w:r>
          </w:p>
        </w:tc>
      </w:tr>
      <w:tr w:rsidR="00D17882" w:rsidRPr="00BD4E49" w:rsidTr="00332C96">
        <w:trPr>
          <w:trHeight w:val="271"/>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Pr="00E4393A" w:rsidRDefault="00D17882" w:rsidP="00D17882">
            <w:pPr>
              <w:tabs>
                <w:tab w:val="left" w:pos="1485"/>
              </w:tabs>
              <w:spacing w:before="40" w:after="40"/>
              <w:rPr>
                <w:sz w:val="20"/>
                <w:szCs w:val="20"/>
                <w:lang w:val="it-IT" w:eastAsia="it-IT"/>
              </w:rPr>
            </w:pPr>
            <w:r w:rsidRPr="00E4393A">
              <w:rPr>
                <w:sz w:val="20"/>
                <w:szCs w:val="20"/>
                <w:lang w:val="it-IT" w:eastAsia="it-IT"/>
              </w:rPr>
              <w:t xml:space="preserve">Shitje </w:t>
            </w:r>
            <w:r>
              <w:rPr>
                <w:sz w:val="20"/>
                <w:szCs w:val="20"/>
                <w:lang w:val="it-IT" w:eastAsia="it-IT"/>
              </w:rPr>
              <w:t>p</w:t>
            </w:r>
            <w:r w:rsidRPr="00E4393A">
              <w:rPr>
                <w:sz w:val="20"/>
                <w:szCs w:val="20"/>
                <w:lang w:val="it-IT" w:eastAsia="it-IT"/>
              </w:rPr>
              <w:t>roduk</w:t>
            </w:r>
            <w:r>
              <w:rPr>
                <w:sz w:val="20"/>
                <w:szCs w:val="20"/>
                <w:lang w:val="it-IT" w:eastAsia="it-IT"/>
              </w:rPr>
              <w:t>te</w:t>
            </w:r>
            <w:r w:rsidRPr="00E4393A">
              <w:rPr>
                <w:sz w:val="20"/>
                <w:szCs w:val="20"/>
                <w:lang w:val="it-IT" w:eastAsia="it-IT"/>
              </w:rPr>
              <w:t xml:space="preserve">sh farmaceutike dhe </w:t>
            </w:r>
            <w:r>
              <w:rPr>
                <w:sz w:val="20"/>
                <w:szCs w:val="20"/>
                <w:lang w:val="it-IT" w:eastAsia="it-IT"/>
              </w:rPr>
              <w:t>të</w:t>
            </w:r>
            <w:r w:rsidRPr="00E4393A">
              <w:rPr>
                <w:sz w:val="20"/>
                <w:szCs w:val="20"/>
                <w:lang w:val="it-IT" w:eastAsia="it-IT"/>
              </w:rPr>
              <w:t xml:space="preserve"> ngjashme me to</w:t>
            </w:r>
          </w:p>
        </w:tc>
        <w:tc>
          <w:tcPr>
            <w:tcW w:w="1260" w:type="dxa"/>
            <w:gridSpan w:val="2"/>
            <w:hideMark/>
          </w:tcPr>
          <w:p w:rsidR="00D17882" w:rsidRPr="00905AED" w:rsidRDefault="00D17882" w:rsidP="00D17882">
            <w:pPr>
              <w:spacing w:before="40" w:after="40"/>
              <w:jc w:val="center"/>
              <w:rPr>
                <w:lang w:val="it-IT" w:eastAsia="it-IT"/>
              </w:rPr>
            </w:pPr>
            <w:r w:rsidRPr="00905AED">
              <w:rPr>
                <w:lang w:val="it-IT" w:eastAsia="it-IT"/>
              </w:rPr>
              <w:t>10.000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25.000</w:t>
            </w:r>
          </w:p>
        </w:tc>
        <w:tc>
          <w:tcPr>
            <w:tcW w:w="1350" w:type="dxa"/>
            <w:gridSpan w:val="2"/>
          </w:tcPr>
          <w:p w:rsidR="00D17882" w:rsidRPr="00BC0539" w:rsidRDefault="00D17882" w:rsidP="00D17882">
            <w:pPr>
              <w:spacing w:before="40" w:after="40"/>
              <w:jc w:val="center"/>
              <w:rPr>
                <w:color w:val="000000" w:themeColor="text1"/>
              </w:rPr>
            </w:pPr>
            <w:r w:rsidRPr="00BC0539">
              <w:rPr>
                <w:color w:val="000000" w:themeColor="text1"/>
                <w:lang w:val="it-IT" w:eastAsia="it-IT"/>
              </w:rPr>
              <w:t>150.000</w:t>
            </w:r>
          </w:p>
        </w:tc>
      </w:tr>
      <w:tr w:rsidR="00D17882" w:rsidRPr="00BD4E49" w:rsidTr="00332C96">
        <w:trPr>
          <w:trHeight w:val="224"/>
        </w:trPr>
        <w:tc>
          <w:tcPr>
            <w:tcW w:w="360" w:type="dxa"/>
            <w:shd w:val="clear" w:color="auto" w:fill="C6D9F1" w:themeFill="text2" w:themeFillTint="33"/>
            <w:hideMark/>
          </w:tcPr>
          <w:p w:rsidR="00D17882" w:rsidRPr="004E7B8E" w:rsidRDefault="00D17882" w:rsidP="00D17882">
            <w:pPr>
              <w:tabs>
                <w:tab w:val="left" w:pos="1485"/>
              </w:tabs>
              <w:spacing w:before="40" w:after="40"/>
              <w:jc w:val="center"/>
              <w:rPr>
                <w:lang w:val="it-IT" w:eastAsia="it-IT"/>
              </w:rPr>
            </w:pPr>
            <w:r w:rsidRPr="004E7B8E">
              <w:rPr>
                <w:lang w:val="it-IT" w:eastAsia="it-IT"/>
              </w:rPr>
              <w:lastRenderedPageBreak/>
              <w:t>2</w:t>
            </w:r>
          </w:p>
        </w:tc>
        <w:tc>
          <w:tcPr>
            <w:tcW w:w="7920" w:type="dxa"/>
            <w:gridSpan w:val="5"/>
            <w:shd w:val="clear" w:color="auto" w:fill="C6D9F1" w:themeFill="text2" w:themeFillTint="33"/>
            <w:hideMark/>
          </w:tcPr>
          <w:p w:rsidR="00D17882" w:rsidRPr="00905AED" w:rsidRDefault="00D17882" w:rsidP="00D17882">
            <w:pPr>
              <w:spacing w:before="40" w:after="40"/>
              <w:rPr>
                <w:b/>
                <w:lang w:val="it-IT" w:eastAsia="it-IT"/>
              </w:rPr>
            </w:pPr>
            <w:r>
              <w:rPr>
                <w:b/>
                <w:lang w:val="it-IT" w:eastAsia="it-IT"/>
              </w:rPr>
              <w:t>P</w:t>
            </w:r>
            <w:r w:rsidRPr="00905AED">
              <w:rPr>
                <w:b/>
                <w:lang w:val="it-IT" w:eastAsia="it-IT"/>
              </w:rPr>
              <w:t>RODHIM</w:t>
            </w:r>
          </w:p>
        </w:tc>
        <w:tc>
          <w:tcPr>
            <w:tcW w:w="1350" w:type="dxa"/>
            <w:gridSpan w:val="2"/>
            <w:shd w:val="clear" w:color="auto" w:fill="C6D9F1" w:themeFill="text2" w:themeFillTint="33"/>
          </w:tcPr>
          <w:p w:rsidR="00D17882" w:rsidRPr="00BC0539" w:rsidRDefault="00D17882" w:rsidP="00D17882">
            <w:pPr>
              <w:spacing w:before="40" w:after="40"/>
              <w:jc w:val="center"/>
              <w:rPr>
                <w:sz w:val="28"/>
                <w:szCs w:val="28"/>
                <w:lang w:val="it-IT" w:eastAsia="it-IT"/>
              </w:rPr>
            </w:pPr>
          </w:p>
        </w:tc>
      </w:tr>
      <w:tr w:rsidR="00D17882" w:rsidRPr="00BD4E49" w:rsidTr="00332C96">
        <w:trPr>
          <w:trHeight w:val="271"/>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Default="00D17882" w:rsidP="00D17882">
            <w:pPr>
              <w:tabs>
                <w:tab w:val="left" w:pos="1485"/>
              </w:tabs>
              <w:spacing w:before="40" w:after="40"/>
              <w:rPr>
                <w:sz w:val="20"/>
                <w:szCs w:val="20"/>
                <w:lang w:val="it-IT" w:eastAsia="it-IT"/>
              </w:rPr>
            </w:pPr>
            <w:r>
              <w:rPr>
                <w:sz w:val="20"/>
                <w:szCs w:val="20"/>
                <w:lang w:val="it-IT" w:eastAsia="it-IT"/>
              </w:rPr>
              <w:t>Përpunim duralimini,metalesh,druri,tapicerie,letre,kartoni,</w:t>
            </w:r>
          </w:p>
          <w:p w:rsidR="00D17882" w:rsidRPr="00E4393A" w:rsidRDefault="00D17882" w:rsidP="00D17882">
            <w:pPr>
              <w:tabs>
                <w:tab w:val="left" w:pos="1485"/>
              </w:tabs>
              <w:spacing w:before="40" w:after="40"/>
              <w:rPr>
                <w:sz w:val="20"/>
                <w:szCs w:val="20"/>
                <w:lang w:val="it-IT" w:eastAsia="it-IT"/>
              </w:rPr>
            </w:pPr>
            <w:r>
              <w:rPr>
                <w:sz w:val="20"/>
                <w:szCs w:val="20"/>
                <w:lang w:val="it-IT" w:eastAsia="it-IT"/>
              </w:rPr>
              <w:t>plasmasi etj të ngjashme me to.</w:t>
            </w:r>
          </w:p>
        </w:tc>
        <w:tc>
          <w:tcPr>
            <w:tcW w:w="1260" w:type="dxa"/>
            <w:gridSpan w:val="2"/>
            <w:hideMark/>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20.000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 xml:space="preserve">80.000 </w:t>
            </w:r>
          </w:p>
        </w:tc>
        <w:tc>
          <w:tcPr>
            <w:tcW w:w="1350" w:type="dxa"/>
            <w:gridSpan w:val="2"/>
          </w:tcPr>
          <w:p w:rsidR="00D17882" w:rsidRPr="00BC0539" w:rsidRDefault="00D17882" w:rsidP="00D17882">
            <w:pPr>
              <w:spacing w:before="40" w:after="40"/>
              <w:jc w:val="center"/>
              <w:rPr>
                <w:color w:val="000000" w:themeColor="text1"/>
                <w:lang w:val="it-IT" w:eastAsia="it-IT"/>
              </w:rPr>
            </w:pPr>
            <w:r w:rsidRPr="00BC0539">
              <w:rPr>
                <w:color w:val="000000" w:themeColor="text1"/>
                <w:lang w:val="it-IT" w:eastAsia="it-IT"/>
              </w:rPr>
              <w:t>200.000</w:t>
            </w:r>
          </w:p>
        </w:tc>
      </w:tr>
      <w:tr w:rsidR="00D17882" w:rsidRPr="00BD4E49" w:rsidTr="00332C96">
        <w:trPr>
          <w:trHeight w:val="271"/>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Pr="00E4393A" w:rsidRDefault="00D17882" w:rsidP="00E544DE">
            <w:pPr>
              <w:tabs>
                <w:tab w:val="left" w:pos="1485"/>
              </w:tabs>
              <w:spacing w:before="40" w:after="40"/>
              <w:rPr>
                <w:sz w:val="20"/>
                <w:szCs w:val="20"/>
                <w:lang w:val="it-IT" w:eastAsia="it-IT"/>
              </w:rPr>
            </w:pPr>
            <w:r>
              <w:rPr>
                <w:sz w:val="20"/>
                <w:szCs w:val="20"/>
                <w:lang w:val="it-IT" w:eastAsia="it-IT"/>
              </w:rPr>
              <w:t>Prodhim tulla,tjegulla,blloqe betoni,furra gelqereje,nyje inert</w:t>
            </w:r>
            <w:r w:rsidR="00E544DE">
              <w:rPr>
                <w:sz w:val="20"/>
                <w:szCs w:val="20"/>
                <w:lang w:val="it-IT" w:eastAsia="it-IT"/>
              </w:rPr>
              <w:t xml:space="preserve">e </w:t>
            </w:r>
            <w:r>
              <w:rPr>
                <w:sz w:val="20"/>
                <w:szCs w:val="20"/>
                <w:lang w:val="it-IT" w:eastAsia="it-IT"/>
              </w:rPr>
              <w:t>etj, të ngjashme me to.</w:t>
            </w:r>
          </w:p>
        </w:tc>
        <w:tc>
          <w:tcPr>
            <w:tcW w:w="1260" w:type="dxa"/>
            <w:gridSpan w:val="2"/>
            <w:hideMark/>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20.000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100.000</w:t>
            </w:r>
          </w:p>
        </w:tc>
        <w:tc>
          <w:tcPr>
            <w:tcW w:w="1350" w:type="dxa"/>
            <w:gridSpan w:val="2"/>
          </w:tcPr>
          <w:p w:rsidR="00D17882" w:rsidRPr="00BC0539" w:rsidRDefault="00D17882" w:rsidP="00D17882">
            <w:pPr>
              <w:spacing w:before="40" w:after="40"/>
              <w:jc w:val="center"/>
              <w:rPr>
                <w:color w:val="000000" w:themeColor="text1"/>
                <w:lang w:val="it-IT" w:eastAsia="it-IT"/>
              </w:rPr>
            </w:pPr>
            <w:r w:rsidRPr="00BC0539">
              <w:rPr>
                <w:color w:val="000000" w:themeColor="text1"/>
                <w:lang w:val="it-IT" w:eastAsia="it-IT"/>
              </w:rPr>
              <w:t>200.000</w:t>
            </w:r>
          </w:p>
        </w:tc>
      </w:tr>
      <w:tr w:rsidR="00D17882" w:rsidRPr="00BD4E49" w:rsidTr="00332C96">
        <w:trPr>
          <w:trHeight w:val="448"/>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Default="00D17882" w:rsidP="00D17882">
            <w:pPr>
              <w:tabs>
                <w:tab w:val="left" w:pos="1485"/>
              </w:tabs>
              <w:spacing w:before="40" w:after="40"/>
              <w:rPr>
                <w:sz w:val="20"/>
                <w:szCs w:val="20"/>
                <w:lang w:val="it-IT" w:eastAsia="it-IT"/>
              </w:rPr>
            </w:pPr>
            <w:r>
              <w:rPr>
                <w:sz w:val="20"/>
                <w:szCs w:val="20"/>
                <w:lang w:val="it-IT" w:eastAsia="it-IT"/>
              </w:rPr>
              <w:t>Prodhime ushqimore,bukë,ëmbëlsira,mishi,peshku,bulmeti,</w:t>
            </w:r>
          </w:p>
          <w:p w:rsidR="00D17882" w:rsidRDefault="00D17882" w:rsidP="00D17882">
            <w:pPr>
              <w:tabs>
                <w:tab w:val="left" w:pos="1485"/>
              </w:tabs>
              <w:spacing w:before="40" w:after="40"/>
              <w:rPr>
                <w:sz w:val="20"/>
                <w:szCs w:val="20"/>
                <w:lang w:val="it-IT" w:eastAsia="it-IT"/>
              </w:rPr>
            </w:pPr>
            <w:r>
              <w:rPr>
                <w:sz w:val="20"/>
                <w:szCs w:val="20"/>
                <w:lang w:val="it-IT" w:eastAsia="it-IT"/>
              </w:rPr>
              <w:t>pijesh etj,të ngjashme me to.</w:t>
            </w:r>
          </w:p>
        </w:tc>
        <w:tc>
          <w:tcPr>
            <w:tcW w:w="1260" w:type="dxa"/>
            <w:gridSpan w:val="2"/>
            <w:hideMark/>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20.000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100.000</w:t>
            </w:r>
          </w:p>
        </w:tc>
        <w:tc>
          <w:tcPr>
            <w:tcW w:w="1350" w:type="dxa"/>
            <w:gridSpan w:val="2"/>
          </w:tcPr>
          <w:p w:rsidR="00D17882" w:rsidRPr="00BC0539" w:rsidRDefault="00D17882" w:rsidP="00D17882">
            <w:pPr>
              <w:spacing w:before="40" w:after="40"/>
              <w:jc w:val="center"/>
              <w:rPr>
                <w:color w:val="000000" w:themeColor="text1"/>
                <w:lang w:val="it-IT" w:eastAsia="it-IT"/>
              </w:rPr>
            </w:pPr>
            <w:r w:rsidRPr="00BC0539">
              <w:rPr>
                <w:color w:val="000000" w:themeColor="text1"/>
                <w:lang w:val="it-IT" w:eastAsia="it-IT"/>
              </w:rPr>
              <w:t>150.000</w:t>
            </w:r>
          </w:p>
        </w:tc>
      </w:tr>
      <w:tr w:rsidR="00D17882" w:rsidRPr="00BD4E49" w:rsidTr="00332C96">
        <w:trPr>
          <w:trHeight w:val="271"/>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Default="00D17882" w:rsidP="00D17882">
            <w:pPr>
              <w:tabs>
                <w:tab w:val="left" w:pos="1485"/>
              </w:tabs>
              <w:spacing w:before="40" w:after="40"/>
              <w:rPr>
                <w:sz w:val="20"/>
                <w:szCs w:val="20"/>
                <w:lang w:val="it-IT" w:eastAsia="it-IT"/>
              </w:rPr>
            </w:pPr>
            <w:r>
              <w:rPr>
                <w:sz w:val="20"/>
                <w:szCs w:val="20"/>
                <w:lang w:val="it-IT" w:eastAsia="it-IT"/>
              </w:rPr>
              <w:t>Prodhim konfeksione etj,të ngjashme me to.</w:t>
            </w:r>
          </w:p>
        </w:tc>
        <w:tc>
          <w:tcPr>
            <w:tcW w:w="1260" w:type="dxa"/>
            <w:gridSpan w:val="2"/>
            <w:hideMark/>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20.000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150.000</w:t>
            </w:r>
          </w:p>
        </w:tc>
        <w:tc>
          <w:tcPr>
            <w:tcW w:w="1350" w:type="dxa"/>
            <w:gridSpan w:val="2"/>
          </w:tcPr>
          <w:p w:rsidR="00D17882" w:rsidRPr="00BC0539" w:rsidRDefault="00D17882" w:rsidP="00D17882">
            <w:pPr>
              <w:spacing w:before="40" w:after="40"/>
              <w:jc w:val="center"/>
              <w:rPr>
                <w:color w:val="000000" w:themeColor="text1"/>
                <w:lang w:val="it-IT" w:eastAsia="it-IT"/>
              </w:rPr>
            </w:pPr>
            <w:r w:rsidRPr="00BC0539">
              <w:rPr>
                <w:color w:val="000000" w:themeColor="text1"/>
                <w:lang w:val="it-IT" w:eastAsia="it-IT"/>
              </w:rPr>
              <w:t>200.000</w:t>
            </w:r>
          </w:p>
        </w:tc>
      </w:tr>
      <w:tr w:rsidR="00D17882" w:rsidRPr="00BD4E49" w:rsidTr="00332C96">
        <w:trPr>
          <w:trHeight w:val="467"/>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Default="00D17882" w:rsidP="00E544DE">
            <w:pPr>
              <w:tabs>
                <w:tab w:val="left" w:pos="1485"/>
              </w:tabs>
              <w:spacing w:before="40" w:after="40"/>
              <w:rPr>
                <w:sz w:val="20"/>
                <w:szCs w:val="20"/>
                <w:lang w:val="it-IT" w:eastAsia="it-IT"/>
              </w:rPr>
            </w:pPr>
            <w:r>
              <w:rPr>
                <w:sz w:val="20"/>
                <w:szCs w:val="20"/>
                <w:lang w:val="it-IT" w:eastAsia="it-IT"/>
              </w:rPr>
              <w:t>Impiante,th</w:t>
            </w:r>
            <w:r w:rsidR="00E544DE">
              <w:rPr>
                <w:sz w:val="20"/>
                <w:szCs w:val="20"/>
                <w:lang w:val="it-IT" w:eastAsia="it-IT"/>
              </w:rPr>
              <w:t>e</w:t>
            </w:r>
            <w:r>
              <w:rPr>
                <w:sz w:val="20"/>
                <w:szCs w:val="20"/>
                <w:lang w:val="it-IT" w:eastAsia="it-IT"/>
              </w:rPr>
              <w:t>rrtore</w:t>
            </w:r>
            <w:r w:rsidR="00E544DE">
              <w:rPr>
                <w:sz w:val="20"/>
                <w:szCs w:val="20"/>
                <w:lang w:val="it-IT" w:eastAsia="it-IT"/>
              </w:rPr>
              <w:t xml:space="preserve"> </w:t>
            </w:r>
            <w:r>
              <w:rPr>
                <w:sz w:val="20"/>
                <w:szCs w:val="20"/>
                <w:lang w:val="it-IT" w:eastAsia="it-IT"/>
              </w:rPr>
              <w:t xml:space="preserve"> për</w:t>
            </w:r>
            <w:r w:rsidR="00E544DE">
              <w:rPr>
                <w:sz w:val="20"/>
                <w:szCs w:val="20"/>
                <w:lang w:val="it-IT" w:eastAsia="it-IT"/>
              </w:rPr>
              <w:t xml:space="preserve"> </w:t>
            </w:r>
            <w:r>
              <w:rPr>
                <w:sz w:val="20"/>
                <w:szCs w:val="20"/>
                <w:lang w:val="it-IT" w:eastAsia="it-IT"/>
              </w:rPr>
              <w:t xml:space="preserve"> therjen e kafsheve etj,të ngjashme me to.</w:t>
            </w:r>
          </w:p>
        </w:tc>
        <w:tc>
          <w:tcPr>
            <w:tcW w:w="1260" w:type="dxa"/>
            <w:gridSpan w:val="2"/>
            <w:hideMark/>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50.000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100.000</w:t>
            </w:r>
          </w:p>
        </w:tc>
        <w:tc>
          <w:tcPr>
            <w:tcW w:w="1350" w:type="dxa"/>
            <w:gridSpan w:val="2"/>
          </w:tcPr>
          <w:p w:rsidR="00D17882" w:rsidRPr="00BC0539" w:rsidRDefault="006569A3" w:rsidP="00D17882">
            <w:pPr>
              <w:spacing w:before="40" w:after="40"/>
              <w:jc w:val="center"/>
              <w:rPr>
                <w:color w:val="000000" w:themeColor="text1"/>
                <w:lang w:val="it-IT" w:eastAsia="it-IT"/>
              </w:rPr>
            </w:pPr>
            <w:r>
              <w:rPr>
                <w:color w:val="000000" w:themeColor="text1"/>
                <w:lang w:val="it-IT" w:eastAsia="it-IT"/>
              </w:rPr>
              <w:t>200.000</w:t>
            </w:r>
          </w:p>
        </w:tc>
      </w:tr>
      <w:tr w:rsidR="00D17882" w:rsidRPr="00BD4E49" w:rsidTr="00332C96">
        <w:trPr>
          <w:trHeight w:val="271"/>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Default="00D17882" w:rsidP="00E544DE">
            <w:pPr>
              <w:tabs>
                <w:tab w:val="left" w:pos="1485"/>
              </w:tabs>
              <w:spacing w:before="40" w:after="40"/>
              <w:rPr>
                <w:sz w:val="20"/>
                <w:szCs w:val="20"/>
                <w:lang w:val="it-IT" w:eastAsia="it-IT"/>
              </w:rPr>
            </w:pPr>
            <w:r>
              <w:rPr>
                <w:sz w:val="20"/>
                <w:szCs w:val="20"/>
                <w:lang w:val="it-IT" w:eastAsia="it-IT"/>
              </w:rPr>
              <w:t>Impiante,linja prodhimi dhe përpunimi të produkt</w:t>
            </w:r>
            <w:r w:rsidR="00E544DE">
              <w:rPr>
                <w:sz w:val="20"/>
                <w:szCs w:val="20"/>
                <w:lang w:val="it-IT" w:eastAsia="it-IT"/>
              </w:rPr>
              <w:t>e</w:t>
            </w:r>
            <w:r>
              <w:rPr>
                <w:sz w:val="20"/>
                <w:szCs w:val="20"/>
                <w:lang w:val="it-IT" w:eastAsia="it-IT"/>
              </w:rPr>
              <w:t>ve ushqimore.</w:t>
            </w:r>
          </w:p>
        </w:tc>
        <w:tc>
          <w:tcPr>
            <w:tcW w:w="1260" w:type="dxa"/>
            <w:gridSpan w:val="2"/>
            <w:hideMark/>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20.000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80.000</w:t>
            </w:r>
          </w:p>
        </w:tc>
        <w:tc>
          <w:tcPr>
            <w:tcW w:w="1350" w:type="dxa"/>
            <w:gridSpan w:val="2"/>
          </w:tcPr>
          <w:p w:rsidR="00D17882" w:rsidRPr="00BC0539" w:rsidRDefault="006569A3" w:rsidP="00D17882">
            <w:pPr>
              <w:spacing w:before="40" w:after="40"/>
              <w:jc w:val="center"/>
              <w:rPr>
                <w:color w:val="000000" w:themeColor="text1"/>
                <w:lang w:val="it-IT" w:eastAsia="it-IT"/>
              </w:rPr>
            </w:pPr>
            <w:r>
              <w:rPr>
                <w:color w:val="000000" w:themeColor="text1"/>
                <w:lang w:val="it-IT" w:eastAsia="it-IT"/>
              </w:rPr>
              <w:t>20</w:t>
            </w:r>
            <w:r w:rsidR="00D17882" w:rsidRPr="00BC0539">
              <w:rPr>
                <w:color w:val="000000" w:themeColor="text1"/>
                <w:lang w:val="it-IT" w:eastAsia="it-IT"/>
              </w:rPr>
              <w:t>0.000</w:t>
            </w:r>
          </w:p>
        </w:tc>
      </w:tr>
      <w:tr w:rsidR="00D17882" w:rsidRPr="00BD4E49" w:rsidTr="00332C96">
        <w:trPr>
          <w:trHeight w:val="271"/>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Default="00D17882" w:rsidP="00E544DE">
            <w:pPr>
              <w:tabs>
                <w:tab w:val="left" w:pos="1485"/>
              </w:tabs>
              <w:spacing w:before="40" w:after="40"/>
              <w:rPr>
                <w:sz w:val="20"/>
                <w:szCs w:val="20"/>
                <w:lang w:val="it-IT" w:eastAsia="it-IT"/>
              </w:rPr>
            </w:pPr>
            <w:r>
              <w:rPr>
                <w:sz w:val="20"/>
                <w:szCs w:val="20"/>
                <w:lang w:val="it-IT" w:eastAsia="it-IT"/>
              </w:rPr>
              <w:t>Prodhim përpunim produkt</w:t>
            </w:r>
            <w:r w:rsidR="00E544DE">
              <w:rPr>
                <w:sz w:val="20"/>
                <w:szCs w:val="20"/>
                <w:lang w:val="it-IT" w:eastAsia="it-IT"/>
              </w:rPr>
              <w:t>e</w:t>
            </w:r>
            <w:r>
              <w:rPr>
                <w:sz w:val="20"/>
                <w:szCs w:val="20"/>
                <w:lang w:val="it-IT" w:eastAsia="it-IT"/>
              </w:rPr>
              <w:t>sh farmaceutike etj, të ngjashme me to.</w:t>
            </w:r>
          </w:p>
        </w:tc>
        <w:tc>
          <w:tcPr>
            <w:tcW w:w="1260" w:type="dxa"/>
            <w:gridSpan w:val="2"/>
            <w:hideMark/>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20.000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80.000</w:t>
            </w:r>
          </w:p>
        </w:tc>
        <w:tc>
          <w:tcPr>
            <w:tcW w:w="1350" w:type="dxa"/>
            <w:gridSpan w:val="2"/>
          </w:tcPr>
          <w:p w:rsidR="00D17882" w:rsidRPr="00BC0539" w:rsidRDefault="006569A3" w:rsidP="00D17882">
            <w:pPr>
              <w:spacing w:before="40" w:after="40"/>
              <w:jc w:val="center"/>
              <w:rPr>
                <w:color w:val="000000" w:themeColor="text1"/>
                <w:lang w:val="it-IT" w:eastAsia="it-IT"/>
              </w:rPr>
            </w:pPr>
            <w:r>
              <w:rPr>
                <w:color w:val="000000" w:themeColor="text1"/>
                <w:lang w:val="it-IT" w:eastAsia="it-IT"/>
              </w:rPr>
              <w:t>20</w:t>
            </w:r>
            <w:r w:rsidR="00D17882" w:rsidRPr="00BC0539">
              <w:rPr>
                <w:color w:val="000000" w:themeColor="text1"/>
                <w:lang w:val="it-IT" w:eastAsia="it-IT"/>
              </w:rPr>
              <w:t>0.000</w:t>
            </w:r>
          </w:p>
        </w:tc>
      </w:tr>
      <w:tr w:rsidR="00D17882" w:rsidRPr="00BD4E49" w:rsidTr="00332C96">
        <w:trPr>
          <w:trHeight w:val="296"/>
        </w:trPr>
        <w:tc>
          <w:tcPr>
            <w:tcW w:w="360" w:type="dxa"/>
            <w:shd w:val="clear" w:color="auto" w:fill="C6D9F1" w:themeFill="text2" w:themeFillTint="33"/>
            <w:hideMark/>
          </w:tcPr>
          <w:p w:rsidR="00D17882" w:rsidRPr="004E7B8E" w:rsidRDefault="00D17882" w:rsidP="00D17882">
            <w:pPr>
              <w:tabs>
                <w:tab w:val="left" w:pos="1485"/>
              </w:tabs>
              <w:spacing w:before="40" w:after="40"/>
              <w:jc w:val="center"/>
              <w:rPr>
                <w:lang w:val="it-IT" w:eastAsia="it-IT"/>
              </w:rPr>
            </w:pPr>
            <w:r w:rsidRPr="004E7B8E">
              <w:rPr>
                <w:lang w:val="it-IT" w:eastAsia="it-IT"/>
              </w:rPr>
              <w:t>3</w:t>
            </w:r>
          </w:p>
        </w:tc>
        <w:tc>
          <w:tcPr>
            <w:tcW w:w="7920" w:type="dxa"/>
            <w:gridSpan w:val="5"/>
            <w:shd w:val="clear" w:color="auto" w:fill="C6D9F1" w:themeFill="text2" w:themeFillTint="33"/>
            <w:hideMark/>
          </w:tcPr>
          <w:p w:rsidR="00D17882" w:rsidRPr="00843C8C" w:rsidRDefault="00D17882" w:rsidP="00D17882">
            <w:pPr>
              <w:spacing w:before="40" w:after="40"/>
              <w:rPr>
                <w:b/>
                <w:color w:val="000000" w:themeColor="text1"/>
                <w:lang w:val="it-IT" w:eastAsia="it-IT"/>
              </w:rPr>
            </w:pPr>
            <w:r w:rsidRPr="00843C8C">
              <w:rPr>
                <w:b/>
                <w:color w:val="000000" w:themeColor="text1"/>
                <w:lang w:val="it-IT" w:eastAsia="it-IT"/>
              </w:rPr>
              <w:t>SUBJEKTE NDËRTIMI</w:t>
            </w:r>
          </w:p>
        </w:tc>
        <w:tc>
          <w:tcPr>
            <w:tcW w:w="1350" w:type="dxa"/>
            <w:gridSpan w:val="2"/>
            <w:shd w:val="clear" w:color="auto" w:fill="C6D9F1" w:themeFill="text2" w:themeFillTint="33"/>
          </w:tcPr>
          <w:p w:rsidR="00D17882" w:rsidRPr="00BC0539" w:rsidRDefault="00D17882" w:rsidP="00D17882">
            <w:pPr>
              <w:spacing w:before="40" w:after="40"/>
              <w:jc w:val="center"/>
              <w:rPr>
                <w:color w:val="000000" w:themeColor="text1"/>
                <w:sz w:val="28"/>
                <w:szCs w:val="28"/>
                <w:lang w:val="it-IT" w:eastAsia="it-IT"/>
              </w:rPr>
            </w:pPr>
          </w:p>
        </w:tc>
      </w:tr>
      <w:tr w:rsidR="00D17882" w:rsidRPr="00BD4E49" w:rsidTr="00332C96">
        <w:trPr>
          <w:trHeight w:val="271"/>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Default="00D17882" w:rsidP="00D17882">
            <w:pPr>
              <w:tabs>
                <w:tab w:val="left" w:pos="1485"/>
              </w:tabs>
              <w:spacing w:before="40" w:after="40"/>
              <w:rPr>
                <w:sz w:val="20"/>
                <w:szCs w:val="20"/>
                <w:lang w:val="it-IT" w:eastAsia="it-IT"/>
              </w:rPr>
            </w:pPr>
            <w:r w:rsidRPr="00201739">
              <w:rPr>
                <w:sz w:val="20"/>
                <w:szCs w:val="20"/>
                <w:lang w:val="it-IT" w:eastAsia="it-IT"/>
              </w:rPr>
              <w:t>Nj</w:t>
            </w:r>
            <w:r>
              <w:rPr>
                <w:sz w:val="20"/>
                <w:szCs w:val="20"/>
                <w:lang w:val="it-IT" w:eastAsia="it-IT"/>
              </w:rPr>
              <w:t>ë</w:t>
            </w:r>
            <w:r w:rsidRPr="00201739">
              <w:rPr>
                <w:sz w:val="20"/>
                <w:szCs w:val="20"/>
                <w:lang w:val="it-IT" w:eastAsia="it-IT"/>
              </w:rPr>
              <w:t>si nd</w:t>
            </w:r>
            <w:r>
              <w:rPr>
                <w:sz w:val="20"/>
                <w:szCs w:val="20"/>
                <w:lang w:val="it-IT" w:eastAsia="it-IT"/>
              </w:rPr>
              <w:t>ë</w:t>
            </w:r>
            <w:r w:rsidRPr="00201739">
              <w:rPr>
                <w:sz w:val="20"/>
                <w:szCs w:val="20"/>
                <w:lang w:val="it-IT" w:eastAsia="it-IT"/>
              </w:rPr>
              <w:t xml:space="preserve">rtimi </w:t>
            </w:r>
            <w:r>
              <w:rPr>
                <w:sz w:val="20"/>
                <w:szCs w:val="20"/>
                <w:lang w:val="it-IT" w:eastAsia="it-IT"/>
              </w:rPr>
              <w:t>për</w:t>
            </w:r>
            <w:r w:rsidRPr="00201739">
              <w:rPr>
                <w:sz w:val="20"/>
                <w:szCs w:val="20"/>
                <w:lang w:val="it-IT" w:eastAsia="it-IT"/>
              </w:rPr>
              <w:t xml:space="preserve"> </w:t>
            </w:r>
            <w:r>
              <w:rPr>
                <w:sz w:val="20"/>
                <w:szCs w:val="20"/>
                <w:lang w:val="it-IT" w:eastAsia="it-IT"/>
              </w:rPr>
              <w:t>çdo</w:t>
            </w:r>
            <w:r w:rsidRPr="00201739">
              <w:rPr>
                <w:sz w:val="20"/>
                <w:szCs w:val="20"/>
                <w:lang w:val="it-IT" w:eastAsia="it-IT"/>
              </w:rPr>
              <w:t xml:space="preserve"> kantier</w:t>
            </w:r>
            <w:r w:rsidR="00E544DE">
              <w:rPr>
                <w:sz w:val="20"/>
                <w:szCs w:val="20"/>
                <w:lang w:val="it-IT" w:eastAsia="it-IT"/>
              </w:rPr>
              <w:t xml:space="preserve"> </w:t>
            </w:r>
            <w:r w:rsidRPr="00201739">
              <w:rPr>
                <w:sz w:val="20"/>
                <w:szCs w:val="20"/>
                <w:lang w:val="it-IT" w:eastAsia="it-IT"/>
              </w:rPr>
              <w:t xml:space="preserve"> nd</w:t>
            </w:r>
            <w:r>
              <w:rPr>
                <w:sz w:val="20"/>
                <w:szCs w:val="20"/>
                <w:lang w:val="it-IT" w:eastAsia="it-IT"/>
              </w:rPr>
              <w:t>ë</w:t>
            </w:r>
            <w:r w:rsidRPr="00201739">
              <w:rPr>
                <w:sz w:val="20"/>
                <w:szCs w:val="20"/>
                <w:lang w:val="it-IT" w:eastAsia="it-IT"/>
              </w:rPr>
              <w:t>rtimi</w:t>
            </w:r>
            <w:r>
              <w:rPr>
                <w:sz w:val="20"/>
                <w:szCs w:val="20"/>
                <w:lang w:val="it-IT" w:eastAsia="it-IT"/>
              </w:rPr>
              <w:t>,objekt banimi,</w:t>
            </w:r>
          </w:p>
          <w:p w:rsidR="00D17882" w:rsidRPr="00201739" w:rsidRDefault="00D17882" w:rsidP="00D17882">
            <w:pPr>
              <w:tabs>
                <w:tab w:val="left" w:pos="1485"/>
              </w:tabs>
              <w:spacing w:before="40" w:after="40"/>
              <w:rPr>
                <w:sz w:val="20"/>
                <w:szCs w:val="20"/>
                <w:lang w:val="it-IT" w:eastAsia="it-IT"/>
              </w:rPr>
            </w:pPr>
            <w:r>
              <w:rPr>
                <w:sz w:val="20"/>
                <w:szCs w:val="20"/>
                <w:lang w:val="it-IT" w:eastAsia="it-IT"/>
              </w:rPr>
              <w:t>sherbimi,të përbëra të ngjashme me to.</w:t>
            </w:r>
          </w:p>
        </w:tc>
        <w:tc>
          <w:tcPr>
            <w:tcW w:w="1260" w:type="dxa"/>
            <w:gridSpan w:val="2"/>
            <w:hideMark/>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30.000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100.000</w:t>
            </w:r>
          </w:p>
        </w:tc>
        <w:tc>
          <w:tcPr>
            <w:tcW w:w="1350" w:type="dxa"/>
            <w:gridSpan w:val="2"/>
          </w:tcPr>
          <w:p w:rsidR="00D17882" w:rsidRPr="00BC0539" w:rsidRDefault="006569A3" w:rsidP="00D17882">
            <w:pPr>
              <w:spacing w:before="40" w:after="40"/>
              <w:jc w:val="center"/>
              <w:rPr>
                <w:color w:val="000000" w:themeColor="text1"/>
                <w:lang w:val="it-IT" w:eastAsia="it-IT"/>
              </w:rPr>
            </w:pPr>
            <w:r>
              <w:rPr>
                <w:color w:val="000000" w:themeColor="text1"/>
                <w:lang w:val="it-IT" w:eastAsia="it-IT"/>
              </w:rPr>
              <w:t>20</w:t>
            </w:r>
            <w:r w:rsidR="00D17882" w:rsidRPr="00BC0539">
              <w:rPr>
                <w:color w:val="000000" w:themeColor="text1"/>
                <w:lang w:val="it-IT" w:eastAsia="it-IT"/>
              </w:rPr>
              <w:t>0.000</w:t>
            </w:r>
          </w:p>
        </w:tc>
      </w:tr>
      <w:tr w:rsidR="00D17882" w:rsidRPr="00BD4E49" w:rsidTr="00332C96">
        <w:trPr>
          <w:trHeight w:val="271"/>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Pr="00201739" w:rsidRDefault="00D17882" w:rsidP="00D17882">
            <w:pPr>
              <w:tabs>
                <w:tab w:val="left" w:pos="1485"/>
              </w:tabs>
              <w:spacing w:before="40" w:after="40"/>
              <w:rPr>
                <w:sz w:val="20"/>
                <w:szCs w:val="20"/>
                <w:lang w:val="it-IT" w:eastAsia="it-IT"/>
              </w:rPr>
            </w:pPr>
            <w:r w:rsidRPr="00201739">
              <w:rPr>
                <w:sz w:val="20"/>
                <w:szCs w:val="20"/>
                <w:lang w:val="it-IT" w:eastAsia="it-IT"/>
              </w:rPr>
              <w:t xml:space="preserve">Rikonstruksion i </w:t>
            </w:r>
            <w:r>
              <w:rPr>
                <w:sz w:val="20"/>
                <w:szCs w:val="20"/>
                <w:lang w:val="it-IT" w:eastAsia="it-IT"/>
              </w:rPr>
              <w:t>p</w:t>
            </w:r>
            <w:r w:rsidRPr="00201739">
              <w:rPr>
                <w:sz w:val="20"/>
                <w:szCs w:val="20"/>
                <w:lang w:val="it-IT" w:eastAsia="it-IT"/>
              </w:rPr>
              <w:t>jesshem</w:t>
            </w:r>
            <w:r>
              <w:rPr>
                <w:sz w:val="20"/>
                <w:szCs w:val="20"/>
                <w:lang w:val="it-IT" w:eastAsia="it-IT"/>
              </w:rPr>
              <w:t xml:space="preserve"> </w:t>
            </w:r>
            <w:r w:rsidRPr="00201739">
              <w:rPr>
                <w:sz w:val="20"/>
                <w:szCs w:val="20"/>
                <w:lang w:val="it-IT" w:eastAsia="it-IT"/>
              </w:rPr>
              <w:t>dhe sh</w:t>
            </w:r>
            <w:r>
              <w:rPr>
                <w:sz w:val="20"/>
                <w:szCs w:val="20"/>
                <w:lang w:val="it-IT" w:eastAsia="it-IT"/>
              </w:rPr>
              <w:t>te</w:t>
            </w:r>
            <w:r w:rsidRPr="00201739">
              <w:rPr>
                <w:sz w:val="20"/>
                <w:szCs w:val="20"/>
                <w:lang w:val="it-IT" w:eastAsia="it-IT"/>
              </w:rPr>
              <w:t>se</w:t>
            </w:r>
            <w:r>
              <w:rPr>
                <w:sz w:val="20"/>
                <w:szCs w:val="20"/>
                <w:lang w:val="it-IT" w:eastAsia="it-IT"/>
              </w:rPr>
              <w:t xml:space="preserve"> </w:t>
            </w:r>
            <w:r w:rsidRPr="00201739">
              <w:rPr>
                <w:sz w:val="20"/>
                <w:szCs w:val="20"/>
                <w:lang w:val="it-IT" w:eastAsia="it-IT"/>
              </w:rPr>
              <w:t>kati</w:t>
            </w:r>
          </w:p>
        </w:tc>
        <w:tc>
          <w:tcPr>
            <w:tcW w:w="1260" w:type="dxa"/>
            <w:gridSpan w:val="2"/>
            <w:hideMark/>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30.000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70.000</w:t>
            </w:r>
          </w:p>
        </w:tc>
        <w:tc>
          <w:tcPr>
            <w:tcW w:w="1350" w:type="dxa"/>
            <w:gridSpan w:val="2"/>
          </w:tcPr>
          <w:p w:rsidR="00D17882" w:rsidRPr="00BC0539" w:rsidRDefault="006569A3" w:rsidP="00D17882">
            <w:pPr>
              <w:spacing w:before="40" w:after="40"/>
              <w:jc w:val="center"/>
              <w:rPr>
                <w:color w:val="000000" w:themeColor="text1"/>
                <w:lang w:val="it-IT" w:eastAsia="it-IT"/>
              </w:rPr>
            </w:pPr>
            <w:r>
              <w:rPr>
                <w:color w:val="000000" w:themeColor="text1"/>
                <w:lang w:val="it-IT" w:eastAsia="it-IT"/>
              </w:rPr>
              <w:t>20</w:t>
            </w:r>
            <w:r w:rsidR="00D17882" w:rsidRPr="00BC0539">
              <w:rPr>
                <w:color w:val="000000" w:themeColor="text1"/>
                <w:lang w:val="it-IT" w:eastAsia="it-IT"/>
              </w:rPr>
              <w:t>0.000</w:t>
            </w:r>
          </w:p>
        </w:tc>
      </w:tr>
      <w:tr w:rsidR="00D17882" w:rsidRPr="00BD4E49" w:rsidTr="00332C96">
        <w:trPr>
          <w:trHeight w:val="271"/>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Pr="00201739" w:rsidRDefault="00D17882" w:rsidP="00D17882">
            <w:pPr>
              <w:tabs>
                <w:tab w:val="left" w:pos="1485"/>
              </w:tabs>
              <w:spacing w:before="40" w:after="40"/>
              <w:rPr>
                <w:sz w:val="20"/>
                <w:szCs w:val="20"/>
                <w:lang w:val="it-IT" w:eastAsia="it-IT"/>
              </w:rPr>
            </w:pPr>
            <w:r w:rsidRPr="00201739">
              <w:rPr>
                <w:sz w:val="20"/>
                <w:szCs w:val="20"/>
                <w:lang w:val="it-IT" w:eastAsia="it-IT"/>
              </w:rPr>
              <w:t>Subjek</w:t>
            </w:r>
            <w:r>
              <w:rPr>
                <w:sz w:val="20"/>
                <w:szCs w:val="20"/>
                <w:lang w:val="it-IT" w:eastAsia="it-IT"/>
              </w:rPr>
              <w:t>te</w:t>
            </w:r>
            <w:r w:rsidRPr="00201739">
              <w:rPr>
                <w:sz w:val="20"/>
                <w:szCs w:val="20"/>
                <w:lang w:val="it-IT" w:eastAsia="it-IT"/>
              </w:rPr>
              <w:t>t</w:t>
            </w:r>
            <w:r>
              <w:rPr>
                <w:sz w:val="20"/>
                <w:szCs w:val="20"/>
                <w:lang w:val="it-IT" w:eastAsia="it-IT"/>
              </w:rPr>
              <w:t xml:space="preserve"> </w:t>
            </w:r>
            <w:r w:rsidRPr="00201739">
              <w:rPr>
                <w:sz w:val="20"/>
                <w:szCs w:val="20"/>
                <w:lang w:val="it-IT" w:eastAsia="it-IT"/>
              </w:rPr>
              <w:t xml:space="preserve"> nd</w:t>
            </w:r>
            <w:r>
              <w:rPr>
                <w:sz w:val="20"/>
                <w:szCs w:val="20"/>
                <w:lang w:val="it-IT" w:eastAsia="it-IT"/>
              </w:rPr>
              <w:t>ë</w:t>
            </w:r>
            <w:r w:rsidRPr="00201739">
              <w:rPr>
                <w:sz w:val="20"/>
                <w:szCs w:val="20"/>
                <w:lang w:val="it-IT" w:eastAsia="it-IT"/>
              </w:rPr>
              <w:t xml:space="preserve">rtuese </w:t>
            </w:r>
            <w:r>
              <w:rPr>
                <w:sz w:val="20"/>
                <w:szCs w:val="20"/>
                <w:lang w:val="it-IT" w:eastAsia="it-IT"/>
              </w:rPr>
              <w:t>për</w:t>
            </w:r>
            <w:r w:rsidRPr="00201739">
              <w:rPr>
                <w:sz w:val="20"/>
                <w:szCs w:val="20"/>
                <w:lang w:val="it-IT" w:eastAsia="it-IT"/>
              </w:rPr>
              <w:t xml:space="preserve"> seli</w:t>
            </w:r>
            <w:r>
              <w:rPr>
                <w:sz w:val="20"/>
                <w:szCs w:val="20"/>
                <w:lang w:val="it-IT" w:eastAsia="it-IT"/>
              </w:rPr>
              <w:t>në a</w:t>
            </w:r>
            <w:r w:rsidRPr="00201739">
              <w:rPr>
                <w:sz w:val="20"/>
                <w:szCs w:val="20"/>
                <w:lang w:val="it-IT" w:eastAsia="it-IT"/>
              </w:rPr>
              <w:t>dministrative</w:t>
            </w:r>
          </w:p>
        </w:tc>
        <w:tc>
          <w:tcPr>
            <w:tcW w:w="1260" w:type="dxa"/>
            <w:gridSpan w:val="2"/>
            <w:hideMark/>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15.000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50.000</w:t>
            </w:r>
          </w:p>
        </w:tc>
        <w:tc>
          <w:tcPr>
            <w:tcW w:w="1350" w:type="dxa"/>
            <w:gridSpan w:val="2"/>
          </w:tcPr>
          <w:p w:rsidR="00D17882" w:rsidRPr="00BC0539" w:rsidRDefault="006569A3" w:rsidP="00D17882">
            <w:pPr>
              <w:spacing w:before="40" w:after="40"/>
              <w:jc w:val="center"/>
              <w:rPr>
                <w:color w:val="000000" w:themeColor="text1"/>
                <w:lang w:val="it-IT" w:eastAsia="it-IT"/>
              </w:rPr>
            </w:pPr>
            <w:r>
              <w:rPr>
                <w:color w:val="000000" w:themeColor="text1"/>
                <w:lang w:val="it-IT" w:eastAsia="it-IT"/>
              </w:rPr>
              <w:t>20</w:t>
            </w:r>
            <w:r w:rsidR="00D17882" w:rsidRPr="00BC0539">
              <w:rPr>
                <w:color w:val="000000" w:themeColor="text1"/>
                <w:lang w:val="it-IT" w:eastAsia="it-IT"/>
              </w:rPr>
              <w:t>0.000</w:t>
            </w:r>
          </w:p>
        </w:tc>
      </w:tr>
      <w:tr w:rsidR="00D17882" w:rsidRPr="00BD4E49" w:rsidTr="00332C96">
        <w:trPr>
          <w:trHeight w:val="314"/>
        </w:trPr>
        <w:tc>
          <w:tcPr>
            <w:tcW w:w="360" w:type="dxa"/>
            <w:shd w:val="clear" w:color="auto" w:fill="C6D9F1" w:themeFill="text2" w:themeFillTint="33"/>
            <w:hideMark/>
          </w:tcPr>
          <w:p w:rsidR="00D17882" w:rsidRPr="00905AED" w:rsidRDefault="00D17882" w:rsidP="00D17882">
            <w:pPr>
              <w:tabs>
                <w:tab w:val="left" w:pos="1485"/>
              </w:tabs>
              <w:spacing w:before="40" w:after="40"/>
              <w:jc w:val="center"/>
              <w:rPr>
                <w:b/>
                <w:sz w:val="28"/>
                <w:szCs w:val="28"/>
                <w:lang w:val="it-IT" w:eastAsia="it-IT"/>
              </w:rPr>
            </w:pPr>
            <w:r w:rsidRPr="00905AED">
              <w:rPr>
                <w:b/>
                <w:sz w:val="28"/>
                <w:szCs w:val="28"/>
                <w:lang w:val="it-IT" w:eastAsia="it-IT"/>
              </w:rPr>
              <w:t>4</w:t>
            </w:r>
          </w:p>
        </w:tc>
        <w:tc>
          <w:tcPr>
            <w:tcW w:w="7920" w:type="dxa"/>
            <w:gridSpan w:val="5"/>
            <w:shd w:val="clear" w:color="auto" w:fill="C6D9F1" w:themeFill="text2" w:themeFillTint="33"/>
            <w:hideMark/>
          </w:tcPr>
          <w:p w:rsidR="00D17882" w:rsidRPr="00843C8C" w:rsidRDefault="00D17882" w:rsidP="00D17882">
            <w:pPr>
              <w:tabs>
                <w:tab w:val="left" w:pos="1485"/>
              </w:tabs>
              <w:spacing w:before="40" w:after="40"/>
              <w:rPr>
                <w:b/>
                <w:color w:val="000000" w:themeColor="text1"/>
                <w:lang w:val="it-IT" w:eastAsia="it-IT"/>
              </w:rPr>
            </w:pPr>
            <w:r w:rsidRPr="00843C8C">
              <w:rPr>
                <w:b/>
                <w:color w:val="000000" w:themeColor="text1"/>
                <w:lang w:val="it-IT" w:eastAsia="it-IT"/>
              </w:rPr>
              <w:t>NJËSI SHËRBIMI</w:t>
            </w:r>
          </w:p>
        </w:tc>
        <w:tc>
          <w:tcPr>
            <w:tcW w:w="1350" w:type="dxa"/>
            <w:gridSpan w:val="2"/>
            <w:shd w:val="clear" w:color="auto" w:fill="C6D9F1" w:themeFill="text2" w:themeFillTint="33"/>
          </w:tcPr>
          <w:p w:rsidR="00D17882" w:rsidRPr="00BC0539" w:rsidRDefault="00D17882" w:rsidP="00D17882">
            <w:pPr>
              <w:tabs>
                <w:tab w:val="left" w:pos="1485"/>
              </w:tabs>
              <w:spacing w:before="40" w:after="40"/>
              <w:jc w:val="center"/>
              <w:rPr>
                <w:color w:val="000000" w:themeColor="text1"/>
                <w:sz w:val="28"/>
                <w:szCs w:val="28"/>
                <w:lang w:val="it-IT" w:eastAsia="it-IT"/>
              </w:rPr>
            </w:pPr>
          </w:p>
        </w:tc>
      </w:tr>
      <w:tr w:rsidR="00D17882" w:rsidRPr="00BD4E49" w:rsidTr="00332C96">
        <w:trPr>
          <w:trHeight w:val="271"/>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Default="00D17882" w:rsidP="00D17882">
            <w:pPr>
              <w:spacing w:before="40" w:after="40"/>
              <w:rPr>
                <w:sz w:val="20"/>
                <w:szCs w:val="20"/>
                <w:lang w:val="it-IT" w:eastAsia="it-IT"/>
              </w:rPr>
            </w:pPr>
            <w:r>
              <w:rPr>
                <w:sz w:val="20"/>
                <w:szCs w:val="20"/>
                <w:lang w:val="it-IT" w:eastAsia="it-IT"/>
              </w:rPr>
              <w:t>Riparim të artikujve shtëpiake,radio,tëlevizore,lavatrice,</w:t>
            </w:r>
          </w:p>
          <w:p w:rsidR="00D17882" w:rsidRPr="00230889" w:rsidRDefault="00D17882" w:rsidP="00D17882">
            <w:pPr>
              <w:spacing w:before="40" w:after="40"/>
              <w:rPr>
                <w:sz w:val="20"/>
                <w:szCs w:val="20"/>
                <w:lang w:val="it-IT" w:eastAsia="it-IT"/>
              </w:rPr>
            </w:pPr>
            <w:r>
              <w:rPr>
                <w:sz w:val="20"/>
                <w:szCs w:val="20"/>
                <w:lang w:val="it-IT" w:eastAsia="it-IT"/>
              </w:rPr>
              <w:t>manjetofon etj të ngjashme me to.</w:t>
            </w:r>
          </w:p>
        </w:tc>
        <w:tc>
          <w:tcPr>
            <w:tcW w:w="1260" w:type="dxa"/>
            <w:gridSpan w:val="2"/>
            <w:hideMark/>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15.000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30.000</w:t>
            </w:r>
          </w:p>
        </w:tc>
        <w:tc>
          <w:tcPr>
            <w:tcW w:w="1350" w:type="dxa"/>
            <w:gridSpan w:val="2"/>
          </w:tcPr>
          <w:p w:rsidR="00D17882" w:rsidRPr="00BC0539" w:rsidRDefault="00D17882" w:rsidP="00D17882">
            <w:pPr>
              <w:spacing w:before="40" w:after="40"/>
              <w:jc w:val="center"/>
              <w:rPr>
                <w:color w:val="000000" w:themeColor="text1"/>
                <w:lang w:val="it-IT" w:eastAsia="it-IT"/>
              </w:rPr>
            </w:pPr>
            <w:r w:rsidRPr="00BC0539">
              <w:rPr>
                <w:color w:val="000000" w:themeColor="text1"/>
                <w:lang w:val="it-IT" w:eastAsia="it-IT"/>
              </w:rPr>
              <w:t>100.000</w:t>
            </w:r>
          </w:p>
        </w:tc>
      </w:tr>
      <w:tr w:rsidR="00D17882" w:rsidRPr="00BD4E49" w:rsidTr="00332C96">
        <w:trPr>
          <w:trHeight w:val="1123"/>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Pr="00230889" w:rsidRDefault="00D17882" w:rsidP="00D17882">
            <w:pPr>
              <w:tabs>
                <w:tab w:val="left" w:pos="1485"/>
              </w:tabs>
              <w:spacing w:before="40" w:after="40"/>
              <w:rPr>
                <w:sz w:val="20"/>
                <w:szCs w:val="20"/>
                <w:lang w:val="it-IT" w:eastAsia="it-IT"/>
              </w:rPr>
            </w:pPr>
            <w:r>
              <w:rPr>
                <w:sz w:val="20"/>
                <w:szCs w:val="20"/>
                <w:lang w:val="it-IT" w:eastAsia="it-IT"/>
              </w:rPr>
              <w:t>Shërbime</w:t>
            </w:r>
            <w:r w:rsidRPr="00230889">
              <w:rPr>
                <w:sz w:val="20"/>
                <w:szCs w:val="20"/>
                <w:lang w:val="it-IT" w:eastAsia="it-IT"/>
              </w:rPr>
              <w:t xml:space="preserve"> </w:t>
            </w:r>
            <w:r>
              <w:rPr>
                <w:sz w:val="20"/>
                <w:szCs w:val="20"/>
                <w:lang w:val="it-IT" w:eastAsia="it-IT"/>
              </w:rPr>
              <w:t>fotokopjimi,sallon bukurie,autoservis,kurse për makina,për kompjutër e për parukeri,agjensi doganore,agjensi kembimi valutë,agjensi turizmi,pikat e sherbimit të makinave(autoservis),agjensi transporti,lavantarie,pastrimi kimik e të tjera shërbime të ngjashme me to.</w:t>
            </w:r>
          </w:p>
        </w:tc>
        <w:tc>
          <w:tcPr>
            <w:tcW w:w="1260" w:type="dxa"/>
            <w:gridSpan w:val="2"/>
            <w:hideMark/>
          </w:tcPr>
          <w:p w:rsidR="00D17882" w:rsidRPr="00843C8C" w:rsidRDefault="00D17882" w:rsidP="00D17882">
            <w:pPr>
              <w:spacing w:before="40" w:after="40"/>
              <w:jc w:val="center"/>
              <w:rPr>
                <w:color w:val="000000" w:themeColor="text1"/>
                <w:lang w:val="it-IT" w:eastAsia="it-IT"/>
              </w:rPr>
            </w:pPr>
          </w:p>
          <w:p w:rsidR="00D17882" w:rsidRPr="00843C8C" w:rsidRDefault="00D17882" w:rsidP="00D17882">
            <w:pPr>
              <w:spacing w:before="40" w:after="40"/>
              <w:rPr>
                <w:color w:val="000000" w:themeColor="text1"/>
                <w:lang w:val="it-IT" w:eastAsia="it-IT"/>
              </w:rPr>
            </w:pPr>
          </w:p>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15.000</w:t>
            </w:r>
          </w:p>
        </w:tc>
        <w:tc>
          <w:tcPr>
            <w:tcW w:w="1440" w:type="dxa"/>
            <w:gridSpan w:val="2"/>
          </w:tcPr>
          <w:p w:rsidR="00D17882" w:rsidRPr="00843C8C" w:rsidRDefault="00D17882" w:rsidP="00D17882">
            <w:pPr>
              <w:spacing w:before="40" w:after="40"/>
              <w:jc w:val="center"/>
              <w:rPr>
                <w:color w:val="000000" w:themeColor="text1"/>
                <w:lang w:val="it-IT" w:eastAsia="it-IT"/>
              </w:rPr>
            </w:pPr>
          </w:p>
          <w:p w:rsidR="00D17882" w:rsidRPr="00843C8C" w:rsidRDefault="00D17882" w:rsidP="00D17882">
            <w:pPr>
              <w:spacing w:before="40" w:after="40"/>
              <w:rPr>
                <w:color w:val="000000" w:themeColor="text1"/>
                <w:lang w:val="it-IT" w:eastAsia="it-IT"/>
              </w:rPr>
            </w:pPr>
          </w:p>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50.000</w:t>
            </w:r>
          </w:p>
        </w:tc>
        <w:tc>
          <w:tcPr>
            <w:tcW w:w="1350" w:type="dxa"/>
            <w:gridSpan w:val="2"/>
          </w:tcPr>
          <w:p w:rsidR="00D17882" w:rsidRPr="00BC0539" w:rsidRDefault="00D17882" w:rsidP="00D17882">
            <w:pPr>
              <w:spacing w:before="40" w:after="40"/>
              <w:jc w:val="center"/>
              <w:rPr>
                <w:color w:val="000000" w:themeColor="text1"/>
                <w:lang w:val="it-IT" w:eastAsia="it-IT"/>
              </w:rPr>
            </w:pPr>
          </w:p>
          <w:p w:rsidR="00D17882" w:rsidRPr="00BC0539" w:rsidRDefault="00D17882" w:rsidP="00D17882">
            <w:pPr>
              <w:spacing w:before="40" w:after="40"/>
              <w:rPr>
                <w:color w:val="000000" w:themeColor="text1"/>
                <w:lang w:val="it-IT" w:eastAsia="it-IT"/>
              </w:rPr>
            </w:pPr>
          </w:p>
          <w:p w:rsidR="00D17882" w:rsidRPr="00BC0539" w:rsidRDefault="00D17882" w:rsidP="00D17882">
            <w:pPr>
              <w:spacing w:before="40" w:after="40"/>
              <w:jc w:val="center"/>
              <w:rPr>
                <w:color w:val="000000" w:themeColor="text1"/>
                <w:lang w:val="it-IT" w:eastAsia="it-IT"/>
              </w:rPr>
            </w:pPr>
            <w:r w:rsidRPr="00BC0539">
              <w:rPr>
                <w:color w:val="000000" w:themeColor="text1"/>
                <w:lang w:val="it-IT" w:eastAsia="it-IT"/>
              </w:rPr>
              <w:t>150.000</w:t>
            </w:r>
          </w:p>
        </w:tc>
      </w:tr>
      <w:tr w:rsidR="00D17882" w:rsidRPr="00BD4E49" w:rsidTr="00332C96">
        <w:trPr>
          <w:trHeight w:val="323"/>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Pr="00E60068" w:rsidRDefault="00D17882" w:rsidP="00D17882">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rPr>
              <w:t>Shtëpi botuese,bibloteka.</w:t>
            </w:r>
          </w:p>
        </w:tc>
        <w:tc>
          <w:tcPr>
            <w:tcW w:w="1260" w:type="dxa"/>
            <w:gridSpan w:val="2"/>
            <w:hideMark/>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15.000</w:t>
            </w:r>
          </w:p>
        </w:tc>
        <w:tc>
          <w:tcPr>
            <w:tcW w:w="1440" w:type="dxa"/>
            <w:gridSpan w:val="2"/>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30.000</w:t>
            </w:r>
          </w:p>
        </w:tc>
        <w:tc>
          <w:tcPr>
            <w:tcW w:w="1350" w:type="dxa"/>
            <w:gridSpan w:val="2"/>
          </w:tcPr>
          <w:p w:rsidR="00D17882" w:rsidRPr="00BC0539" w:rsidRDefault="00D17882" w:rsidP="00D17882">
            <w:pPr>
              <w:spacing w:before="40" w:after="40"/>
              <w:jc w:val="center"/>
              <w:rPr>
                <w:color w:val="000000" w:themeColor="text1"/>
                <w:lang w:val="it-IT" w:eastAsia="it-IT"/>
              </w:rPr>
            </w:pPr>
            <w:r w:rsidRPr="00BC0539">
              <w:rPr>
                <w:color w:val="000000" w:themeColor="text1"/>
                <w:lang w:val="it-IT" w:eastAsia="it-IT"/>
              </w:rPr>
              <w:t>50.000</w:t>
            </w:r>
          </w:p>
        </w:tc>
      </w:tr>
      <w:tr w:rsidR="00D17882" w:rsidRPr="00BD4E49" w:rsidTr="00332C96">
        <w:trPr>
          <w:trHeight w:val="359"/>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Pr="0044765E" w:rsidRDefault="00D17882" w:rsidP="00D17882">
            <w:pPr>
              <w:pStyle w:val="Default"/>
              <w:spacing w:before="40" w:after="40"/>
              <w:rPr>
                <w:rFonts w:ascii="Times New Roman" w:hAnsi="Times New Roman" w:cs="Times New Roman"/>
                <w:color w:val="auto"/>
                <w:sz w:val="20"/>
                <w:szCs w:val="20"/>
                <w:lang w:val="it-IT" w:eastAsia="it-IT"/>
              </w:rPr>
            </w:pPr>
            <w:r w:rsidRPr="0044765E">
              <w:rPr>
                <w:rFonts w:ascii="Times New Roman" w:hAnsi="Times New Roman" w:cs="Times New Roman"/>
                <w:color w:val="auto"/>
                <w:sz w:val="20"/>
                <w:szCs w:val="20"/>
                <w:lang w:val="it-IT" w:eastAsia="it-IT"/>
              </w:rPr>
              <w:t>Ho</w:t>
            </w:r>
            <w:r>
              <w:rPr>
                <w:rFonts w:ascii="Times New Roman" w:hAnsi="Times New Roman" w:cs="Times New Roman"/>
                <w:color w:val="auto"/>
                <w:sz w:val="20"/>
                <w:szCs w:val="20"/>
                <w:lang w:val="it-IT" w:eastAsia="it-IT"/>
              </w:rPr>
              <w:t>te</w:t>
            </w:r>
            <w:r w:rsidRPr="0044765E">
              <w:rPr>
                <w:rFonts w:ascii="Times New Roman" w:hAnsi="Times New Roman" w:cs="Times New Roman"/>
                <w:color w:val="auto"/>
                <w:sz w:val="20"/>
                <w:szCs w:val="20"/>
                <w:lang w:val="it-IT" w:eastAsia="it-IT"/>
              </w:rPr>
              <w:t>le,mo</w:t>
            </w:r>
            <w:r>
              <w:rPr>
                <w:rFonts w:ascii="Times New Roman" w:hAnsi="Times New Roman" w:cs="Times New Roman"/>
                <w:color w:val="auto"/>
                <w:sz w:val="20"/>
                <w:szCs w:val="20"/>
                <w:lang w:val="it-IT" w:eastAsia="it-IT"/>
              </w:rPr>
              <w:t>te</w:t>
            </w:r>
            <w:r w:rsidRPr="0044765E">
              <w:rPr>
                <w:rFonts w:ascii="Times New Roman" w:hAnsi="Times New Roman" w:cs="Times New Roman"/>
                <w:color w:val="auto"/>
                <w:sz w:val="20"/>
                <w:szCs w:val="20"/>
                <w:lang w:val="it-IT" w:eastAsia="it-IT"/>
              </w:rPr>
              <w:t>le (</w:t>
            </w:r>
            <w:r>
              <w:rPr>
                <w:rFonts w:ascii="Times New Roman" w:hAnsi="Times New Roman" w:cs="Times New Roman"/>
                <w:color w:val="auto"/>
                <w:sz w:val="20"/>
                <w:szCs w:val="20"/>
                <w:lang w:val="it-IT" w:eastAsia="it-IT"/>
              </w:rPr>
              <w:t>Lekë</w:t>
            </w:r>
            <w:r w:rsidRPr="0044765E">
              <w:rPr>
                <w:rFonts w:ascii="Times New Roman" w:hAnsi="Times New Roman" w:cs="Times New Roman"/>
                <w:color w:val="auto"/>
                <w:sz w:val="20"/>
                <w:szCs w:val="20"/>
                <w:lang w:val="it-IT" w:eastAsia="it-IT"/>
              </w:rPr>
              <w:t xml:space="preserve">/dhome </w:t>
            </w:r>
            <w:r>
              <w:rPr>
                <w:rFonts w:ascii="Times New Roman" w:hAnsi="Times New Roman" w:cs="Times New Roman"/>
                <w:color w:val="auto"/>
                <w:sz w:val="20"/>
                <w:szCs w:val="20"/>
                <w:lang w:val="it-IT" w:eastAsia="it-IT"/>
              </w:rPr>
              <w:t>në</w:t>
            </w:r>
            <w:r w:rsidRPr="0044765E">
              <w:rPr>
                <w:rFonts w:ascii="Times New Roman" w:hAnsi="Times New Roman" w:cs="Times New Roman"/>
                <w:color w:val="auto"/>
                <w:sz w:val="20"/>
                <w:szCs w:val="20"/>
                <w:lang w:val="it-IT" w:eastAsia="it-IT"/>
              </w:rPr>
              <w:t xml:space="preserve"> vit)</w:t>
            </w:r>
          </w:p>
        </w:tc>
        <w:tc>
          <w:tcPr>
            <w:tcW w:w="1260" w:type="dxa"/>
            <w:gridSpan w:val="2"/>
            <w:hideMark/>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15.000</w:t>
            </w:r>
          </w:p>
          <w:p w:rsidR="00D17882" w:rsidRPr="00843C8C" w:rsidRDefault="00D17882" w:rsidP="00D17882">
            <w:pPr>
              <w:spacing w:before="40" w:after="40"/>
              <w:jc w:val="center"/>
              <w:rPr>
                <w:color w:val="000000" w:themeColor="text1"/>
                <w:sz w:val="20"/>
                <w:szCs w:val="20"/>
                <w:lang w:val="it-IT" w:eastAsia="it-IT"/>
              </w:rPr>
            </w:pPr>
            <w:r w:rsidRPr="00843C8C">
              <w:rPr>
                <w:color w:val="000000" w:themeColor="text1"/>
                <w:sz w:val="20"/>
                <w:szCs w:val="20"/>
                <w:lang w:val="it-IT" w:eastAsia="it-IT"/>
              </w:rPr>
              <w:t>+1.000</w:t>
            </w:r>
          </w:p>
        </w:tc>
        <w:tc>
          <w:tcPr>
            <w:tcW w:w="1440" w:type="dxa"/>
            <w:gridSpan w:val="2"/>
          </w:tcPr>
          <w:p w:rsidR="00D17882" w:rsidRPr="00843C8C" w:rsidRDefault="00D17882" w:rsidP="00D17882">
            <w:pPr>
              <w:pStyle w:val="Default"/>
              <w:spacing w:before="40" w:after="40"/>
              <w:jc w:val="center"/>
              <w:rPr>
                <w:rFonts w:ascii="Times New Roman" w:hAnsi="Times New Roman" w:cs="Times New Roman"/>
                <w:color w:val="000000" w:themeColor="text1"/>
                <w:sz w:val="22"/>
                <w:szCs w:val="22"/>
                <w:lang w:val="it-IT" w:eastAsia="it-IT"/>
              </w:rPr>
            </w:pPr>
            <w:r w:rsidRPr="00843C8C">
              <w:rPr>
                <w:rFonts w:ascii="Times New Roman" w:hAnsi="Times New Roman" w:cs="Times New Roman"/>
                <w:color w:val="000000" w:themeColor="text1"/>
                <w:sz w:val="22"/>
                <w:szCs w:val="22"/>
                <w:lang w:val="it-IT" w:eastAsia="it-IT"/>
              </w:rPr>
              <w:t>50.000</w:t>
            </w:r>
          </w:p>
          <w:p w:rsidR="00D17882" w:rsidRPr="00843C8C" w:rsidRDefault="00D17882" w:rsidP="00D17882">
            <w:pPr>
              <w:pStyle w:val="Default"/>
              <w:spacing w:before="40" w:after="40"/>
              <w:jc w:val="center"/>
              <w:rPr>
                <w:rFonts w:ascii="Times New Roman" w:hAnsi="Times New Roman" w:cs="Times New Roman"/>
                <w:color w:val="000000" w:themeColor="text1"/>
                <w:sz w:val="20"/>
                <w:szCs w:val="20"/>
                <w:lang w:val="it-IT" w:eastAsia="it-IT"/>
              </w:rPr>
            </w:pPr>
            <w:r w:rsidRPr="00843C8C">
              <w:rPr>
                <w:rFonts w:ascii="Times New Roman" w:hAnsi="Times New Roman" w:cs="Times New Roman"/>
                <w:color w:val="000000" w:themeColor="text1"/>
                <w:sz w:val="20"/>
                <w:szCs w:val="20"/>
                <w:lang w:val="it-IT" w:eastAsia="it-IT"/>
              </w:rPr>
              <w:t>+1.500</w:t>
            </w:r>
          </w:p>
        </w:tc>
        <w:tc>
          <w:tcPr>
            <w:tcW w:w="1350" w:type="dxa"/>
            <w:gridSpan w:val="2"/>
          </w:tcPr>
          <w:p w:rsidR="00D17882" w:rsidRPr="00BC0539" w:rsidRDefault="00D17882" w:rsidP="00D17882">
            <w:pPr>
              <w:pStyle w:val="Default"/>
              <w:spacing w:before="40" w:after="40"/>
              <w:jc w:val="center"/>
              <w:rPr>
                <w:rFonts w:ascii="Times New Roman" w:hAnsi="Times New Roman" w:cs="Times New Roman"/>
                <w:color w:val="000000" w:themeColor="text1"/>
                <w:sz w:val="22"/>
                <w:szCs w:val="22"/>
              </w:rPr>
            </w:pPr>
            <w:r w:rsidRPr="00BC0539">
              <w:rPr>
                <w:rFonts w:ascii="Times New Roman" w:hAnsi="Times New Roman" w:cs="Times New Roman"/>
                <w:color w:val="000000" w:themeColor="text1"/>
                <w:sz w:val="22"/>
                <w:szCs w:val="22"/>
              </w:rPr>
              <w:t>50.000</w:t>
            </w:r>
          </w:p>
          <w:p w:rsidR="00D17882" w:rsidRPr="00BC0539" w:rsidRDefault="00D17882" w:rsidP="00D17882">
            <w:pPr>
              <w:pStyle w:val="Default"/>
              <w:spacing w:before="40" w:after="40"/>
              <w:jc w:val="center"/>
              <w:rPr>
                <w:rFonts w:ascii="Times New Roman" w:hAnsi="Times New Roman" w:cs="Times New Roman"/>
                <w:color w:val="000000" w:themeColor="text1"/>
                <w:sz w:val="20"/>
                <w:szCs w:val="20"/>
              </w:rPr>
            </w:pPr>
            <w:r w:rsidRPr="00BC0539">
              <w:rPr>
                <w:rFonts w:ascii="Times New Roman" w:hAnsi="Times New Roman" w:cs="Times New Roman"/>
                <w:color w:val="000000" w:themeColor="text1"/>
                <w:sz w:val="20"/>
                <w:szCs w:val="20"/>
              </w:rPr>
              <w:t>+2.000</w:t>
            </w:r>
          </w:p>
        </w:tc>
      </w:tr>
      <w:tr w:rsidR="00D17882" w:rsidRPr="00BD4E49" w:rsidTr="00332C96">
        <w:trPr>
          <w:trHeight w:val="458"/>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Default="00D17882" w:rsidP="00D17882">
            <w:pPr>
              <w:pStyle w:val="Default"/>
              <w:spacing w:before="40" w:after="40"/>
              <w:rPr>
                <w:rFonts w:ascii="Times New Roman" w:hAnsi="Times New Roman" w:cs="Times New Roman"/>
                <w:color w:val="auto"/>
                <w:sz w:val="20"/>
                <w:szCs w:val="20"/>
              </w:rPr>
            </w:pPr>
            <w:r w:rsidRPr="002D29C2">
              <w:rPr>
                <w:rFonts w:ascii="Times New Roman" w:hAnsi="Times New Roman" w:cs="Times New Roman"/>
                <w:color w:val="auto"/>
                <w:sz w:val="20"/>
                <w:szCs w:val="20"/>
              </w:rPr>
              <w:t>Njesi sherbimi marangoz,rrobaqe</w:t>
            </w:r>
            <w:r>
              <w:rPr>
                <w:rFonts w:ascii="Times New Roman" w:hAnsi="Times New Roman" w:cs="Times New Roman"/>
                <w:color w:val="auto"/>
                <w:sz w:val="20"/>
                <w:szCs w:val="20"/>
              </w:rPr>
              <w:t>p</w:t>
            </w:r>
            <w:r w:rsidRPr="002D29C2">
              <w:rPr>
                <w:rFonts w:ascii="Times New Roman" w:hAnsi="Times New Roman" w:cs="Times New Roman"/>
                <w:color w:val="auto"/>
                <w:sz w:val="20"/>
                <w:szCs w:val="20"/>
              </w:rPr>
              <w:t>es,ke</w:t>
            </w:r>
            <w:r>
              <w:rPr>
                <w:rFonts w:ascii="Times New Roman" w:hAnsi="Times New Roman" w:cs="Times New Roman"/>
                <w:color w:val="auto"/>
                <w:sz w:val="20"/>
                <w:szCs w:val="20"/>
              </w:rPr>
              <w:t>p</w:t>
            </w:r>
            <w:r w:rsidRPr="002D29C2">
              <w:rPr>
                <w:rFonts w:ascii="Times New Roman" w:hAnsi="Times New Roman" w:cs="Times New Roman"/>
                <w:color w:val="auto"/>
                <w:sz w:val="20"/>
                <w:szCs w:val="20"/>
              </w:rPr>
              <w:t>ucar,floktore,</w:t>
            </w:r>
          </w:p>
          <w:p w:rsidR="00D17882" w:rsidRPr="002D29C2" w:rsidRDefault="00D17882" w:rsidP="00D17882">
            <w:pPr>
              <w:pStyle w:val="Default"/>
              <w:spacing w:before="40" w:after="40"/>
              <w:rPr>
                <w:rFonts w:ascii="Times New Roman" w:hAnsi="Times New Roman" w:cs="Times New Roman"/>
                <w:color w:val="auto"/>
                <w:sz w:val="20"/>
                <w:szCs w:val="20"/>
              </w:rPr>
            </w:pPr>
            <w:r w:rsidRPr="002D29C2">
              <w:rPr>
                <w:rFonts w:ascii="Times New Roman" w:hAnsi="Times New Roman" w:cs="Times New Roman"/>
                <w:color w:val="auto"/>
                <w:sz w:val="20"/>
                <w:szCs w:val="20"/>
              </w:rPr>
              <w:t>orendreqes etj,</w:t>
            </w:r>
          </w:p>
        </w:tc>
        <w:tc>
          <w:tcPr>
            <w:tcW w:w="1260" w:type="dxa"/>
            <w:gridSpan w:val="2"/>
            <w:hideMark/>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15.000</w:t>
            </w:r>
          </w:p>
        </w:tc>
        <w:tc>
          <w:tcPr>
            <w:tcW w:w="1440" w:type="dxa"/>
            <w:gridSpan w:val="2"/>
          </w:tcPr>
          <w:p w:rsidR="00D17882" w:rsidRPr="00843C8C" w:rsidRDefault="00D17882" w:rsidP="00D17882">
            <w:pPr>
              <w:spacing w:before="40" w:after="40"/>
              <w:jc w:val="center"/>
              <w:rPr>
                <w:color w:val="000000" w:themeColor="text1"/>
              </w:rPr>
            </w:pPr>
            <w:r w:rsidRPr="00843C8C">
              <w:rPr>
                <w:color w:val="000000" w:themeColor="text1"/>
              </w:rPr>
              <w:t>30.000</w:t>
            </w:r>
          </w:p>
        </w:tc>
        <w:tc>
          <w:tcPr>
            <w:tcW w:w="1350" w:type="dxa"/>
            <w:gridSpan w:val="2"/>
          </w:tcPr>
          <w:p w:rsidR="00D17882" w:rsidRPr="00BC0539" w:rsidRDefault="00D17882" w:rsidP="00D17882">
            <w:pPr>
              <w:spacing w:before="40" w:after="40"/>
              <w:jc w:val="center"/>
              <w:rPr>
                <w:color w:val="000000" w:themeColor="text1"/>
              </w:rPr>
            </w:pPr>
            <w:r w:rsidRPr="00BC0539">
              <w:rPr>
                <w:color w:val="000000" w:themeColor="text1"/>
              </w:rPr>
              <w:t>50.000</w:t>
            </w:r>
          </w:p>
        </w:tc>
      </w:tr>
      <w:tr w:rsidR="00D17882" w:rsidRPr="00BD4E49" w:rsidTr="00332C96">
        <w:trPr>
          <w:trHeight w:val="269"/>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Pr="0028143D" w:rsidRDefault="00D17882" w:rsidP="00E544DE">
            <w:pPr>
              <w:tabs>
                <w:tab w:val="left" w:pos="1485"/>
              </w:tabs>
              <w:spacing w:before="40" w:after="40"/>
              <w:rPr>
                <w:sz w:val="20"/>
                <w:szCs w:val="20"/>
                <w:lang w:val="it-IT" w:eastAsia="it-IT"/>
              </w:rPr>
            </w:pPr>
            <w:r w:rsidRPr="0028143D">
              <w:rPr>
                <w:sz w:val="20"/>
                <w:szCs w:val="20"/>
                <w:lang w:val="it-IT" w:eastAsia="it-IT"/>
              </w:rPr>
              <w:t>Kom</w:t>
            </w:r>
            <w:r>
              <w:rPr>
                <w:sz w:val="20"/>
                <w:szCs w:val="20"/>
                <w:lang w:val="it-IT" w:eastAsia="it-IT"/>
              </w:rPr>
              <w:t>p</w:t>
            </w:r>
            <w:r w:rsidRPr="0028143D">
              <w:rPr>
                <w:sz w:val="20"/>
                <w:szCs w:val="20"/>
                <w:lang w:val="it-IT" w:eastAsia="it-IT"/>
              </w:rPr>
              <w:t>lekse s</w:t>
            </w:r>
            <w:r>
              <w:rPr>
                <w:sz w:val="20"/>
                <w:szCs w:val="20"/>
                <w:lang w:val="it-IT" w:eastAsia="it-IT"/>
              </w:rPr>
              <w:t>p</w:t>
            </w:r>
            <w:r w:rsidRPr="0028143D">
              <w:rPr>
                <w:sz w:val="20"/>
                <w:szCs w:val="20"/>
                <w:lang w:val="it-IT" w:eastAsia="it-IT"/>
              </w:rPr>
              <w:t>ortive</w:t>
            </w:r>
            <w:r>
              <w:rPr>
                <w:sz w:val="20"/>
                <w:szCs w:val="20"/>
                <w:lang w:val="it-IT" w:eastAsia="it-IT"/>
              </w:rPr>
              <w:t>,palestra,fitnës,pishina,qendra e institutë kerkimore-shkencore,sallla koncertë-mbledhje e vidiot</w:t>
            </w:r>
            <w:r w:rsidR="00E544DE">
              <w:rPr>
                <w:sz w:val="20"/>
                <w:szCs w:val="20"/>
                <w:lang w:val="it-IT" w:eastAsia="it-IT"/>
              </w:rPr>
              <w:t>e</w:t>
            </w:r>
            <w:r>
              <w:rPr>
                <w:sz w:val="20"/>
                <w:szCs w:val="20"/>
                <w:lang w:val="it-IT" w:eastAsia="it-IT"/>
              </w:rPr>
              <w:t>ka</w:t>
            </w:r>
          </w:p>
        </w:tc>
        <w:tc>
          <w:tcPr>
            <w:tcW w:w="1260" w:type="dxa"/>
            <w:gridSpan w:val="2"/>
            <w:hideMark/>
          </w:tcPr>
          <w:p w:rsidR="00D17882" w:rsidRPr="00843C8C" w:rsidRDefault="00D17882" w:rsidP="00D17882">
            <w:pPr>
              <w:spacing w:before="40" w:after="40"/>
              <w:jc w:val="center"/>
              <w:rPr>
                <w:color w:val="000000" w:themeColor="text1"/>
                <w:lang w:val="it-IT" w:eastAsia="it-IT"/>
              </w:rPr>
            </w:pPr>
            <w:r w:rsidRPr="00843C8C">
              <w:rPr>
                <w:color w:val="000000" w:themeColor="text1"/>
                <w:lang w:val="it-IT" w:eastAsia="it-IT"/>
              </w:rPr>
              <w:t>15.000</w:t>
            </w:r>
          </w:p>
        </w:tc>
        <w:tc>
          <w:tcPr>
            <w:tcW w:w="1440" w:type="dxa"/>
            <w:gridSpan w:val="2"/>
          </w:tcPr>
          <w:p w:rsidR="00D17882" w:rsidRPr="00843C8C" w:rsidRDefault="00D17882" w:rsidP="00D17882">
            <w:pPr>
              <w:pStyle w:val="Default"/>
              <w:spacing w:before="40" w:after="40"/>
              <w:jc w:val="center"/>
              <w:rPr>
                <w:rFonts w:ascii="Times New Roman" w:hAnsi="Times New Roman" w:cs="Times New Roman"/>
                <w:color w:val="000000" w:themeColor="text1"/>
                <w:sz w:val="22"/>
                <w:szCs w:val="22"/>
              </w:rPr>
            </w:pPr>
            <w:r w:rsidRPr="00843C8C">
              <w:rPr>
                <w:rFonts w:ascii="Times New Roman" w:hAnsi="Times New Roman" w:cs="Times New Roman"/>
                <w:color w:val="000000" w:themeColor="text1"/>
                <w:sz w:val="22"/>
                <w:szCs w:val="22"/>
              </w:rPr>
              <w:t>50.000</w:t>
            </w:r>
          </w:p>
        </w:tc>
        <w:tc>
          <w:tcPr>
            <w:tcW w:w="1350" w:type="dxa"/>
            <w:gridSpan w:val="2"/>
          </w:tcPr>
          <w:p w:rsidR="00D17882" w:rsidRPr="00BC0539" w:rsidRDefault="00D17882" w:rsidP="00D17882">
            <w:pPr>
              <w:pStyle w:val="Default"/>
              <w:spacing w:before="40" w:after="40"/>
              <w:jc w:val="center"/>
              <w:rPr>
                <w:rFonts w:ascii="Times New Roman" w:hAnsi="Times New Roman" w:cs="Times New Roman"/>
                <w:color w:val="000000" w:themeColor="text1"/>
              </w:rPr>
            </w:pPr>
            <w:r w:rsidRPr="00BC0539">
              <w:rPr>
                <w:rFonts w:ascii="Times New Roman" w:hAnsi="Times New Roman" w:cs="Times New Roman"/>
                <w:color w:val="000000" w:themeColor="text1"/>
              </w:rPr>
              <w:t>100.000</w:t>
            </w:r>
          </w:p>
        </w:tc>
      </w:tr>
      <w:tr w:rsidR="00D17882" w:rsidRPr="00BD4E49" w:rsidTr="00332C96">
        <w:trPr>
          <w:trHeight w:val="449"/>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Default="00D17882" w:rsidP="00D17882">
            <w:pPr>
              <w:tabs>
                <w:tab w:val="left" w:pos="1485"/>
              </w:tabs>
              <w:spacing w:before="40" w:after="40"/>
              <w:rPr>
                <w:sz w:val="20"/>
                <w:szCs w:val="20"/>
                <w:lang w:val="it-IT" w:eastAsia="it-IT"/>
              </w:rPr>
            </w:pPr>
            <w:r>
              <w:rPr>
                <w:sz w:val="20"/>
                <w:szCs w:val="20"/>
                <w:lang w:val="it-IT" w:eastAsia="it-IT"/>
              </w:rPr>
              <w:t>Institucione jopublike të arsimimit(shkollat,kopshtët apo cerdhet),shërbimet e klinikat e specialite</w:t>
            </w:r>
          </w:p>
          <w:p w:rsidR="00D17882" w:rsidRPr="002B0F77" w:rsidRDefault="00D17882" w:rsidP="00D17882">
            <w:pPr>
              <w:tabs>
                <w:tab w:val="left" w:pos="1485"/>
              </w:tabs>
              <w:spacing w:before="40" w:after="40"/>
              <w:rPr>
                <w:sz w:val="20"/>
                <w:szCs w:val="20"/>
                <w:lang w:val="it-IT" w:eastAsia="it-IT"/>
              </w:rPr>
            </w:pPr>
            <w:r>
              <w:rPr>
                <w:sz w:val="20"/>
                <w:szCs w:val="20"/>
                <w:lang w:val="it-IT" w:eastAsia="it-IT"/>
              </w:rPr>
              <w:t>tët e ndryshme mjekesore,shërbimet në laborator diagnostifikimi</w:t>
            </w:r>
            <w:r w:rsidR="00E544DE">
              <w:rPr>
                <w:sz w:val="20"/>
                <w:szCs w:val="20"/>
                <w:lang w:val="it-IT" w:eastAsia="it-IT"/>
              </w:rPr>
              <w:t>.</w:t>
            </w:r>
          </w:p>
        </w:tc>
        <w:tc>
          <w:tcPr>
            <w:tcW w:w="1260" w:type="dxa"/>
            <w:gridSpan w:val="2"/>
            <w:hideMark/>
          </w:tcPr>
          <w:p w:rsidR="00D17882" w:rsidRPr="00843C8C" w:rsidRDefault="00D17882" w:rsidP="00D17882">
            <w:pPr>
              <w:pStyle w:val="Default"/>
              <w:spacing w:before="40" w:after="40"/>
              <w:jc w:val="center"/>
              <w:rPr>
                <w:rFonts w:ascii="Times New Roman" w:hAnsi="Times New Roman" w:cs="Times New Roman"/>
                <w:color w:val="000000" w:themeColor="text1"/>
                <w:sz w:val="22"/>
                <w:szCs w:val="22"/>
              </w:rPr>
            </w:pPr>
          </w:p>
          <w:p w:rsidR="00D17882" w:rsidRPr="00843C8C" w:rsidRDefault="00D17882" w:rsidP="00D17882">
            <w:pPr>
              <w:spacing w:before="40" w:after="40"/>
              <w:jc w:val="center"/>
              <w:rPr>
                <w:color w:val="000000" w:themeColor="text1"/>
              </w:rPr>
            </w:pPr>
            <w:r w:rsidRPr="00843C8C">
              <w:rPr>
                <w:color w:val="000000" w:themeColor="text1"/>
              </w:rPr>
              <w:t>15.000</w:t>
            </w:r>
          </w:p>
        </w:tc>
        <w:tc>
          <w:tcPr>
            <w:tcW w:w="1440" w:type="dxa"/>
            <w:gridSpan w:val="2"/>
          </w:tcPr>
          <w:p w:rsidR="00D17882" w:rsidRPr="00843C8C" w:rsidRDefault="00D17882" w:rsidP="00D17882">
            <w:pPr>
              <w:pStyle w:val="Default"/>
              <w:spacing w:before="40" w:after="40"/>
              <w:jc w:val="center"/>
              <w:rPr>
                <w:rFonts w:ascii="Times New Roman" w:hAnsi="Times New Roman" w:cs="Times New Roman"/>
                <w:color w:val="000000" w:themeColor="text1"/>
              </w:rPr>
            </w:pPr>
          </w:p>
          <w:p w:rsidR="00D17882" w:rsidRPr="00843C8C" w:rsidRDefault="00D17882" w:rsidP="00D17882">
            <w:pPr>
              <w:spacing w:before="40" w:after="40"/>
              <w:jc w:val="center"/>
              <w:rPr>
                <w:color w:val="000000" w:themeColor="text1"/>
              </w:rPr>
            </w:pPr>
            <w:r w:rsidRPr="00843C8C">
              <w:rPr>
                <w:color w:val="000000" w:themeColor="text1"/>
              </w:rPr>
              <w:t>50.000</w:t>
            </w:r>
          </w:p>
        </w:tc>
        <w:tc>
          <w:tcPr>
            <w:tcW w:w="1350" w:type="dxa"/>
            <w:gridSpan w:val="2"/>
          </w:tcPr>
          <w:p w:rsidR="00D17882" w:rsidRPr="00BC0539" w:rsidRDefault="00D17882" w:rsidP="00D17882">
            <w:pPr>
              <w:pStyle w:val="Default"/>
              <w:spacing w:before="40" w:after="40"/>
              <w:jc w:val="center"/>
              <w:rPr>
                <w:rFonts w:ascii="Times New Roman" w:hAnsi="Times New Roman" w:cs="Times New Roman"/>
                <w:color w:val="000000" w:themeColor="text1"/>
              </w:rPr>
            </w:pPr>
          </w:p>
          <w:p w:rsidR="00D17882" w:rsidRPr="00BC0539" w:rsidRDefault="00D17882" w:rsidP="00D17882">
            <w:pPr>
              <w:pStyle w:val="Default"/>
              <w:spacing w:before="40" w:after="40"/>
              <w:jc w:val="center"/>
              <w:rPr>
                <w:rFonts w:ascii="Times New Roman" w:hAnsi="Times New Roman" w:cs="Times New Roman"/>
                <w:color w:val="000000" w:themeColor="text1"/>
              </w:rPr>
            </w:pPr>
            <w:r w:rsidRPr="00BC0539">
              <w:rPr>
                <w:rFonts w:ascii="Times New Roman" w:hAnsi="Times New Roman" w:cs="Times New Roman"/>
                <w:color w:val="000000" w:themeColor="text1"/>
              </w:rPr>
              <w:t>100.000</w:t>
            </w:r>
          </w:p>
        </w:tc>
      </w:tr>
      <w:tr w:rsidR="00D17882" w:rsidRPr="00BD4E49" w:rsidTr="00332C96">
        <w:trPr>
          <w:trHeight w:val="502"/>
        </w:trPr>
        <w:tc>
          <w:tcPr>
            <w:tcW w:w="360" w:type="dxa"/>
            <w:hideMark/>
          </w:tcPr>
          <w:p w:rsidR="00D17882" w:rsidRPr="00905AED" w:rsidRDefault="00D17882" w:rsidP="00D17882">
            <w:pPr>
              <w:tabs>
                <w:tab w:val="left" w:pos="1485"/>
              </w:tabs>
              <w:spacing w:before="40" w:after="40"/>
              <w:jc w:val="center"/>
              <w:rPr>
                <w:b/>
                <w:lang w:val="it-IT" w:eastAsia="it-IT"/>
              </w:rPr>
            </w:pPr>
          </w:p>
        </w:tc>
        <w:tc>
          <w:tcPr>
            <w:tcW w:w="5220" w:type="dxa"/>
            <w:hideMark/>
          </w:tcPr>
          <w:p w:rsidR="00D17882" w:rsidRPr="004A1794" w:rsidRDefault="00D17882" w:rsidP="00E544DE">
            <w:pPr>
              <w:tabs>
                <w:tab w:val="left" w:pos="1485"/>
              </w:tabs>
              <w:spacing w:before="40" w:after="40"/>
              <w:rPr>
                <w:sz w:val="20"/>
                <w:szCs w:val="20"/>
                <w:lang w:val="it-IT" w:eastAsia="it-IT"/>
              </w:rPr>
            </w:pPr>
            <w:r>
              <w:rPr>
                <w:w w:val="107"/>
                <w:sz w:val="20"/>
                <w:szCs w:val="20"/>
              </w:rPr>
              <w:t>Njësi shërbimesh financiare  dhe n</w:t>
            </w:r>
            <w:r w:rsidRPr="004A1794">
              <w:rPr>
                <w:w w:val="107"/>
                <w:sz w:val="20"/>
                <w:szCs w:val="20"/>
              </w:rPr>
              <w:t>je</w:t>
            </w:r>
            <w:r w:rsidRPr="004A1794">
              <w:rPr>
                <w:w w:val="97"/>
                <w:sz w:val="20"/>
                <w:szCs w:val="20"/>
              </w:rPr>
              <w:t>s</w:t>
            </w:r>
            <w:r w:rsidRPr="004A1794">
              <w:rPr>
                <w:w w:val="68"/>
                <w:sz w:val="20"/>
                <w:szCs w:val="20"/>
              </w:rPr>
              <w:t>i</w:t>
            </w:r>
            <w:r w:rsidRPr="004A1794">
              <w:rPr>
                <w:spacing w:val="11"/>
                <w:sz w:val="20"/>
                <w:szCs w:val="20"/>
              </w:rPr>
              <w:t xml:space="preserve"> </w:t>
            </w:r>
            <w:r w:rsidRPr="004A1794">
              <w:rPr>
                <w:sz w:val="20"/>
                <w:szCs w:val="20"/>
              </w:rPr>
              <w:t>t</w:t>
            </w:r>
            <w:r>
              <w:rPr>
                <w:sz w:val="20"/>
                <w:szCs w:val="20"/>
              </w:rPr>
              <w:t>ë</w:t>
            </w:r>
            <w:r w:rsidRPr="004A1794">
              <w:rPr>
                <w:spacing w:val="-14"/>
                <w:sz w:val="20"/>
                <w:szCs w:val="20"/>
              </w:rPr>
              <w:t xml:space="preserve"> </w:t>
            </w:r>
            <w:r w:rsidRPr="004A1794">
              <w:rPr>
                <w:sz w:val="20"/>
                <w:szCs w:val="20"/>
              </w:rPr>
              <w:t>tjera</w:t>
            </w:r>
            <w:r>
              <w:rPr>
                <w:sz w:val="20"/>
                <w:szCs w:val="20"/>
              </w:rPr>
              <w:t xml:space="preserve"> </w:t>
            </w:r>
            <w:r w:rsidRPr="004A1794">
              <w:rPr>
                <w:sz w:val="20"/>
                <w:szCs w:val="20"/>
              </w:rPr>
              <w:t>(q</w:t>
            </w:r>
            <w:r>
              <w:rPr>
                <w:sz w:val="20"/>
                <w:szCs w:val="20"/>
              </w:rPr>
              <w:t>ë</w:t>
            </w:r>
            <w:r w:rsidRPr="004A1794">
              <w:rPr>
                <w:spacing w:val="-3"/>
                <w:sz w:val="20"/>
                <w:szCs w:val="20"/>
              </w:rPr>
              <w:t xml:space="preserve"> </w:t>
            </w:r>
            <w:r w:rsidRPr="004A1794">
              <w:rPr>
                <w:sz w:val="20"/>
                <w:szCs w:val="20"/>
              </w:rPr>
              <w:t>nuk</w:t>
            </w:r>
            <w:r w:rsidRPr="004A1794">
              <w:rPr>
                <w:spacing w:val="-4"/>
                <w:sz w:val="20"/>
                <w:szCs w:val="20"/>
              </w:rPr>
              <w:t xml:space="preserve"> </w:t>
            </w:r>
            <w:r w:rsidRPr="004A1794">
              <w:rPr>
                <w:sz w:val="20"/>
                <w:szCs w:val="20"/>
              </w:rPr>
              <w:t>p</w:t>
            </w:r>
            <w:r>
              <w:rPr>
                <w:sz w:val="20"/>
                <w:szCs w:val="20"/>
              </w:rPr>
              <w:t>ë</w:t>
            </w:r>
            <w:r w:rsidRPr="004A1794">
              <w:rPr>
                <w:sz w:val="20"/>
                <w:szCs w:val="20"/>
              </w:rPr>
              <w:t>rfshihen</w:t>
            </w:r>
            <w:r w:rsidR="00E544DE">
              <w:rPr>
                <w:sz w:val="20"/>
                <w:szCs w:val="20"/>
              </w:rPr>
              <w:t xml:space="preserve"> </w:t>
            </w:r>
            <w:r w:rsidRPr="004A1794">
              <w:rPr>
                <w:sz w:val="20"/>
                <w:szCs w:val="20"/>
              </w:rPr>
              <w:t>ne</w:t>
            </w:r>
            <w:r w:rsidRPr="004A1794">
              <w:rPr>
                <w:spacing w:val="41"/>
                <w:sz w:val="20"/>
                <w:szCs w:val="20"/>
              </w:rPr>
              <w:t xml:space="preserve"> </w:t>
            </w:r>
            <w:r w:rsidRPr="004A1794">
              <w:rPr>
                <w:w w:val="102"/>
                <w:sz w:val="20"/>
                <w:szCs w:val="20"/>
              </w:rPr>
              <w:t>katego</w:t>
            </w:r>
            <w:r w:rsidRPr="004A1794">
              <w:rPr>
                <w:spacing w:val="-1"/>
                <w:w w:val="102"/>
                <w:sz w:val="20"/>
                <w:szCs w:val="20"/>
              </w:rPr>
              <w:t>r</w:t>
            </w:r>
            <w:r w:rsidRPr="004A1794">
              <w:rPr>
                <w:w w:val="82"/>
                <w:sz w:val="20"/>
                <w:szCs w:val="20"/>
              </w:rPr>
              <w:t>i</w:t>
            </w:r>
            <w:r w:rsidRPr="004A1794">
              <w:rPr>
                <w:sz w:val="20"/>
                <w:szCs w:val="20"/>
              </w:rPr>
              <w:t>t</w:t>
            </w:r>
            <w:r>
              <w:rPr>
                <w:sz w:val="20"/>
                <w:szCs w:val="20"/>
              </w:rPr>
              <w:t>ë</w:t>
            </w:r>
            <w:r w:rsidRPr="004A1794">
              <w:rPr>
                <w:spacing w:val="-23"/>
                <w:sz w:val="20"/>
                <w:szCs w:val="20"/>
              </w:rPr>
              <w:t xml:space="preserve"> </w:t>
            </w:r>
            <w:r w:rsidRPr="004A1794">
              <w:rPr>
                <w:sz w:val="20"/>
                <w:szCs w:val="20"/>
              </w:rPr>
              <w:t>dhe n</w:t>
            </w:r>
            <w:r>
              <w:rPr>
                <w:sz w:val="20"/>
                <w:szCs w:val="20"/>
              </w:rPr>
              <w:t>ë</w:t>
            </w:r>
            <w:r w:rsidRPr="004A1794">
              <w:rPr>
                <w:sz w:val="20"/>
                <w:szCs w:val="20"/>
              </w:rPr>
              <w:t>nka</w:t>
            </w:r>
            <w:r w:rsidRPr="004A1794">
              <w:rPr>
                <w:spacing w:val="-1"/>
                <w:sz w:val="20"/>
                <w:szCs w:val="20"/>
              </w:rPr>
              <w:t>t</w:t>
            </w:r>
            <w:r w:rsidRPr="004A1794">
              <w:rPr>
                <w:sz w:val="20"/>
                <w:szCs w:val="20"/>
              </w:rPr>
              <w:t>egorite</w:t>
            </w:r>
            <w:r w:rsidRPr="004A1794">
              <w:rPr>
                <w:spacing w:val="-14"/>
                <w:sz w:val="20"/>
                <w:szCs w:val="20"/>
              </w:rPr>
              <w:t xml:space="preserve"> </w:t>
            </w:r>
            <w:r w:rsidRPr="004A1794">
              <w:rPr>
                <w:sz w:val="20"/>
                <w:szCs w:val="20"/>
              </w:rPr>
              <w:t>si</w:t>
            </w:r>
            <w:r w:rsidRPr="004A1794">
              <w:rPr>
                <w:spacing w:val="-11"/>
                <w:sz w:val="20"/>
                <w:szCs w:val="20"/>
              </w:rPr>
              <w:t xml:space="preserve"> </w:t>
            </w:r>
            <w:r w:rsidRPr="004A1794">
              <w:rPr>
                <w:sz w:val="20"/>
                <w:szCs w:val="20"/>
              </w:rPr>
              <w:t>m</w:t>
            </w:r>
            <w:r>
              <w:rPr>
                <w:sz w:val="20"/>
                <w:szCs w:val="20"/>
              </w:rPr>
              <w:t>ë</w:t>
            </w:r>
            <w:r w:rsidRPr="004A1794">
              <w:rPr>
                <w:spacing w:val="1"/>
                <w:sz w:val="20"/>
                <w:szCs w:val="20"/>
              </w:rPr>
              <w:t xml:space="preserve"> </w:t>
            </w:r>
            <w:r w:rsidRPr="004A1794">
              <w:rPr>
                <w:w w:val="105"/>
                <w:sz w:val="20"/>
                <w:szCs w:val="20"/>
              </w:rPr>
              <w:t>lar</w:t>
            </w:r>
            <w:r w:rsidRPr="004A1794">
              <w:rPr>
                <w:spacing w:val="-1"/>
                <w:w w:val="105"/>
                <w:sz w:val="20"/>
                <w:szCs w:val="20"/>
              </w:rPr>
              <w:t>t</w:t>
            </w:r>
            <w:r w:rsidRPr="004A1794">
              <w:rPr>
                <w:sz w:val="20"/>
                <w:szCs w:val="20"/>
              </w:rPr>
              <w:t>)</w:t>
            </w:r>
          </w:p>
        </w:tc>
        <w:tc>
          <w:tcPr>
            <w:tcW w:w="1260" w:type="dxa"/>
            <w:gridSpan w:val="2"/>
            <w:hideMark/>
          </w:tcPr>
          <w:p w:rsidR="00D17882" w:rsidRPr="00843C8C" w:rsidRDefault="00D17882" w:rsidP="00D17882">
            <w:pPr>
              <w:spacing w:before="40" w:after="40"/>
              <w:jc w:val="center"/>
              <w:rPr>
                <w:color w:val="000000" w:themeColor="text1"/>
              </w:rPr>
            </w:pPr>
            <w:r w:rsidRPr="00843C8C">
              <w:rPr>
                <w:color w:val="000000" w:themeColor="text1"/>
              </w:rPr>
              <w:t>15.000</w:t>
            </w:r>
          </w:p>
        </w:tc>
        <w:tc>
          <w:tcPr>
            <w:tcW w:w="1440" w:type="dxa"/>
            <w:gridSpan w:val="2"/>
          </w:tcPr>
          <w:p w:rsidR="00D17882" w:rsidRPr="00843C8C" w:rsidRDefault="00D17882" w:rsidP="00D17882">
            <w:pPr>
              <w:spacing w:before="40" w:after="40"/>
              <w:jc w:val="center"/>
              <w:rPr>
                <w:color w:val="000000" w:themeColor="text1"/>
              </w:rPr>
            </w:pPr>
            <w:r w:rsidRPr="00843C8C">
              <w:rPr>
                <w:color w:val="000000" w:themeColor="text1"/>
              </w:rPr>
              <w:t>50.000</w:t>
            </w:r>
          </w:p>
        </w:tc>
        <w:tc>
          <w:tcPr>
            <w:tcW w:w="1350" w:type="dxa"/>
            <w:gridSpan w:val="2"/>
          </w:tcPr>
          <w:p w:rsidR="00D17882" w:rsidRPr="00BC0539" w:rsidRDefault="00D17882" w:rsidP="00D17882">
            <w:pPr>
              <w:pStyle w:val="Default"/>
              <w:spacing w:before="40" w:after="40"/>
              <w:jc w:val="center"/>
              <w:rPr>
                <w:rFonts w:ascii="Times New Roman" w:hAnsi="Times New Roman" w:cs="Times New Roman"/>
                <w:color w:val="000000" w:themeColor="text1"/>
              </w:rPr>
            </w:pPr>
            <w:r w:rsidRPr="00BC0539">
              <w:rPr>
                <w:rFonts w:ascii="Times New Roman" w:hAnsi="Times New Roman" w:cs="Times New Roman"/>
                <w:color w:val="000000" w:themeColor="text1"/>
              </w:rPr>
              <w:t>120.000</w:t>
            </w:r>
          </w:p>
        </w:tc>
      </w:tr>
      <w:tr w:rsidR="00D17882" w:rsidRPr="00BD4E49" w:rsidTr="00332C96">
        <w:trPr>
          <w:trHeight w:val="269"/>
        </w:trPr>
        <w:tc>
          <w:tcPr>
            <w:tcW w:w="360" w:type="dxa"/>
            <w:shd w:val="clear" w:color="auto" w:fill="C6D9F1" w:themeFill="text2" w:themeFillTint="33"/>
            <w:hideMark/>
          </w:tcPr>
          <w:p w:rsidR="00D17882" w:rsidRPr="004E7B8E" w:rsidRDefault="00D17882" w:rsidP="00D17882">
            <w:pPr>
              <w:tabs>
                <w:tab w:val="left" w:pos="1485"/>
              </w:tabs>
              <w:spacing w:before="40" w:after="40"/>
              <w:jc w:val="center"/>
              <w:rPr>
                <w:lang w:val="it-IT" w:eastAsia="it-IT"/>
              </w:rPr>
            </w:pPr>
            <w:r w:rsidRPr="004E7B8E">
              <w:rPr>
                <w:lang w:val="it-IT" w:eastAsia="it-IT"/>
              </w:rPr>
              <w:t>5</w:t>
            </w:r>
          </w:p>
        </w:tc>
        <w:tc>
          <w:tcPr>
            <w:tcW w:w="5220" w:type="dxa"/>
            <w:shd w:val="clear" w:color="auto" w:fill="C6D9F1" w:themeFill="text2" w:themeFillTint="33"/>
            <w:hideMark/>
          </w:tcPr>
          <w:p w:rsidR="00D17882" w:rsidRPr="00AC53F5" w:rsidRDefault="00D17882" w:rsidP="00D17882">
            <w:pPr>
              <w:tabs>
                <w:tab w:val="left" w:pos="1485"/>
              </w:tabs>
              <w:spacing w:before="40" w:after="40"/>
              <w:jc w:val="both"/>
              <w:rPr>
                <w:b/>
                <w:lang w:val="it-IT" w:eastAsia="it-IT"/>
              </w:rPr>
            </w:pPr>
            <w:r>
              <w:rPr>
                <w:b/>
                <w:lang w:val="it-IT" w:eastAsia="it-IT"/>
              </w:rPr>
              <w:t>P</w:t>
            </w:r>
            <w:r w:rsidRPr="00AC53F5">
              <w:rPr>
                <w:b/>
                <w:lang w:val="it-IT" w:eastAsia="it-IT"/>
              </w:rPr>
              <w:t>ROFESIO</w:t>
            </w:r>
            <w:r>
              <w:rPr>
                <w:b/>
                <w:lang w:val="it-IT" w:eastAsia="it-IT"/>
              </w:rPr>
              <w:t>NË</w:t>
            </w:r>
            <w:r w:rsidRPr="00AC53F5">
              <w:rPr>
                <w:b/>
                <w:lang w:val="it-IT" w:eastAsia="it-IT"/>
              </w:rPr>
              <w:t>T E LIRA</w:t>
            </w:r>
          </w:p>
        </w:tc>
        <w:tc>
          <w:tcPr>
            <w:tcW w:w="1260" w:type="dxa"/>
            <w:gridSpan w:val="2"/>
            <w:shd w:val="clear" w:color="auto" w:fill="C6D9F1" w:themeFill="text2" w:themeFillTint="33"/>
            <w:hideMark/>
          </w:tcPr>
          <w:p w:rsidR="00D17882" w:rsidRPr="00843C8C" w:rsidRDefault="00D17882" w:rsidP="00D17882">
            <w:pPr>
              <w:pStyle w:val="Default"/>
              <w:spacing w:before="40" w:after="40"/>
              <w:jc w:val="center"/>
              <w:rPr>
                <w:rFonts w:ascii="Times New Roman" w:hAnsi="Times New Roman" w:cs="Times New Roman"/>
                <w:color w:val="000000" w:themeColor="text1"/>
                <w:sz w:val="22"/>
                <w:szCs w:val="22"/>
              </w:rPr>
            </w:pPr>
          </w:p>
        </w:tc>
        <w:tc>
          <w:tcPr>
            <w:tcW w:w="1440" w:type="dxa"/>
            <w:gridSpan w:val="2"/>
            <w:shd w:val="clear" w:color="auto" w:fill="C6D9F1" w:themeFill="text2" w:themeFillTint="33"/>
          </w:tcPr>
          <w:p w:rsidR="00D17882" w:rsidRPr="00843C8C" w:rsidRDefault="00D17882" w:rsidP="00D17882">
            <w:pPr>
              <w:pStyle w:val="Default"/>
              <w:spacing w:before="40" w:after="40"/>
              <w:jc w:val="center"/>
              <w:rPr>
                <w:rFonts w:ascii="Times New Roman" w:hAnsi="Times New Roman" w:cs="Times New Roman"/>
                <w:color w:val="000000" w:themeColor="text1"/>
              </w:rPr>
            </w:pPr>
          </w:p>
        </w:tc>
        <w:tc>
          <w:tcPr>
            <w:tcW w:w="1350" w:type="dxa"/>
            <w:gridSpan w:val="2"/>
            <w:shd w:val="clear" w:color="auto" w:fill="C6D9F1" w:themeFill="text2" w:themeFillTint="33"/>
          </w:tcPr>
          <w:p w:rsidR="00D17882" w:rsidRPr="00BC0539" w:rsidRDefault="00D17882" w:rsidP="00D17882">
            <w:pPr>
              <w:pStyle w:val="Default"/>
              <w:spacing w:before="40" w:after="40"/>
              <w:jc w:val="center"/>
              <w:rPr>
                <w:rFonts w:ascii="Times New Roman" w:hAnsi="Times New Roman" w:cs="Times New Roman"/>
                <w:color w:val="000000" w:themeColor="text1"/>
              </w:rPr>
            </w:pPr>
          </w:p>
        </w:tc>
      </w:tr>
      <w:tr w:rsidR="00D17882" w:rsidRPr="00BD4E49" w:rsidTr="00332C96">
        <w:trPr>
          <w:trHeight w:val="269"/>
        </w:trPr>
        <w:tc>
          <w:tcPr>
            <w:tcW w:w="360" w:type="dxa"/>
            <w:hideMark/>
          </w:tcPr>
          <w:p w:rsidR="00D17882" w:rsidRPr="00AC53F5" w:rsidRDefault="00D17882" w:rsidP="00D17882">
            <w:pPr>
              <w:tabs>
                <w:tab w:val="left" w:pos="1485"/>
              </w:tabs>
              <w:spacing w:before="40" w:after="40"/>
              <w:jc w:val="center"/>
              <w:rPr>
                <w:b/>
                <w:lang w:val="it-IT" w:eastAsia="it-IT"/>
              </w:rPr>
            </w:pPr>
          </w:p>
        </w:tc>
        <w:tc>
          <w:tcPr>
            <w:tcW w:w="5220" w:type="dxa"/>
            <w:hideMark/>
          </w:tcPr>
          <w:p w:rsidR="00D17882" w:rsidRDefault="00D17882" w:rsidP="00D17882">
            <w:pPr>
              <w:spacing w:before="40" w:after="40"/>
              <w:rPr>
                <w:sz w:val="20"/>
                <w:szCs w:val="20"/>
                <w:lang w:val="it-IT" w:eastAsia="it-IT"/>
              </w:rPr>
            </w:pPr>
            <w:r w:rsidRPr="000D35C8">
              <w:rPr>
                <w:sz w:val="20"/>
                <w:szCs w:val="20"/>
                <w:lang w:val="it-IT" w:eastAsia="it-IT"/>
              </w:rPr>
              <w:t>Avokat,no</w:t>
            </w:r>
            <w:r>
              <w:rPr>
                <w:sz w:val="20"/>
                <w:szCs w:val="20"/>
                <w:lang w:val="it-IT" w:eastAsia="it-IT"/>
              </w:rPr>
              <w:t>t</w:t>
            </w:r>
            <w:r w:rsidR="007C3A29">
              <w:rPr>
                <w:sz w:val="20"/>
                <w:szCs w:val="20"/>
                <w:lang w:val="it-IT" w:eastAsia="it-IT"/>
              </w:rPr>
              <w:t>e</w:t>
            </w:r>
            <w:r w:rsidRPr="000D35C8">
              <w:rPr>
                <w:sz w:val="20"/>
                <w:szCs w:val="20"/>
                <w:lang w:val="it-IT" w:eastAsia="it-IT"/>
              </w:rPr>
              <w:t>r,mjek,stomatolog,farmacist,ekonomist kontabel i miratuar,eks</w:t>
            </w:r>
            <w:r>
              <w:rPr>
                <w:sz w:val="20"/>
                <w:szCs w:val="20"/>
                <w:lang w:val="it-IT" w:eastAsia="it-IT"/>
              </w:rPr>
              <w:t>p</w:t>
            </w:r>
            <w:r w:rsidR="007C3A29">
              <w:rPr>
                <w:sz w:val="20"/>
                <w:szCs w:val="20"/>
                <w:lang w:val="it-IT" w:eastAsia="it-IT"/>
              </w:rPr>
              <w:t>e</w:t>
            </w:r>
            <w:r>
              <w:rPr>
                <w:sz w:val="20"/>
                <w:szCs w:val="20"/>
                <w:lang w:val="it-IT" w:eastAsia="it-IT"/>
              </w:rPr>
              <w:t>r</w:t>
            </w:r>
            <w:r w:rsidRPr="000D35C8">
              <w:rPr>
                <w:sz w:val="20"/>
                <w:szCs w:val="20"/>
                <w:lang w:val="it-IT" w:eastAsia="it-IT"/>
              </w:rPr>
              <w:t>t kontabel</w:t>
            </w:r>
            <w:r>
              <w:rPr>
                <w:sz w:val="20"/>
                <w:szCs w:val="20"/>
                <w:lang w:val="it-IT" w:eastAsia="it-IT"/>
              </w:rPr>
              <w:t xml:space="preserve"> </w:t>
            </w:r>
            <w:r w:rsidRPr="000D35C8">
              <w:rPr>
                <w:sz w:val="20"/>
                <w:szCs w:val="20"/>
                <w:lang w:val="it-IT" w:eastAsia="it-IT"/>
              </w:rPr>
              <w:t>i</w:t>
            </w:r>
            <w:r>
              <w:rPr>
                <w:sz w:val="20"/>
                <w:szCs w:val="20"/>
                <w:lang w:val="it-IT" w:eastAsia="it-IT"/>
              </w:rPr>
              <w:t xml:space="preserve"> </w:t>
            </w:r>
            <w:r w:rsidRPr="000D35C8">
              <w:rPr>
                <w:sz w:val="20"/>
                <w:szCs w:val="20"/>
                <w:lang w:val="it-IT" w:eastAsia="it-IT"/>
              </w:rPr>
              <w:t>autorizuar,mesuesit,ve</w:t>
            </w:r>
            <w:r>
              <w:rPr>
                <w:sz w:val="20"/>
                <w:szCs w:val="20"/>
                <w:lang w:val="it-IT" w:eastAsia="it-IT"/>
              </w:rPr>
              <w:t>t</w:t>
            </w:r>
            <w:r w:rsidR="007C3A29">
              <w:rPr>
                <w:sz w:val="20"/>
                <w:szCs w:val="20"/>
                <w:lang w:val="it-IT" w:eastAsia="it-IT"/>
              </w:rPr>
              <w:t>e</w:t>
            </w:r>
            <w:r w:rsidRPr="000D35C8">
              <w:rPr>
                <w:sz w:val="20"/>
                <w:szCs w:val="20"/>
                <w:lang w:val="it-IT" w:eastAsia="it-IT"/>
              </w:rPr>
              <w:t>ri</w:t>
            </w:r>
            <w:r>
              <w:rPr>
                <w:sz w:val="20"/>
                <w:szCs w:val="20"/>
                <w:lang w:val="it-IT" w:eastAsia="it-IT"/>
              </w:rPr>
              <w:t>n</w:t>
            </w:r>
            <w:r w:rsidR="007C3A29">
              <w:rPr>
                <w:sz w:val="20"/>
                <w:szCs w:val="20"/>
                <w:lang w:val="it-IT" w:eastAsia="it-IT"/>
              </w:rPr>
              <w:t>e</w:t>
            </w:r>
            <w:r w:rsidRPr="000D35C8">
              <w:rPr>
                <w:sz w:val="20"/>
                <w:szCs w:val="20"/>
                <w:lang w:val="it-IT" w:eastAsia="it-IT"/>
              </w:rPr>
              <w:t>ret,</w:t>
            </w:r>
          </w:p>
          <w:p w:rsidR="00D17882" w:rsidRPr="000D35C8" w:rsidRDefault="00D17882" w:rsidP="007C3A29">
            <w:pPr>
              <w:spacing w:before="40" w:after="40"/>
              <w:rPr>
                <w:sz w:val="20"/>
                <w:szCs w:val="20"/>
                <w:lang w:val="it-IT" w:eastAsia="it-IT"/>
              </w:rPr>
            </w:pPr>
            <w:r w:rsidRPr="000D35C8">
              <w:rPr>
                <w:sz w:val="20"/>
                <w:szCs w:val="20"/>
                <w:lang w:val="it-IT" w:eastAsia="it-IT"/>
              </w:rPr>
              <w:t>agronom</w:t>
            </w:r>
            <w:r w:rsidR="007C3A29">
              <w:rPr>
                <w:sz w:val="20"/>
                <w:szCs w:val="20"/>
                <w:lang w:val="it-IT" w:eastAsia="it-IT"/>
              </w:rPr>
              <w:t>,</w:t>
            </w:r>
            <w:r>
              <w:rPr>
                <w:sz w:val="20"/>
                <w:szCs w:val="20"/>
                <w:lang w:val="it-IT" w:eastAsia="it-IT"/>
              </w:rPr>
              <w:t>botues,ingjinier,arkit</w:t>
            </w:r>
            <w:r w:rsidR="007C3A29">
              <w:rPr>
                <w:sz w:val="20"/>
                <w:szCs w:val="20"/>
                <w:lang w:val="it-IT" w:eastAsia="it-IT"/>
              </w:rPr>
              <w:t>e</w:t>
            </w:r>
            <w:r>
              <w:rPr>
                <w:sz w:val="20"/>
                <w:szCs w:val="20"/>
                <w:lang w:val="it-IT" w:eastAsia="it-IT"/>
              </w:rPr>
              <w:t>kt, projektues e të tjera profesion</w:t>
            </w:r>
            <w:r w:rsidR="007C3A29">
              <w:rPr>
                <w:sz w:val="20"/>
                <w:szCs w:val="20"/>
                <w:lang w:val="it-IT" w:eastAsia="it-IT"/>
              </w:rPr>
              <w:t>e</w:t>
            </w:r>
            <w:r>
              <w:rPr>
                <w:sz w:val="20"/>
                <w:szCs w:val="20"/>
                <w:lang w:val="it-IT" w:eastAsia="it-IT"/>
              </w:rPr>
              <w:t xml:space="preserve"> të lira të ngjashme me to.</w:t>
            </w:r>
          </w:p>
        </w:tc>
        <w:tc>
          <w:tcPr>
            <w:tcW w:w="1260" w:type="dxa"/>
            <w:gridSpan w:val="2"/>
            <w:hideMark/>
          </w:tcPr>
          <w:p w:rsidR="00D17882" w:rsidRPr="00843C8C" w:rsidRDefault="00D17882" w:rsidP="00D17882">
            <w:pPr>
              <w:spacing w:before="40" w:after="40"/>
              <w:rPr>
                <w:color w:val="000000" w:themeColor="text1"/>
              </w:rPr>
            </w:pPr>
          </w:p>
          <w:p w:rsidR="00D17882" w:rsidRPr="00843C8C" w:rsidRDefault="00D17882" w:rsidP="00D17882">
            <w:pPr>
              <w:spacing w:before="40" w:after="40"/>
              <w:jc w:val="center"/>
              <w:rPr>
                <w:color w:val="000000" w:themeColor="text1"/>
              </w:rPr>
            </w:pPr>
            <w:r w:rsidRPr="00843C8C">
              <w:rPr>
                <w:color w:val="000000" w:themeColor="text1"/>
              </w:rPr>
              <w:t>15.000</w:t>
            </w:r>
          </w:p>
        </w:tc>
        <w:tc>
          <w:tcPr>
            <w:tcW w:w="1440" w:type="dxa"/>
            <w:gridSpan w:val="2"/>
          </w:tcPr>
          <w:p w:rsidR="00D17882" w:rsidRPr="00843C8C" w:rsidRDefault="00D17882" w:rsidP="00D17882">
            <w:pPr>
              <w:spacing w:before="40" w:after="40"/>
              <w:rPr>
                <w:color w:val="000000" w:themeColor="text1"/>
              </w:rPr>
            </w:pPr>
          </w:p>
          <w:p w:rsidR="00D17882" w:rsidRPr="00843C8C" w:rsidRDefault="00D17882" w:rsidP="00D17882">
            <w:pPr>
              <w:spacing w:before="40" w:after="40"/>
              <w:jc w:val="center"/>
              <w:rPr>
                <w:color w:val="000000" w:themeColor="text1"/>
              </w:rPr>
            </w:pPr>
            <w:r w:rsidRPr="00843C8C">
              <w:rPr>
                <w:color w:val="000000" w:themeColor="text1"/>
              </w:rPr>
              <w:t>30.000</w:t>
            </w:r>
          </w:p>
        </w:tc>
        <w:tc>
          <w:tcPr>
            <w:tcW w:w="1350" w:type="dxa"/>
            <w:gridSpan w:val="2"/>
          </w:tcPr>
          <w:p w:rsidR="00D17882" w:rsidRPr="00BC0539" w:rsidRDefault="00D17882" w:rsidP="00D17882">
            <w:pPr>
              <w:pStyle w:val="Default"/>
              <w:spacing w:before="40" w:after="40"/>
              <w:jc w:val="center"/>
              <w:rPr>
                <w:rFonts w:ascii="Times New Roman" w:hAnsi="Times New Roman" w:cs="Times New Roman"/>
                <w:color w:val="000000" w:themeColor="text1"/>
              </w:rPr>
            </w:pPr>
          </w:p>
          <w:p w:rsidR="00D17882" w:rsidRPr="00BC0539" w:rsidRDefault="00D17882" w:rsidP="00D17882">
            <w:pPr>
              <w:pStyle w:val="Default"/>
              <w:spacing w:before="40" w:after="40"/>
              <w:jc w:val="center"/>
              <w:rPr>
                <w:rFonts w:ascii="Times New Roman" w:hAnsi="Times New Roman" w:cs="Times New Roman"/>
                <w:color w:val="000000" w:themeColor="text1"/>
              </w:rPr>
            </w:pPr>
            <w:r w:rsidRPr="00BC0539">
              <w:rPr>
                <w:rFonts w:ascii="Times New Roman" w:hAnsi="Times New Roman" w:cs="Times New Roman"/>
                <w:color w:val="000000" w:themeColor="text1"/>
              </w:rPr>
              <w:t>50.000</w:t>
            </w:r>
          </w:p>
        </w:tc>
      </w:tr>
      <w:tr w:rsidR="00D17882" w:rsidRPr="00BD4E49" w:rsidTr="003D7203">
        <w:trPr>
          <w:trHeight w:val="530"/>
        </w:trPr>
        <w:tc>
          <w:tcPr>
            <w:tcW w:w="360" w:type="dxa"/>
            <w:shd w:val="clear" w:color="auto" w:fill="C6D9F1" w:themeFill="text2" w:themeFillTint="33"/>
            <w:hideMark/>
          </w:tcPr>
          <w:p w:rsidR="00D17882" w:rsidRPr="00AC53F5" w:rsidRDefault="00D17882" w:rsidP="00D17882">
            <w:pPr>
              <w:tabs>
                <w:tab w:val="left" w:pos="1485"/>
              </w:tabs>
              <w:spacing w:before="40" w:after="40"/>
              <w:jc w:val="center"/>
              <w:rPr>
                <w:b/>
                <w:lang w:val="it-IT" w:eastAsia="it-IT"/>
              </w:rPr>
            </w:pPr>
            <w:r>
              <w:rPr>
                <w:b/>
                <w:lang w:val="it-IT" w:eastAsia="it-IT"/>
              </w:rPr>
              <w:lastRenderedPageBreak/>
              <w:t>6</w:t>
            </w:r>
          </w:p>
        </w:tc>
        <w:tc>
          <w:tcPr>
            <w:tcW w:w="5220" w:type="dxa"/>
            <w:shd w:val="clear" w:color="auto" w:fill="C6D9F1" w:themeFill="text2" w:themeFillTint="33"/>
            <w:hideMark/>
          </w:tcPr>
          <w:p w:rsidR="00D17882" w:rsidRPr="003D7203" w:rsidRDefault="003D7203" w:rsidP="00D17882">
            <w:pPr>
              <w:spacing w:before="40" w:after="40"/>
              <w:rPr>
                <w:b/>
                <w:lang w:val="it-IT" w:eastAsia="it-IT"/>
              </w:rPr>
            </w:pPr>
            <w:r w:rsidRPr="003D7203">
              <w:rPr>
                <w:b/>
                <w:color w:val="3B3F3B"/>
              </w:rPr>
              <w:t>Shoqa</w:t>
            </w:r>
            <w:r w:rsidRPr="003D7203">
              <w:rPr>
                <w:b/>
                <w:color w:val="3B3F3B"/>
                <w:spacing w:val="-26"/>
              </w:rPr>
              <w:t xml:space="preserve"> </w:t>
            </w:r>
            <w:r w:rsidRPr="003D7203">
              <w:rPr>
                <w:b/>
                <w:color w:val="3B3F3B"/>
              </w:rPr>
              <w:t>ta (OJF),</w:t>
            </w:r>
            <w:r w:rsidRPr="003D7203">
              <w:rPr>
                <w:b/>
                <w:color w:val="3B3F3B"/>
                <w:spacing w:val="1"/>
              </w:rPr>
              <w:t xml:space="preserve"> </w:t>
            </w:r>
            <w:r w:rsidRPr="003D7203">
              <w:rPr>
                <w:b/>
                <w:color w:val="3B3F3B"/>
              </w:rPr>
              <w:t xml:space="preserve">fondacione, </w:t>
            </w:r>
            <w:r w:rsidRPr="003D7203">
              <w:rPr>
                <w:b/>
                <w:color w:val="3B3F3B"/>
                <w:spacing w:val="4"/>
              </w:rPr>
              <w:t xml:space="preserve"> </w:t>
            </w:r>
            <w:r w:rsidRPr="003D7203">
              <w:rPr>
                <w:b/>
                <w:color w:val="3B3F3B"/>
              </w:rPr>
              <w:t>ente</w:t>
            </w:r>
            <w:r w:rsidRPr="003D7203">
              <w:rPr>
                <w:b/>
                <w:color w:val="3B3F3B"/>
                <w:spacing w:val="22"/>
              </w:rPr>
              <w:t xml:space="preserve"> </w:t>
            </w:r>
            <w:r w:rsidRPr="003D7203">
              <w:rPr>
                <w:b/>
                <w:color w:val="3B3F3B"/>
              </w:rPr>
              <w:t>te ndryshme</w:t>
            </w:r>
            <w:r w:rsidRPr="003D7203">
              <w:rPr>
                <w:b/>
                <w:color w:val="3B3F3B"/>
                <w:spacing w:val="23"/>
              </w:rPr>
              <w:t xml:space="preserve"> </w:t>
            </w:r>
            <w:r w:rsidRPr="003D7203">
              <w:rPr>
                <w:b/>
                <w:color w:val="3B3F3B"/>
                <w:w w:val="108"/>
              </w:rPr>
              <w:t>shteteror</w:t>
            </w:r>
            <w:r w:rsidRPr="003D7203">
              <w:rPr>
                <w:b/>
                <w:color w:val="3B3F3B"/>
                <w:spacing w:val="-1"/>
                <w:w w:val="108"/>
              </w:rPr>
              <w:t>e</w:t>
            </w:r>
            <w:r w:rsidRPr="003D7203">
              <w:rPr>
                <w:b/>
                <w:color w:val="565B56"/>
                <w:w w:val="88"/>
              </w:rPr>
              <w:t>,</w:t>
            </w:r>
            <w:r w:rsidRPr="003D7203">
              <w:rPr>
                <w:b/>
                <w:color w:val="565B56"/>
                <w:spacing w:val="-4"/>
              </w:rPr>
              <w:t xml:space="preserve"> </w:t>
            </w:r>
            <w:r w:rsidRPr="003D7203">
              <w:rPr>
                <w:b/>
                <w:color w:val="3B3F3B"/>
              </w:rPr>
              <w:t>organizata joqeveritare</w:t>
            </w:r>
            <w:r w:rsidRPr="003D7203">
              <w:rPr>
                <w:b/>
                <w:lang w:val="it-IT" w:eastAsia="it-IT"/>
              </w:rPr>
              <w:t xml:space="preserve"> </w:t>
            </w:r>
          </w:p>
        </w:tc>
        <w:tc>
          <w:tcPr>
            <w:tcW w:w="4050" w:type="dxa"/>
            <w:gridSpan w:val="6"/>
            <w:hideMark/>
          </w:tcPr>
          <w:p w:rsidR="00D17882" w:rsidRPr="00BC0539" w:rsidRDefault="00D17882" w:rsidP="00D17882">
            <w:pPr>
              <w:pStyle w:val="Default"/>
              <w:spacing w:before="40" w:after="40"/>
              <w:jc w:val="center"/>
              <w:rPr>
                <w:rFonts w:ascii="Times New Roman" w:hAnsi="Times New Roman" w:cs="Times New Roman"/>
                <w:color w:val="000000" w:themeColor="text1"/>
              </w:rPr>
            </w:pPr>
            <w:r w:rsidRPr="00BC0539">
              <w:rPr>
                <w:rFonts w:ascii="Times New Roman" w:hAnsi="Times New Roman" w:cs="Times New Roman"/>
                <w:color w:val="000000" w:themeColor="text1"/>
              </w:rPr>
              <w:t>20.000</w:t>
            </w:r>
          </w:p>
        </w:tc>
      </w:tr>
      <w:tr w:rsidR="00D17882" w:rsidRPr="00BD4E49" w:rsidTr="007A0D8F">
        <w:trPr>
          <w:trHeight w:val="260"/>
        </w:trPr>
        <w:tc>
          <w:tcPr>
            <w:tcW w:w="360" w:type="dxa"/>
            <w:shd w:val="clear" w:color="auto" w:fill="C6D9F1" w:themeFill="text2" w:themeFillTint="33"/>
            <w:hideMark/>
          </w:tcPr>
          <w:p w:rsidR="00D17882" w:rsidRPr="004E7B8E" w:rsidRDefault="00D17882" w:rsidP="00D17882">
            <w:pPr>
              <w:tabs>
                <w:tab w:val="left" w:pos="1485"/>
              </w:tabs>
              <w:spacing w:before="40" w:after="40"/>
              <w:rPr>
                <w:lang w:val="it-IT" w:eastAsia="it-IT"/>
              </w:rPr>
            </w:pPr>
            <w:r>
              <w:rPr>
                <w:lang w:val="it-IT" w:eastAsia="it-IT"/>
              </w:rPr>
              <w:t>7</w:t>
            </w:r>
          </w:p>
        </w:tc>
        <w:tc>
          <w:tcPr>
            <w:tcW w:w="5220" w:type="dxa"/>
            <w:shd w:val="clear" w:color="auto" w:fill="C6D9F1" w:themeFill="text2" w:themeFillTint="33"/>
            <w:hideMark/>
          </w:tcPr>
          <w:p w:rsidR="00D17882" w:rsidRPr="004914E1" w:rsidRDefault="00D17882" w:rsidP="00D17882">
            <w:pPr>
              <w:tabs>
                <w:tab w:val="left" w:pos="1485"/>
              </w:tabs>
              <w:spacing w:before="40" w:after="40"/>
              <w:rPr>
                <w:b/>
                <w:lang w:val="it-IT" w:eastAsia="it-IT"/>
              </w:rPr>
            </w:pPr>
            <w:r w:rsidRPr="004914E1">
              <w:rPr>
                <w:b/>
                <w:lang w:val="it-IT" w:eastAsia="it-IT"/>
              </w:rPr>
              <w:t>AMBULAN</w:t>
            </w:r>
            <w:r>
              <w:rPr>
                <w:b/>
                <w:lang w:val="it-IT" w:eastAsia="it-IT"/>
              </w:rPr>
              <w:t>TË</w:t>
            </w:r>
          </w:p>
        </w:tc>
        <w:tc>
          <w:tcPr>
            <w:tcW w:w="1260" w:type="dxa"/>
            <w:gridSpan w:val="2"/>
            <w:shd w:val="clear" w:color="auto" w:fill="C6D9F1" w:themeFill="text2" w:themeFillTint="33"/>
            <w:hideMark/>
          </w:tcPr>
          <w:p w:rsidR="00D17882" w:rsidRPr="00843C8C" w:rsidRDefault="00D17882" w:rsidP="00D17882">
            <w:pPr>
              <w:pStyle w:val="Default"/>
              <w:spacing w:before="40" w:after="40"/>
              <w:jc w:val="center"/>
              <w:rPr>
                <w:rFonts w:ascii="Times New Roman" w:hAnsi="Times New Roman" w:cs="Times New Roman"/>
                <w:color w:val="000000" w:themeColor="text1"/>
                <w:sz w:val="22"/>
                <w:szCs w:val="22"/>
              </w:rPr>
            </w:pPr>
          </w:p>
        </w:tc>
        <w:tc>
          <w:tcPr>
            <w:tcW w:w="1440" w:type="dxa"/>
            <w:gridSpan w:val="2"/>
            <w:shd w:val="clear" w:color="auto" w:fill="C6D9F1" w:themeFill="text2" w:themeFillTint="33"/>
          </w:tcPr>
          <w:p w:rsidR="00D17882" w:rsidRPr="00843C8C" w:rsidRDefault="00D17882" w:rsidP="00D17882">
            <w:pPr>
              <w:pStyle w:val="Default"/>
              <w:spacing w:before="40" w:after="40"/>
              <w:jc w:val="center"/>
              <w:rPr>
                <w:rFonts w:ascii="Times New Roman" w:hAnsi="Times New Roman" w:cs="Times New Roman"/>
                <w:color w:val="000000" w:themeColor="text1"/>
              </w:rPr>
            </w:pPr>
          </w:p>
        </w:tc>
        <w:tc>
          <w:tcPr>
            <w:tcW w:w="1350" w:type="dxa"/>
            <w:gridSpan w:val="2"/>
            <w:shd w:val="clear" w:color="auto" w:fill="C6D9F1" w:themeFill="text2" w:themeFillTint="33"/>
          </w:tcPr>
          <w:p w:rsidR="00D17882" w:rsidRPr="00BC0539" w:rsidRDefault="00D17882" w:rsidP="00D17882">
            <w:pPr>
              <w:pStyle w:val="Default"/>
              <w:spacing w:before="40" w:after="40"/>
              <w:jc w:val="center"/>
              <w:rPr>
                <w:rFonts w:ascii="Times New Roman" w:hAnsi="Times New Roman" w:cs="Times New Roman"/>
                <w:color w:val="000000" w:themeColor="text1"/>
              </w:rPr>
            </w:pPr>
          </w:p>
        </w:tc>
      </w:tr>
      <w:tr w:rsidR="00D17882" w:rsidRPr="00BD4E49" w:rsidTr="00332C96">
        <w:trPr>
          <w:trHeight w:val="493"/>
        </w:trPr>
        <w:tc>
          <w:tcPr>
            <w:tcW w:w="360" w:type="dxa"/>
            <w:hideMark/>
          </w:tcPr>
          <w:p w:rsidR="00D17882" w:rsidRPr="004914E1" w:rsidRDefault="00D17882" w:rsidP="00D17882">
            <w:pPr>
              <w:tabs>
                <w:tab w:val="left" w:pos="1485"/>
              </w:tabs>
              <w:spacing w:before="40" w:after="40"/>
              <w:rPr>
                <w:sz w:val="20"/>
                <w:szCs w:val="20"/>
                <w:lang w:val="it-IT" w:eastAsia="it-IT"/>
              </w:rPr>
            </w:pPr>
          </w:p>
        </w:tc>
        <w:tc>
          <w:tcPr>
            <w:tcW w:w="5220" w:type="dxa"/>
            <w:hideMark/>
          </w:tcPr>
          <w:p w:rsidR="00D17882" w:rsidRPr="004914E1" w:rsidRDefault="00D17882" w:rsidP="007903AB">
            <w:pPr>
              <w:tabs>
                <w:tab w:val="left" w:pos="1485"/>
              </w:tabs>
              <w:spacing w:before="40" w:after="40"/>
              <w:rPr>
                <w:sz w:val="20"/>
                <w:szCs w:val="20"/>
                <w:lang w:val="it-IT" w:eastAsia="it-IT"/>
              </w:rPr>
            </w:pPr>
            <w:r w:rsidRPr="004914E1">
              <w:rPr>
                <w:sz w:val="20"/>
                <w:szCs w:val="20"/>
                <w:lang w:val="it-IT" w:eastAsia="it-IT"/>
              </w:rPr>
              <w:t>Subjke</w:t>
            </w:r>
            <w:r>
              <w:rPr>
                <w:sz w:val="20"/>
                <w:szCs w:val="20"/>
                <w:lang w:val="it-IT" w:eastAsia="it-IT"/>
              </w:rPr>
              <w:t>t</w:t>
            </w:r>
            <w:r w:rsidR="007903AB">
              <w:rPr>
                <w:sz w:val="20"/>
                <w:szCs w:val="20"/>
                <w:lang w:val="it-IT" w:eastAsia="it-IT"/>
              </w:rPr>
              <w:t xml:space="preserve">e </w:t>
            </w:r>
            <w:r w:rsidRPr="004914E1">
              <w:rPr>
                <w:sz w:val="20"/>
                <w:szCs w:val="20"/>
                <w:lang w:val="it-IT" w:eastAsia="it-IT"/>
              </w:rPr>
              <w:t xml:space="preserve"> </w:t>
            </w:r>
            <w:r>
              <w:rPr>
                <w:sz w:val="20"/>
                <w:szCs w:val="20"/>
                <w:lang w:val="it-IT" w:eastAsia="it-IT"/>
              </w:rPr>
              <w:t>të</w:t>
            </w:r>
            <w:r w:rsidRPr="004914E1">
              <w:rPr>
                <w:sz w:val="20"/>
                <w:szCs w:val="20"/>
                <w:lang w:val="it-IT" w:eastAsia="it-IT"/>
              </w:rPr>
              <w:t xml:space="preserve"> cilat nuk ka</w:t>
            </w:r>
            <w:r>
              <w:rPr>
                <w:sz w:val="20"/>
                <w:szCs w:val="20"/>
                <w:lang w:val="it-IT" w:eastAsia="it-IT"/>
              </w:rPr>
              <w:t>në</w:t>
            </w:r>
            <w:r w:rsidRPr="004914E1">
              <w:rPr>
                <w:sz w:val="20"/>
                <w:szCs w:val="20"/>
                <w:lang w:val="it-IT" w:eastAsia="it-IT"/>
              </w:rPr>
              <w:t xml:space="preserve"> </w:t>
            </w:r>
            <w:r>
              <w:rPr>
                <w:sz w:val="20"/>
                <w:szCs w:val="20"/>
                <w:lang w:val="it-IT" w:eastAsia="it-IT"/>
              </w:rPr>
              <w:t>nje vendodhje fikse,taksi,tregetia ambulantë në tregje publike e privatë.</w:t>
            </w:r>
          </w:p>
        </w:tc>
        <w:tc>
          <w:tcPr>
            <w:tcW w:w="4050" w:type="dxa"/>
            <w:gridSpan w:val="6"/>
            <w:hideMark/>
          </w:tcPr>
          <w:p w:rsidR="00D17882" w:rsidRPr="00BC0539" w:rsidRDefault="00D17882" w:rsidP="00D17882">
            <w:pPr>
              <w:pStyle w:val="Default"/>
              <w:spacing w:before="40" w:after="40"/>
              <w:jc w:val="center"/>
              <w:rPr>
                <w:rFonts w:ascii="Times New Roman" w:hAnsi="Times New Roman" w:cs="Times New Roman"/>
                <w:color w:val="000000" w:themeColor="text1"/>
                <w:sz w:val="22"/>
                <w:szCs w:val="22"/>
              </w:rPr>
            </w:pPr>
            <w:r w:rsidRPr="00BC0539">
              <w:rPr>
                <w:rFonts w:ascii="Times New Roman" w:hAnsi="Times New Roman" w:cs="Times New Roman"/>
                <w:color w:val="000000" w:themeColor="text1"/>
                <w:sz w:val="22"/>
                <w:szCs w:val="22"/>
              </w:rPr>
              <w:t>5.000</w:t>
            </w:r>
          </w:p>
        </w:tc>
      </w:tr>
      <w:tr w:rsidR="00D17882" w:rsidRPr="00BD4E49" w:rsidTr="007A0D8F">
        <w:trPr>
          <w:trHeight w:val="332"/>
        </w:trPr>
        <w:tc>
          <w:tcPr>
            <w:tcW w:w="360" w:type="dxa"/>
            <w:shd w:val="clear" w:color="auto" w:fill="C6D9F1" w:themeFill="text2" w:themeFillTint="33"/>
            <w:hideMark/>
          </w:tcPr>
          <w:p w:rsidR="00D17882" w:rsidRPr="004914E1" w:rsidRDefault="00D17882" w:rsidP="00D17882">
            <w:pPr>
              <w:tabs>
                <w:tab w:val="left" w:pos="1485"/>
              </w:tabs>
              <w:spacing w:before="40" w:after="40"/>
              <w:rPr>
                <w:sz w:val="20"/>
                <w:szCs w:val="20"/>
                <w:lang w:val="it-IT" w:eastAsia="it-IT"/>
              </w:rPr>
            </w:pPr>
            <w:r>
              <w:rPr>
                <w:sz w:val="20"/>
                <w:szCs w:val="20"/>
                <w:lang w:val="it-IT" w:eastAsia="it-IT"/>
              </w:rPr>
              <w:t>8</w:t>
            </w:r>
          </w:p>
        </w:tc>
        <w:tc>
          <w:tcPr>
            <w:tcW w:w="5220" w:type="dxa"/>
            <w:shd w:val="clear" w:color="auto" w:fill="C6D9F1" w:themeFill="text2" w:themeFillTint="33"/>
            <w:hideMark/>
          </w:tcPr>
          <w:p w:rsidR="00D17882" w:rsidRPr="00FF6020" w:rsidRDefault="00D17882" w:rsidP="00D17882">
            <w:pPr>
              <w:spacing w:before="40" w:after="40"/>
              <w:rPr>
                <w:b/>
              </w:rPr>
            </w:pPr>
            <w:r w:rsidRPr="00E8294C">
              <w:rPr>
                <w:b/>
              </w:rPr>
              <w:t>TRANSPORTI</w:t>
            </w:r>
          </w:p>
        </w:tc>
        <w:tc>
          <w:tcPr>
            <w:tcW w:w="1260" w:type="dxa"/>
            <w:gridSpan w:val="2"/>
            <w:shd w:val="clear" w:color="auto" w:fill="C6D9F1" w:themeFill="text2" w:themeFillTint="33"/>
            <w:hideMark/>
          </w:tcPr>
          <w:p w:rsidR="00D17882" w:rsidRPr="00843C8C" w:rsidRDefault="00D17882" w:rsidP="00D17882">
            <w:pPr>
              <w:pStyle w:val="Default"/>
              <w:spacing w:before="40" w:after="40"/>
              <w:jc w:val="center"/>
              <w:rPr>
                <w:rFonts w:ascii="Times New Roman" w:hAnsi="Times New Roman" w:cs="Times New Roman"/>
                <w:color w:val="000000" w:themeColor="text1"/>
                <w:sz w:val="22"/>
                <w:szCs w:val="22"/>
              </w:rPr>
            </w:pPr>
          </w:p>
        </w:tc>
        <w:tc>
          <w:tcPr>
            <w:tcW w:w="1440" w:type="dxa"/>
            <w:gridSpan w:val="2"/>
            <w:shd w:val="clear" w:color="auto" w:fill="C6D9F1" w:themeFill="text2" w:themeFillTint="33"/>
          </w:tcPr>
          <w:p w:rsidR="00D17882" w:rsidRPr="00843C8C" w:rsidRDefault="00D17882" w:rsidP="00D17882">
            <w:pPr>
              <w:pStyle w:val="Default"/>
              <w:spacing w:before="40" w:after="40"/>
              <w:jc w:val="center"/>
              <w:rPr>
                <w:rFonts w:ascii="Times New Roman" w:hAnsi="Times New Roman" w:cs="Times New Roman"/>
                <w:color w:val="000000" w:themeColor="text1"/>
              </w:rPr>
            </w:pPr>
          </w:p>
        </w:tc>
        <w:tc>
          <w:tcPr>
            <w:tcW w:w="1350" w:type="dxa"/>
            <w:gridSpan w:val="2"/>
            <w:shd w:val="clear" w:color="auto" w:fill="C6D9F1" w:themeFill="text2" w:themeFillTint="33"/>
          </w:tcPr>
          <w:p w:rsidR="00D17882" w:rsidRPr="00BC0539" w:rsidRDefault="00D17882" w:rsidP="00D17882">
            <w:pPr>
              <w:pStyle w:val="Default"/>
              <w:spacing w:before="40" w:after="40"/>
              <w:jc w:val="center"/>
              <w:rPr>
                <w:rFonts w:ascii="Times New Roman" w:hAnsi="Times New Roman" w:cs="Times New Roman"/>
                <w:color w:val="000000" w:themeColor="text1"/>
              </w:rPr>
            </w:pPr>
          </w:p>
        </w:tc>
      </w:tr>
      <w:tr w:rsidR="00D17882" w:rsidRPr="00BD4E49" w:rsidTr="00332C96">
        <w:trPr>
          <w:trHeight w:val="269"/>
        </w:trPr>
        <w:tc>
          <w:tcPr>
            <w:tcW w:w="360" w:type="dxa"/>
            <w:hideMark/>
          </w:tcPr>
          <w:p w:rsidR="00D17882" w:rsidRDefault="00D17882" w:rsidP="00D17882">
            <w:pPr>
              <w:tabs>
                <w:tab w:val="left" w:pos="1485"/>
              </w:tabs>
              <w:spacing w:before="40" w:after="40"/>
              <w:rPr>
                <w:sz w:val="20"/>
                <w:szCs w:val="20"/>
                <w:lang w:val="it-IT" w:eastAsia="it-IT"/>
              </w:rPr>
            </w:pPr>
            <w:r>
              <w:rPr>
                <w:sz w:val="20"/>
                <w:szCs w:val="20"/>
                <w:lang w:val="it-IT" w:eastAsia="it-IT"/>
              </w:rPr>
              <w:t>a</w:t>
            </w:r>
          </w:p>
        </w:tc>
        <w:tc>
          <w:tcPr>
            <w:tcW w:w="5220" w:type="dxa"/>
            <w:hideMark/>
          </w:tcPr>
          <w:p w:rsidR="00D17882" w:rsidRPr="00E8294C" w:rsidRDefault="00D17882" w:rsidP="00D17882">
            <w:pPr>
              <w:ind w:left="108"/>
              <w:rPr>
                <w:b/>
                <w:i/>
              </w:rPr>
            </w:pPr>
            <w:r w:rsidRPr="00E8294C">
              <w:rPr>
                <w:b/>
                <w:i/>
              </w:rPr>
              <w:t xml:space="preserve">Transport </w:t>
            </w:r>
            <w:r w:rsidRPr="00E8294C">
              <w:rPr>
                <w:b/>
                <w:i/>
                <w:spacing w:val="31"/>
              </w:rPr>
              <w:t xml:space="preserve"> </w:t>
            </w:r>
            <w:r w:rsidRPr="00E8294C">
              <w:rPr>
                <w:b/>
                <w:i/>
              </w:rPr>
              <w:t>pasagjeresh</w:t>
            </w:r>
          </w:p>
        </w:tc>
        <w:tc>
          <w:tcPr>
            <w:tcW w:w="1260" w:type="dxa"/>
            <w:gridSpan w:val="2"/>
            <w:hideMark/>
          </w:tcPr>
          <w:p w:rsidR="00D17882" w:rsidRPr="00843C8C" w:rsidRDefault="00D17882" w:rsidP="00D17882">
            <w:pPr>
              <w:pStyle w:val="Default"/>
              <w:jc w:val="center"/>
              <w:rPr>
                <w:rFonts w:ascii="Times New Roman" w:hAnsi="Times New Roman" w:cs="Times New Roman"/>
                <w:color w:val="000000" w:themeColor="text1"/>
                <w:sz w:val="22"/>
                <w:szCs w:val="22"/>
              </w:rPr>
            </w:pPr>
          </w:p>
        </w:tc>
        <w:tc>
          <w:tcPr>
            <w:tcW w:w="1440" w:type="dxa"/>
            <w:gridSpan w:val="2"/>
          </w:tcPr>
          <w:p w:rsidR="00D17882" w:rsidRPr="00843C8C" w:rsidRDefault="00D17882" w:rsidP="00D17882">
            <w:pPr>
              <w:pStyle w:val="Default"/>
              <w:jc w:val="center"/>
              <w:rPr>
                <w:rFonts w:ascii="Times New Roman" w:hAnsi="Times New Roman" w:cs="Times New Roman"/>
                <w:color w:val="000000" w:themeColor="text1"/>
              </w:rPr>
            </w:pPr>
          </w:p>
        </w:tc>
        <w:tc>
          <w:tcPr>
            <w:tcW w:w="1350" w:type="dxa"/>
            <w:gridSpan w:val="2"/>
          </w:tcPr>
          <w:p w:rsidR="00D17882" w:rsidRPr="00BC0539" w:rsidRDefault="00D17882" w:rsidP="00D17882">
            <w:pPr>
              <w:pStyle w:val="Default"/>
              <w:jc w:val="center"/>
              <w:rPr>
                <w:rFonts w:ascii="Times New Roman" w:hAnsi="Times New Roman" w:cs="Times New Roman"/>
                <w:color w:val="000000" w:themeColor="text1"/>
              </w:rPr>
            </w:pPr>
          </w:p>
        </w:tc>
      </w:tr>
      <w:tr w:rsidR="00D17882" w:rsidRPr="00BD4E49" w:rsidTr="00332C96">
        <w:trPr>
          <w:trHeight w:val="269"/>
        </w:trPr>
        <w:tc>
          <w:tcPr>
            <w:tcW w:w="360" w:type="dxa"/>
            <w:hideMark/>
          </w:tcPr>
          <w:p w:rsidR="00D17882" w:rsidRDefault="00D17882" w:rsidP="00D17882">
            <w:pPr>
              <w:tabs>
                <w:tab w:val="left" w:pos="1485"/>
              </w:tabs>
              <w:spacing w:before="40" w:after="40"/>
              <w:rPr>
                <w:sz w:val="20"/>
                <w:szCs w:val="20"/>
                <w:lang w:val="it-IT" w:eastAsia="it-IT"/>
              </w:rPr>
            </w:pPr>
          </w:p>
        </w:tc>
        <w:tc>
          <w:tcPr>
            <w:tcW w:w="5220" w:type="dxa"/>
            <w:hideMark/>
          </w:tcPr>
          <w:p w:rsidR="00D17882" w:rsidRPr="00E8294C" w:rsidRDefault="00D17882" w:rsidP="00D17882">
            <w:pPr>
              <w:ind w:left="252"/>
            </w:pPr>
            <w:r w:rsidRPr="00E8294C">
              <w:t xml:space="preserve">Automjet </w:t>
            </w:r>
            <w:r w:rsidRPr="00E8294C">
              <w:rPr>
                <w:spacing w:val="37"/>
              </w:rPr>
              <w:t xml:space="preserve"> </w:t>
            </w:r>
            <w:r w:rsidRPr="00E8294C">
              <w:t>deri</w:t>
            </w:r>
            <w:r w:rsidRPr="00E8294C">
              <w:rPr>
                <w:spacing w:val="35"/>
              </w:rPr>
              <w:t xml:space="preserve"> </w:t>
            </w:r>
            <w:r w:rsidRPr="00E8294C">
              <w:t>5</w:t>
            </w:r>
            <w:r w:rsidRPr="00E8294C">
              <w:rPr>
                <w:spacing w:val="9"/>
              </w:rPr>
              <w:t xml:space="preserve"> </w:t>
            </w:r>
            <w:r w:rsidRPr="00E8294C">
              <w:t>vende</w:t>
            </w:r>
          </w:p>
        </w:tc>
        <w:tc>
          <w:tcPr>
            <w:tcW w:w="1260" w:type="dxa"/>
            <w:gridSpan w:val="2"/>
            <w:hideMark/>
          </w:tcPr>
          <w:p w:rsidR="00D17882" w:rsidRPr="00843C8C" w:rsidRDefault="00D17882" w:rsidP="00D17882">
            <w:pPr>
              <w:pStyle w:val="Default"/>
              <w:jc w:val="center"/>
              <w:rPr>
                <w:rFonts w:ascii="Times New Roman" w:hAnsi="Times New Roman" w:cs="Times New Roman"/>
                <w:color w:val="000000" w:themeColor="text1"/>
                <w:sz w:val="22"/>
                <w:szCs w:val="22"/>
              </w:rPr>
            </w:pPr>
            <w:r w:rsidRPr="00843C8C">
              <w:rPr>
                <w:rFonts w:ascii="Times New Roman" w:hAnsi="Times New Roman" w:cs="Times New Roman"/>
                <w:color w:val="000000" w:themeColor="text1"/>
                <w:sz w:val="22"/>
                <w:szCs w:val="22"/>
              </w:rPr>
              <w:t>5.000</w:t>
            </w:r>
          </w:p>
        </w:tc>
        <w:tc>
          <w:tcPr>
            <w:tcW w:w="1440" w:type="dxa"/>
            <w:gridSpan w:val="2"/>
          </w:tcPr>
          <w:p w:rsidR="00D17882" w:rsidRPr="00843C8C" w:rsidRDefault="00D17882" w:rsidP="00D17882">
            <w:pPr>
              <w:pStyle w:val="Default"/>
              <w:jc w:val="center"/>
              <w:rPr>
                <w:rFonts w:ascii="Times New Roman" w:hAnsi="Times New Roman" w:cs="Times New Roman"/>
                <w:color w:val="000000" w:themeColor="text1"/>
              </w:rPr>
            </w:pPr>
            <w:r>
              <w:rPr>
                <w:rFonts w:ascii="Times New Roman" w:hAnsi="Times New Roman" w:cs="Times New Roman"/>
                <w:color w:val="000000" w:themeColor="text1"/>
              </w:rPr>
              <w:t>10.000</w:t>
            </w:r>
          </w:p>
        </w:tc>
        <w:tc>
          <w:tcPr>
            <w:tcW w:w="1350" w:type="dxa"/>
            <w:gridSpan w:val="2"/>
          </w:tcPr>
          <w:p w:rsidR="00D17882" w:rsidRPr="00BC0539" w:rsidRDefault="00D17882" w:rsidP="00D17882">
            <w:pPr>
              <w:pStyle w:val="Default"/>
              <w:jc w:val="center"/>
              <w:rPr>
                <w:rFonts w:ascii="Times New Roman" w:hAnsi="Times New Roman" w:cs="Times New Roman"/>
                <w:color w:val="000000" w:themeColor="text1"/>
              </w:rPr>
            </w:pPr>
            <w:r w:rsidRPr="00BC0539">
              <w:rPr>
                <w:rFonts w:ascii="Times New Roman" w:hAnsi="Times New Roman" w:cs="Times New Roman"/>
                <w:color w:val="000000" w:themeColor="text1"/>
              </w:rPr>
              <w:t>15.000</w:t>
            </w:r>
          </w:p>
        </w:tc>
      </w:tr>
      <w:tr w:rsidR="00D17882" w:rsidRPr="00BD4E49" w:rsidTr="00332C96">
        <w:trPr>
          <w:trHeight w:val="277"/>
        </w:trPr>
        <w:tc>
          <w:tcPr>
            <w:tcW w:w="360" w:type="dxa"/>
            <w:hideMark/>
          </w:tcPr>
          <w:p w:rsidR="00D17882" w:rsidRDefault="00D17882" w:rsidP="00D17882">
            <w:pPr>
              <w:tabs>
                <w:tab w:val="left" w:pos="1485"/>
              </w:tabs>
              <w:spacing w:before="40" w:after="40"/>
              <w:rPr>
                <w:sz w:val="20"/>
                <w:szCs w:val="20"/>
                <w:lang w:val="it-IT" w:eastAsia="it-IT"/>
              </w:rPr>
            </w:pPr>
          </w:p>
        </w:tc>
        <w:tc>
          <w:tcPr>
            <w:tcW w:w="5220" w:type="dxa"/>
            <w:hideMark/>
          </w:tcPr>
          <w:p w:rsidR="00D17882" w:rsidRPr="00E8294C" w:rsidRDefault="00D17882" w:rsidP="00D17882">
            <w:pPr>
              <w:ind w:left="252"/>
            </w:pPr>
            <w:r w:rsidRPr="00E8294C">
              <w:t xml:space="preserve">Autornjet </w:t>
            </w:r>
            <w:r w:rsidRPr="00E8294C">
              <w:rPr>
                <w:spacing w:val="20"/>
              </w:rPr>
              <w:t xml:space="preserve"> </w:t>
            </w:r>
            <w:r w:rsidRPr="00E8294C">
              <w:t>6-9</w:t>
            </w:r>
            <w:r w:rsidRPr="00E8294C">
              <w:rPr>
                <w:spacing w:val="25"/>
              </w:rPr>
              <w:t xml:space="preserve"> </w:t>
            </w:r>
            <w:r w:rsidRPr="00E8294C">
              <w:t>vende</w:t>
            </w:r>
          </w:p>
        </w:tc>
        <w:tc>
          <w:tcPr>
            <w:tcW w:w="1260" w:type="dxa"/>
            <w:gridSpan w:val="2"/>
            <w:hideMark/>
          </w:tcPr>
          <w:p w:rsidR="00D17882" w:rsidRPr="00843C8C" w:rsidRDefault="00D17882" w:rsidP="00D17882">
            <w:pPr>
              <w:pStyle w:val="Default"/>
              <w:jc w:val="center"/>
              <w:rPr>
                <w:rFonts w:ascii="Times New Roman" w:hAnsi="Times New Roman" w:cs="Times New Roman"/>
                <w:color w:val="000000" w:themeColor="text1"/>
                <w:sz w:val="22"/>
                <w:szCs w:val="22"/>
              </w:rPr>
            </w:pPr>
            <w:r w:rsidRPr="00843C8C">
              <w:rPr>
                <w:rFonts w:ascii="Times New Roman" w:hAnsi="Times New Roman" w:cs="Times New Roman"/>
                <w:color w:val="000000" w:themeColor="text1"/>
                <w:sz w:val="22"/>
                <w:szCs w:val="22"/>
              </w:rPr>
              <w:t>5.000</w:t>
            </w:r>
          </w:p>
        </w:tc>
        <w:tc>
          <w:tcPr>
            <w:tcW w:w="1440" w:type="dxa"/>
            <w:gridSpan w:val="2"/>
          </w:tcPr>
          <w:p w:rsidR="00D17882" w:rsidRPr="00843C8C" w:rsidRDefault="00D17882" w:rsidP="00D17882">
            <w:pPr>
              <w:pStyle w:val="Default"/>
              <w:jc w:val="center"/>
              <w:rPr>
                <w:rFonts w:ascii="Times New Roman" w:hAnsi="Times New Roman" w:cs="Times New Roman"/>
                <w:color w:val="000000" w:themeColor="text1"/>
              </w:rPr>
            </w:pPr>
            <w:r>
              <w:rPr>
                <w:rFonts w:ascii="Times New Roman" w:hAnsi="Times New Roman" w:cs="Times New Roman"/>
                <w:color w:val="000000" w:themeColor="text1"/>
              </w:rPr>
              <w:t>10.000</w:t>
            </w:r>
          </w:p>
        </w:tc>
        <w:tc>
          <w:tcPr>
            <w:tcW w:w="1350" w:type="dxa"/>
            <w:gridSpan w:val="2"/>
          </w:tcPr>
          <w:p w:rsidR="00D17882" w:rsidRPr="00BC0539" w:rsidRDefault="00D17882" w:rsidP="00D17882">
            <w:pPr>
              <w:pStyle w:val="Default"/>
              <w:jc w:val="center"/>
              <w:rPr>
                <w:rFonts w:ascii="Times New Roman" w:hAnsi="Times New Roman" w:cs="Times New Roman"/>
                <w:color w:val="000000" w:themeColor="text1"/>
              </w:rPr>
            </w:pPr>
            <w:r w:rsidRPr="00BC0539">
              <w:rPr>
                <w:rFonts w:ascii="Times New Roman" w:hAnsi="Times New Roman" w:cs="Times New Roman"/>
                <w:color w:val="000000" w:themeColor="text1"/>
              </w:rPr>
              <w:t>15.000</w:t>
            </w:r>
          </w:p>
        </w:tc>
      </w:tr>
      <w:tr w:rsidR="00D17882" w:rsidRPr="00BD4E49" w:rsidTr="00332C96">
        <w:trPr>
          <w:trHeight w:val="269"/>
        </w:trPr>
        <w:tc>
          <w:tcPr>
            <w:tcW w:w="360" w:type="dxa"/>
            <w:hideMark/>
          </w:tcPr>
          <w:p w:rsidR="00D17882" w:rsidRDefault="00D17882" w:rsidP="00D17882">
            <w:pPr>
              <w:tabs>
                <w:tab w:val="left" w:pos="1485"/>
              </w:tabs>
              <w:spacing w:before="40" w:after="40"/>
              <w:rPr>
                <w:sz w:val="20"/>
                <w:szCs w:val="20"/>
                <w:lang w:val="it-IT" w:eastAsia="it-IT"/>
              </w:rPr>
            </w:pPr>
          </w:p>
        </w:tc>
        <w:tc>
          <w:tcPr>
            <w:tcW w:w="5220" w:type="dxa"/>
            <w:hideMark/>
          </w:tcPr>
          <w:p w:rsidR="00D17882" w:rsidRPr="00E8294C" w:rsidRDefault="00D17882" w:rsidP="00D17882">
            <w:pPr>
              <w:ind w:left="252"/>
            </w:pPr>
            <w:r w:rsidRPr="00E8294C">
              <w:t xml:space="preserve">Automjet  </w:t>
            </w:r>
            <w:r w:rsidRPr="00E8294C">
              <w:rPr>
                <w:spacing w:val="7"/>
              </w:rPr>
              <w:t xml:space="preserve"> </w:t>
            </w:r>
            <w:r w:rsidRPr="00E8294C">
              <w:t>10-25</w:t>
            </w:r>
            <w:r w:rsidRPr="00E8294C">
              <w:rPr>
                <w:spacing w:val="25"/>
              </w:rPr>
              <w:t xml:space="preserve"> </w:t>
            </w:r>
            <w:r w:rsidRPr="00E8294C">
              <w:t>vende</w:t>
            </w:r>
          </w:p>
        </w:tc>
        <w:tc>
          <w:tcPr>
            <w:tcW w:w="1260" w:type="dxa"/>
            <w:gridSpan w:val="2"/>
            <w:hideMark/>
          </w:tcPr>
          <w:p w:rsidR="00D17882" w:rsidRPr="00843C8C" w:rsidRDefault="00D17882" w:rsidP="00D17882">
            <w:pPr>
              <w:pStyle w:val="Default"/>
              <w:jc w:val="center"/>
              <w:rPr>
                <w:rFonts w:ascii="Times New Roman" w:hAnsi="Times New Roman" w:cs="Times New Roman"/>
                <w:color w:val="000000" w:themeColor="text1"/>
                <w:sz w:val="22"/>
                <w:szCs w:val="22"/>
              </w:rPr>
            </w:pPr>
            <w:r w:rsidRPr="00843C8C">
              <w:rPr>
                <w:rFonts w:ascii="Times New Roman" w:hAnsi="Times New Roman" w:cs="Times New Roman"/>
                <w:color w:val="000000" w:themeColor="text1"/>
                <w:sz w:val="22"/>
                <w:szCs w:val="22"/>
              </w:rPr>
              <w:t>5.000</w:t>
            </w:r>
          </w:p>
        </w:tc>
        <w:tc>
          <w:tcPr>
            <w:tcW w:w="1440" w:type="dxa"/>
            <w:gridSpan w:val="2"/>
          </w:tcPr>
          <w:p w:rsidR="00D17882" w:rsidRPr="00843C8C" w:rsidRDefault="00D17882" w:rsidP="00D17882">
            <w:pPr>
              <w:pStyle w:val="Default"/>
              <w:jc w:val="center"/>
              <w:rPr>
                <w:rFonts w:ascii="Times New Roman" w:hAnsi="Times New Roman" w:cs="Times New Roman"/>
                <w:color w:val="000000" w:themeColor="text1"/>
              </w:rPr>
            </w:pPr>
            <w:r>
              <w:rPr>
                <w:rFonts w:ascii="Times New Roman" w:hAnsi="Times New Roman" w:cs="Times New Roman"/>
                <w:color w:val="000000" w:themeColor="text1"/>
              </w:rPr>
              <w:t>10.000</w:t>
            </w:r>
          </w:p>
        </w:tc>
        <w:tc>
          <w:tcPr>
            <w:tcW w:w="1350" w:type="dxa"/>
            <w:gridSpan w:val="2"/>
          </w:tcPr>
          <w:p w:rsidR="00D17882" w:rsidRPr="00BC0539" w:rsidRDefault="00D17882" w:rsidP="00D17882">
            <w:pPr>
              <w:pStyle w:val="Default"/>
              <w:jc w:val="center"/>
              <w:rPr>
                <w:rFonts w:ascii="Times New Roman" w:hAnsi="Times New Roman" w:cs="Times New Roman"/>
                <w:color w:val="000000" w:themeColor="text1"/>
              </w:rPr>
            </w:pPr>
            <w:r w:rsidRPr="00BC0539">
              <w:rPr>
                <w:rFonts w:ascii="Times New Roman" w:hAnsi="Times New Roman" w:cs="Times New Roman"/>
                <w:color w:val="000000" w:themeColor="text1"/>
              </w:rPr>
              <w:t>15.000</w:t>
            </w:r>
          </w:p>
        </w:tc>
      </w:tr>
      <w:tr w:rsidR="00D17882" w:rsidRPr="00BD4E49" w:rsidTr="00332C96">
        <w:trPr>
          <w:trHeight w:val="269"/>
        </w:trPr>
        <w:tc>
          <w:tcPr>
            <w:tcW w:w="360" w:type="dxa"/>
            <w:hideMark/>
          </w:tcPr>
          <w:p w:rsidR="00D17882" w:rsidRDefault="00D17882" w:rsidP="00D17882">
            <w:pPr>
              <w:tabs>
                <w:tab w:val="left" w:pos="1485"/>
              </w:tabs>
              <w:spacing w:before="40" w:after="40"/>
              <w:rPr>
                <w:sz w:val="20"/>
                <w:szCs w:val="20"/>
                <w:lang w:val="it-IT" w:eastAsia="it-IT"/>
              </w:rPr>
            </w:pPr>
          </w:p>
        </w:tc>
        <w:tc>
          <w:tcPr>
            <w:tcW w:w="5220" w:type="dxa"/>
            <w:hideMark/>
          </w:tcPr>
          <w:p w:rsidR="00D17882" w:rsidRPr="00E8294C" w:rsidRDefault="00D17882" w:rsidP="00D17882">
            <w:pPr>
              <w:ind w:left="252"/>
              <w:rPr>
                <w:i/>
                <w:u w:val="single"/>
              </w:rPr>
            </w:pPr>
            <w:r w:rsidRPr="00E8294C">
              <w:t xml:space="preserve">Automjet </w:t>
            </w:r>
            <w:r w:rsidRPr="00E8294C">
              <w:rPr>
                <w:spacing w:val="23"/>
              </w:rPr>
              <w:t xml:space="preserve"> </w:t>
            </w:r>
            <w:r w:rsidRPr="00E8294C">
              <w:t xml:space="preserve">26-42 </w:t>
            </w:r>
            <w:r w:rsidRPr="00E8294C">
              <w:rPr>
                <w:spacing w:val="8"/>
              </w:rPr>
              <w:t xml:space="preserve"> </w:t>
            </w:r>
            <w:r w:rsidRPr="00E8294C">
              <w:t>vende</w:t>
            </w:r>
          </w:p>
        </w:tc>
        <w:tc>
          <w:tcPr>
            <w:tcW w:w="1260" w:type="dxa"/>
            <w:gridSpan w:val="2"/>
            <w:hideMark/>
          </w:tcPr>
          <w:p w:rsidR="00D17882" w:rsidRPr="00843C8C" w:rsidRDefault="00D17882" w:rsidP="00D17882">
            <w:pPr>
              <w:pStyle w:val="Default"/>
              <w:jc w:val="center"/>
              <w:rPr>
                <w:rFonts w:ascii="Times New Roman" w:hAnsi="Times New Roman" w:cs="Times New Roman"/>
                <w:color w:val="000000" w:themeColor="text1"/>
                <w:sz w:val="22"/>
                <w:szCs w:val="22"/>
              </w:rPr>
            </w:pPr>
            <w:r w:rsidRPr="00843C8C">
              <w:rPr>
                <w:rFonts w:ascii="Times New Roman" w:hAnsi="Times New Roman" w:cs="Times New Roman"/>
                <w:color w:val="000000" w:themeColor="text1"/>
                <w:sz w:val="22"/>
                <w:szCs w:val="22"/>
              </w:rPr>
              <w:t>5.000</w:t>
            </w:r>
          </w:p>
        </w:tc>
        <w:tc>
          <w:tcPr>
            <w:tcW w:w="1440" w:type="dxa"/>
            <w:gridSpan w:val="2"/>
          </w:tcPr>
          <w:p w:rsidR="00D17882" w:rsidRPr="00843C8C" w:rsidRDefault="00D17882" w:rsidP="00D17882">
            <w:pPr>
              <w:pStyle w:val="Default"/>
              <w:jc w:val="center"/>
              <w:rPr>
                <w:rFonts w:ascii="Times New Roman" w:hAnsi="Times New Roman" w:cs="Times New Roman"/>
                <w:color w:val="000000" w:themeColor="text1"/>
              </w:rPr>
            </w:pPr>
            <w:r>
              <w:rPr>
                <w:rFonts w:ascii="Times New Roman" w:hAnsi="Times New Roman" w:cs="Times New Roman"/>
                <w:color w:val="000000" w:themeColor="text1"/>
              </w:rPr>
              <w:t>10.000</w:t>
            </w:r>
          </w:p>
        </w:tc>
        <w:tc>
          <w:tcPr>
            <w:tcW w:w="1350" w:type="dxa"/>
            <w:gridSpan w:val="2"/>
          </w:tcPr>
          <w:p w:rsidR="00D17882" w:rsidRPr="00BC0539" w:rsidRDefault="00D17882" w:rsidP="00D17882">
            <w:pPr>
              <w:pStyle w:val="Default"/>
              <w:jc w:val="center"/>
              <w:rPr>
                <w:rFonts w:ascii="Times New Roman" w:hAnsi="Times New Roman" w:cs="Times New Roman"/>
                <w:color w:val="000000" w:themeColor="text1"/>
              </w:rPr>
            </w:pPr>
            <w:r w:rsidRPr="00BC0539">
              <w:rPr>
                <w:rFonts w:ascii="Times New Roman" w:hAnsi="Times New Roman" w:cs="Times New Roman"/>
                <w:color w:val="000000" w:themeColor="text1"/>
              </w:rPr>
              <w:t>15.000</w:t>
            </w:r>
          </w:p>
        </w:tc>
      </w:tr>
      <w:tr w:rsidR="00D17882" w:rsidRPr="00BD4E49" w:rsidTr="00332C96">
        <w:trPr>
          <w:trHeight w:val="269"/>
        </w:trPr>
        <w:tc>
          <w:tcPr>
            <w:tcW w:w="360" w:type="dxa"/>
            <w:hideMark/>
          </w:tcPr>
          <w:p w:rsidR="00D17882" w:rsidRDefault="00D17882" w:rsidP="00D17882">
            <w:pPr>
              <w:tabs>
                <w:tab w:val="left" w:pos="1485"/>
              </w:tabs>
              <w:spacing w:before="40" w:after="40"/>
              <w:rPr>
                <w:sz w:val="20"/>
                <w:szCs w:val="20"/>
                <w:lang w:val="it-IT" w:eastAsia="it-IT"/>
              </w:rPr>
            </w:pPr>
          </w:p>
        </w:tc>
        <w:tc>
          <w:tcPr>
            <w:tcW w:w="5220" w:type="dxa"/>
            <w:hideMark/>
          </w:tcPr>
          <w:p w:rsidR="00D17882" w:rsidRPr="00E8294C" w:rsidRDefault="00D17882" w:rsidP="00D17882">
            <w:pPr>
              <w:spacing w:line="203" w:lineRule="exact"/>
              <w:ind w:left="252"/>
            </w:pPr>
            <w:r w:rsidRPr="00E8294C">
              <w:rPr>
                <w:position w:val="-1"/>
              </w:rPr>
              <w:t xml:space="preserve">Automjet </w:t>
            </w:r>
            <w:r w:rsidRPr="00E8294C">
              <w:rPr>
                <w:spacing w:val="23"/>
                <w:position w:val="-1"/>
              </w:rPr>
              <w:t xml:space="preserve"> </w:t>
            </w:r>
            <w:r w:rsidRPr="00E8294C">
              <w:rPr>
                <w:position w:val="-1"/>
              </w:rPr>
              <w:t>mbi</w:t>
            </w:r>
            <w:r w:rsidRPr="00E8294C">
              <w:rPr>
                <w:spacing w:val="35"/>
                <w:position w:val="-1"/>
              </w:rPr>
              <w:t xml:space="preserve"> </w:t>
            </w:r>
            <w:r w:rsidRPr="00E8294C">
              <w:rPr>
                <w:position w:val="-1"/>
              </w:rPr>
              <w:t>42</w:t>
            </w:r>
            <w:r w:rsidRPr="00E8294C">
              <w:rPr>
                <w:spacing w:val="20"/>
                <w:position w:val="-1"/>
              </w:rPr>
              <w:t xml:space="preserve"> </w:t>
            </w:r>
            <w:r w:rsidRPr="00E8294C">
              <w:rPr>
                <w:position w:val="-1"/>
              </w:rPr>
              <w:t>vende</w:t>
            </w:r>
          </w:p>
        </w:tc>
        <w:tc>
          <w:tcPr>
            <w:tcW w:w="1260" w:type="dxa"/>
            <w:gridSpan w:val="2"/>
            <w:hideMark/>
          </w:tcPr>
          <w:p w:rsidR="00D17882" w:rsidRPr="00843C8C" w:rsidRDefault="00D17882" w:rsidP="00D17882">
            <w:pPr>
              <w:pStyle w:val="Default"/>
              <w:jc w:val="center"/>
              <w:rPr>
                <w:rFonts w:ascii="Times New Roman" w:hAnsi="Times New Roman" w:cs="Times New Roman"/>
                <w:color w:val="000000" w:themeColor="text1"/>
                <w:sz w:val="22"/>
                <w:szCs w:val="22"/>
              </w:rPr>
            </w:pPr>
            <w:r w:rsidRPr="00843C8C">
              <w:rPr>
                <w:rFonts w:ascii="Times New Roman" w:hAnsi="Times New Roman" w:cs="Times New Roman"/>
                <w:color w:val="000000" w:themeColor="text1"/>
                <w:sz w:val="22"/>
                <w:szCs w:val="22"/>
              </w:rPr>
              <w:t>5.000</w:t>
            </w:r>
          </w:p>
        </w:tc>
        <w:tc>
          <w:tcPr>
            <w:tcW w:w="1440" w:type="dxa"/>
            <w:gridSpan w:val="2"/>
          </w:tcPr>
          <w:p w:rsidR="00D17882" w:rsidRPr="00843C8C" w:rsidRDefault="00D17882" w:rsidP="00D17882">
            <w:pPr>
              <w:pStyle w:val="Default"/>
              <w:jc w:val="center"/>
              <w:rPr>
                <w:rFonts w:ascii="Times New Roman" w:hAnsi="Times New Roman" w:cs="Times New Roman"/>
                <w:color w:val="000000" w:themeColor="text1"/>
              </w:rPr>
            </w:pPr>
            <w:r>
              <w:rPr>
                <w:rFonts w:ascii="Times New Roman" w:hAnsi="Times New Roman" w:cs="Times New Roman"/>
                <w:color w:val="000000" w:themeColor="text1"/>
              </w:rPr>
              <w:t>10.000</w:t>
            </w:r>
          </w:p>
        </w:tc>
        <w:tc>
          <w:tcPr>
            <w:tcW w:w="1350" w:type="dxa"/>
            <w:gridSpan w:val="2"/>
          </w:tcPr>
          <w:p w:rsidR="00D17882" w:rsidRPr="00BC0539" w:rsidRDefault="00D17882" w:rsidP="00D17882">
            <w:pPr>
              <w:pStyle w:val="Default"/>
              <w:jc w:val="center"/>
              <w:rPr>
                <w:rFonts w:ascii="Times New Roman" w:hAnsi="Times New Roman" w:cs="Times New Roman"/>
                <w:color w:val="000000" w:themeColor="text1"/>
              </w:rPr>
            </w:pPr>
            <w:r w:rsidRPr="00BC0539">
              <w:rPr>
                <w:rFonts w:ascii="Times New Roman" w:hAnsi="Times New Roman" w:cs="Times New Roman"/>
                <w:color w:val="000000" w:themeColor="text1"/>
              </w:rPr>
              <w:t>15.000</w:t>
            </w:r>
          </w:p>
        </w:tc>
      </w:tr>
      <w:tr w:rsidR="00D17882" w:rsidRPr="00BD4E49" w:rsidTr="00332C96">
        <w:trPr>
          <w:trHeight w:val="269"/>
        </w:trPr>
        <w:tc>
          <w:tcPr>
            <w:tcW w:w="360" w:type="dxa"/>
            <w:hideMark/>
          </w:tcPr>
          <w:p w:rsidR="00D17882" w:rsidRDefault="00D17882" w:rsidP="00D17882">
            <w:pPr>
              <w:tabs>
                <w:tab w:val="left" w:pos="1485"/>
              </w:tabs>
              <w:spacing w:before="40" w:after="40"/>
              <w:rPr>
                <w:sz w:val="20"/>
                <w:szCs w:val="20"/>
                <w:lang w:val="it-IT" w:eastAsia="it-IT"/>
              </w:rPr>
            </w:pPr>
            <w:r>
              <w:rPr>
                <w:sz w:val="20"/>
                <w:szCs w:val="20"/>
                <w:lang w:val="it-IT" w:eastAsia="it-IT"/>
              </w:rPr>
              <w:t>b</w:t>
            </w:r>
          </w:p>
        </w:tc>
        <w:tc>
          <w:tcPr>
            <w:tcW w:w="5220" w:type="dxa"/>
            <w:hideMark/>
          </w:tcPr>
          <w:p w:rsidR="00D17882" w:rsidRPr="00E8294C" w:rsidRDefault="00D17882" w:rsidP="00D17882">
            <w:pPr>
              <w:ind w:left="152"/>
              <w:rPr>
                <w:b/>
                <w:i/>
              </w:rPr>
            </w:pPr>
            <w:r w:rsidRPr="00E8294C">
              <w:rPr>
                <w:b/>
                <w:i/>
              </w:rPr>
              <w:t xml:space="preserve">Transport </w:t>
            </w:r>
            <w:r w:rsidRPr="00E8294C">
              <w:rPr>
                <w:b/>
                <w:i/>
                <w:spacing w:val="31"/>
              </w:rPr>
              <w:t xml:space="preserve"> </w:t>
            </w:r>
            <w:r w:rsidRPr="00E8294C">
              <w:rPr>
                <w:b/>
                <w:i/>
              </w:rPr>
              <w:t>Mallrash</w:t>
            </w:r>
          </w:p>
        </w:tc>
        <w:tc>
          <w:tcPr>
            <w:tcW w:w="1260" w:type="dxa"/>
            <w:gridSpan w:val="2"/>
            <w:hideMark/>
          </w:tcPr>
          <w:p w:rsidR="00D17882" w:rsidRPr="00843C8C" w:rsidRDefault="00D17882" w:rsidP="00D17882">
            <w:pPr>
              <w:pStyle w:val="Default"/>
              <w:jc w:val="center"/>
              <w:rPr>
                <w:rFonts w:ascii="Times New Roman" w:hAnsi="Times New Roman" w:cs="Times New Roman"/>
                <w:color w:val="000000" w:themeColor="text1"/>
                <w:sz w:val="22"/>
                <w:szCs w:val="22"/>
              </w:rPr>
            </w:pPr>
          </w:p>
        </w:tc>
        <w:tc>
          <w:tcPr>
            <w:tcW w:w="1440" w:type="dxa"/>
            <w:gridSpan w:val="2"/>
          </w:tcPr>
          <w:p w:rsidR="00D17882" w:rsidRPr="00843C8C" w:rsidRDefault="00D17882" w:rsidP="00D17882">
            <w:pPr>
              <w:pStyle w:val="Default"/>
              <w:jc w:val="center"/>
              <w:rPr>
                <w:rFonts w:ascii="Times New Roman" w:hAnsi="Times New Roman" w:cs="Times New Roman"/>
                <w:color w:val="000000" w:themeColor="text1"/>
              </w:rPr>
            </w:pPr>
          </w:p>
        </w:tc>
        <w:tc>
          <w:tcPr>
            <w:tcW w:w="1350" w:type="dxa"/>
            <w:gridSpan w:val="2"/>
          </w:tcPr>
          <w:p w:rsidR="00D17882" w:rsidRPr="00BC0539" w:rsidRDefault="00D17882" w:rsidP="00D17882">
            <w:pPr>
              <w:pStyle w:val="Default"/>
              <w:jc w:val="center"/>
              <w:rPr>
                <w:rFonts w:ascii="Times New Roman" w:hAnsi="Times New Roman" w:cs="Times New Roman"/>
                <w:color w:val="000000" w:themeColor="text1"/>
              </w:rPr>
            </w:pPr>
          </w:p>
        </w:tc>
      </w:tr>
      <w:tr w:rsidR="00D17882" w:rsidRPr="00BD4E49" w:rsidTr="00332C96">
        <w:trPr>
          <w:trHeight w:val="269"/>
        </w:trPr>
        <w:tc>
          <w:tcPr>
            <w:tcW w:w="360" w:type="dxa"/>
            <w:hideMark/>
          </w:tcPr>
          <w:p w:rsidR="00D17882" w:rsidRDefault="00D17882" w:rsidP="00D17882">
            <w:pPr>
              <w:tabs>
                <w:tab w:val="left" w:pos="1485"/>
              </w:tabs>
              <w:spacing w:before="40" w:after="40"/>
              <w:rPr>
                <w:sz w:val="20"/>
                <w:szCs w:val="20"/>
                <w:lang w:val="it-IT" w:eastAsia="it-IT"/>
              </w:rPr>
            </w:pPr>
          </w:p>
        </w:tc>
        <w:tc>
          <w:tcPr>
            <w:tcW w:w="5220" w:type="dxa"/>
            <w:hideMark/>
          </w:tcPr>
          <w:p w:rsidR="00D17882" w:rsidRPr="00E8294C" w:rsidRDefault="00D17882" w:rsidP="00D17882">
            <w:pPr>
              <w:ind w:left="688"/>
            </w:pPr>
            <w:r w:rsidRPr="00E8294C">
              <w:t>Automjet</w:t>
            </w:r>
            <w:r>
              <w:t xml:space="preserve">    deri ne 2 tone</w:t>
            </w:r>
          </w:p>
        </w:tc>
        <w:tc>
          <w:tcPr>
            <w:tcW w:w="1260" w:type="dxa"/>
            <w:gridSpan w:val="2"/>
            <w:hideMark/>
          </w:tcPr>
          <w:p w:rsidR="00D17882" w:rsidRPr="00843C8C" w:rsidRDefault="00D17882" w:rsidP="00D17882">
            <w:pPr>
              <w:pStyle w:val="Default"/>
              <w:jc w:val="center"/>
              <w:rPr>
                <w:rFonts w:ascii="Times New Roman" w:hAnsi="Times New Roman" w:cs="Times New Roman"/>
                <w:color w:val="000000" w:themeColor="text1"/>
                <w:sz w:val="22"/>
                <w:szCs w:val="22"/>
              </w:rPr>
            </w:pPr>
            <w:r w:rsidRPr="00843C8C">
              <w:rPr>
                <w:rFonts w:ascii="Times New Roman" w:hAnsi="Times New Roman" w:cs="Times New Roman"/>
                <w:color w:val="000000" w:themeColor="text1"/>
                <w:sz w:val="22"/>
                <w:szCs w:val="22"/>
              </w:rPr>
              <w:t>5.000</w:t>
            </w:r>
          </w:p>
        </w:tc>
        <w:tc>
          <w:tcPr>
            <w:tcW w:w="1440" w:type="dxa"/>
            <w:gridSpan w:val="2"/>
          </w:tcPr>
          <w:p w:rsidR="00D17882" w:rsidRPr="00843C8C" w:rsidRDefault="00D17882" w:rsidP="00D17882">
            <w:pPr>
              <w:pStyle w:val="Default"/>
              <w:jc w:val="center"/>
              <w:rPr>
                <w:rFonts w:ascii="Times New Roman" w:hAnsi="Times New Roman" w:cs="Times New Roman"/>
                <w:color w:val="000000" w:themeColor="text1"/>
              </w:rPr>
            </w:pPr>
            <w:r>
              <w:rPr>
                <w:rFonts w:ascii="Times New Roman" w:hAnsi="Times New Roman" w:cs="Times New Roman"/>
                <w:color w:val="000000" w:themeColor="text1"/>
              </w:rPr>
              <w:t>10.000</w:t>
            </w:r>
          </w:p>
        </w:tc>
        <w:tc>
          <w:tcPr>
            <w:tcW w:w="1350" w:type="dxa"/>
            <w:gridSpan w:val="2"/>
          </w:tcPr>
          <w:p w:rsidR="00D17882" w:rsidRPr="00BC0539" w:rsidRDefault="00D17882" w:rsidP="00D17882">
            <w:pPr>
              <w:pStyle w:val="Default"/>
              <w:jc w:val="center"/>
              <w:rPr>
                <w:rFonts w:ascii="Times New Roman" w:hAnsi="Times New Roman" w:cs="Times New Roman"/>
                <w:color w:val="000000" w:themeColor="text1"/>
              </w:rPr>
            </w:pPr>
            <w:r w:rsidRPr="00BC0539">
              <w:rPr>
                <w:rFonts w:ascii="Times New Roman" w:hAnsi="Times New Roman" w:cs="Times New Roman"/>
                <w:color w:val="000000" w:themeColor="text1"/>
              </w:rPr>
              <w:t>15.000</w:t>
            </w:r>
          </w:p>
        </w:tc>
      </w:tr>
      <w:tr w:rsidR="00D17882" w:rsidRPr="00BD4E49" w:rsidTr="00332C96">
        <w:trPr>
          <w:trHeight w:val="269"/>
        </w:trPr>
        <w:tc>
          <w:tcPr>
            <w:tcW w:w="360" w:type="dxa"/>
            <w:hideMark/>
          </w:tcPr>
          <w:p w:rsidR="00D17882" w:rsidRDefault="00D17882" w:rsidP="00D17882">
            <w:pPr>
              <w:tabs>
                <w:tab w:val="left" w:pos="1485"/>
              </w:tabs>
              <w:spacing w:before="40" w:after="40"/>
              <w:rPr>
                <w:sz w:val="20"/>
                <w:szCs w:val="20"/>
                <w:lang w:val="it-IT" w:eastAsia="it-IT"/>
              </w:rPr>
            </w:pPr>
          </w:p>
        </w:tc>
        <w:tc>
          <w:tcPr>
            <w:tcW w:w="5220" w:type="dxa"/>
            <w:hideMark/>
          </w:tcPr>
          <w:p w:rsidR="00D17882" w:rsidRPr="00E8294C" w:rsidRDefault="00D17882" w:rsidP="00D17882">
            <w:pPr>
              <w:ind w:left="688"/>
            </w:pPr>
            <w:r w:rsidRPr="00E8294C">
              <w:t>Automjet</w:t>
            </w:r>
            <w:r>
              <w:t xml:space="preserve">    2-5 tone</w:t>
            </w:r>
          </w:p>
        </w:tc>
        <w:tc>
          <w:tcPr>
            <w:tcW w:w="1260" w:type="dxa"/>
            <w:gridSpan w:val="2"/>
            <w:hideMark/>
          </w:tcPr>
          <w:p w:rsidR="00D17882" w:rsidRPr="00843C8C" w:rsidRDefault="00D17882" w:rsidP="00D17882">
            <w:pPr>
              <w:pStyle w:val="Default"/>
              <w:jc w:val="center"/>
              <w:rPr>
                <w:rFonts w:ascii="Times New Roman" w:hAnsi="Times New Roman" w:cs="Times New Roman"/>
                <w:color w:val="000000" w:themeColor="text1"/>
                <w:sz w:val="22"/>
                <w:szCs w:val="22"/>
              </w:rPr>
            </w:pPr>
            <w:r w:rsidRPr="00843C8C">
              <w:rPr>
                <w:rFonts w:ascii="Times New Roman" w:hAnsi="Times New Roman" w:cs="Times New Roman"/>
                <w:color w:val="000000" w:themeColor="text1"/>
                <w:sz w:val="22"/>
                <w:szCs w:val="22"/>
              </w:rPr>
              <w:t>5.000</w:t>
            </w:r>
          </w:p>
        </w:tc>
        <w:tc>
          <w:tcPr>
            <w:tcW w:w="1440" w:type="dxa"/>
            <w:gridSpan w:val="2"/>
          </w:tcPr>
          <w:p w:rsidR="00D17882" w:rsidRPr="00843C8C" w:rsidRDefault="00D17882" w:rsidP="00D17882">
            <w:pPr>
              <w:pStyle w:val="Default"/>
              <w:jc w:val="center"/>
              <w:rPr>
                <w:rFonts w:ascii="Times New Roman" w:hAnsi="Times New Roman" w:cs="Times New Roman"/>
                <w:color w:val="000000" w:themeColor="text1"/>
              </w:rPr>
            </w:pPr>
            <w:r>
              <w:rPr>
                <w:rFonts w:ascii="Times New Roman" w:hAnsi="Times New Roman" w:cs="Times New Roman"/>
                <w:color w:val="000000" w:themeColor="text1"/>
              </w:rPr>
              <w:t>10.000</w:t>
            </w:r>
          </w:p>
        </w:tc>
        <w:tc>
          <w:tcPr>
            <w:tcW w:w="1350" w:type="dxa"/>
            <w:gridSpan w:val="2"/>
          </w:tcPr>
          <w:p w:rsidR="00D17882" w:rsidRPr="00BC0539" w:rsidRDefault="00D17882" w:rsidP="00D17882">
            <w:pPr>
              <w:pStyle w:val="Default"/>
              <w:jc w:val="center"/>
              <w:rPr>
                <w:rFonts w:ascii="Times New Roman" w:hAnsi="Times New Roman" w:cs="Times New Roman"/>
                <w:color w:val="000000" w:themeColor="text1"/>
              </w:rPr>
            </w:pPr>
            <w:r w:rsidRPr="00BC0539">
              <w:rPr>
                <w:rFonts w:ascii="Times New Roman" w:hAnsi="Times New Roman" w:cs="Times New Roman"/>
                <w:color w:val="000000" w:themeColor="text1"/>
              </w:rPr>
              <w:t>15.000</w:t>
            </w:r>
          </w:p>
        </w:tc>
      </w:tr>
      <w:tr w:rsidR="00D17882" w:rsidRPr="00BD4E49" w:rsidTr="00332C96">
        <w:trPr>
          <w:trHeight w:val="269"/>
        </w:trPr>
        <w:tc>
          <w:tcPr>
            <w:tcW w:w="360" w:type="dxa"/>
            <w:hideMark/>
          </w:tcPr>
          <w:p w:rsidR="00D17882" w:rsidRDefault="00D17882" w:rsidP="00D17882">
            <w:pPr>
              <w:tabs>
                <w:tab w:val="left" w:pos="1485"/>
              </w:tabs>
              <w:spacing w:before="40" w:after="40"/>
              <w:rPr>
                <w:sz w:val="20"/>
                <w:szCs w:val="20"/>
                <w:lang w:val="it-IT" w:eastAsia="it-IT"/>
              </w:rPr>
            </w:pPr>
          </w:p>
        </w:tc>
        <w:tc>
          <w:tcPr>
            <w:tcW w:w="5220" w:type="dxa"/>
            <w:hideMark/>
          </w:tcPr>
          <w:p w:rsidR="00D17882" w:rsidRPr="00E8294C" w:rsidRDefault="00D17882" w:rsidP="00D17882">
            <w:pPr>
              <w:ind w:left="681"/>
            </w:pPr>
            <w:r w:rsidRPr="00E8294C">
              <w:t>Automjet</w:t>
            </w:r>
            <w:r>
              <w:t xml:space="preserve">    5-10 tone</w:t>
            </w:r>
          </w:p>
        </w:tc>
        <w:tc>
          <w:tcPr>
            <w:tcW w:w="1260" w:type="dxa"/>
            <w:gridSpan w:val="2"/>
            <w:hideMark/>
          </w:tcPr>
          <w:p w:rsidR="00D17882" w:rsidRPr="00843C8C" w:rsidRDefault="00D17882" w:rsidP="00D17882">
            <w:pPr>
              <w:pStyle w:val="Default"/>
              <w:jc w:val="center"/>
              <w:rPr>
                <w:rFonts w:ascii="Times New Roman" w:hAnsi="Times New Roman" w:cs="Times New Roman"/>
                <w:color w:val="000000" w:themeColor="text1"/>
                <w:sz w:val="22"/>
                <w:szCs w:val="22"/>
              </w:rPr>
            </w:pPr>
            <w:r w:rsidRPr="00843C8C">
              <w:rPr>
                <w:rFonts w:ascii="Times New Roman" w:hAnsi="Times New Roman" w:cs="Times New Roman"/>
                <w:color w:val="000000" w:themeColor="text1"/>
                <w:sz w:val="22"/>
                <w:szCs w:val="22"/>
              </w:rPr>
              <w:t>5.000</w:t>
            </w:r>
          </w:p>
        </w:tc>
        <w:tc>
          <w:tcPr>
            <w:tcW w:w="1440" w:type="dxa"/>
            <w:gridSpan w:val="2"/>
          </w:tcPr>
          <w:p w:rsidR="00D17882" w:rsidRPr="00843C8C" w:rsidRDefault="00D17882" w:rsidP="00D17882">
            <w:pPr>
              <w:pStyle w:val="Default"/>
              <w:jc w:val="center"/>
              <w:rPr>
                <w:rFonts w:ascii="Times New Roman" w:hAnsi="Times New Roman" w:cs="Times New Roman"/>
                <w:color w:val="000000" w:themeColor="text1"/>
              </w:rPr>
            </w:pPr>
            <w:r>
              <w:rPr>
                <w:rFonts w:ascii="Times New Roman" w:hAnsi="Times New Roman" w:cs="Times New Roman"/>
                <w:color w:val="000000" w:themeColor="text1"/>
              </w:rPr>
              <w:t>10.000</w:t>
            </w:r>
          </w:p>
        </w:tc>
        <w:tc>
          <w:tcPr>
            <w:tcW w:w="1350" w:type="dxa"/>
            <w:gridSpan w:val="2"/>
          </w:tcPr>
          <w:p w:rsidR="00D17882" w:rsidRPr="00BC0539" w:rsidRDefault="00D17882" w:rsidP="00D17882">
            <w:pPr>
              <w:pStyle w:val="Default"/>
              <w:jc w:val="center"/>
              <w:rPr>
                <w:rFonts w:ascii="Times New Roman" w:hAnsi="Times New Roman" w:cs="Times New Roman"/>
                <w:color w:val="000000" w:themeColor="text1"/>
              </w:rPr>
            </w:pPr>
            <w:r w:rsidRPr="00BC0539">
              <w:rPr>
                <w:rFonts w:ascii="Times New Roman" w:hAnsi="Times New Roman" w:cs="Times New Roman"/>
                <w:color w:val="000000" w:themeColor="text1"/>
              </w:rPr>
              <w:t>15.000</w:t>
            </w:r>
          </w:p>
        </w:tc>
      </w:tr>
      <w:tr w:rsidR="00D17882" w:rsidRPr="00BD4E49" w:rsidTr="00332C96">
        <w:trPr>
          <w:trHeight w:val="269"/>
        </w:trPr>
        <w:tc>
          <w:tcPr>
            <w:tcW w:w="360" w:type="dxa"/>
            <w:hideMark/>
          </w:tcPr>
          <w:p w:rsidR="00D17882" w:rsidRDefault="00D17882" w:rsidP="00D17882">
            <w:pPr>
              <w:tabs>
                <w:tab w:val="left" w:pos="1485"/>
              </w:tabs>
              <w:spacing w:before="40" w:after="40"/>
              <w:rPr>
                <w:sz w:val="20"/>
                <w:szCs w:val="20"/>
                <w:lang w:val="it-IT" w:eastAsia="it-IT"/>
              </w:rPr>
            </w:pPr>
          </w:p>
        </w:tc>
        <w:tc>
          <w:tcPr>
            <w:tcW w:w="5220" w:type="dxa"/>
            <w:hideMark/>
          </w:tcPr>
          <w:p w:rsidR="00D17882" w:rsidRPr="00E8294C" w:rsidRDefault="00D17882" w:rsidP="00D17882">
            <w:pPr>
              <w:ind w:left="688"/>
            </w:pPr>
            <w:r w:rsidRPr="00E8294C">
              <w:t>Automjet</w:t>
            </w:r>
            <w:r>
              <w:t xml:space="preserve">   10-16 tone</w:t>
            </w:r>
          </w:p>
        </w:tc>
        <w:tc>
          <w:tcPr>
            <w:tcW w:w="1260" w:type="dxa"/>
            <w:gridSpan w:val="2"/>
            <w:hideMark/>
          </w:tcPr>
          <w:p w:rsidR="00D17882" w:rsidRDefault="00D17882" w:rsidP="00D17882">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5.000</w:t>
            </w:r>
          </w:p>
        </w:tc>
        <w:tc>
          <w:tcPr>
            <w:tcW w:w="1440" w:type="dxa"/>
            <w:gridSpan w:val="2"/>
          </w:tcPr>
          <w:p w:rsidR="00D17882" w:rsidRPr="00843C8C" w:rsidRDefault="00D17882" w:rsidP="00D17882">
            <w:pPr>
              <w:pStyle w:val="Default"/>
              <w:jc w:val="center"/>
              <w:rPr>
                <w:rFonts w:ascii="Times New Roman" w:hAnsi="Times New Roman" w:cs="Times New Roman"/>
                <w:color w:val="000000" w:themeColor="text1"/>
              </w:rPr>
            </w:pPr>
            <w:r>
              <w:rPr>
                <w:rFonts w:ascii="Times New Roman" w:hAnsi="Times New Roman" w:cs="Times New Roman"/>
                <w:color w:val="000000" w:themeColor="text1"/>
              </w:rPr>
              <w:t>10.000</w:t>
            </w:r>
          </w:p>
        </w:tc>
        <w:tc>
          <w:tcPr>
            <w:tcW w:w="1350" w:type="dxa"/>
            <w:gridSpan w:val="2"/>
          </w:tcPr>
          <w:p w:rsidR="00D17882" w:rsidRPr="00BC0539" w:rsidRDefault="00D17882" w:rsidP="00D17882">
            <w:pPr>
              <w:pStyle w:val="Default"/>
              <w:jc w:val="center"/>
              <w:rPr>
                <w:rFonts w:ascii="Times New Roman" w:hAnsi="Times New Roman" w:cs="Times New Roman"/>
                <w:color w:val="000000" w:themeColor="text1"/>
              </w:rPr>
            </w:pPr>
            <w:r w:rsidRPr="00BC0539">
              <w:rPr>
                <w:rFonts w:ascii="Times New Roman" w:hAnsi="Times New Roman" w:cs="Times New Roman"/>
                <w:color w:val="000000" w:themeColor="text1"/>
              </w:rPr>
              <w:t>15.000</w:t>
            </w:r>
          </w:p>
        </w:tc>
      </w:tr>
      <w:tr w:rsidR="00D17882" w:rsidRPr="00BD4E49" w:rsidTr="00332C96">
        <w:trPr>
          <w:trHeight w:val="269"/>
        </w:trPr>
        <w:tc>
          <w:tcPr>
            <w:tcW w:w="360" w:type="dxa"/>
            <w:hideMark/>
          </w:tcPr>
          <w:p w:rsidR="00D17882" w:rsidRDefault="00D17882" w:rsidP="00D17882">
            <w:pPr>
              <w:tabs>
                <w:tab w:val="left" w:pos="1485"/>
              </w:tabs>
              <w:spacing w:before="40" w:after="40"/>
              <w:rPr>
                <w:sz w:val="20"/>
                <w:szCs w:val="20"/>
                <w:lang w:val="it-IT" w:eastAsia="it-IT"/>
              </w:rPr>
            </w:pPr>
          </w:p>
        </w:tc>
        <w:tc>
          <w:tcPr>
            <w:tcW w:w="5220" w:type="dxa"/>
            <w:hideMark/>
          </w:tcPr>
          <w:p w:rsidR="00D17882" w:rsidRPr="00E8294C" w:rsidRDefault="00D17882" w:rsidP="00D17882">
            <w:pPr>
              <w:ind w:left="688"/>
            </w:pPr>
            <w:r w:rsidRPr="00E8294C">
              <w:t>Automjet</w:t>
            </w:r>
            <w:r>
              <w:t xml:space="preserve">    mbi  16 tone</w:t>
            </w:r>
          </w:p>
        </w:tc>
        <w:tc>
          <w:tcPr>
            <w:tcW w:w="1260" w:type="dxa"/>
            <w:gridSpan w:val="2"/>
            <w:hideMark/>
          </w:tcPr>
          <w:p w:rsidR="00D17882" w:rsidRDefault="00D17882" w:rsidP="00D17882">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5.000</w:t>
            </w:r>
          </w:p>
        </w:tc>
        <w:tc>
          <w:tcPr>
            <w:tcW w:w="1440" w:type="dxa"/>
            <w:gridSpan w:val="2"/>
          </w:tcPr>
          <w:p w:rsidR="00D17882" w:rsidRPr="00843C8C" w:rsidRDefault="00D17882" w:rsidP="00D17882">
            <w:pPr>
              <w:pStyle w:val="Default"/>
              <w:jc w:val="center"/>
              <w:rPr>
                <w:rFonts w:ascii="Times New Roman" w:hAnsi="Times New Roman" w:cs="Times New Roman"/>
                <w:color w:val="000000" w:themeColor="text1"/>
              </w:rPr>
            </w:pPr>
            <w:r>
              <w:rPr>
                <w:rFonts w:ascii="Times New Roman" w:hAnsi="Times New Roman" w:cs="Times New Roman"/>
                <w:color w:val="000000" w:themeColor="text1"/>
              </w:rPr>
              <w:t>10.000</w:t>
            </w:r>
          </w:p>
        </w:tc>
        <w:tc>
          <w:tcPr>
            <w:tcW w:w="1350" w:type="dxa"/>
            <w:gridSpan w:val="2"/>
          </w:tcPr>
          <w:p w:rsidR="00D17882" w:rsidRPr="00BC0539" w:rsidRDefault="00D17882" w:rsidP="00D17882">
            <w:pPr>
              <w:pStyle w:val="Default"/>
              <w:jc w:val="center"/>
              <w:rPr>
                <w:rFonts w:ascii="Times New Roman" w:hAnsi="Times New Roman" w:cs="Times New Roman"/>
                <w:color w:val="000000" w:themeColor="text1"/>
              </w:rPr>
            </w:pPr>
            <w:r w:rsidRPr="00BC0539">
              <w:rPr>
                <w:rFonts w:ascii="Times New Roman" w:hAnsi="Times New Roman" w:cs="Times New Roman"/>
                <w:color w:val="000000" w:themeColor="text1"/>
              </w:rPr>
              <w:t>15.000</w:t>
            </w:r>
          </w:p>
        </w:tc>
      </w:tr>
      <w:tr w:rsidR="00332C96" w:rsidRPr="00BD4E49" w:rsidTr="00332C96">
        <w:trPr>
          <w:trHeight w:val="512"/>
        </w:trPr>
        <w:tc>
          <w:tcPr>
            <w:tcW w:w="360" w:type="dxa"/>
            <w:shd w:val="clear" w:color="auto" w:fill="8DB3E2" w:themeFill="text2" w:themeFillTint="66"/>
            <w:hideMark/>
          </w:tcPr>
          <w:p w:rsidR="00332C96" w:rsidRPr="00031DFC" w:rsidRDefault="00332C96" w:rsidP="00D17882">
            <w:pPr>
              <w:tabs>
                <w:tab w:val="left" w:pos="1485"/>
              </w:tabs>
              <w:spacing w:before="120"/>
              <w:jc w:val="center"/>
              <w:rPr>
                <w:color w:val="1F497D" w:themeColor="text2"/>
                <w:lang w:val="it-IT" w:eastAsia="it-IT"/>
              </w:rPr>
            </w:pPr>
            <w:r w:rsidRPr="00031DFC">
              <w:rPr>
                <w:color w:val="1F497D" w:themeColor="text2"/>
                <w:lang w:val="it-IT" w:eastAsia="it-IT"/>
              </w:rPr>
              <w:t>9</w:t>
            </w:r>
          </w:p>
        </w:tc>
        <w:tc>
          <w:tcPr>
            <w:tcW w:w="9270" w:type="dxa"/>
            <w:gridSpan w:val="7"/>
            <w:shd w:val="clear" w:color="auto" w:fill="8DB3E2" w:themeFill="text2" w:themeFillTint="66"/>
          </w:tcPr>
          <w:p w:rsidR="00332C96" w:rsidRPr="009A5218" w:rsidRDefault="00332C96" w:rsidP="00D17882">
            <w:pPr>
              <w:rPr>
                <w:rFonts w:eastAsiaTheme="minorHAnsi"/>
                <w:b/>
                <w:bCs/>
                <w:color w:val="1F497D" w:themeColor="text2"/>
              </w:rPr>
            </w:pPr>
            <w:r w:rsidRPr="009A5218">
              <w:rPr>
                <w:rFonts w:eastAsiaTheme="minorHAnsi"/>
                <w:b/>
                <w:bCs/>
                <w:color w:val="1F497D" w:themeColor="text2"/>
              </w:rPr>
              <w:t xml:space="preserve">Subjektet e ndërtimit sipas investimit, dhe kohëzgjatjes së kantierit të ndërtimit     </w:t>
            </w:r>
          </w:p>
          <w:p w:rsidR="00332C96" w:rsidRPr="009A5218" w:rsidRDefault="00332C96" w:rsidP="00D17882">
            <w:pPr>
              <w:jc w:val="center"/>
              <w:rPr>
                <w:rFonts w:eastAsiaTheme="minorHAnsi"/>
                <w:b/>
                <w:bCs/>
                <w:color w:val="1F497D" w:themeColor="text2"/>
              </w:rPr>
            </w:pPr>
            <w:r w:rsidRPr="009A5218">
              <w:rPr>
                <w:rFonts w:eastAsiaTheme="minorHAnsi"/>
                <w:b/>
                <w:bCs/>
                <w:color w:val="1F497D" w:themeColor="text2"/>
              </w:rPr>
              <w:t xml:space="preserve">                                                                                                     Lekë / kantier  /  vit</w:t>
            </w:r>
            <w:r w:rsidRPr="009A5218">
              <w:rPr>
                <w:rFonts w:eastAsiaTheme="minorHAnsi"/>
                <w:b/>
                <w:bCs/>
                <w:color w:val="1F497D" w:themeColor="text2"/>
                <w:bdr w:val="single" w:sz="4" w:space="0" w:color="auto"/>
              </w:rPr>
              <w:t xml:space="preserve"> </w:t>
            </w:r>
          </w:p>
        </w:tc>
      </w:tr>
      <w:tr w:rsidR="00D17882" w:rsidRPr="00CF48DC" w:rsidTr="00332C96">
        <w:trPr>
          <w:trHeight w:val="269"/>
        </w:trPr>
        <w:tc>
          <w:tcPr>
            <w:tcW w:w="360" w:type="dxa"/>
            <w:hideMark/>
          </w:tcPr>
          <w:p w:rsidR="00D17882" w:rsidRPr="00CF48DC" w:rsidRDefault="00D17882" w:rsidP="00D17882">
            <w:pPr>
              <w:tabs>
                <w:tab w:val="left" w:pos="1485"/>
              </w:tabs>
              <w:spacing w:before="80" w:after="80"/>
              <w:rPr>
                <w:color w:val="C0504D" w:themeColor="accent2"/>
                <w:sz w:val="20"/>
                <w:szCs w:val="20"/>
                <w:lang w:val="it-IT" w:eastAsia="it-IT"/>
              </w:rPr>
            </w:pPr>
          </w:p>
        </w:tc>
        <w:tc>
          <w:tcPr>
            <w:tcW w:w="6030" w:type="dxa"/>
            <w:gridSpan w:val="2"/>
            <w:hideMark/>
          </w:tcPr>
          <w:p w:rsidR="00D17882" w:rsidRPr="00843C8C" w:rsidRDefault="00D17882" w:rsidP="00D17882">
            <w:pPr>
              <w:spacing w:before="40" w:after="40"/>
              <w:rPr>
                <w:rFonts w:eastAsiaTheme="minorHAnsi"/>
                <w:color w:val="000000" w:themeColor="text1"/>
                <w:sz w:val="20"/>
                <w:szCs w:val="20"/>
              </w:rPr>
            </w:pPr>
            <w:r w:rsidRPr="00843C8C">
              <w:rPr>
                <w:rFonts w:eastAsiaTheme="minorHAnsi"/>
                <w:iCs/>
                <w:color w:val="000000" w:themeColor="text1"/>
                <w:sz w:val="20"/>
                <w:szCs w:val="20"/>
              </w:rPr>
              <w:t>Për vlera investimi deri në 5 000 000 Lekë (Lekë/kantier në vit)</w:t>
            </w:r>
          </w:p>
        </w:tc>
        <w:tc>
          <w:tcPr>
            <w:tcW w:w="1080" w:type="dxa"/>
            <w:gridSpan w:val="2"/>
            <w:hideMark/>
          </w:tcPr>
          <w:p w:rsidR="00D17882" w:rsidRPr="00843C8C" w:rsidRDefault="00D17882" w:rsidP="00D17882">
            <w:pPr>
              <w:spacing w:before="40" w:after="40"/>
              <w:jc w:val="right"/>
              <w:rPr>
                <w:rFonts w:eastAsiaTheme="minorHAnsi"/>
                <w:color w:val="000000" w:themeColor="text1"/>
              </w:rPr>
            </w:pPr>
            <w:r w:rsidRPr="00843C8C">
              <w:rPr>
                <w:rFonts w:eastAsiaTheme="minorHAnsi"/>
                <w:color w:val="000000" w:themeColor="text1"/>
              </w:rPr>
              <w:t>40.000</w:t>
            </w:r>
          </w:p>
        </w:tc>
        <w:tc>
          <w:tcPr>
            <w:tcW w:w="1080" w:type="dxa"/>
            <w:gridSpan w:val="2"/>
          </w:tcPr>
          <w:p w:rsidR="00D17882" w:rsidRPr="00843C8C" w:rsidRDefault="00D17882" w:rsidP="00D17882">
            <w:pPr>
              <w:spacing w:before="40" w:after="40"/>
              <w:jc w:val="right"/>
              <w:rPr>
                <w:rFonts w:eastAsiaTheme="minorHAnsi"/>
                <w:color w:val="000000" w:themeColor="text1"/>
              </w:rPr>
            </w:pPr>
            <w:r w:rsidRPr="00843C8C">
              <w:rPr>
                <w:rFonts w:eastAsiaTheme="minorHAnsi"/>
                <w:color w:val="000000" w:themeColor="text1"/>
              </w:rPr>
              <w:t>40.000</w:t>
            </w:r>
          </w:p>
        </w:tc>
        <w:tc>
          <w:tcPr>
            <w:tcW w:w="1080" w:type="dxa"/>
          </w:tcPr>
          <w:p w:rsidR="00D17882" w:rsidRPr="00BC0539" w:rsidRDefault="00D17882" w:rsidP="00D17882">
            <w:pPr>
              <w:pStyle w:val="Default"/>
              <w:spacing w:before="40" w:after="40"/>
              <w:jc w:val="right"/>
              <w:rPr>
                <w:rFonts w:ascii="Times New Roman" w:hAnsi="Times New Roman" w:cs="Times New Roman"/>
                <w:color w:val="000000" w:themeColor="text1"/>
              </w:rPr>
            </w:pPr>
            <w:r w:rsidRPr="00BC0539">
              <w:rPr>
                <w:rFonts w:ascii="Times New Roman" w:hAnsi="Times New Roman" w:cs="Times New Roman"/>
                <w:color w:val="000000" w:themeColor="text1"/>
              </w:rPr>
              <w:t>40.000</w:t>
            </w:r>
          </w:p>
        </w:tc>
      </w:tr>
      <w:tr w:rsidR="00D17882" w:rsidRPr="00CF48DC" w:rsidTr="00332C96">
        <w:trPr>
          <w:trHeight w:val="269"/>
        </w:trPr>
        <w:tc>
          <w:tcPr>
            <w:tcW w:w="360" w:type="dxa"/>
            <w:hideMark/>
          </w:tcPr>
          <w:p w:rsidR="00D17882" w:rsidRPr="00CF48DC" w:rsidRDefault="00D17882" w:rsidP="00D17882">
            <w:pPr>
              <w:tabs>
                <w:tab w:val="left" w:pos="1485"/>
              </w:tabs>
              <w:spacing w:before="80" w:after="80"/>
              <w:rPr>
                <w:color w:val="C0504D" w:themeColor="accent2"/>
                <w:sz w:val="20"/>
                <w:szCs w:val="20"/>
                <w:lang w:val="it-IT" w:eastAsia="it-IT"/>
              </w:rPr>
            </w:pPr>
          </w:p>
        </w:tc>
        <w:tc>
          <w:tcPr>
            <w:tcW w:w="6030" w:type="dxa"/>
            <w:gridSpan w:val="2"/>
            <w:hideMark/>
          </w:tcPr>
          <w:p w:rsidR="00D17882" w:rsidRPr="00843C8C" w:rsidRDefault="00D17882" w:rsidP="00D17882">
            <w:pPr>
              <w:pStyle w:val="Default"/>
              <w:spacing w:before="40" w:after="40"/>
              <w:rPr>
                <w:rFonts w:ascii="Times New Roman" w:hAnsi="Times New Roman" w:cs="Times New Roman"/>
                <w:color w:val="000000" w:themeColor="text1"/>
                <w:sz w:val="20"/>
                <w:szCs w:val="20"/>
              </w:rPr>
            </w:pPr>
            <w:r w:rsidRPr="00843C8C">
              <w:rPr>
                <w:rFonts w:ascii="Times New Roman" w:hAnsi="Times New Roman" w:cs="Times New Roman"/>
                <w:iCs/>
                <w:color w:val="000000" w:themeColor="text1"/>
                <w:sz w:val="20"/>
                <w:szCs w:val="20"/>
              </w:rPr>
              <w:t>Për vlera investimi 5 000 001-15 000 000 Lekë (Lekë/kantier në vit)</w:t>
            </w:r>
          </w:p>
        </w:tc>
        <w:tc>
          <w:tcPr>
            <w:tcW w:w="1080" w:type="dxa"/>
            <w:gridSpan w:val="2"/>
            <w:hideMark/>
          </w:tcPr>
          <w:p w:rsidR="00D17882" w:rsidRPr="00843C8C" w:rsidRDefault="00D17882" w:rsidP="00D17882">
            <w:pPr>
              <w:pStyle w:val="Default"/>
              <w:spacing w:before="40" w:after="40"/>
              <w:jc w:val="right"/>
              <w:rPr>
                <w:rFonts w:ascii="Times New Roman" w:hAnsi="Times New Roman" w:cs="Times New Roman"/>
                <w:color w:val="000000" w:themeColor="text1"/>
              </w:rPr>
            </w:pPr>
            <w:r w:rsidRPr="00843C8C">
              <w:rPr>
                <w:rFonts w:ascii="Times New Roman" w:hAnsi="Times New Roman" w:cs="Times New Roman"/>
                <w:color w:val="000000" w:themeColor="text1"/>
              </w:rPr>
              <w:t>50.000</w:t>
            </w:r>
          </w:p>
        </w:tc>
        <w:tc>
          <w:tcPr>
            <w:tcW w:w="1080" w:type="dxa"/>
            <w:gridSpan w:val="2"/>
          </w:tcPr>
          <w:p w:rsidR="00D17882" w:rsidRPr="00843C8C" w:rsidRDefault="00D17882" w:rsidP="00D17882">
            <w:pPr>
              <w:pStyle w:val="Default"/>
              <w:spacing w:before="40" w:after="40"/>
              <w:jc w:val="right"/>
              <w:rPr>
                <w:rFonts w:ascii="Times New Roman" w:hAnsi="Times New Roman" w:cs="Times New Roman"/>
                <w:color w:val="000000" w:themeColor="text1"/>
              </w:rPr>
            </w:pPr>
            <w:r w:rsidRPr="00843C8C">
              <w:rPr>
                <w:rFonts w:ascii="Times New Roman" w:hAnsi="Times New Roman" w:cs="Times New Roman"/>
                <w:color w:val="000000" w:themeColor="text1"/>
              </w:rPr>
              <w:t>50.000</w:t>
            </w:r>
          </w:p>
        </w:tc>
        <w:tc>
          <w:tcPr>
            <w:tcW w:w="1080" w:type="dxa"/>
          </w:tcPr>
          <w:p w:rsidR="00D17882" w:rsidRPr="00BC0539" w:rsidRDefault="00D17882" w:rsidP="00D17882">
            <w:pPr>
              <w:pStyle w:val="Default"/>
              <w:spacing w:before="40" w:after="40"/>
              <w:jc w:val="right"/>
              <w:rPr>
                <w:rFonts w:ascii="Times New Roman" w:hAnsi="Times New Roman" w:cs="Times New Roman"/>
                <w:color w:val="000000" w:themeColor="text1"/>
              </w:rPr>
            </w:pPr>
            <w:r w:rsidRPr="00BC0539">
              <w:rPr>
                <w:rFonts w:ascii="Times New Roman" w:hAnsi="Times New Roman" w:cs="Times New Roman"/>
                <w:color w:val="000000" w:themeColor="text1"/>
              </w:rPr>
              <w:t>50.000</w:t>
            </w:r>
          </w:p>
        </w:tc>
      </w:tr>
      <w:tr w:rsidR="00D17882" w:rsidRPr="00CF48DC" w:rsidTr="00332C96">
        <w:trPr>
          <w:trHeight w:val="269"/>
        </w:trPr>
        <w:tc>
          <w:tcPr>
            <w:tcW w:w="360" w:type="dxa"/>
            <w:hideMark/>
          </w:tcPr>
          <w:p w:rsidR="00D17882" w:rsidRPr="00CF48DC" w:rsidRDefault="00D17882" w:rsidP="00D17882">
            <w:pPr>
              <w:tabs>
                <w:tab w:val="left" w:pos="1485"/>
              </w:tabs>
              <w:spacing w:before="80" w:after="80"/>
              <w:rPr>
                <w:color w:val="C0504D" w:themeColor="accent2"/>
                <w:sz w:val="20"/>
                <w:szCs w:val="20"/>
                <w:lang w:val="it-IT" w:eastAsia="it-IT"/>
              </w:rPr>
            </w:pPr>
          </w:p>
        </w:tc>
        <w:tc>
          <w:tcPr>
            <w:tcW w:w="6030" w:type="dxa"/>
            <w:gridSpan w:val="2"/>
            <w:hideMark/>
          </w:tcPr>
          <w:p w:rsidR="00D17882" w:rsidRPr="00843C8C" w:rsidRDefault="00D17882" w:rsidP="00D17882">
            <w:pPr>
              <w:spacing w:before="40" w:after="40"/>
              <w:rPr>
                <w:rFonts w:eastAsiaTheme="minorHAnsi"/>
                <w:color w:val="000000" w:themeColor="text1"/>
                <w:sz w:val="20"/>
                <w:szCs w:val="20"/>
              </w:rPr>
            </w:pPr>
            <w:r w:rsidRPr="00843C8C">
              <w:rPr>
                <w:rFonts w:eastAsiaTheme="minorHAnsi"/>
                <w:iCs/>
                <w:color w:val="000000" w:themeColor="text1"/>
                <w:sz w:val="20"/>
                <w:szCs w:val="20"/>
              </w:rPr>
              <w:t>Për vlera investimi 15 000 001- 25 000 000 Lekë (Lekë/kantier në vit)</w:t>
            </w:r>
          </w:p>
        </w:tc>
        <w:tc>
          <w:tcPr>
            <w:tcW w:w="1080" w:type="dxa"/>
            <w:gridSpan w:val="2"/>
            <w:hideMark/>
          </w:tcPr>
          <w:p w:rsidR="00D17882" w:rsidRPr="00843C8C" w:rsidRDefault="00D17882" w:rsidP="00D17882">
            <w:pPr>
              <w:spacing w:before="40" w:after="40"/>
              <w:jc w:val="right"/>
              <w:rPr>
                <w:rFonts w:eastAsiaTheme="minorHAnsi"/>
                <w:color w:val="000000" w:themeColor="text1"/>
              </w:rPr>
            </w:pPr>
            <w:r w:rsidRPr="00843C8C">
              <w:rPr>
                <w:rFonts w:eastAsiaTheme="minorHAnsi"/>
                <w:color w:val="000000" w:themeColor="text1"/>
              </w:rPr>
              <w:t>70.000</w:t>
            </w:r>
          </w:p>
        </w:tc>
        <w:tc>
          <w:tcPr>
            <w:tcW w:w="1080" w:type="dxa"/>
            <w:gridSpan w:val="2"/>
          </w:tcPr>
          <w:p w:rsidR="00D17882" w:rsidRPr="00843C8C" w:rsidRDefault="00D17882" w:rsidP="00D17882">
            <w:pPr>
              <w:pStyle w:val="Default"/>
              <w:spacing w:before="40" w:after="40"/>
              <w:jc w:val="right"/>
              <w:rPr>
                <w:rFonts w:ascii="Times New Roman" w:hAnsi="Times New Roman" w:cs="Times New Roman"/>
                <w:color w:val="000000" w:themeColor="text1"/>
              </w:rPr>
            </w:pPr>
            <w:r w:rsidRPr="00843C8C">
              <w:rPr>
                <w:rFonts w:ascii="Times New Roman" w:hAnsi="Times New Roman" w:cs="Times New Roman"/>
                <w:color w:val="000000" w:themeColor="text1"/>
              </w:rPr>
              <w:t>70.000</w:t>
            </w:r>
          </w:p>
        </w:tc>
        <w:tc>
          <w:tcPr>
            <w:tcW w:w="1080" w:type="dxa"/>
          </w:tcPr>
          <w:p w:rsidR="00D17882" w:rsidRPr="00BC0539" w:rsidRDefault="00D17882" w:rsidP="00D17882">
            <w:pPr>
              <w:pStyle w:val="Default"/>
              <w:spacing w:before="40" w:after="40"/>
              <w:jc w:val="right"/>
              <w:rPr>
                <w:rFonts w:ascii="Times New Roman" w:hAnsi="Times New Roman" w:cs="Times New Roman"/>
                <w:color w:val="000000" w:themeColor="text1"/>
              </w:rPr>
            </w:pPr>
            <w:r w:rsidRPr="00BC0539">
              <w:rPr>
                <w:rFonts w:ascii="Times New Roman" w:hAnsi="Times New Roman" w:cs="Times New Roman"/>
                <w:color w:val="000000" w:themeColor="text1"/>
              </w:rPr>
              <w:t>70.000</w:t>
            </w:r>
          </w:p>
        </w:tc>
      </w:tr>
      <w:tr w:rsidR="00D17882" w:rsidRPr="00CF48DC" w:rsidTr="00332C96">
        <w:trPr>
          <w:trHeight w:val="269"/>
        </w:trPr>
        <w:tc>
          <w:tcPr>
            <w:tcW w:w="360" w:type="dxa"/>
            <w:hideMark/>
          </w:tcPr>
          <w:p w:rsidR="00D17882" w:rsidRPr="00CF48DC" w:rsidRDefault="00D17882" w:rsidP="00D17882">
            <w:pPr>
              <w:tabs>
                <w:tab w:val="left" w:pos="1485"/>
              </w:tabs>
              <w:spacing w:before="80" w:after="80"/>
              <w:rPr>
                <w:color w:val="C0504D" w:themeColor="accent2"/>
                <w:sz w:val="20"/>
                <w:szCs w:val="20"/>
                <w:lang w:val="it-IT" w:eastAsia="it-IT"/>
              </w:rPr>
            </w:pPr>
          </w:p>
        </w:tc>
        <w:tc>
          <w:tcPr>
            <w:tcW w:w="6030" w:type="dxa"/>
            <w:gridSpan w:val="2"/>
            <w:hideMark/>
          </w:tcPr>
          <w:p w:rsidR="00D17882" w:rsidRPr="00843C8C" w:rsidRDefault="00D17882" w:rsidP="00D17882">
            <w:pPr>
              <w:pStyle w:val="Default"/>
              <w:spacing w:before="40" w:after="40"/>
              <w:rPr>
                <w:rFonts w:ascii="Times New Roman" w:hAnsi="Times New Roman" w:cs="Times New Roman"/>
                <w:color w:val="000000" w:themeColor="text1"/>
                <w:sz w:val="20"/>
                <w:szCs w:val="20"/>
              </w:rPr>
            </w:pPr>
            <w:r w:rsidRPr="00843C8C">
              <w:rPr>
                <w:rFonts w:ascii="Times New Roman" w:hAnsi="Times New Roman" w:cs="Times New Roman"/>
                <w:iCs/>
                <w:color w:val="000000" w:themeColor="text1"/>
                <w:sz w:val="20"/>
                <w:szCs w:val="20"/>
              </w:rPr>
              <w:t>Për vlera investimi 25 000 001 – 50 000 000 Lekë(Lekë/kantier në vit)</w:t>
            </w:r>
          </w:p>
        </w:tc>
        <w:tc>
          <w:tcPr>
            <w:tcW w:w="1080" w:type="dxa"/>
            <w:gridSpan w:val="2"/>
            <w:hideMark/>
          </w:tcPr>
          <w:p w:rsidR="00D17882" w:rsidRPr="00843C8C" w:rsidRDefault="00D17882" w:rsidP="00D17882">
            <w:pPr>
              <w:pStyle w:val="Default"/>
              <w:spacing w:before="40" w:after="40"/>
              <w:jc w:val="right"/>
              <w:rPr>
                <w:rFonts w:ascii="Times New Roman" w:hAnsi="Times New Roman" w:cs="Times New Roman"/>
                <w:color w:val="000000" w:themeColor="text1"/>
              </w:rPr>
            </w:pPr>
            <w:r w:rsidRPr="00843C8C">
              <w:rPr>
                <w:rFonts w:ascii="Times New Roman" w:hAnsi="Times New Roman" w:cs="Times New Roman"/>
                <w:color w:val="000000" w:themeColor="text1"/>
              </w:rPr>
              <w:t>80.000</w:t>
            </w:r>
          </w:p>
        </w:tc>
        <w:tc>
          <w:tcPr>
            <w:tcW w:w="1080" w:type="dxa"/>
            <w:gridSpan w:val="2"/>
          </w:tcPr>
          <w:p w:rsidR="00D17882" w:rsidRPr="00843C8C" w:rsidRDefault="00D17882" w:rsidP="00D17882">
            <w:pPr>
              <w:pStyle w:val="Default"/>
              <w:spacing w:before="40" w:after="40"/>
              <w:jc w:val="right"/>
              <w:rPr>
                <w:rFonts w:ascii="Times New Roman" w:hAnsi="Times New Roman" w:cs="Times New Roman"/>
                <w:color w:val="000000" w:themeColor="text1"/>
              </w:rPr>
            </w:pPr>
            <w:r w:rsidRPr="00843C8C">
              <w:rPr>
                <w:rFonts w:ascii="Times New Roman" w:hAnsi="Times New Roman" w:cs="Times New Roman"/>
                <w:color w:val="000000" w:themeColor="text1"/>
              </w:rPr>
              <w:t>80.000</w:t>
            </w:r>
          </w:p>
        </w:tc>
        <w:tc>
          <w:tcPr>
            <w:tcW w:w="1080" w:type="dxa"/>
          </w:tcPr>
          <w:p w:rsidR="00D17882" w:rsidRPr="00BC0539" w:rsidRDefault="00D17882" w:rsidP="00D17882">
            <w:pPr>
              <w:pStyle w:val="Default"/>
              <w:spacing w:before="40" w:after="40"/>
              <w:jc w:val="right"/>
              <w:rPr>
                <w:rFonts w:ascii="Times New Roman" w:hAnsi="Times New Roman" w:cs="Times New Roman"/>
                <w:color w:val="000000" w:themeColor="text1"/>
              </w:rPr>
            </w:pPr>
            <w:r w:rsidRPr="00BC0539">
              <w:rPr>
                <w:rFonts w:ascii="Times New Roman" w:hAnsi="Times New Roman" w:cs="Times New Roman"/>
                <w:color w:val="000000" w:themeColor="text1"/>
              </w:rPr>
              <w:t>80.000</w:t>
            </w:r>
          </w:p>
        </w:tc>
      </w:tr>
      <w:tr w:rsidR="00D17882" w:rsidRPr="00CF48DC" w:rsidTr="00332C96">
        <w:trPr>
          <w:trHeight w:val="269"/>
        </w:trPr>
        <w:tc>
          <w:tcPr>
            <w:tcW w:w="360" w:type="dxa"/>
            <w:hideMark/>
          </w:tcPr>
          <w:p w:rsidR="00D17882" w:rsidRPr="00CF48DC" w:rsidRDefault="00D17882" w:rsidP="00D17882">
            <w:pPr>
              <w:tabs>
                <w:tab w:val="left" w:pos="1485"/>
              </w:tabs>
              <w:spacing w:before="80" w:after="80"/>
              <w:rPr>
                <w:color w:val="C0504D" w:themeColor="accent2"/>
                <w:sz w:val="20"/>
                <w:szCs w:val="20"/>
                <w:lang w:val="it-IT" w:eastAsia="it-IT"/>
              </w:rPr>
            </w:pPr>
          </w:p>
        </w:tc>
        <w:tc>
          <w:tcPr>
            <w:tcW w:w="6030" w:type="dxa"/>
            <w:gridSpan w:val="2"/>
            <w:hideMark/>
          </w:tcPr>
          <w:p w:rsidR="00D17882" w:rsidRPr="00843C8C" w:rsidRDefault="00D17882" w:rsidP="00D17882">
            <w:pPr>
              <w:pStyle w:val="Default"/>
              <w:spacing w:before="40" w:after="40"/>
              <w:rPr>
                <w:rFonts w:ascii="Times New Roman" w:hAnsi="Times New Roman" w:cs="Times New Roman"/>
                <w:color w:val="000000" w:themeColor="text1"/>
                <w:sz w:val="20"/>
                <w:szCs w:val="20"/>
              </w:rPr>
            </w:pPr>
            <w:r w:rsidRPr="00843C8C">
              <w:rPr>
                <w:rFonts w:ascii="Times New Roman" w:hAnsi="Times New Roman" w:cs="Times New Roman"/>
                <w:iCs/>
                <w:color w:val="000000" w:themeColor="text1"/>
                <w:sz w:val="20"/>
                <w:szCs w:val="20"/>
              </w:rPr>
              <w:t>Për vlera investimi 50 000 001 – 100 000 000 Lekë(Lekë/kantier në vit)</w:t>
            </w:r>
          </w:p>
        </w:tc>
        <w:tc>
          <w:tcPr>
            <w:tcW w:w="1080" w:type="dxa"/>
            <w:gridSpan w:val="2"/>
            <w:hideMark/>
          </w:tcPr>
          <w:p w:rsidR="00D17882" w:rsidRPr="00843C8C" w:rsidRDefault="00D17882" w:rsidP="00D17882">
            <w:pPr>
              <w:pStyle w:val="Default"/>
              <w:spacing w:before="40" w:after="40"/>
              <w:jc w:val="right"/>
              <w:rPr>
                <w:rFonts w:ascii="Times New Roman" w:hAnsi="Times New Roman" w:cs="Times New Roman"/>
                <w:color w:val="000000" w:themeColor="text1"/>
              </w:rPr>
            </w:pPr>
            <w:r w:rsidRPr="00843C8C">
              <w:rPr>
                <w:rFonts w:ascii="Times New Roman" w:hAnsi="Times New Roman" w:cs="Times New Roman"/>
                <w:color w:val="000000" w:themeColor="text1"/>
              </w:rPr>
              <w:t>100.000</w:t>
            </w:r>
          </w:p>
        </w:tc>
        <w:tc>
          <w:tcPr>
            <w:tcW w:w="1080" w:type="dxa"/>
            <w:gridSpan w:val="2"/>
          </w:tcPr>
          <w:p w:rsidR="00D17882" w:rsidRPr="00843C8C" w:rsidRDefault="00D17882" w:rsidP="00D17882">
            <w:pPr>
              <w:pStyle w:val="Default"/>
              <w:spacing w:before="40" w:after="40"/>
              <w:jc w:val="right"/>
              <w:rPr>
                <w:rFonts w:ascii="Times New Roman" w:hAnsi="Times New Roman" w:cs="Times New Roman"/>
                <w:color w:val="000000" w:themeColor="text1"/>
              </w:rPr>
            </w:pPr>
            <w:r w:rsidRPr="00843C8C">
              <w:rPr>
                <w:rFonts w:ascii="Times New Roman" w:hAnsi="Times New Roman" w:cs="Times New Roman"/>
                <w:color w:val="000000" w:themeColor="text1"/>
              </w:rPr>
              <w:t>100.000</w:t>
            </w:r>
          </w:p>
        </w:tc>
        <w:tc>
          <w:tcPr>
            <w:tcW w:w="1080" w:type="dxa"/>
          </w:tcPr>
          <w:p w:rsidR="00D17882" w:rsidRPr="00BC0539" w:rsidRDefault="00D17882" w:rsidP="00D17882">
            <w:pPr>
              <w:pStyle w:val="Default"/>
              <w:spacing w:before="40" w:after="40"/>
              <w:jc w:val="right"/>
              <w:rPr>
                <w:rFonts w:ascii="Times New Roman" w:hAnsi="Times New Roman" w:cs="Times New Roman"/>
                <w:color w:val="000000" w:themeColor="text1"/>
              </w:rPr>
            </w:pPr>
            <w:r w:rsidRPr="00BC0539">
              <w:rPr>
                <w:rFonts w:ascii="Times New Roman" w:hAnsi="Times New Roman" w:cs="Times New Roman"/>
                <w:color w:val="000000" w:themeColor="text1"/>
              </w:rPr>
              <w:t>100.000</w:t>
            </w:r>
          </w:p>
        </w:tc>
      </w:tr>
      <w:tr w:rsidR="00D17882" w:rsidRPr="00CF48DC" w:rsidTr="00332C96">
        <w:trPr>
          <w:trHeight w:val="269"/>
        </w:trPr>
        <w:tc>
          <w:tcPr>
            <w:tcW w:w="360" w:type="dxa"/>
            <w:hideMark/>
          </w:tcPr>
          <w:p w:rsidR="00D17882" w:rsidRPr="00CF48DC" w:rsidRDefault="00D17882" w:rsidP="00D17882">
            <w:pPr>
              <w:tabs>
                <w:tab w:val="left" w:pos="1485"/>
              </w:tabs>
              <w:spacing w:before="80" w:after="80"/>
              <w:rPr>
                <w:color w:val="C0504D" w:themeColor="accent2"/>
                <w:sz w:val="20"/>
                <w:szCs w:val="20"/>
                <w:lang w:val="it-IT" w:eastAsia="it-IT"/>
              </w:rPr>
            </w:pPr>
          </w:p>
        </w:tc>
        <w:tc>
          <w:tcPr>
            <w:tcW w:w="6030" w:type="dxa"/>
            <w:gridSpan w:val="2"/>
            <w:hideMark/>
          </w:tcPr>
          <w:p w:rsidR="00D17882" w:rsidRPr="00843C8C" w:rsidRDefault="00D17882" w:rsidP="00D17882">
            <w:pPr>
              <w:pStyle w:val="Default"/>
              <w:spacing w:before="40" w:after="40"/>
              <w:rPr>
                <w:rFonts w:ascii="Times New Roman" w:hAnsi="Times New Roman" w:cs="Times New Roman"/>
                <w:color w:val="000000" w:themeColor="text1"/>
                <w:sz w:val="20"/>
                <w:szCs w:val="20"/>
              </w:rPr>
            </w:pPr>
            <w:r w:rsidRPr="00843C8C">
              <w:rPr>
                <w:rFonts w:ascii="Times New Roman" w:hAnsi="Times New Roman" w:cs="Times New Roman"/>
                <w:iCs/>
                <w:color w:val="000000" w:themeColor="text1"/>
                <w:sz w:val="20"/>
                <w:szCs w:val="20"/>
              </w:rPr>
              <w:t>Për vlera investimi 100 000 001 – 200 000 000 Lekë(</w:t>
            </w:r>
            <w:r w:rsidRPr="00843C8C">
              <w:rPr>
                <w:rFonts w:ascii="Times New Roman" w:hAnsi="Times New Roman" w:cs="Times New Roman"/>
                <w:iCs/>
                <w:color w:val="000000" w:themeColor="text1"/>
                <w:sz w:val="18"/>
                <w:szCs w:val="18"/>
              </w:rPr>
              <w:t>Lekë/kantier në vit)</w:t>
            </w:r>
          </w:p>
        </w:tc>
        <w:tc>
          <w:tcPr>
            <w:tcW w:w="1080" w:type="dxa"/>
            <w:gridSpan w:val="2"/>
            <w:hideMark/>
          </w:tcPr>
          <w:p w:rsidR="00D17882" w:rsidRPr="00843C8C" w:rsidRDefault="00D17882" w:rsidP="00D17882">
            <w:pPr>
              <w:pStyle w:val="Default"/>
              <w:spacing w:before="40" w:after="40"/>
              <w:jc w:val="right"/>
              <w:rPr>
                <w:rFonts w:ascii="Times New Roman" w:hAnsi="Times New Roman" w:cs="Times New Roman"/>
                <w:color w:val="000000" w:themeColor="text1"/>
              </w:rPr>
            </w:pPr>
            <w:r w:rsidRPr="00843C8C">
              <w:rPr>
                <w:rFonts w:ascii="Times New Roman" w:hAnsi="Times New Roman" w:cs="Times New Roman"/>
                <w:color w:val="000000" w:themeColor="text1"/>
              </w:rPr>
              <w:t>150.000</w:t>
            </w:r>
          </w:p>
        </w:tc>
        <w:tc>
          <w:tcPr>
            <w:tcW w:w="1080" w:type="dxa"/>
            <w:gridSpan w:val="2"/>
          </w:tcPr>
          <w:p w:rsidR="00D17882" w:rsidRPr="00843C8C" w:rsidRDefault="00D17882" w:rsidP="00D17882">
            <w:pPr>
              <w:pStyle w:val="Default"/>
              <w:spacing w:before="40" w:after="40"/>
              <w:jc w:val="right"/>
              <w:rPr>
                <w:rFonts w:ascii="Times New Roman" w:hAnsi="Times New Roman" w:cs="Times New Roman"/>
                <w:color w:val="000000" w:themeColor="text1"/>
              </w:rPr>
            </w:pPr>
            <w:r w:rsidRPr="00843C8C">
              <w:rPr>
                <w:rFonts w:ascii="Times New Roman" w:hAnsi="Times New Roman" w:cs="Times New Roman"/>
                <w:color w:val="000000" w:themeColor="text1"/>
              </w:rPr>
              <w:t>150.000</w:t>
            </w:r>
          </w:p>
        </w:tc>
        <w:tc>
          <w:tcPr>
            <w:tcW w:w="1080" w:type="dxa"/>
          </w:tcPr>
          <w:p w:rsidR="00D17882" w:rsidRPr="00BC0539" w:rsidRDefault="00D17882" w:rsidP="00D17882">
            <w:pPr>
              <w:pStyle w:val="Default"/>
              <w:spacing w:before="40" w:after="40"/>
              <w:jc w:val="right"/>
              <w:rPr>
                <w:rFonts w:ascii="Times New Roman" w:hAnsi="Times New Roman" w:cs="Times New Roman"/>
                <w:color w:val="000000" w:themeColor="text1"/>
              </w:rPr>
            </w:pPr>
            <w:r w:rsidRPr="00BC0539">
              <w:rPr>
                <w:rFonts w:ascii="Times New Roman" w:hAnsi="Times New Roman" w:cs="Times New Roman"/>
                <w:color w:val="000000" w:themeColor="text1"/>
              </w:rPr>
              <w:t>150.000</w:t>
            </w:r>
          </w:p>
        </w:tc>
      </w:tr>
      <w:tr w:rsidR="00D17882" w:rsidRPr="00CF48DC" w:rsidTr="00332C96">
        <w:trPr>
          <w:trHeight w:val="269"/>
        </w:trPr>
        <w:tc>
          <w:tcPr>
            <w:tcW w:w="360" w:type="dxa"/>
            <w:hideMark/>
          </w:tcPr>
          <w:p w:rsidR="00D17882" w:rsidRPr="00CF48DC" w:rsidRDefault="00D17882" w:rsidP="00D17882">
            <w:pPr>
              <w:tabs>
                <w:tab w:val="left" w:pos="1485"/>
              </w:tabs>
              <w:spacing w:before="80" w:after="80"/>
              <w:rPr>
                <w:b/>
                <w:color w:val="C0504D" w:themeColor="accent2"/>
                <w:sz w:val="20"/>
                <w:szCs w:val="20"/>
                <w:lang w:val="it-IT" w:eastAsia="it-IT"/>
              </w:rPr>
            </w:pPr>
          </w:p>
        </w:tc>
        <w:tc>
          <w:tcPr>
            <w:tcW w:w="6030" w:type="dxa"/>
            <w:gridSpan w:val="2"/>
            <w:hideMark/>
          </w:tcPr>
          <w:p w:rsidR="00D17882" w:rsidRPr="00BC0539" w:rsidRDefault="00D17882" w:rsidP="00D17882">
            <w:pPr>
              <w:pStyle w:val="Default"/>
              <w:spacing w:before="40" w:after="40"/>
              <w:rPr>
                <w:rFonts w:ascii="Times New Roman" w:hAnsi="Times New Roman" w:cs="Times New Roman"/>
                <w:color w:val="000000" w:themeColor="text1"/>
                <w:sz w:val="20"/>
                <w:szCs w:val="20"/>
              </w:rPr>
            </w:pPr>
            <w:r w:rsidRPr="00BC0539">
              <w:rPr>
                <w:rFonts w:ascii="Times New Roman" w:hAnsi="Times New Roman" w:cs="Times New Roman"/>
                <w:iCs/>
                <w:color w:val="000000" w:themeColor="text1"/>
                <w:sz w:val="20"/>
                <w:szCs w:val="20"/>
              </w:rPr>
              <w:t>Për vlera investimi mbi 200 000 000 Lekë(Lekë/kantier në vit)</w:t>
            </w:r>
          </w:p>
        </w:tc>
        <w:tc>
          <w:tcPr>
            <w:tcW w:w="1080" w:type="dxa"/>
            <w:gridSpan w:val="2"/>
            <w:hideMark/>
          </w:tcPr>
          <w:p w:rsidR="00D17882" w:rsidRPr="00BC0539" w:rsidRDefault="00D17882" w:rsidP="00D17882">
            <w:pPr>
              <w:pStyle w:val="Default"/>
              <w:spacing w:before="40" w:after="40"/>
              <w:jc w:val="right"/>
              <w:rPr>
                <w:rFonts w:ascii="Times New Roman" w:hAnsi="Times New Roman" w:cs="Times New Roman"/>
                <w:color w:val="000000" w:themeColor="text1"/>
              </w:rPr>
            </w:pPr>
            <w:r w:rsidRPr="00BC0539">
              <w:rPr>
                <w:rFonts w:ascii="Times New Roman" w:hAnsi="Times New Roman" w:cs="Times New Roman"/>
                <w:color w:val="000000" w:themeColor="text1"/>
              </w:rPr>
              <w:t>250.000</w:t>
            </w:r>
          </w:p>
        </w:tc>
        <w:tc>
          <w:tcPr>
            <w:tcW w:w="1080" w:type="dxa"/>
            <w:gridSpan w:val="2"/>
          </w:tcPr>
          <w:p w:rsidR="00D17882" w:rsidRPr="00BC0539" w:rsidRDefault="00D17882" w:rsidP="00D17882">
            <w:pPr>
              <w:pStyle w:val="Default"/>
              <w:spacing w:before="40" w:after="40"/>
              <w:jc w:val="right"/>
              <w:rPr>
                <w:rFonts w:ascii="Times New Roman" w:hAnsi="Times New Roman" w:cs="Times New Roman"/>
                <w:color w:val="000000" w:themeColor="text1"/>
              </w:rPr>
            </w:pPr>
            <w:r w:rsidRPr="00BC0539">
              <w:rPr>
                <w:rFonts w:ascii="Times New Roman" w:hAnsi="Times New Roman" w:cs="Times New Roman"/>
                <w:color w:val="000000" w:themeColor="text1"/>
              </w:rPr>
              <w:t>250.000</w:t>
            </w:r>
          </w:p>
        </w:tc>
        <w:tc>
          <w:tcPr>
            <w:tcW w:w="1080" w:type="dxa"/>
          </w:tcPr>
          <w:p w:rsidR="00D17882" w:rsidRPr="00BC0539" w:rsidRDefault="00D17882" w:rsidP="00D17882">
            <w:pPr>
              <w:pStyle w:val="Default"/>
              <w:spacing w:before="40" w:after="40"/>
              <w:jc w:val="right"/>
              <w:rPr>
                <w:rFonts w:ascii="Times New Roman" w:hAnsi="Times New Roman" w:cs="Times New Roman"/>
                <w:color w:val="000000" w:themeColor="text1"/>
              </w:rPr>
            </w:pPr>
            <w:r w:rsidRPr="00BC0539">
              <w:rPr>
                <w:rFonts w:ascii="Times New Roman" w:hAnsi="Times New Roman" w:cs="Times New Roman"/>
                <w:color w:val="000000" w:themeColor="text1"/>
              </w:rPr>
              <w:t>250.000</w:t>
            </w:r>
          </w:p>
        </w:tc>
      </w:tr>
    </w:tbl>
    <w:p w:rsidR="00D17882" w:rsidRPr="00332C96" w:rsidRDefault="00D17882" w:rsidP="00D17882">
      <w:pPr>
        <w:tabs>
          <w:tab w:val="left" w:pos="1485"/>
        </w:tabs>
        <w:jc w:val="both"/>
        <w:rPr>
          <w:color w:val="C0504D" w:themeColor="accent2"/>
          <w:sz w:val="16"/>
          <w:szCs w:val="16"/>
          <w:lang w:val="it-IT"/>
        </w:rPr>
      </w:pPr>
    </w:p>
    <w:p w:rsidR="00D17882" w:rsidRPr="002F4529" w:rsidRDefault="00D17882" w:rsidP="00D17882">
      <w:pPr>
        <w:tabs>
          <w:tab w:val="left" w:pos="1485"/>
        </w:tabs>
        <w:spacing w:after="120"/>
        <w:jc w:val="both"/>
        <w:rPr>
          <w:b/>
          <w:u w:val="single"/>
          <w:lang w:val="it-IT"/>
        </w:rPr>
      </w:pPr>
      <w:r w:rsidRPr="00236958">
        <w:rPr>
          <w:b/>
          <w:u w:val="single"/>
          <w:lang w:val="it-IT"/>
        </w:rPr>
        <w:t>Mënyra e pagesës:</w:t>
      </w:r>
    </w:p>
    <w:p w:rsidR="00D17882" w:rsidRDefault="00D17882" w:rsidP="00332C96">
      <w:pPr>
        <w:tabs>
          <w:tab w:val="left" w:pos="1485"/>
        </w:tabs>
        <w:jc w:val="both"/>
        <w:rPr>
          <w:lang w:val="it-IT"/>
        </w:rPr>
      </w:pPr>
      <w:r w:rsidRPr="00236958">
        <w:rPr>
          <w:lang w:val="it-IT"/>
        </w:rPr>
        <w:t>Për të gjith</w:t>
      </w:r>
      <w:r>
        <w:rPr>
          <w:lang w:val="it-IT"/>
        </w:rPr>
        <w:t>ë</w:t>
      </w:r>
      <w:r w:rsidRPr="00236958">
        <w:rPr>
          <w:lang w:val="it-IT"/>
        </w:rPr>
        <w:t xml:space="preserve"> subjekt</w:t>
      </w:r>
      <w:r>
        <w:rPr>
          <w:lang w:val="it-IT"/>
        </w:rPr>
        <w:t>e</w:t>
      </w:r>
      <w:r w:rsidRPr="00236958">
        <w:rPr>
          <w:lang w:val="it-IT"/>
        </w:rPr>
        <w:t>t “Kat</w:t>
      </w:r>
      <w:r>
        <w:rPr>
          <w:lang w:val="it-IT"/>
        </w:rPr>
        <w:t>e</w:t>
      </w:r>
      <w:r w:rsidRPr="00236958">
        <w:rPr>
          <w:lang w:val="it-IT"/>
        </w:rPr>
        <w:t>goria bizn</w:t>
      </w:r>
      <w:r>
        <w:rPr>
          <w:lang w:val="it-IT"/>
        </w:rPr>
        <w:t>e</w:t>
      </w:r>
      <w:r w:rsidRPr="00236958">
        <w:rPr>
          <w:lang w:val="it-IT"/>
        </w:rPr>
        <w:t>s</w:t>
      </w:r>
      <w:r w:rsidRPr="00236958">
        <w:rPr>
          <w:b/>
          <w:lang w:val="it-IT"/>
        </w:rPr>
        <w:t xml:space="preserve">”, </w:t>
      </w:r>
      <w:r w:rsidRPr="00236958">
        <w:rPr>
          <w:lang w:val="it-IT"/>
        </w:rPr>
        <w:t>detyrimi paguhet brenda datës 20 Prill të vitit ushtrimor aktual. Afati i pages</w:t>
      </w:r>
      <w:r>
        <w:rPr>
          <w:lang w:val="it-IT"/>
        </w:rPr>
        <w:t>ë</w:t>
      </w:r>
      <w:r w:rsidRPr="00236958">
        <w:rPr>
          <w:lang w:val="it-IT"/>
        </w:rPr>
        <w:t>s p</w:t>
      </w:r>
      <w:r>
        <w:rPr>
          <w:lang w:val="it-IT"/>
        </w:rPr>
        <w:t>ë</w:t>
      </w:r>
      <w:r w:rsidRPr="00236958">
        <w:rPr>
          <w:lang w:val="it-IT"/>
        </w:rPr>
        <w:t>r detyrimet e lindura pas dat</w:t>
      </w:r>
      <w:r>
        <w:rPr>
          <w:lang w:val="it-IT"/>
        </w:rPr>
        <w:t>ë</w:t>
      </w:r>
      <w:r w:rsidRPr="00236958">
        <w:rPr>
          <w:lang w:val="it-IT"/>
        </w:rPr>
        <w:t xml:space="preserve">s 20 Prill </w:t>
      </w:r>
      <w:r>
        <w:rPr>
          <w:lang w:val="it-IT"/>
        </w:rPr>
        <w:t>ë</w:t>
      </w:r>
      <w:r w:rsidRPr="00236958">
        <w:rPr>
          <w:lang w:val="it-IT"/>
        </w:rPr>
        <w:t>sht</w:t>
      </w:r>
      <w:r>
        <w:rPr>
          <w:lang w:val="it-IT"/>
        </w:rPr>
        <w:t>ë</w:t>
      </w:r>
      <w:r w:rsidRPr="00236958">
        <w:rPr>
          <w:lang w:val="it-IT"/>
        </w:rPr>
        <w:t xml:space="preserve"> 30 dit</w:t>
      </w:r>
      <w:r>
        <w:rPr>
          <w:lang w:val="it-IT"/>
        </w:rPr>
        <w:t>ë</w:t>
      </w:r>
      <w:r w:rsidRPr="00236958">
        <w:rPr>
          <w:lang w:val="it-IT"/>
        </w:rPr>
        <w:t xml:space="preserve"> pas lindjes s</w:t>
      </w:r>
      <w:r>
        <w:rPr>
          <w:lang w:val="it-IT"/>
        </w:rPr>
        <w:t>ë</w:t>
      </w:r>
      <w:r w:rsidRPr="00236958">
        <w:rPr>
          <w:lang w:val="it-IT"/>
        </w:rPr>
        <w:t xml:space="preserve"> detyrimit.P</w:t>
      </w:r>
      <w:r>
        <w:rPr>
          <w:lang w:val="it-IT"/>
        </w:rPr>
        <w:t>ë</w:t>
      </w:r>
      <w:r w:rsidRPr="00236958">
        <w:rPr>
          <w:lang w:val="it-IT"/>
        </w:rPr>
        <w:t>r subj</w:t>
      </w:r>
      <w:r>
        <w:rPr>
          <w:lang w:val="it-IT"/>
        </w:rPr>
        <w:t>e</w:t>
      </w:r>
      <w:r w:rsidRPr="00236958">
        <w:rPr>
          <w:lang w:val="it-IT"/>
        </w:rPr>
        <w:t>kt</w:t>
      </w:r>
      <w:r>
        <w:rPr>
          <w:lang w:val="it-IT"/>
        </w:rPr>
        <w:t>e</w:t>
      </w:r>
      <w:r w:rsidRPr="00236958">
        <w:rPr>
          <w:lang w:val="it-IT"/>
        </w:rPr>
        <w:t xml:space="preserve">t </w:t>
      </w:r>
      <w:r>
        <w:rPr>
          <w:lang w:val="it-IT"/>
        </w:rPr>
        <w:t>e</w:t>
      </w:r>
      <w:r w:rsidRPr="00236958">
        <w:rPr>
          <w:lang w:val="it-IT"/>
        </w:rPr>
        <w:t xml:space="preserve"> regjistruara rishtaz detyrimi tatimor do t</w:t>
      </w:r>
      <w:r>
        <w:rPr>
          <w:lang w:val="it-IT"/>
        </w:rPr>
        <w:t>ë</w:t>
      </w:r>
      <w:r w:rsidRPr="00236958">
        <w:rPr>
          <w:lang w:val="it-IT"/>
        </w:rPr>
        <w:t xml:space="preserve"> llogaritet</w:t>
      </w:r>
      <w:r>
        <w:rPr>
          <w:lang w:val="it-IT"/>
        </w:rPr>
        <w:t xml:space="preserve"> për çdo njësi  ku subjekti kryen aktivitet</w:t>
      </w:r>
      <w:r w:rsidRPr="00236958">
        <w:rPr>
          <w:lang w:val="it-IT"/>
        </w:rPr>
        <w:t xml:space="preserve"> nga </w:t>
      </w:r>
      <w:r>
        <w:rPr>
          <w:lang w:val="it-IT"/>
        </w:rPr>
        <w:t>muaji korrent i</w:t>
      </w:r>
      <w:r w:rsidRPr="00236958">
        <w:rPr>
          <w:lang w:val="it-IT"/>
        </w:rPr>
        <w:t xml:space="preserve"> regjistrimit pran</w:t>
      </w:r>
      <w:r>
        <w:rPr>
          <w:lang w:val="it-IT"/>
        </w:rPr>
        <w:t>ë</w:t>
      </w:r>
      <w:r w:rsidRPr="00236958">
        <w:rPr>
          <w:lang w:val="it-IT"/>
        </w:rPr>
        <w:t xml:space="preserve"> QKB-se</w:t>
      </w:r>
    </w:p>
    <w:p w:rsidR="00D17882" w:rsidRPr="009A5218" w:rsidRDefault="00D17882" w:rsidP="00332C96">
      <w:pPr>
        <w:pStyle w:val="ListParagraph"/>
        <w:numPr>
          <w:ilvl w:val="0"/>
          <w:numId w:val="10"/>
        </w:numPr>
        <w:tabs>
          <w:tab w:val="left" w:pos="1485"/>
        </w:tabs>
        <w:jc w:val="both"/>
        <w:rPr>
          <w:lang w:val="it-IT"/>
        </w:rPr>
      </w:pPr>
      <w:r w:rsidRPr="00394A4B">
        <w:rPr>
          <w:b/>
          <w:color w:val="1F497D" w:themeColor="text2"/>
          <w:lang w:val="it-IT"/>
        </w:rPr>
        <w:t>Për subjektet e transportit detyrim për tarifën e pastrimit paguhet për çdo mjet te rregjistruar në QKB</w:t>
      </w:r>
      <w:r w:rsidRPr="00394A4B">
        <w:rPr>
          <w:lang w:val="it-IT"/>
        </w:rPr>
        <w:t xml:space="preserve"> .</w:t>
      </w:r>
    </w:p>
    <w:p w:rsidR="00D17882" w:rsidRPr="007A0D8F" w:rsidRDefault="00D17882" w:rsidP="00332C96">
      <w:pPr>
        <w:pStyle w:val="ListParagraph"/>
        <w:numPr>
          <w:ilvl w:val="0"/>
          <w:numId w:val="10"/>
        </w:numPr>
        <w:autoSpaceDE w:val="0"/>
        <w:autoSpaceDN w:val="0"/>
        <w:adjustRightInd w:val="0"/>
        <w:jc w:val="both"/>
        <w:rPr>
          <w:rFonts w:eastAsiaTheme="minorHAnsi"/>
          <w:color w:val="000000" w:themeColor="text1"/>
          <w:sz w:val="22"/>
          <w:szCs w:val="22"/>
        </w:rPr>
      </w:pPr>
      <w:r w:rsidRPr="007A0D8F">
        <w:rPr>
          <w:rFonts w:eastAsiaTheme="minorHAnsi"/>
          <w:b/>
          <w:color w:val="1F497D" w:themeColor="text2"/>
          <w:sz w:val="22"/>
          <w:szCs w:val="22"/>
        </w:rPr>
        <w:t>Në</w:t>
      </w:r>
      <w:r w:rsidRPr="007A0D8F">
        <w:rPr>
          <w:rFonts w:eastAsiaTheme="minorHAnsi"/>
          <w:color w:val="1F497D" w:themeColor="text2"/>
          <w:sz w:val="22"/>
          <w:szCs w:val="22"/>
        </w:rPr>
        <w:t xml:space="preserve"> </w:t>
      </w:r>
      <w:r w:rsidRPr="007A0D8F">
        <w:rPr>
          <w:rFonts w:eastAsiaTheme="minorHAnsi"/>
          <w:b/>
          <w:color w:val="1F497D" w:themeColor="text2"/>
          <w:sz w:val="22"/>
          <w:szCs w:val="22"/>
        </w:rPr>
        <w:t>piken</w:t>
      </w:r>
      <w:r w:rsidRPr="007A0D8F">
        <w:rPr>
          <w:rFonts w:ascii="Calibri" w:eastAsiaTheme="minorHAnsi" w:hAnsi="Calibri" w:cs="Calibri"/>
          <w:b/>
          <w:color w:val="1F497D" w:themeColor="text2"/>
          <w:sz w:val="22"/>
          <w:szCs w:val="22"/>
        </w:rPr>
        <w:t xml:space="preserve"> 3</w:t>
      </w:r>
      <w:r w:rsidRPr="007A0D8F">
        <w:rPr>
          <w:rFonts w:ascii="Calibri" w:eastAsiaTheme="minorHAnsi" w:hAnsi="Calibri" w:cs="Calibri"/>
          <w:sz w:val="22"/>
          <w:szCs w:val="22"/>
        </w:rPr>
        <w:t>:</w:t>
      </w:r>
      <w:r w:rsidRPr="007A0D8F">
        <w:rPr>
          <w:rFonts w:eastAsiaTheme="minorHAnsi"/>
          <w:color w:val="C0504D" w:themeColor="accent2"/>
          <w:sz w:val="22"/>
          <w:szCs w:val="22"/>
        </w:rPr>
        <w:t xml:space="preserve"> “</w:t>
      </w:r>
      <w:r w:rsidRPr="007A0D8F">
        <w:rPr>
          <w:rFonts w:eastAsiaTheme="minorHAnsi"/>
          <w:color w:val="000000" w:themeColor="text1"/>
          <w:sz w:val="22"/>
          <w:szCs w:val="22"/>
        </w:rPr>
        <w:t xml:space="preserve">Subjekte ndërtimi” llogaritja e tarifës së pastrimit të filloj  me zbardhjen e lejës deri në momentin e dorëzimit nga subjekti pranë strukturave të Bashkisë </w:t>
      </w:r>
      <w:r w:rsidRPr="007A0D8F">
        <w:rPr>
          <w:color w:val="000000" w:themeColor="text1"/>
          <w:sz w:val="22"/>
          <w:szCs w:val="22"/>
          <w:lang w:val="it-IT"/>
        </w:rPr>
        <w:t>Kamzës</w:t>
      </w:r>
      <w:r w:rsidRPr="007A0D8F">
        <w:rPr>
          <w:rFonts w:eastAsiaTheme="minorHAnsi"/>
          <w:color w:val="000000" w:themeColor="text1"/>
          <w:sz w:val="22"/>
          <w:szCs w:val="22"/>
        </w:rPr>
        <w:t xml:space="preserve"> të kërkesës për leje shfrytëzim. Të gjitha subjektet ndërtuese do të tërheqin lejen e ndërtimit pranë Bashkisë Kamëz vetëm pasi të kenë paguar detyrimet përkatëse për selinë administrative dhe për“çdo kantier ndërtimi”, para zbardhjes së lejes së ndërtimit si dhe pasi të kenë paguar taksën e ndikimit në infrastrukturë.</w:t>
      </w:r>
    </w:p>
    <w:p w:rsidR="00D17882" w:rsidRPr="007A0D8F" w:rsidRDefault="00D17882" w:rsidP="00D17882">
      <w:pPr>
        <w:autoSpaceDE w:val="0"/>
        <w:autoSpaceDN w:val="0"/>
        <w:adjustRightInd w:val="0"/>
        <w:spacing w:line="276" w:lineRule="auto"/>
        <w:jc w:val="both"/>
        <w:rPr>
          <w:rFonts w:eastAsiaTheme="minorHAnsi"/>
          <w:i/>
          <w:color w:val="1F497D" w:themeColor="text2"/>
          <w:sz w:val="22"/>
          <w:szCs w:val="22"/>
        </w:rPr>
      </w:pPr>
      <w:r w:rsidRPr="007A0D8F">
        <w:rPr>
          <w:rFonts w:eastAsiaTheme="minorHAnsi"/>
          <w:color w:val="000000" w:themeColor="text1"/>
          <w:sz w:val="22"/>
          <w:szCs w:val="22"/>
        </w:rPr>
        <w:t>Këto te dhëna DTTV do i sjell  D.PKZHT ne formë shkresore dhe me email</w:t>
      </w:r>
      <w:r w:rsidRPr="007A0D8F">
        <w:rPr>
          <w:rFonts w:eastAsiaTheme="minorHAnsi"/>
          <w:i/>
          <w:color w:val="1F497D" w:themeColor="text2"/>
          <w:sz w:val="22"/>
          <w:szCs w:val="22"/>
        </w:rPr>
        <w:t xml:space="preserve"> .</w:t>
      </w:r>
    </w:p>
    <w:p w:rsidR="007A0D8F" w:rsidRDefault="00D17882" w:rsidP="007A0D8F">
      <w:pPr>
        <w:autoSpaceDE w:val="0"/>
        <w:autoSpaceDN w:val="0"/>
        <w:adjustRightInd w:val="0"/>
        <w:spacing w:after="120"/>
        <w:jc w:val="both"/>
        <w:rPr>
          <w:rFonts w:eastAsiaTheme="minorHAnsi"/>
          <w:color w:val="C0504D" w:themeColor="accent2"/>
        </w:rPr>
      </w:pPr>
      <w:r w:rsidRPr="00FB68CE">
        <w:rPr>
          <w:rFonts w:eastAsiaTheme="minorHAnsi"/>
          <w:i/>
          <w:color w:val="1F497D" w:themeColor="text2"/>
        </w:rPr>
        <w:t>N</w:t>
      </w:r>
      <w:r w:rsidRPr="00FB68CE">
        <w:rPr>
          <w:rFonts w:eastAsiaTheme="minorHAnsi"/>
          <w:color w:val="1F497D" w:themeColor="text2"/>
        </w:rPr>
        <w:t>ë pi</w:t>
      </w:r>
      <w:r w:rsidR="002B3524">
        <w:rPr>
          <w:rFonts w:eastAsiaTheme="minorHAnsi"/>
          <w:color w:val="1F497D" w:themeColor="text2"/>
        </w:rPr>
        <w:t>k</w:t>
      </w:r>
      <w:r w:rsidRPr="00FB68CE">
        <w:rPr>
          <w:rFonts w:eastAsiaTheme="minorHAnsi"/>
          <w:color w:val="1F497D" w:themeColor="text2"/>
        </w:rPr>
        <w:t>ën</w:t>
      </w:r>
      <w:r>
        <w:rPr>
          <w:rFonts w:eastAsiaTheme="minorHAnsi"/>
          <w:color w:val="C0504D" w:themeColor="accent2"/>
        </w:rPr>
        <w:t xml:space="preserve"> </w:t>
      </w:r>
      <w:r w:rsidRPr="002B3524">
        <w:rPr>
          <w:rFonts w:eastAsiaTheme="minorHAnsi"/>
          <w:color w:val="1F497D" w:themeColor="text2"/>
        </w:rPr>
        <w:t>9:</w:t>
      </w:r>
      <w:r>
        <w:rPr>
          <w:rFonts w:eastAsiaTheme="minorHAnsi"/>
          <w:color w:val="C0504D" w:themeColor="accent2"/>
        </w:rPr>
        <w:t xml:space="preserve"> </w:t>
      </w:r>
      <w:r w:rsidRPr="00A16CCD">
        <w:rPr>
          <w:rFonts w:eastAsiaTheme="minorHAnsi"/>
          <w:i/>
          <w:color w:val="1F497D" w:themeColor="text2"/>
        </w:rPr>
        <w:t>Ketu përfshihen subje</w:t>
      </w:r>
      <w:r w:rsidR="002B3524">
        <w:rPr>
          <w:rFonts w:eastAsiaTheme="minorHAnsi"/>
          <w:i/>
          <w:color w:val="1F497D" w:themeColor="text2"/>
        </w:rPr>
        <w:t>k</w:t>
      </w:r>
      <w:r w:rsidRPr="00A16CCD">
        <w:rPr>
          <w:rFonts w:eastAsiaTheme="minorHAnsi"/>
          <w:i/>
          <w:color w:val="1F497D" w:themeColor="text2"/>
        </w:rPr>
        <w:t>tet që kryejnë investime n</w:t>
      </w:r>
      <w:r w:rsidR="002B3524">
        <w:rPr>
          <w:rFonts w:eastAsiaTheme="minorHAnsi"/>
          <w:i/>
          <w:color w:val="1F497D" w:themeColor="text2"/>
        </w:rPr>
        <w:t>ë</w:t>
      </w:r>
      <w:r w:rsidRPr="00A16CCD">
        <w:rPr>
          <w:rFonts w:eastAsiaTheme="minorHAnsi"/>
          <w:i/>
          <w:color w:val="1F497D" w:themeColor="text2"/>
        </w:rPr>
        <w:t xml:space="preserve"> territorin e Bashkisë Kamëz sipas </w:t>
      </w:r>
      <w:r w:rsidR="002B3524">
        <w:rPr>
          <w:rFonts w:eastAsiaTheme="minorHAnsi"/>
          <w:i/>
          <w:color w:val="1F497D" w:themeColor="text2"/>
        </w:rPr>
        <w:t>lej</w:t>
      </w:r>
      <w:r w:rsidR="002B3524" w:rsidRPr="002B3524">
        <w:rPr>
          <w:color w:val="1F497D" w:themeColor="text2"/>
          <w:lang w:val="it-IT"/>
        </w:rPr>
        <w:t xml:space="preserve">es </w:t>
      </w:r>
      <w:r>
        <w:rPr>
          <w:rFonts w:eastAsiaTheme="minorHAnsi"/>
          <w:i/>
          <w:color w:val="1F497D" w:themeColor="text2"/>
        </w:rPr>
        <w:t xml:space="preserve">dhe tarifohen </w:t>
      </w:r>
      <w:r w:rsidR="002B3524">
        <w:rPr>
          <w:rFonts w:eastAsiaTheme="minorHAnsi"/>
          <w:i/>
          <w:color w:val="1F497D" w:themeColor="text2"/>
        </w:rPr>
        <w:t xml:space="preserve">sa </w:t>
      </w:r>
      <w:r w:rsidRPr="00A16CCD">
        <w:rPr>
          <w:rFonts w:eastAsiaTheme="minorHAnsi"/>
          <w:i/>
          <w:color w:val="1F497D" w:themeColor="text2"/>
        </w:rPr>
        <w:t>mësipër</w:t>
      </w:r>
      <w:r w:rsidR="002B3524">
        <w:rPr>
          <w:rFonts w:eastAsiaTheme="minorHAnsi"/>
          <w:i/>
          <w:color w:val="1F497D" w:themeColor="text2"/>
        </w:rPr>
        <w:t>.</w:t>
      </w:r>
      <w:r>
        <w:rPr>
          <w:rFonts w:eastAsiaTheme="minorHAnsi"/>
          <w:color w:val="C0504D" w:themeColor="accent2"/>
        </w:rPr>
        <w:t>.</w:t>
      </w:r>
    </w:p>
    <w:p w:rsidR="007A0D8F" w:rsidRPr="003D7203" w:rsidRDefault="00D17882" w:rsidP="003D7203">
      <w:pPr>
        <w:autoSpaceDE w:val="0"/>
        <w:autoSpaceDN w:val="0"/>
        <w:adjustRightInd w:val="0"/>
        <w:spacing w:after="120"/>
        <w:jc w:val="both"/>
        <w:rPr>
          <w:rFonts w:eastAsiaTheme="minorHAnsi"/>
          <w:color w:val="C0504D" w:themeColor="accent2"/>
          <w:sz w:val="16"/>
          <w:szCs w:val="16"/>
        </w:rPr>
      </w:pPr>
      <w:r w:rsidRPr="009063CE">
        <w:rPr>
          <w:b/>
          <w:color w:val="1F497D" w:themeColor="text2"/>
          <w:lang w:val="it-IT"/>
        </w:rPr>
        <w:lastRenderedPageBreak/>
        <w:t>Struktura për vjeljen e kësaj tarife do të jetë Drejtoria e Taksave dhe Tarifave Vendore në Bashkinë Kamez</w:t>
      </w:r>
      <w:r w:rsidR="00332C96">
        <w:rPr>
          <w:rFonts w:eastAsiaTheme="minorHAnsi"/>
          <w:color w:val="C0504D" w:themeColor="accent2"/>
          <w:sz w:val="16"/>
          <w:szCs w:val="16"/>
        </w:rPr>
        <w:t>.</w:t>
      </w:r>
    </w:p>
    <w:p w:rsidR="00D17882" w:rsidRPr="001E4C48" w:rsidRDefault="00D17882" w:rsidP="00D17882">
      <w:pPr>
        <w:spacing w:after="200" w:line="276" w:lineRule="auto"/>
        <w:rPr>
          <w:b/>
          <w:color w:val="1F497D" w:themeColor="text2"/>
          <w:lang w:val="it-IT"/>
        </w:rPr>
      </w:pPr>
      <w:r>
        <w:rPr>
          <w:b/>
          <w:color w:val="0070C0"/>
          <w:lang w:val="it-IT"/>
        </w:rPr>
        <w:t xml:space="preserve"> </w:t>
      </w:r>
      <w:r w:rsidRPr="00505CBD">
        <w:rPr>
          <w:b/>
          <w:shd w:val="clear" w:color="auto" w:fill="B8CCE4" w:themeFill="accent1" w:themeFillTint="66"/>
          <w:lang w:val="it-IT"/>
        </w:rPr>
        <w:t>C.2. TARIFA E GJELBËRIMIT PËR BIZNESET</w:t>
      </w:r>
      <w:r>
        <w:rPr>
          <w:b/>
          <w:lang w:val="it-IT"/>
        </w:rPr>
        <w:t>.</w:t>
      </w:r>
    </w:p>
    <w:p w:rsidR="00D17882" w:rsidRPr="00332C96" w:rsidRDefault="00D17882" w:rsidP="00D17882">
      <w:pPr>
        <w:tabs>
          <w:tab w:val="left" w:pos="1485"/>
        </w:tabs>
        <w:jc w:val="both"/>
      </w:pPr>
      <w:r w:rsidRPr="004715E0">
        <w:t xml:space="preserve">Tarifës së </w:t>
      </w:r>
      <w:r>
        <w:t xml:space="preserve">gjelbërimit </w:t>
      </w:r>
      <w:r w:rsidRPr="004715E0">
        <w:t xml:space="preserve">i nënshtrohen të gjithë familjet, </w:t>
      </w:r>
      <w:r>
        <w:t>për</w:t>
      </w:r>
      <w:r w:rsidRPr="004715E0">
        <w:t>sonat fizikë ose juridikë, vendas ose të huaj, që banojnë dhe ushtrojnë ve</w:t>
      </w:r>
      <w:r>
        <w:t>p</w:t>
      </w:r>
      <w:r w:rsidRPr="004715E0">
        <w:t>rimtari ekonomike bren</w:t>
      </w:r>
      <w:r>
        <w:t>da territorit të Bashkisë Kamëz</w:t>
      </w:r>
      <w:r w:rsidRPr="004715E0">
        <w:t xml:space="preserve">, </w:t>
      </w:r>
      <w:r>
        <w:t>në</w:t>
      </w:r>
      <w:r w:rsidRPr="004715E0">
        <w:t xml:space="preserve"> çdo njësi ku ushtrojnë aktivi</w:t>
      </w:r>
      <w:r>
        <w:t>te</w:t>
      </w:r>
      <w:r w:rsidRPr="004715E0">
        <w:t xml:space="preserve">tin. </w:t>
      </w:r>
    </w:p>
    <w:p w:rsidR="00D17882" w:rsidRPr="003D0A5B" w:rsidRDefault="00D17882" w:rsidP="00D17882">
      <w:pPr>
        <w:spacing w:line="276" w:lineRule="auto"/>
      </w:pPr>
      <w:r w:rsidRPr="003D0A5B">
        <w:t>Kategoritë, nënkategoritë dhe nivelet treguese të Tarifës së Gjelbërimit janë të shprehura si mëposhtë vijon</w:t>
      </w:r>
      <w:r w:rsidRPr="003D0A5B">
        <w:rPr>
          <w:b/>
        </w:rPr>
        <w:t>:</w:t>
      </w:r>
    </w:p>
    <w:tbl>
      <w:tblPr>
        <w:tblStyle w:val="LightList-Accent12"/>
        <w:tblW w:w="9510" w:type="dxa"/>
        <w:tblLayout w:type="fixed"/>
        <w:tblLook w:val="01E0"/>
      </w:tblPr>
      <w:tblGrid>
        <w:gridCol w:w="362"/>
        <w:gridCol w:w="4891"/>
        <w:gridCol w:w="165"/>
        <w:gridCol w:w="1284"/>
        <w:gridCol w:w="1449"/>
        <w:gridCol w:w="1359"/>
      </w:tblGrid>
      <w:tr w:rsidR="00D17882" w:rsidRPr="00BD4E49" w:rsidTr="00D17882">
        <w:trPr>
          <w:cnfStyle w:val="100000000000"/>
          <w:trHeight w:val="297"/>
        </w:trPr>
        <w:tc>
          <w:tcPr>
            <w:cnfStyle w:val="001000000000"/>
            <w:tcW w:w="362" w:type="dxa"/>
          </w:tcPr>
          <w:p w:rsidR="00D17882" w:rsidRPr="00C3398D" w:rsidRDefault="00D17882" w:rsidP="00D17882">
            <w:pPr>
              <w:tabs>
                <w:tab w:val="left" w:pos="1485"/>
              </w:tabs>
              <w:rPr>
                <w:color w:val="0070C0"/>
                <w:lang w:val="it-IT" w:eastAsia="it-IT"/>
              </w:rPr>
            </w:pPr>
          </w:p>
        </w:tc>
        <w:tc>
          <w:tcPr>
            <w:cnfStyle w:val="000010000000"/>
            <w:tcW w:w="4891" w:type="dxa"/>
            <w:hideMark/>
          </w:tcPr>
          <w:p w:rsidR="00D17882" w:rsidRPr="004A33E8" w:rsidRDefault="00D17882" w:rsidP="00D17882">
            <w:pPr>
              <w:tabs>
                <w:tab w:val="left" w:pos="1485"/>
              </w:tabs>
              <w:spacing w:before="120"/>
              <w:jc w:val="center"/>
              <w:rPr>
                <w:lang w:val="it-IT" w:eastAsia="it-IT"/>
              </w:rPr>
            </w:pPr>
            <w:r w:rsidRPr="004A33E8">
              <w:rPr>
                <w:lang w:val="it-IT" w:eastAsia="it-IT"/>
              </w:rPr>
              <w:t>Aktiviteti</w:t>
            </w:r>
          </w:p>
        </w:tc>
        <w:tc>
          <w:tcPr>
            <w:tcW w:w="1449" w:type="dxa"/>
            <w:gridSpan w:val="2"/>
            <w:hideMark/>
          </w:tcPr>
          <w:p w:rsidR="00D17882" w:rsidRPr="004A33E8" w:rsidRDefault="00D17882" w:rsidP="00D17882">
            <w:pPr>
              <w:tabs>
                <w:tab w:val="left" w:pos="1485"/>
              </w:tabs>
              <w:jc w:val="center"/>
              <w:cnfStyle w:val="100000000000"/>
              <w:rPr>
                <w:sz w:val="20"/>
                <w:szCs w:val="20"/>
                <w:lang w:val="it-IT" w:eastAsia="it-IT"/>
              </w:rPr>
            </w:pPr>
            <w:r w:rsidRPr="004A33E8">
              <w:rPr>
                <w:sz w:val="20"/>
                <w:szCs w:val="20"/>
                <w:lang w:val="it-IT" w:eastAsia="it-IT"/>
              </w:rPr>
              <w:t>Niveli tarifës</w:t>
            </w:r>
          </w:p>
          <w:p w:rsidR="00D17882" w:rsidRPr="004A33E8" w:rsidRDefault="00D17882" w:rsidP="00D17882">
            <w:pPr>
              <w:tabs>
                <w:tab w:val="left" w:pos="1485"/>
              </w:tabs>
              <w:jc w:val="center"/>
              <w:cnfStyle w:val="100000000000"/>
              <w:rPr>
                <w:sz w:val="20"/>
                <w:szCs w:val="20"/>
                <w:lang w:val="it-IT" w:eastAsia="it-IT"/>
              </w:rPr>
            </w:pPr>
            <w:r w:rsidRPr="004A33E8">
              <w:rPr>
                <w:sz w:val="20"/>
                <w:szCs w:val="20"/>
                <w:lang w:val="it-IT" w:eastAsia="it-IT"/>
              </w:rPr>
              <w:t>Lekë/vit</w:t>
            </w:r>
          </w:p>
        </w:tc>
        <w:tc>
          <w:tcPr>
            <w:cnfStyle w:val="000010000000"/>
            <w:tcW w:w="1449" w:type="dxa"/>
          </w:tcPr>
          <w:p w:rsidR="00D17882" w:rsidRPr="004A33E8" w:rsidRDefault="00D17882" w:rsidP="00D17882">
            <w:pPr>
              <w:tabs>
                <w:tab w:val="left" w:pos="1485"/>
              </w:tabs>
              <w:jc w:val="center"/>
              <w:rPr>
                <w:sz w:val="20"/>
                <w:szCs w:val="20"/>
                <w:lang w:val="it-IT" w:eastAsia="it-IT"/>
              </w:rPr>
            </w:pPr>
            <w:r w:rsidRPr="004A33E8">
              <w:rPr>
                <w:sz w:val="20"/>
                <w:szCs w:val="20"/>
                <w:lang w:val="it-IT" w:eastAsia="it-IT"/>
              </w:rPr>
              <w:t>Niveli tarifës</w:t>
            </w:r>
          </w:p>
          <w:p w:rsidR="00D17882" w:rsidRPr="004A33E8" w:rsidRDefault="00D17882" w:rsidP="00D17882">
            <w:pPr>
              <w:tabs>
                <w:tab w:val="left" w:pos="1485"/>
              </w:tabs>
              <w:jc w:val="center"/>
              <w:rPr>
                <w:sz w:val="20"/>
                <w:szCs w:val="20"/>
                <w:lang w:val="it-IT" w:eastAsia="it-IT"/>
              </w:rPr>
            </w:pPr>
            <w:r w:rsidRPr="004A33E8">
              <w:rPr>
                <w:sz w:val="20"/>
                <w:szCs w:val="20"/>
                <w:lang w:val="it-IT" w:eastAsia="it-IT"/>
              </w:rPr>
              <w:t>Lekë/vit</w:t>
            </w:r>
          </w:p>
        </w:tc>
        <w:tc>
          <w:tcPr>
            <w:cnfStyle w:val="000100000000"/>
            <w:tcW w:w="1359" w:type="dxa"/>
          </w:tcPr>
          <w:p w:rsidR="00D17882" w:rsidRPr="004A33E8" w:rsidRDefault="00D17882" w:rsidP="00D17882">
            <w:pPr>
              <w:tabs>
                <w:tab w:val="left" w:pos="1485"/>
              </w:tabs>
              <w:jc w:val="center"/>
              <w:rPr>
                <w:sz w:val="20"/>
                <w:szCs w:val="20"/>
                <w:lang w:val="it-IT" w:eastAsia="it-IT"/>
              </w:rPr>
            </w:pPr>
            <w:r w:rsidRPr="004A33E8">
              <w:rPr>
                <w:sz w:val="20"/>
                <w:szCs w:val="20"/>
                <w:lang w:val="it-IT" w:eastAsia="it-IT"/>
              </w:rPr>
              <w:t>Niveli tarifës</w:t>
            </w:r>
          </w:p>
          <w:p w:rsidR="00D17882" w:rsidRPr="004A33E8" w:rsidRDefault="00D17882" w:rsidP="00D17882">
            <w:pPr>
              <w:tabs>
                <w:tab w:val="left" w:pos="1485"/>
              </w:tabs>
              <w:jc w:val="center"/>
              <w:rPr>
                <w:sz w:val="20"/>
                <w:szCs w:val="20"/>
                <w:lang w:val="it-IT" w:eastAsia="it-IT"/>
              </w:rPr>
            </w:pPr>
            <w:r w:rsidRPr="004A33E8">
              <w:rPr>
                <w:sz w:val="20"/>
                <w:szCs w:val="20"/>
                <w:lang w:val="it-IT" w:eastAsia="it-IT"/>
              </w:rPr>
              <w:t>Lekë/vit</w:t>
            </w:r>
          </w:p>
        </w:tc>
      </w:tr>
      <w:tr w:rsidR="00D17882" w:rsidRPr="00BD4E49" w:rsidTr="00D17882">
        <w:trPr>
          <w:cnfStyle w:val="000000100000"/>
          <w:trHeight w:val="297"/>
        </w:trPr>
        <w:tc>
          <w:tcPr>
            <w:cnfStyle w:val="001000000000"/>
            <w:tcW w:w="362" w:type="dxa"/>
            <w:hideMark/>
          </w:tcPr>
          <w:p w:rsidR="00D17882" w:rsidRPr="00C3398D" w:rsidRDefault="00D17882" w:rsidP="00D17882">
            <w:pPr>
              <w:tabs>
                <w:tab w:val="left" w:pos="1485"/>
              </w:tabs>
              <w:rPr>
                <w:b w:val="0"/>
                <w:color w:val="0070C0"/>
                <w:lang w:val="it-IT" w:eastAsia="it-IT"/>
              </w:rPr>
            </w:pPr>
          </w:p>
        </w:tc>
        <w:tc>
          <w:tcPr>
            <w:cnfStyle w:val="000010000000"/>
            <w:tcW w:w="4891" w:type="dxa"/>
            <w:hideMark/>
          </w:tcPr>
          <w:p w:rsidR="00D17882" w:rsidRPr="00C3398D" w:rsidRDefault="00D17882" w:rsidP="00D17882">
            <w:pPr>
              <w:tabs>
                <w:tab w:val="left" w:pos="1485"/>
              </w:tabs>
              <w:rPr>
                <w:b/>
                <w:lang w:val="it-IT" w:eastAsia="it-IT"/>
              </w:rPr>
            </w:pPr>
          </w:p>
        </w:tc>
        <w:tc>
          <w:tcPr>
            <w:tcW w:w="1449" w:type="dxa"/>
            <w:gridSpan w:val="2"/>
          </w:tcPr>
          <w:p w:rsidR="00D17882" w:rsidRPr="003037CE" w:rsidRDefault="00D17882" w:rsidP="00D17882">
            <w:pPr>
              <w:tabs>
                <w:tab w:val="left" w:pos="1485"/>
              </w:tabs>
              <w:jc w:val="center"/>
              <w:cnfStyle w:val="000000100000"/>
              <w:rPr>
                <w:b/>
                <w:sz w:val="20"/>
                <w:szCs w:val="20"/>
                <w:lang w:val="it-IT" w:eastAsia="it-IT"/>
              </w:rPr>
            </w:pPr>
            <w:r w:rsidRPr="003037CE">
              <w:rPr>
                <w:b/>
                <w:sz w:val="20"/>
                <w:szCs w:val="20"/>
                <w:lang w:val="it-IT" w:eastAsia="it-IT"/>
              </w:rPr>
              <w:t>Bizn</w:t>
            </w:r>
            <w:r>
              <w:rPr>
                <w:b/>
                <w:sz w:val="20"/>
                <w:szCs w:val="20"/>
                <w:lang w:val="it-IT" w:eastAsia="it-IT"/>
              </w:rPr>
              <w:t>e</w:t>
            </w:r>
            <w:r w:rsidRPr="003037CE">
              <w:rPr>
                <w:b/>
                <w:sz w:val="20"/>
                <w:szCs w:val="20"/>
                <w:lang w:val="it-IT" w:eastAsia="it-IT"/>
              </w:rPr>
              <w:t>s i vog</w:t>
            </w:r>
            <w:r>
              <w:rPr>
                <w:b/>
                <w:sz w:val="20"/>
                <w:szCs w:val="20"/>
                <w:lang w:val="it-IT" w:eastAsia="it-IT"/>
              </w:rPr>
              <w:t>ë</w:t>
            </w:r>
            <w:r w:rsidRPr="003037CE">
              <w:rPr>
                <w:b/>
                <w:sz w:val="20"/>
                <w:szCs w:val="20"/>
                <w:lang w:val="it-IT" w:eastAsia="it-IT"/>
              </w:rPr>
              <w:t>l</w:t>
            </w:r>
          </w:p>
        </w:tc>
        <w:tc>
          <w:tcPr>
            <w:cnfStyle w:val="000010000000"/>
            <w:tcW w:w="1449" w:type="dxa"/>
          </w:tcPr>
          <w:p w:rsidR="00D17882" w:rsidRPr="003037CE" w:rsidRDefault="00D17882" w:rsidP="00D17882">
            <w:pPr>
              <w:tabs>
                <w:tab w:val="left" w:pos="1485"/>
              </w:tabs>
              <w:rPr>
                <w:b/>
                <w:sz w:val="20"/>
                <w:szCs w:val="20"/>
                <w:lang w:val="it-IT" w:eastAsia="it-IT"/>
              </w:rPr>
            </w:pPr>
            <w:r w:rsidRPr="003037CE">
              <w:rPr>
                <w:b/>
                <w:sz w:val="20"/>
                <w:szCs w:val="20"/>
                <w:lang w:val="it-IT" w:eastAsia="it-IT"/>
              </w:rPr>
              <w:t>Bizn</w:t>
            </w:r>
            <w:r>
              <w:rPr>
                <w:b/>
                <w:sz w:val="20"/>
                <w:szCs w:val="20"/>
                <w:lang w:val="it-IT" w:eastAsia="it-IT"/>
              </w:rPr>
              <w:t>e</w:t>
            </w:r>
            <w:r w:rsidRPr="003037CE">
              <w:rPr>
                <w:b/>
                <w:sz w:val="20"/>
                <w:szCs w:val="20"/>
                <w:lang w:val="it-IT" w:eastAsia="it-IT"/>
              </w:rPr>
              <w:t>s i</w:t>
            </w:r>
            <w:r>
              <w:rPr>
                <w:b/>
                <w:sz w:val="20"/>
                <w:szCs w:val="20"/>
                <w:lang w:val="it-IT" w:eastAsia="it-IT"/>
              </w:rPr>
              <w:t xml:space="preserve"> </w:t>
            </w:r>
            <w:r w:rsidRPr="003037CE">
              <w:rPr>
                <w:b/>
                <w:sz w:val="20"/>
                <w:szCs w:val="20"/>
                <w:lang w:val="it-IT" w:eastAsia="it-IT"/>
              </w:rPr>
              <w:t xml:space="preserve">madh </w:t>
            </w:r>
          </w:p>
        </w:tc>
        <w:tc>
          <w:tcPr>
            <w:cnfStyle w:val="000100000000"/>
            <w:tcW w:w="1359" w:type="dxa"/>
          </w:tcPr>
          <w:p w:rsidR="00D17882" w:rsidRPr="00725162" w:rsidRDefault="00D17882" w:rsidP="00D17882">
            <w:pPr>
              <w:tabs>
                <w:tab w:val="left" w:pos="1485"/>
              </w:tabs>
              <w:jc w:val="center"/>
              <w:rPr>
                <w:b w:val="0"/>
                <w:lang w:val="it-IT" w:eastAsia="it-IT"/>
              </w:rPr>
            </w:pPr>
            <w:r>
              <w:rPr>
                <w:b w:val="0"/>
                <w:lang w:val="it-IT" w:eastAsia="it-IT"/>
              </w:rPr>
              <w:t>VIP</w:t>
            </w:r>
            <w:r w:rsidRPr="00725162">
              <w:rPr>
                <w:b w:val="0"/>
                <w:lang w:val="it-IT" w:eastAsia="it-IT"/>
              </w:rPr>
              <w:t xml:space="preserve"> </w:t>
            </w:r>
          </w:p>
        </w:tc>
      </w:tr>
      <w:tr w:rsidR="00D17882" w:rsidRPr="00BD4E49" w:rsidTr="00D17882">
        <w:trPr>
          <w:trHeight w:val="297"/>
        </w:trPr>
        <w:tc>
          <w:tcPr>
            <w:cnfStyle w:val="001000000000"/>
            <w:tcW w:w="362" w:type="dxa"/>
            <w:hideMark/>
          </w:tcPr>
          <w:p w:rsidR="00D17882" w:rsidRPr="00905AED" w:rsidRDefault="00D17882" w:rsidP="00D17882">
            <w:pPr>
              <w:tabs>
                <w:tab w:val="left" w:pos="1485"/>
              </w:tabs>
              <w:jc w:val="center"/>
              <w:rPr>
                <w:b w:val="0"/>
                <w:lang w:val="it-IT" w:eastAsia="it-IT"/>
              </w:rPr>
            </w:pPr>
            <w:r w:rsidRPr="00905AED">
              <w:rPr>
                <w:b w:val="0"/>
                <w:lang w:val="it-IT" w:eastAsia="it-IT"/>
              </w:rPr>
              <w:t>I</w:t>
            </w:r>
          </w:p>
        </w:tc>
        <w:tc>
          <w:tcPr>
            <w:cnfStyle w:val="000010000000"/>
            <w:tcW w:w="4891" w:type="dxa"/>
            <w:hideMark/>
          </w:tcPr>
          <w:p w:rsidR="00D17882" w:rsidRPr="00905AED" w:rsidRDefault="00D17882" w:rsidP="00D17882">
            <w:pPr>
              <w:spacing w:before="40" w:after="40"/>
              <w:rPr>
                <w:b/>
              </w:rPr>
            </w:pPr>
            <w:r>
              <w:rPr>
                <w:b/>
              </w:rPr>
              <w:t xml:space="preserve">   </w:t>
            </w:r>
            <w:r w:rsidRPr="00905AED">
              <w:rPr>
                <w:b/>
              </w:rPr>
              <w:t>KA</w:t>
            </w:r>
            <w:r>
              <w:rPr>
                <w:b/>
              </w:rPr>
              <w:t>TE</w:t>
            </w:r>
            <w:r w:rsidRPr="00905AED">
              <w:rPr>
                <w:b/>
              </w:rPr>
              <w:t>GORIA BIZ</w:t>
            </w:r>
            <w:r>
              <w:rPr>
                <w:b/>
              </w:rPr>
              <w:t>NE</w:t>
            </w:r>
            <w:r w:rsidRPr="00905AED">
              <w:rPr>
                <w:b/>
              </w:rPr>
              <w:t>S</w:t>
            </w:r>
          </w:p>
        </w:tc>
        <w:tc>
          <w:tcPr>
            <w:tcW w:w="1449" w:type="dxa"/>
            <w:gridSpan w:val="2"/>
          </w:tcPr>
          <w:p w:rsidR="00D17882" w:rsidRPr="00725162" w:rsidRDefault="00D17882" w:rsidP="00D17882">
            <w:pPr>
              <w:spacing w:before="40" w:after="40"/>
              <w:cnfStyle w:val="000000000000"/>
            </w:pPr>
          </w:p>
        </w:tc>
        <w:tc>
          <w:tcPr>
            <w:cnfStyle w:val="000010000000"/>
            <w:tcW w:w="1449" w:type="dxa"/>
          </w:tcPr>
          <w:p w:rsidR="00D17882" w:rsidRPr="00725162" w:rsidRDefault="00D17882" w:rsidP="00D17882">
            <w:pPr>
              <w:spacing w:before="40" w:after="40"/>
            </w:pPr>
          </w:p>
        </w:tc>
        <w:tc>
          <w:tcPr>
            <w:cnfStyle w:val="000100000000"/>
            <w:tcW w:w="1359" w:type="dxa"/>
          </w:tcPr>
          <w:p w:rsidR="00D17882" w:rsidRPr="00725162" w:rsidRDefault="00D17882" w:rsidP="00D17882">
            <w:pPr>
              <w:spacing w:before="40" w:after="40"/>
            </w:pPr>
          </w:p>
        </w:tc>
      </w:tr>
      <w:tr w:rsidR="00D17882" w:rsidRPr="00BD4E49" w:rsidTr="00D17882">
        <w:trPr>
          <w:cnfStyle w:val="000000100000"/>
          <w:trHeight w:val="340"/>
        </w:trPr>
        <w:tc>
          <w:tcPr>
            <w:cnfStyle w:val="001000000000"/>
            <w:tcW w:w="362" w:type="dxa"/>
            <w:shd w:val="clear" w:color="auto" w:fill="C6D9F1" w:themeFill="text2" w:themeFillTint="33"/>
            <w:hideMark/>
          </w:tcPr>
          <w:p w:rsidR="00D17882" w:rsidRPr="00905AED" w:rsidRDefault="00D17882" w:rsidP="00D17882">
            <w:pPr>
              <w:tabs>
                <w:tab w:val="left" w:pos="1485"/>
              </w:tabs>
              <w:spacing w:before="20" w:after="20"/>
              <w:jc w:val="center"/>
              <w:rPr>
                <w:b w:val="0"/>
                <w:lang w:val="it-IT" w:eastAsia="it-IT"/>
              </w:rPr>
            </w:pPr>
            <w:r>
              <w:rPr>
                <w:b w:val="0"/>
                <w:lang w:val="it-IT" w:eastAsia="it-IT"/>
              </w:rPr>
              <w:t>1</w:t>
            </w:r>
          </w:p>
        </w:tc>
        <w:tc>
          <w:tcPr>
            <w:cnfStyle w:val="000010000000"/>
            <w:tcW w:w="7789" w:type="dxa"/>
            <w:gridSpan w:val="4"/>
            <w:shd w:val="clear" w:color="auto" w:fill="C6D9F1" w:themeFill="text2" w:themeFillTint="33"/>
            <w:hideMark/>
          </w:tcPr>
          <w:p w:rsidR="00D17882" w:rsidRPr="00C02F5B" w:rsidRDefault="00D17882" w:rsidP="00D17882">
            <w:pPr>
              <w:tabs>
                <w:tab w:val="left" w:pos="1485"/>
              </w:tabs>
              <w:spacing w:before="20" w:after="40"/>
              <w:rPr>
                <w:b/>
                <w:lang w:val="it-IT" w:eastAsia="it-IT"/>
              </w:rPr>
            </w:pPr>
            <w:r w:rsidRPr="00C02F5B">
              <w:rPr>
                <w:b/>
                <w:lang w:val="it-IT" w:eastAsia="it-IT"/>
              </w:rPr>
              <w:t xml:space="preserve">SHITJE ME SHUMICE &amp; </w:t>
            </w:r>
            <w:r>
              <w:rPr>
                <w:b/>
                <w:lang w:val="it-IT" w:eastAsia="it-IT"/>
              </w:rPr>
              <w:t>P</w:t>
            </w:r>
            <w:r w:rsidRPr="00C02F5B">
              <w:rPr>
                <w:b/>
                <w:lang w:val="it-IT" w:eastAsia="it-IT"/>
              </w:rPr>
              <w:t>AKICE</w:t>
            </w:r>
          </w:p>
        </w:tc>
        <w:tc>
          <w:tcPr>
            <w:cnfStyle w:val="000100000000"/>
            <w:tcW w:w="1359" w:type="dxa"/>
            <w:shd w:val="clear" w:color="auto" w:fill="C6D9F1" w:themeFill="text2" w:themeFillTint="33"/>
          </w:tcPr>
          <w:p w:rsidR="00D17882" w:rsidRPr="0067285F" w:rsidRDefault="00D17882" w:rsidP="00D17882">
            <w:pPr>
              <w:tabs>
                <w:tab w:val="left" w:pos="1485"/>
              </w:tabs>
              <w:spacing w:before="20" w:after="40"/>
              <w:jc w:val="center"/>
              <w:rPr>
                <w:b w:val="0"/>
                <w:sz w:val="28"/>
                <w:szCs w:val="28"/>
                <w:lang w:val="it-IT" w:eastAsia="it-IT"/>
              </w:rPr>
            </w:pPr>
          </w:p>
        </w:tc>
      </w:tr>
      <w:tr w:rsidR="00D17882" w:rsidRPr="00BD4E49" w:rsidTr="00D17882">
        <w:trPr>
          <w:trHeight w:val="297"/>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4891" w:type="dxa"/>
            <w:hideMark/>
          </w:tcPr>
          <w:p w:rsidR="00D17882" w:rsidRPr="00E4393A" w:rsidRDefault="00D17882" w:rsidP="00332C96">
            <w:pPr>
              <w:tabs>
                <w:tab w:val="left" w:pos="1485"/>
              </w:tabs>
              <w:spacing w:before="40" w:after="40"/>
              <w:rPr>
                <w:sz w:val="20"/>
                <w:szCs w:val="20"/>
                <w:lang w:val="it-IT" w:eastAsia="it-IT"/>
              </w:rPr>
            </w:pPr>
            <w:r w:rsidRPr="00E4393A">
              <w:rPr>
                <w:sz w:val="20"/>
                <w:szCs w:val="20"/>
                <w:lang w:val="it-IT" w:eastAsia="it-IT"/>
              </w:rPr>
              <w:t>Mish,</w:t>
            </w:r>
            <w:r>
              <w:rPr>
                <w:sz w:val="20"/>
                <w:szCs w:val="20"/>
                <w:lang w:val="it-IT" w:eastAsia="it-IT"/>
              </w:rPr>
              <w:t>p</w:t>
            </w:r>
            <w:r w:rsidRPr="00E4393A">
              <w:rPr>
                <w:sz w:val="20"/>
                <w:szCs w:val="20"/>
                <w:lang w:val="it-IT" w:eastAsia="it-IT"/>
              </w:rPr>
              <w:t>eshk</w:t>
            </w:r>
          </w:p>
        </w:tc>
        <w:tc>
          <w:tcPr>
            <w:tcW w:w="1449" w:type="dxa"/>
            <w:gridSpan w:val="2"/>
            <w:hideMark/>
          </w:tcPr>
          <w:p w:rsidR="00D17882" w:rsidRPr="00905AED" w:rsidRDefault="00D17882" w:rsidP="00332C96">
            <w:pPr>
              <w:spacing w:before="40" w:after="40"/>
              <w:jc w:val="center"/>
              <w:cnfStyle w:val="000000000000"/>
              <w:rPr>
                <w:lang w:val="it-IT" w:eastAsia="it-IT"/>
              </w:rPr>
            </w:pPr>
            <w:r>
              <w:rPr>
                <w:lang w:val="it-IT" w:eastAsia="it-IT"/>
              </w:rPr>
              <w:t>2.500</w:t>
            </w:r>
          </w:p>
        </w:tc>
        <w:tc>
          <w:tcPr>
            <w:cnfStyle w:val="000010000000"/>
            <w:tcW w:w="1449" w:type="dxa"/>
          </w:tcPr>
          <w:p w:rsidR="00D17882" w:rsidRPr="00905AED" w:rsidRDefault="00D17882" w:rsidP="00332C96">
            <w:pPr>
              <w:spacing w:before="40" w:after="40"/>
              <w:jc w:val="center"/>
              <w:rPr>
                <w:lang w:val="it-IT" w:eastAsia="it-IT"/>
              </w:rPr>
            </w:pPr>
            <w:r>
              <w:rPr>
                <w:lang w:val="it-IT" w:eastAsia="it-IT"/>
              </w:rPr>
              <w:t>10.000</w:t>
            </w:r>
          </w:p>
        </w:tc>
        <w:tc>
          <w:tcPr>
            <w:cnfStyle w:val="000100000000"/>
            <w:tcW w:w="1359" w:type="dxa"/>
          </w:tcPr>
          <w:p w:rsidR="00D17882" w:rsidRPr="006544EE" w:rsidRDefault="00D17882" w:rsidP="00332C96">
            <w:pPr>
              <w:spacing w:before="40" w:after="40"/>
              <w:jc w:val="center"/>
              <w:rPr>
                <w:b w:val="0"/>
                <w:lang w:val="it-IT" w:eastAsia="it-IT"/>
              </w:rPr>
            </w:pPr>
            <w:r w:rsidRPr="006544EE">
              <w:rPr>
                <w:b w:val="0"/>
                <w:lang w:val="it-IT" w:eastAsia="it-IT"/>
              </w:rPr>
              <w:t>10.000</w:t>
            </w:r>
          </w:p>
        </w:tc>
      </w:tr>
      <w:tr w:rsidR="00D17882" w:rsidRPr="00BD4E49" w:rsidTr="00D17882">
        <w:trPr>
          <w:cnfStyle w:val="000000100000"/>
          <w:trHeight w:val="297"/>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4891" w:type="dxa"/>
            <w:hideMark/>
          </w:tcPr>
          <w:p w:rsidR="00D17882" w:rsidRPr="00E4393A" w:rsidRDefault="00D17882" w:rsidP="00E544DE">
            <w:pPr>
              <w:tabs>
                <w:tab w:val="left" w:pos="1485"/>
              </w:tabs>
              <w:spacing w:before="40" w:after="40"/>
              <w:rPr>
                <w:sz w:val="20"/>
                <w:szCs w:val="20"/>
                <w:lang w:val="it-IT" w:eastAsia="it-IT"/>
              </w:rPr>
            </w:pPr>
            <w:r w:rsidRPr="00E4393A">
              <w:rPr>
                <w:sz w:val="20"/>
                <w:szCs w:val="20"/>
                <w:lang w:val="it-IT" w:eastAsia="it-IT"/>
              </w:rPr>
              <w:t>Bulmet,fruta,</w:t>
            </w:r>
            <w:r>
              <w:rPr>
                <w:sz w:val="20"/>
                <w:szCs w:val="20"/>
                <w:lang w:val="it-IT" w:eastAsia="it-IT"/>
              </w:rPr>
              <w:t>p</w:t>
            </w:r>
            <w:r w:rsidR="00E544DE">
              <w:rPr>
                <w:sz w:val="20"/>
                <w:szCs w:val="20"/>
                <w:lang w:val="it-IT" w:eastAsia="it-IT"/>
              </w:rPr>
              <w:t>e</w:t>
            </w:r>
            <w:r>
              <w:rPr>
                <w:sz w:val="20"/>
                <w:szCs w:val="20"/>
                <w:lang w:val="it-IT" w:eastAsia="it-IT"/>
              </w:rPr>
              <w:t>r</w:t>
            </w:r>
            <w:r w:rsidRPr="00E4393A">
              <w:rPr>
                <w:sz w:val="20"/>
                <w:szCs w:val="20"/>
                <w:lang w:val="it-IT" w:eastAsia="it-IT"/>
              </w:rPr>
              <w:t>ime,ushqimore,buke etj</w:t>
            </w:r>
          </w:p>
        </w:tc>
        <w:tc>
          <w:tcPr>
            <w:tcW w:w="1449" w:type="dxa"/>
            <w:gridSpan w:val="2"/>
            <w:hideMark/>
          </w:tcPr>
          <w:p w:rsidR="00D17882" w:rsidRDefault="00D17882" w:rsidP="00332C96">
            <w:pPr>
              <w:spacing w:before="40" w:after="40"/>
              <w:jc w:val="center"/>
              <w:cnfStyle w:val="000000100000"/>
            </w:pPr>
            <w:r w:rsidRPr="00DF046C">
              <w:rPr>
                <w:lang w:val="it-IT" w:eastAsia="it-IT"/>
              </w:rPr>
              <w:t>2.500</w:t>
            </w:r>
          </w:p>
        </w:tc>
        <w:tc>
          <w:tcPr>
            <w:cnfStyle w:val="000010000000"/>
            <w:tcW w:w="1449" w:type="dxa"/>
          </w:tcPr>
          <w:p w:rsidR="00D17882" w:rsidRPr="00905AED" w:rsidRDefault="00D17882" w:rsidP="00332C96">
            <w:pPr>
              <w:spacing w:before="40" w:after="40"/>
              <w:jc w:val="center"/>
              <w:rPr>
                <w:lang w:val="it-IT" w:eastAsia="it-IT"/>
              </w:rPr>
            </w:pPr>
            <w:r>
              <w:rPr>
                <w:lang w:val="it-IT" w:eastAsia="it-IT"/>
              </w:rPr>
              <w:t>5.000</w:t>
            </w:r>
          </w:p>
        </w:tc>
        <w:tc>
          <w:tcPr>
            <w:cnfStyle w:val="000100000000"/>
            <w:tcW w:w="1359" w:type="dxa"/>
          </w:tcPr>
          <w:p w:rsidR="00D17882" w:rsidRPr="006544EE" w:rsidRDefault="00D17882" w:rsidP="00332C96">
            <w:pPr>
              <w:spacing w:before="40" w:after="40"/>
              <w:jc w:val="center"/>
              <w:rPr>
                <w:b w:val="0"/>
                <w:lang w:val="it-IT" w:eastAsia="it-IT"/>
              </w:rPr>
            </w:pPr>
            <w:r w:rsidRPr="006544EE">
              <w:rPr>
                <w:b w:val="0"/>
                <w:lang w:val="it-IT" w:eastAsia="it-IT"/>
              </w:rPr>
              <w:t>5.000</w:t>
            </w:r>
          </w:p>
        </w:tc>
      </w:tr>
      <w:tr w:rsidR="00D17882" w:rsidRPr="00BD4E49" w:rsidTr="00D17882">
        <w:trPr>
          <w:trHeight w:val="297"/>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4891" w:type="dxa"/>
            <w:hideMark/>
          </w:tcPr>
          <w:p w:rsidR="00D17882" w:rsidRPr="00E4393A" w:rsidRDefault="00D17882" w:rsidP="00332C96">
            <w:pPr>
              <w:tabs>
                <w:tab w:val="left" w:pos="1485"/>
              </w:tabs>
              <w:spacing w:before="40" w:after="40"/>
              <w:rPr>
                <w:sz w:val="20"/>
                <w:szCs w:val="20"/>
                <w:lang w:val="it-IT" w:eastAsia="it-IT"/>
              </w:rPr>
            </w:pPr>
            <w:r>
              <w:rPr>
                <w:sz w:val="20"/>
                <w:szCs w:val="20"/>
                <w:lang w:val="it-IT" w:eastAsia="it-IT"/>
              </w:rPr>
              <w:t>R</w:t>
            </w:r>
            <w:r w:rsidRPr="00E4393A">
              <w:rPr>
                <w:sz w:val="20"/>
                <w:szCs w:val="20"/>
                <w:lang w:val="it-IT" w:eastAsia="it-IT"/>
              </w:rPr>
              <w:t>restoran</w:t>
            </w:r>
            <w:r>
              <w:rPr>
                <w:sz w:val="20"/>
                <w:szCs w:val="20"/>
                <w:lang w:val="it-IT" w:eastAsia="it-IT"/>
              </w:rPr>
              <w:t>të</w:t>
            </w:r>
            <w:r w:rsidRPr="00E4393A">
              <w:rPr>
                <w:sz w:val="20"/>
                <w:szCs w:val="20"/>
                <w:lang w:val="it-IT" w:eastAsia="it-IT"/>
              </w:rPr>
              <w:t>, Fast-food, bar-kafe, kafe in</w:t>
            </w:r>
            <w:r>
              <w:rPr>
                <w:sz w:val="20"/>
                <w:szCs w:val="20"/>
                <w:lang w:val="it-IT" w:eastAsia="it-IT"/>
              </w:rPr>
              <w:t>të</w:t>
            </w:r>
            <w:r w:rsidRPr="00E4393A">
              <w:rPr>
                <w:sz w:val="20"/>
                <w:szCs w:val="20"/>
                <w:lang w:val="it-IT" w:eastAsia="it-IT"/>
              </w:rPr>
              <w:t>r</w:t>
            </w:r>
            <w:r>
              <w:rPr>
                <w:sz w:val="20"/>
                <w:szCs w:val="20"/>
                <w:lang w:val="it-IT" w:eastAsia="it-IT"/>
              </w:rPr>
              <w:t>në</w:t>
            </w:r>
            <w:r w:rsidRPr="00E4393A">
              <w:rPr>
                <w:sz w:val="20"/>
                <w:szCs w:val="20"/>
                <w:lang w:val="it-IT" w:eastAsia="it-IT"/>
              </w:rPr>
              <w:t>t</w:t>
            </w:r>
            <w:r>
              <w:rPr>
                <w:sz w:val="20"/>
                <w:szCs w:val="20"/>
                <w:lang w:val="it-IT" w:eastAsia="it-IT"/>
              </w:rPr>
              <w:t xml:space="preserve"> </w:t>
            </w:r>
            <w:r w:rsidRPr="00E4393A">
              <w:rPr>
                <w:sz w:val="20"/>
                <w:szCs w:val="20"/>
                <w:lang w:val="it-IT" w:eastAsia="it-IT"/>
              </w:rPr>
              <w:t>etj,</w:t>
            </w:r>
            <w:r>
              <w:rPr>
                <w:sz w:val="20"/>
                <w:szCs w:val="20"/>
                <w:lang w:val="it-IT" w:eastAsia="it-IT"/>
              </w:rPr>
              <w:t xml:space="preserve"> të ngjashme me to.</w:t>
            </w:r>
          </w:p>
        </w:tc>
        <w:tc>
          <w:tcPr>
            <w:tcW w:w="1449" w:type="dxa"/>
            <w:gridSpan w:val="2"/>
            <w:hideMark/>
          </w:tcPr>
          <w:p w:rsidR="00D17882" w:rsidRDefault="00D17882" w:rsidP="00332C96">
            <w:pPr>
              <w:spacing w:before="40" w:after="40"/>
              <w:jc w:val="center"/>
              <w:cnfStyle w:val="000000000000"/>
            </w:pPr>
            <w:r w:rsidRPr="00DF046C">
              <w:rPr>
                <w:lang w:val="it-IT" w:eastAsia="it-IT"/>
              </w:rPr>
              <w:t>2.500</w:t>
            </w:r>
          </w:p>
        </w:tc>
        <w:tc>
          <w:tcPr>
            <w:cnfStyle w:val="000010000000"/>
            <w:tcW w:w="1449" w:type="dxa"/>
          </w:tcPr>
          <w:p w:rsidR="00D17882" w:rsidRPr="00905AED" w:rsidRDefault="00D17882" w:rsidP="00332C96">
            <w:pPr>
              <w:spacing w:before="40" w:after="40"/>
              <w:jc w:val="center"/>
              <w:rPr>
                <w:lang w:val="it-IT" w:eastAsia="it-IT"/>
              </w:rPr>
            </w:pPr>
            <w:r>
              <w:rPr>
                <w:lang w:val="it-IT" w:eastAsia="it-IT"/>
              </w:rPr>
              <w:t>5.000</w:t>
            </w:r>
          </w:p>
        </w:tc>
        <w:tc>
          <w:tcPr>
            <w:cnfStyle w:val="000100000000"/>
            <w:tcW w:w="1359" w:type="dxa"/>
          </w:tcPr>
          <w:p w:rsidR="00D17882" w:rsidRPr="006544EE" w:rsidRDefault="00D17882" w:rsidP="00332C96">
            <w:pPr>
              <w:spacing w:before="40" w:after="40"/>
              <w:jc w:val="center"/>
              <w:rPr>
                <w:b w:val="0"/>
                <w:lang w:val="it-IT" w:eastAsia="it-IT"/>
              </w:rPr>
            </w:pPr>
            <w:r w:rsidRPr="006544EE">
              <w:rPr>
                <w:b w:val="0"/>
                <w:lang w:val="it-IT" w:eastAsia="it-IT"/>
              </w:rPr>
              <w:t>5.000</w:t>
            </w:r>
          </w:p>
        </w:tc>
      </w:tr>
      <w:tr w:rsidR="00D17882" w:rsidRPr="00BD4E49" w:rsidTr="00D17882">
        <w:trPr>
          <w:cnfStyle w:val="000000100000"/>
          <w:trHeight w:val="297"/>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4891" w:type="dxa"/>
            <w:hideMark/>
          </w:tcPr>
          <w:p w:rsidR="00D17882" w:rsidRPr="00E4393A" w:rsidRDefault="00D17882" w:rsidP="00F56DCE">
            <w:pPr>
              <w:tabs>
                <w:tab w:val="left" w:pos="1485"/>
              </w:tabs>
              <w:spacing w:before="40" w:after="40"/>
              <w:rPr>
                <w:sz w:val="20"/>
                <w:szCs w:val="20"/>
                <w:lang w:val="it-IT" w:eastAsia="it-IT"/>
              </w:rPr>
            </w:pPr>
            <w:r>
              <w:rPr>
                <w:sz w:val="20"/>
                <w:szCs w:val="20"/>
                <w:lang w:val="it-IT" w:eastAsia="it-IT"/>
              </w:rPr>
              <w:t>P</w:t>
            </w:r>
            <w:r w:rsidRPr="00E4393A">
              <w:rPr>
                <w:sz w:val="20"/>
                <w:szCs w:val="20"/>
                <w:lang w:val="it-IT" w:eastAsia="it-IT"/>
              </w:rPr>
              <w:t>ub,disko</w:t>
            </w:r>
            <w:r>
              <w:rPr>
                <w:sz w:val="20"/>
                <w:szCs w:val="20"/>
                <w:lang w:val="it-IT" w:eastAsia="it-IT"/>
              </w:rPr>
              <w:t>t</w:t>
            </w:r>
            <w:r w:rsidR="00F56DCE">
              <w:rPr>
                <w:sz w:val="20"/>
                <w:szCs w:val="20"/>
                <w:lang w:val="it-IT" w:eastAsia="it-IT"/>
              </w:rPr>
              <w:t>e</w:t>
            </w:r>
            <w:r w:rsidRPr="00E4393A">
              <w:rPr>
                <w:sz w:val="20"/>
                <w:szCs w:val="20"/>
                <w:lang w:val="it-IT" w:eastAsia="it-IT"/>
              </w:rPr>
              <w:t xml:space="preserve">ka,lojra fati etj </w:t>
            </w:r>
            <w:r>
              <w:rPr>
                <w:sz w:val="20"/>
                <w:szCs w:val="20"/>
                <w:lang w:val="it-IT" w:eastAsia="it-IT"/>
              </w:rPr>
              <w:t>të</w:t>
            </w:r>
            <w:r w:rsidRPr="00E4393A">
              <w:rPr>
                <w:sz w:val="20"/>
                <w:szCs w:val="20"/>
                <w:lang w:val="it-IT" w:eastAsia="it-IT"/>
              </w:rPr>
              <w:t xml:space="preserve"> ngjashme me to.</w:t>
            </w:r>
          </w:p>
        </w:tc>
        <w:tc>
          <w:tcPr>
            <w:tcW w:w="1449" w:type="dxa"/>
            <w:gridSpan w:val="2"/>
            <w:hideMark/>
          </w:tcPr>
          <w:p w:rsidR="00D17882" w:rsidRDefault="00D17882" w:rsidP="00332C96">
            <w:pPr>
              <w:spacing w:before="40" w:after="40"/>
              <w:jc w:val="center"/>
              <w:cnfStyle w:val="000000100000"/>
            </w:pPr>
            <w:r w:rsidRPr="00DF046C">
              <w:rPr>
                <w:lang w:val="it-IT" w:eastAsia="it-IT"/>
              </w:rPr>
              <w:t>2.500</w:t>
            </w:r>
          </w:p>
        </w:tc>
        <w:tc>
          <w:tcPr>
            <w:cnfStyle w:val="000010000000"/>
            <w:tcW w:w="1449" w:type="dxa"/>
          </w:tcPr>
          <w:p w:rsidR="00D17882" w:rsidRPr="00905AED" w:rsidRDefault="00D17882" w:rsidP="00332C96">
            <w:pPr>
              <w:spacing w:before="40" w:after="40"/>
              <w:jc w:val="center"/>
              <w:rPr>
                <w:lang w:val="it-IT" w:eastAsia="it-IT"/>
              </w:rPr>
            </w:pPr>
            <w:r>
              <w:rPr>
                <w:lang w:val="it-IT" w:eastAsia="it-IT"/>
              </w:rPr>
              <w:t>10.000</w:t>
            </w:r>
          </w:p>
        </w:tc>
        <w:tc>
          <w:tcPr>
            <w:cnfStyle w:val="000100000000"/>
            <w:tcW w:w="1359" w:type="dxa"/>
          </w:tcPr>
          <w:p w:rsidR="00D17882" w:rsidRPr="006544EE" w:rsidRDefault="00D17882" w:rsidP="00332C96">
            <w:pPr>
              <w:spacing w:before="40" w:after="40"/>
              <w:jc w:val="center"/>
              <w:rPr>
                <w:b w:val="0"/>
                <w:lang w:val="it-IT" w:eastAsia="it-IT"/>
              </w:rPr>
            </w:pPr>
            <w:r w:rsidRPr="006544EE">
              <w:rPr>
                <w:b w:val="0"/>
                <w:lang w:val="it-IT" w:eastAsia="it-IT"/>
              </w:rPr>
              <w:t>10.000</w:t>
            </w:r>
          </w:p>
        </w:tc>
      </w:tr>
      <w:tr w:rsidR="00D17882" w:rsidRPr="00BD4E49" w:rsidTr="00D17882">
        <w:trPr>
          <w:trHeight w:val="297"/>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4891" w:type="dxa"/>
            <w:hideMark/>
          </w:tcPr>
          <w:p w:rsidR="00D17882" w:rsidRPr="00E4393A" w:rsidRDefault="00D17882" w:rsidP="00332C96">
            <w:pPr>
              <w:tabs>
                <w:tab w:val="left" w:pos="1485"/>
              </w:tabs>
              <w:spacing w:before="40" w:after="40"/>
              <w:rPr>
                <w:sz w:val="20"/>
                <w:szCs w:val="20"/>
                <w:lang w:val="it-IT" w:eastAsia="it-IT"/>
              </w:rPr>
            </w:pPr>
            <w:r w:rsidRPr="00E4393A">
              <w:rPr>
                <w:sz w:val="20"/>
                <w:szCs w:val="20"/>
                <w:lang w:val="it-IT" w:eastAsia="it-IT"/>
              </w:rPr>
              <w:t>Artikuj industrial(veshje,</w:t>
            </w:r>
            <w:r>
              <w:rPr>
                <w:sz w:val="20"/>
                <w:szCs w:val="20"/>
                <w:lang w:val="it-IT" w:eastAsia="it-IT"/>
              </w:rPr>
              <w:t>p</w:t>
            </w:r>
            <w:r w:rsidRPr="00E4393A">
              <w:rPr>
                <w:sz w:val="20"/>
                <w:szCs w:val="20"/>
                <w:lang w:val="it-IT" w:eastAsia="it-IT"/>
              </w:rPr>
              <w:t>arfumeri,argjendari etj)</w:t>
            </w:r>
          </w:p>
        </w:tc>
        <w:tc>
          <w:tcPr>
            <w:tcW w:w="1449" w:type="dxa"/>
            <w:gridSpan w:val="2"/>
            <w:hideMark/>
          </w:tcPr>
          <w:p w:rsidR="00D17882" w:rsidRDefault="00D17882" w:rsidP="00332C96">
            <w:pPr>
              <w:spacing w:before="40" w:after="40"/>
              <w:jc w:val="center"/>
              <w:cnfStyle w:val="000000000000"/>
            </w:pPr>
            <w:r w:rsidRPr="00DF046C">
              <w:rPr>
                <w:lang w:val="it-IT" w:eastAsia="it-IT"/>
              </w:rPr>
              <w:t>2.500</w:t>
            </w:r>
          </w:p>
        </w:tc>
        <w:tc>
          <w:tcPr>
            <w:cnfStyle w:val="000010000000"/>
            <w:tcW w:w="1449" w:type="dxa"/>
          </w:tcPr>
          <w:p w:rsidR="00D17882" w:rsidRDefault="00D17882" w:rsidP="00332C96">
            <w:pPr>
              <w:spacing w:before="40" w:after="40"/>
              <w:jc w:val="center"/>
            </w:pPr>
            <w:r w:rsidRPr="009D4CA7">
              <w:rPr>
                <w:lang w:val="it-IT" w:eastAsia="it-IT"/>
              </w:rPr>
              <w:t>10.000</w:t>
            </w:r>
          </w:p>
        </w:tc>
        <w:tc>
          <w:tcPr>
            <w:cnfStyle w:val="000100000000"/>
            <w:tcW w:w="1359" w:type="dxa"/>
          </w:tcPr>
          <w:p w:rsidR="00D17882" w:rsidRPr="006544EE" w:rsidRDefault="00D17882" w:rsidP="00332C96">
            <w:pPr>
              <w:spacing w:before="40" w:after="40"/>
              <w:jc w:val="center"/>
              <w:rPr>
                <w:b w:val="0"/>
              </w:rPr>
            </w:pPr>
            <w:r w:rsidRPr="006544EE">
              <w:rPr>
                <w:b w:val="0"/>
                <w:lang w:val="it-IT" w:eastAsia="it-IT"/>
              </w:rPr>
              <w:t>10.000</w:t>
            </w:r>
          </w:p>
        </w:tc>
      </w:tr>
      <w:tr w:rsidR="00D17882" w:rsidRPr="00BD4E49" w:rsidTr="00D17882">
        <w:trPr>
          <w:cnfStyle w:val="000000100000"/>
          <w:trHeight w:val="305"/>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4891" w:type="dxa"/>
            <w:hideMark/>
          </w:tcPr>
          <w:p w:rsidR="00D17882" w:rsidRPr="00E4393A" w:rsidRDefault="00D17882" w:rsidP="00332C96">
            <w:pPr>
              <w:tabs>
                <w:tab w:val="left" w:pos="1485"/>
              </w:tabs>
              <w:spacing w:before="40" w:after="40"/>
              <w:rPr>
                <w:sz w:val="20"/>
                <w:szCs w:val="20"/>
                <w:lang w:val="it-IT" w:eastAsia="it-IT"/>
              </w:rPr>
            </w:pPr>
            <w:r w:rsidRPr="00E4393A">
              <w:rPr>
                <w:sz w:val="20"/>
                <w:szCs w:val="20"/>
                <w:lang w:val="it-IT" w:eastAsia="it-IT"/>
              </w:rPr>
              <w:t>Nnjesi tregetimi</w:t>
            </w:r>
            <w:r>
              <w:rPr>
                <w:sz w:val="20"/>
                <w:szCs w:val="20"/>
                <w:lang w:val="it-IT" w:eastAsia="it-IT"/>
              </w:rPr>
              <w:t xml:space="preserve"> </w:t>
            </w:r>
            <w:r w:rsidRPr="00E4393A">
              <w:rPr>
                <w:sz w:val="20"/>
                <w:szCs w:val="20"/>
                <w:lang w:val="it-IT" w:eastAsia="it-IT"/>
              </w:rPr>
              <w:t xml:space="preserve">lendesh djegese,hidrokarbure etj </w:t>
            </w:r>
            <w:r>
              <w:rPr>
                <w:sz w:val="20"/>
                <w:szCs w:val="20"/>
                <w:lang w:val="it-IT" w:eastAsia="it-IT"/>
              </w:rPr>
              <w:t>të</w:t>
            </w:r>
            <w:r w:rsidRPr="00E4393A">
              <w:rPr>
                <w:sz w:val="20"/>
                <w:szCs w:val="20"/>
                <w:lang w:val="it-IT" w:eastAsia="it-IT"/>
              </w:rPr>
              <w:t xml:space="preserve"> ngjashme me to.</w:t>
            </w:r>
          </w:p>
        </w:tc>
        <w:tc>
          <w:tcPr>
            <w:tcW w:w="1449" w:type="dxa"/>
            <w:gridSpan w:val="2"/>
            <w:hideMark/>
          </w:tcPr>
          <w:p w:rsidR="00D17882" w:rsidRDefault="00D17882" w:rsidP="00332C96">
            <w:pPr>
              <w:spacing w:before="40" w:after="40"/>
              <w:jc w:val="center"/>
              <w:cnfStyle w:val="000000100000"/>
            </w:pPr>
            <w:r w:rsidRPr="00DF046C">
              <w:rPr>
                <w:lang w:val="it-IT" w:eastAsia="it-IT"/>
              </w:rPr>
              <w:t>2.500</w:t>
            </w:r>
          </w:p>
        </w:tc>
        <w:tc>
          <w:tcPr>
            <w:cnfStyle w:val="000010000000"/>
            <w:tcW w:w="1449" w:type="dxa"/>
          </w:tcPr>
          <w:p w:rsidR="00D17882" w:rsidRDefault="00D17882" w:rsidP="00332C96">
            <w:pPr>
              <w:spacing w:before="40" w:after="40"/>
              <w:jc w:val="center"/>
            </w:pPr>
            <w:r w:rsidRPr="009D4CA7">
              <w:rPr>
                <w:lang w:val="it-IT" w:eastAsia="it-IT"/>
              </w:rPr>
              <w:t>10.000</w:t>
            </w:r>
          </w:p>
        </w:tc>
        <w:tc>
          <w:tcPr>
            <w:cnfStyle w:val="000100000000"/>
            <w:tcW w:w="1359" w:type="dxa"/>
          </w:tcPr>
          <w:p w:rsidR="00D17882" w:rsidRPr="006544EE" w:rsidRDefault="00D17882" w:rsidP="00332C96">
            <w:pPr>
              <w:spacing w:before="40" w:after="40"/>
              <w:jc w:val="center"/>
              <w:rPr>
                <w:b w:val="0"/>
              </w:rPr>
            </w:pPr>
            <w:r w:rsidRPr="006544EE">
              <w:rPr>
                <w:b w:val="0"/>
                <w:lang w:val="it-IT" w:eastAsia="it-IT"/>
              </w:rPr>
              <w:t>10.000</w:t>
            </w:r>
          </w:p>
        </w:tc>
      </w:tr>
      <w:tr w:rsidR="00D17882" w:rsidRPr="00BD4E49" w:rsidTr="00D17882">
        <w:trPr>
          <w:trHeight w:val="297"/>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4891" w:type="dxa"/>
            <w:hideMark/>
          </w:tcPr>
          <w:p w:rsidR="00D17882" w:rsidRPr="00E4393A" w:rsidRDefault="00D17882" w:rsidP="00F56DCE">
            <w:pPr>
              <w:tabs>
                <w:tab w:val="left" w:pos="1485"/>
              </w:tabs>
              <w:spacing w:before="40" w:after="40"/>
              <w:rPr>
                <w:sz w:val="20"/>
                <w:szCs w:val="20"/>
                <w:lang w:val="it-IT" w:eastAsia="it-IT"/>
              </w:rPr>
            </w:pPr>
            <w:r w:rsidRPr="00E4393A">
              <w:rPr>
                <w:sz w:val="20"/>
                <w:szCs w:val="20"/>
                <w:lang w:val="it-IT" w:eastAsia="it-IT"/>
              </w:rPr>
              <w:t>Ma</w:t>
            </w:r>
            <w:r>
              <w:rPr>
                <w:sz w:val="20"/>
                <w:szCs w:val="20"/>
                <w:lang w:val="it-IT" w:eastAsia="it-IT"/>
              </w:rPr>
              <w:t>t</w:t>
            </w:r>
            <w:r w:rsidR="00F56DCE">
              <w:rPr>
                <w:sz w:val="20"/>
                <w:szCs w:val="20"/>
                <w:lang w:val="it-IT" w:eastAsia="it-IT"/>
              </w:rPr>
              <w:t>e</w:t>
            </w:r>
            <w:r w:rsidRPr="00E4393A">
              <w:rPr>
                <w:sz w:val="20"/>
                <w:szCs w:val="20"/>
                <w:lang w:val="it-IT" w:eastAsia="it-IT"/>
              </w:rPr>
              <w:t xml:space="preserve">riale </w:t>
            </w:r>
            <w:r>
              <w:rPr>
                <w:sz w:val="20"/>
                <w:szCs w:val="20"/>
                <w:lang w:val="it-IT" w:eastAsia="it-IT"/>
              </w:rPr>
              <w:t>të</w:t>
            </w:r>
            <w:r w:rsidRPr="00E4393A">
              <w:rPr>
                <w:sz w:val="20"/>
                <w:szCs w:val="20"/>
                <w:lang w:val="it-IT" w:eastAsia="it-IT"/>
              </w:rPr>
              <w:t xml:space="preserve"> ngurta,i</w:t>
            </w:r>
            <w:r>
              <w:rPr>
                <w:sz w:val="20"/>
                <w:szCs w:val="20"/>
                <w:lang w:val="it-IT" w:eastAsia="it-IT"/>
              </w:rPr>
              <w:t>n</w:t>
            </w:r>
            <w:r w:rsidR="00F56DCE">
              <w:rPr>
                <w:sz w:val="20"/>
                <w:szCs w:val="20"/>
                <w:lang w:val="it-IT" w:eastAsia="it-IT"/>
              </w:rPr>
              <w:t>e</w:t>
            </w:r>
            <w:r w:rsidRPr="00E4393A">
              <w:rPr>
                <w:sz w:val="20"/>
                <w:szCs w:val="20"/>
                <w:lang w:val="it-IT" w:eastAsia="it-IT"/>
              </w:rPr>
              <w:t>r</w:t>
            </w:r>
            <w:r>
              <w:rPr>
                <w:sz w:val="20"/>
                <w:szCs w:val="20"/>
                <w:lang w:val="it-IT" w:eastAsia="it-IT"/>
              </w:rPr>
              <w:t>t</w:t>
            </w:r>
            <w:r w:rsidR="00F56DCE">
              <w:rPr>
                <w:sz w:val="20"/>
                <w:szCs w:val="20"/>
                <w:lang w:val="it-IT" w:eastAsia="it-IT"/>
              </w:rPr>
              <w:t>e</w:t>
            </w:r>
            <w:r w:rsidRPr="00E4393A">
              <w:rPr>
                <w:sz w:val="20"/>
                <w:szCs w:val="20"/>
                <w:lang w:val="it-IT" w:eastAsia="it-IT"/>
              </w:rPr>
              <w:t>,cimento,hekur,dru zjarri etj,</w:t>
            </w:r>
          </w:p>
        </w:tc>
        <w:tc>
          <w:tcPr>
            <w:tcW w:w="1449" w:type="dxa"/>
            <w:gridSpan w:val="2"/>
            <w:hideMark/>
          </w:tcPr>
          <w:p w:rsidR="00D17882" w:rsidRDefault="00D17882" w:rsidP="00332C96">
            <w:pPr>
              <w:spacing w:before="40" w:after="40"/>
              <w:jc w:val="center"/>
              <w:cnfStyle w:val="000000000000"/>
            </w:pPr>
            <w:r w:rsidRPr="00DF046C">
              <w:rPr>
                <w:lang w:val="it-IT" w:eastAsia="it-IT"/>
              </w:rPr>
              <w:t>2.500</w:t>
            </w:r>
          </w:p>
        </w:tc>
        <w:tc>
          <w:tcPr>
            <w:cnfStyle w:val="000010000000"/>
            <w:tcW w:w="1449" w:type="dxa"/>
          </w:tcPr>
          <w:p w:rsidR="00D17882" w:rsidRDefault="00D17882" w:rsidP="00332C96">
            <w:pPr>
              <w:spacing w:before="40" w:after="40"/>
              <w:jc w:val="center"/>
            </w:pPr>
            <w:r w:rsidRPr="009D4CA7">
              <w:rPr>
                <w:lang w:val="it-IT" w:eastAsia="it-IT"/>
              </w:rPr>
              <w:t>10.000</w:t>
            </w:r>
          </w:p>
        </w:tc>
        <w:tc>
          <w:tcPr>
            <w:cnfStyle w:val="000100000000"/>
            <w:tcW w:w="1359" w:type="dxa"/>
          </w:tcPr>
          <w:p w:rsidR="00D17882" w:rsidRPr="006544EE" w:rsidRDefault="00D17882" w:rsidP="00332C96">
            <w:pPr>
              <w:spacing w:before="40" w:after="40"/>
              <w:jc w:val="center"/>
              <w:rPr>
                <w:b w:val="0"/>
              </w:rPr>
            </w:pPr>
            <w:r w:rsidRPr="006544EE">
              <w:rPr>
                <w:b w:val="0"/>
                <w:lang w:val="it-IT" w:eastAsia="it-IT"/>
              </w:rPr>
              <w:t>10.000</w:t>
            </w:r>
          </w:p>
        </w:tc>
      </w:tr>
      <w:tr w:rsidR="00D17882" w:rsidRPr="00BD4E49" w:rsidTr="00D17882">
        <w:trPr>
          <w:cnfStyle w:val="000000100000"/>
          <w:trHeight w:val="297"/>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4891" w:type="dxa"/>
            <w:hideMark/>
          </w:tcPr>
          <w:p w:rsidR="00D17882" w:rsidRPr="00E4393A" w:rsidRDefault="00D17882" w:rsidP="00F56DCE">
            <w:pPr>
              <w:tabs>
                <w:tab w:val="left" w:pos="1485"/>
              </w:tabs>
              <w:spacing w:before="40" w:after="40"/>
              <w:rPr>
                <w:sz w:val="20"/>
                <w:szCs w:val="20"/>
                <w:lang w:val="it-IT" w:eastAsia="it-IT"/>
              </w:rPr>
            </w:pPr>
            <w:r w:rsidRPr="00E4393A">
              <w:rPr>
                <w:sz w:val="20"/>
                <w:szCs w:val="20"/>
                <w:lang w:val="it-IT" w:eastAsia="it-IT"/>
              </w:rPr>
              <w:t xml:space="preserve">Shitje </w:t>
            </w:r>
            <w:r>
              <w:rPr>
                <w:sz w:val="20"/>
                <w:szCs w:val="20"/>
                <w:lang w:val="it-IT" w:eastAsia="it-IT"/>
              </w:rPr>
              <w:t>p</w:t>
            </w:r>
            <w:r w:rsidRPr="00E4393A">
              <w:rPr>
                <w:sz w:val="20"/>
                <w:szCs w:val="20"/>
                <w:lang w:val="it-IT" w:eastAsia="it-IT"/>
              </w:rPr>
              <w:t>roduk</w:t>
            </w:r>
            <w:r>
              <w:rPr>
                <w:sz w:val="20"/>
                <w:szCs w:val="20"/>
                <w:lang w:val="it-IT" w:eastAsia="it-IT"/>
              </w:rPr>
              <w:t>t</w:t>
            </w:r>
            <w:r w:rsidR="00F56DCE">
              <w:rPr>
                <w:sz w:val="20"/>
                <w:szCs w:val="20"/>
                <w:lang w:val="it-IT" w:eastAsia="it-IT"/>
              </w:rPr>
              <w:t>e</w:t>
            </w:r>
            <w:r w:rsidRPr="00E4393A">
              <w:rPr>
                <w:sz w:val="20"/>
                <w:szCs w:val="20"/>
                <w:lang w:val="it-IT" w:eastAsia="it-IT"/>
              </w:rPr>
              <w:t xml:space="preserve">sh farmaceutike dhe </w:t>
            </w:r>
            <w:r>
              <w:rPr>
                <w:sz w:val="20"/>
                <w:szCs w:val="20"/>
                <w:lang w:val="it-IT" w:eastAsia="it-IT"/>
              </w:rPr>
              <w:t>të</w:t>
            </w:r>
            <w:r w:rsidRPr="00E4393A">
              <w:rPr>
                <w:sz w:val="20"/>
                <w:szCs w:val="20"/>
                <w:lang w:val="it-IT" w:eastAsia="it-IT"/>
              </w:rPr>
              <w:t xml:space="preserve"> ngjashme me to</w:t>
            </w:r>
          </w:p>
        </w:tc>
        <w:tc>
          <w:tcPr>
            <w:tcW w:w="1449" w:type="dxa"/>
            <w:gridSpan w:val="2"/>
            <w:hideMark/>
          </w:tcPr>
          <w:p w:rsidR="00D17882" w:rsidRDefault="00D17882" w:rsidP="00332C96">
            <w:pPr>
              <w:spacing w:before="40" w:after="40"/>
              <w:jc w:val="center"/>
              <w:cnfStyle w:val="000000100000"/>
            </w:pPr>
            <w:r w:rsidRPr="00DF046C">
              <w:rPr>
                <w:lang w:val="it-IT" w:eastAsia="it-IT"/>
              </w:rPr>
              <w:t>2.500</w:t>
            </w:r>
          </w:p>
        </w:tc>
        <w:tc>
          <w:tcPr>
            <w:cnfStyle w:val="000010000000"/>
            <w:tcW w:w="1449" w:type="dxa"/>
          </w:tcPr>
          <w:p w:rsidR="00D17882" w:rsidRDefault="00D17882" w:rsidP="00332C96">
            <w:pPr>
              <w:spacing w:before="40" w:after="40"/>
              <w:jc w:val="center"/>
            </w:pPr>
            <w:r>
              <w:rPr>
                <w:lang w:val="it-IT" w:eastAsia="it-IT"/>
              </w:rPr>
              <w:t>5.000</w:t>
            </w:r>
          </w:p>
        </w:tc>
        <w:tc>
          <w:tcPr>
            <w:cnfStyle w:val="000100000000"/>
            <w:tcW w:w="1359" w:type="dxa"/>
          </w:tcPr>
          <w:p w:rsidR="00D17882" w:rsidRPr="006544EE" w:rsidRDefault="00D17882" w:rsidP="00332C96">
            <w:pPr>
              <w:spacing w:before="40" w:after="40"/>
              <w:jc w:val="center"/>
              <w:rPr>
                <w:b w:val="0"/>
              </w:rPr>
            </w:pPr>
            <w:r w:rsidRPr="006544EE">
              <w:rPr>
                <w:b w:val="0"/>
                <w:lang w:val="it-IT" w:eastAsia="it-IT"/>
              </w:rPr>
              <w:t>5.000</w:t>
            </w:r>
          </w:p>
        </w:tc>
      </w:tr>
      <w:tr w:rsidR="00D17882" w:rsidRPr="00BD4E49" w:rsidTr="00D17882">
        <w:trPr>
          <w:trHeight w:val="277"/>
        </w:trPr>
        <w:tc>
          <w:tcPr>
            <w:cnfStyle w:val="001000000000"/>
            <w:tcW w:w="362" w:type="dxa"/>
            <w:shd w:val="clear" w:color="auto" w:fill="C6D9F1" w:themeFill="text2" w:themeFillTint="33"/>
            <w:hideMark/>
          </w:tcPr>
          <w:p w:rsidR="00D17882" w:rsidRPr="00905AED" w:rsidRDefault="00D17882" w:rsidP="00D17882">
            <w:pPr>
              <w:tabs>
                <w:tab w:val="left" w:pos="1485"/>
              </w:tabs>
              <w:spacing w:before="20" w:after="20"/>
              <w:jc w:val="center"/>
              <w:rPr>
                <w:b w:val="0"/>
                <w:lang w:val="it-IT" w:eastAsia="it-IT"/>
              </w:rPr>
            </w:pPr>
            <w:r w:rsidRPr="00905AED">
              <w:rPr>
                <w:b w:val="0"/>
                <w:lang w:val="it-IT" w:eastAsia="it-IT"/>
              </w:rPr>
              <w:t>2</w:t>
            </w:r>
          </w:p>
        </w:tc>
        <w:tc>
          <w:tcPr>
            <w:cnfStyle w:val="000010000000"/>
            <w:tcW w:w="7789" w:type="dxa"/>
            <w:gridSpan w:val="4"/>
            <w:shd w:val="clear" w:color="auto" w:fill="C6D9F1" w:themeFill="text2" w:themeFillTint="33"/>
            <w:hideMark/>
          </w:tcPr>
          <w:p w:rsidR="00D17882" w:rsidRPr="00905AED" w:rsidRDefault="00D17882" w:rsidP="00332C96">
            <w:pPr>
              <w:spacing w:before="40" w:after="40"/>
              <w:rPr>
                <w:b/>
                <w:lang w:val="it-IT" w:eastAsia="it-IT"/>
              </w:rPr>
            </w:pPr>
            <w:r>
              <w:rPr>
                <w:b/>
                <w:lang w:val="it-IT" w:eastAsia="it-IT"/>
              </w:rPr>
              <w:t>P</w:t>
            </w:r>
            <w:r w:rsidRPr="00905AED">
              <w:rPr>
                <w:b/>
                <w:lang w:val="it-IT" w:eastAsia="it-IT"/>
              </w:rPr>
              <w:t>RODHIM</w:t>
            </w:r>
          </w:p>
        </w:tc>
        <w:tc>
          <w:tcPr>
            <w:cnfStyle w:val="000100000000"/>
            <w:tcW w:w="1359" w:type="dxa"/>
            <w:shd w:val="clear" w:color="auto" w:fill="C6D9F1" w:themeFill="text2" w:themeFillTint="33"/>
          </w:tcPr>
          <w:p w:rsidR="00D17882" w:rsidRPr="006544EE" w:rsidRDefault="00D17882" w:rsidP="00332C96">
            <w:pPr>
              <w:spacing w:before="40" w:after="40"/>
              <w:rPr>
                <w:b w:val="0"/>
                <w:sz w:val="28"/>
                <w:szCs w:val="28"/>
                <w:lang w:val="it-IT" w:eastAsia="it-IT"/>
              </w:rPr>
            </w:pPr>
          </w:p>
        </w:tc>
      </w:tr>
      <w:tr w:rsidR="00D17882" w:rsidRPr="00BD4E49" w:rsidTr="00D17882">
        <w:trPr>
          <w:cnfStyle w:val="000000100000"/>
          <w:trHeight w:val="502"/>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4891" w:type="dxa"/>
            <w:hideMark/>
          </w:tcPr>
          <w:p w:rsidR="00D17882" w:rsidRDefault="00D17882" w:rsidP="00332C96">
            <w:pPr>
              <w:tabs>
                <w:tab w:val="left" w:pos="1485"/>
              </w:tabs>
              <w:spacing w:before="40" w:after="40"/>
              <w:rPr>
                <w:sz w:val="20"/>
                <w:szCs w:val="20"/>
                <w:lang w:val="it-IT" w:eastAsia="it-IT"/>
              </w:rPr>
            </w:pPr>
            <w:r>
              <w:rPr>
                <w:sz w:val="20"/>
                <w:szCs w:val="20"/>
                <w:lang w:val="it-IT" w:eastAsia="it-IT"/>
              </w:rPr>
              <w:t>Përpunim duralimini,metalesh,druri,tapicerie,letre,</w:t>
            </w:r>
          </w:p>
          <w:p w:rsidR="00D17882" w:rsidRPr="00E4393A" w:rsidRDefault="00D17882" w:rsidP="00332C96">
            <w:pPr>
              <w:tabs>
                <w:tab w:val="left" w:pos="1485"/>
              </w:tabs>
              <w:spacing w:before="40" w:after="40"/>
              <w:rPr>
                <w:sz w:val="20"/>
                <w:szCs w:val="20"/>
                <w:lang w:val="it-IT" w:eastAsia="it-IT"/>
              </w:rPr>
            </w:pPr>
            <w:r>
              <w:rPr>
                <w:sz w:val="20"/>
                <w:szCs w:val="20"/>
                <w:lang w:val="it-IT" w:eastAsia="it-IT"/>
              </w:rPr>
              <w:t>kartoni,plasmasi etj të ngjashme me to.</w:t>
            </w:r>
          </w:p>
        </w:tc>
        <w:tc>
          <w:tcPr>
            <w:tcW w:w="1449" w:type="dxa"/>
            <w:gridSpan w:val="2"/>
            <w:hideMark/>
          </w:tcPr>
          <w:p w:rsidR="00D17882" w:rsidRPr="00905AED" w:rsidRDefault="00D17882" w:rsidP="00332C96">
            <w:pPr>
              <w:spacing w:before="40" w:after="40"/>
              <w:jc w:val="center"/>
              <w:cnfStyle w:val="000000100000"/>
              <w:rPr>
                <w:lang w:val="it-IT" w:eastAsia="it-IT"/>
              </w:rPr>
            </w:pPr>
            <w:r>
              <w:rPr>
                <w:lang w:val="it-IT" w:eastAsia="it-IT"/>
              </w:rPr>
              <w:t>3.000</w:t>
            </w:r>
          </w:p>
        </w:tc>
        <w:tc>
          <w:tcPr>
            <w:cnfStyle w:val="000010000000"/>
            <w:tcW w:w="1449" w:type="dxa"/>
          </w:tcPr>
          <w:p w:rsidR="00D17882" w:rsidRPr="00B547A2" w:rsidRDefault="00D17882" w:rsidP="00332C96">
            <w:pPr>
              <w:spacing w:before="40" w:after="40"/>
              <w:jc w:val="center"/>
              <w:rPr>
                <w:color w:val="000000" w:themeColor="text1"/>
              </w:rPr>
            </w:pPr>
            <w:r w:rsidRPr="00B547A2">
              <w:rPr>
                <w:color w:val="000000" w:themeColor="text1"/>
                <w:lang w:val="it-IT" w:eastAsia="it-IT"/>
              </w:rPr>
              <w:t>15.000</w:t>
            </w:r>
          </w:p>
        </w:tc>
        <w:tc>
          <w:tcPr>
            <w:cnfStyle w:val="000100000000"/>
            <w:tcW w:w="1359" w:type="dxa"/>
          </w:tcPr>
          <w:p w:rsidR="00D17882" w:rsidRPr="00B547A2" w:rsidRDefault="00D17882" w:rsidP="00332C96">
            <w:pPr>
              <w:spacing w:before="40" w:after="40"/>
              <w:jc w:val="center"/>
              <w:rPr>
                <w:b w:val="0"/>
                <w:color w:val="000000" w:themeColor="text1"/>
                <w:lang w:val="it-IT" w:eastAsia="it-IT"/>
              </w:rPr>
            </w:pPr>
            <w:r w:rsidRPr="00B547A2">
              <w:rPr>
                <w:b w:val="0"/>
                <w:color w:val="000000" w:themeColor="text1"/>
                <w:lang w:val="it-IT" w:eastAsia="it-IT"/>
              </w:rPr>
              <w:t>50.000</w:t>
            </w:r>
          </w:p>
        </w:tc>
      </w:tr>
      <w:tr w:rsidR="00D17882" w:rsidRPr="00BD4E49" w:rsidTr="00D17882">
        <w:trPr>
          <w:trHeight w:val="297"/>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4891" w:type="dxa"/>
            <w:hideMark/>
          </w:tcPr>
          <w:p w:rsidR="00D17882" w:rsidRPr="00E4393A" w:rsidRDefault="00D17882" w:rsidP="00F56DCE">
            <w:pPr>
              <w:tabs>
                <w:tab w:val="left" w:pos="1485"/>
              </w:tabs>
              <w:spacing w:before="40" w:after="40"/>
              <w:rPr>
                <w:sz w:val="20"/>
                <w:szCs w:val="20"/>
                <w:lang w:val="it-IT" w:eastAsia="it-IT"/>
              </w:rPr>
            </w:pPr>
            <w:r>
              <w:rPr>
                <w:sz w:val="20"/>
                <w:szCs w:val="20"/>
                <w:lang w:val="it-IT" w:eastAsia="it-IT"/>
              </w:rPr>
              <w:t>Prodhim tulla,tjegulla,blloqe betoni,furra gelqereje,nyje in</w:t>
            </w:r>
            <w:r w:rsidR="00F56DCE">
              <w:rPr>
                <w:sz w:val="20"/>
                <w:szCs w:val="20"/>
                <w:lang w:val="it-IT" w:eastAsia="it-IT"/>
              </w:rPr>
              <w:t>e</w:t>
            </w:r>
            <w:r>
              <w:rPr>
                <w:sz w:val="20"/>
                <w:szCs w:val="20"/>
                <w:lang w:val="it-IT" w:eastAsia="it-IT"/>
              </w:rPr>
              <w:t>rt</w:t>
            </w:r>
            <w:r w:rsidR="00F56DCE">
              <w:rPr>
                <w:sz w:val="20"/>
                <w:szCs w:val="20"/>
                <w:lang w:val="it-IT" w:eastAsia="it-IT"/>
              </w:rPr>
              <w:t>e</w:t>
            </w:r>
            <w:r>
              <w:rPr>
                <w:sz w:val="20"/>
                <w:szCs w:val="20"/>
                <w:lang w:val="it-IT" w:eastAsia="it-IT"/>
              </w:rPr>
              <w:t xml:space="preserve"> etj, të ngjashme me to.</w:t>
            </w:r>
          </w:p>
        </w:tc>
        <w:tc>
          <w:tcPr>
            <w:tcW w:w="1449" w:type="dxa"/>
            <w:gridSpan w:val="2"/>
            <w:hideMark/>
          </w:tcPr>
          <w:p w:rsidR="00D17882" w:rsidRPr="00905AED" w:rsidRDefault="00D17882" w:rsidP="00332C96">
            <w:pPr>
              <w:spacing w:before="40" w:after="40"/>
              <w:jc w:val="center"/>
              <w:cnfStyle w:val="000000000000"/>
              <w:rPr>
                <w:lang w:val="it-IT" w:eastAsia="it-IT"/>
              </w:rPr>
            </w:pPr>
          </w:p>
        </w:tc>
        <w:tc>
          <w:tcPr>
            <w:cnfStyle w:val="000010000000"/>
            <w:tcW w:w="1449" w:type="dxa"/>
          </w:tcPr>
          <w:p w:rsidR="00D17882" w:rsidRPr="00B547A2" w:rsidRDefault="00D17882" w:rsidP="00332C96">
            <w:pPr>
              <w:spacing w:before="40" w:after="40"/>
              <w:jc w:val="center"/>
              <w:rPr>
                <w:color w:val="000000" w:themeColor="text1"/>
              </w:rPr>
            </w:pPr>
            <w:r w:rsidRPr="00B547A2">
              <w:rPr>
                <w:color w:val="000000" w:themeColor="text1"/>
                <w:lang w:val="it-IT" w:eastAsia="it-IT"/>
              </w:rPr>
              <w:t>15.000</w:t>
            </w:r>
          </w:p>
        </w:tc>
        <w:tc>
          <w:tcPr>
            <w:cnfStyle w:val="000100000000"/>
            <w:tcW w:w="1359" w:type="dxa"/>
          </w:tcPr>
          <w:p w:rsidR="00D17882" w:rsidRPr="00B547A2" w:rsidRDefault="00D17882" w:rsidP="00332C96">
            <w:pPr>
              <w:spacing w:before="40" w:after="40"/>
              <w:jc w:val="center"/>
              <w:rPr>
                <w:b w:val="0"/>
                <w:color w:val="000000" w:themeColor="text1"/>
                <w:lang w:val="it-IT" w:eastAsia="it-IT"/>
              </w:rPr>
            </w:pPr>
            <w:r w:rsidRPr="00B547A2">
              <w:rPr>
                <w:b w:val="0"/>
                <w:color w:val="000000" w:themeColor="text1"/>
                <w:lang w:val="it-IT" w:eastAsia="it-IT"/>
              </w:rPr>
              <w:t>50.000</w:t>
            </w:r>
          </w:p>
        </w:tc>
      </w:tr>
      <w:tr w:rsidR="00D17882" w:rsidRPr="00BD4E49" w:rsidTr="00D17882">
        <w:trPr>
          <w:cnfStyle w:val="000000100000"/>
          <w:trHeight w:val="297"/>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4891" w:type="dxa"/>
            <w:hideMark/>
          </w:tcPr>
          <w:p w:rsidR="00D17882" w:rsidRDefault="00D17882" w:rsidP="00332C96">
            <w:pPr>
              <w:tabs>
                <w:tab w:val="left" w:pos="1485"/>
              </w:tabs>
              <w:spacing w:before="40" w:after="40"/>
              <w:rPr>
                <w:sz w:val="20"/>
                <w:szCs w:val="20"/>
                <w:lang w:val="it-IT" w:eastAsia="it-IT"/>
              </w:rPr>
            </w:pPr>
            <w:r>
              <w:rPr>
                <w:sz w:val="20"/>
                <w:szCs w:val="20"/>
                <w:lang w:val="it-IT" w:eastAsia="it-IT"/>
              </w:rPr>
              <w:t>Prodhime ushqimore,buke,embelsira,mishi,peshku,</w:t>
            </w:r>
          </w:p>
          <w:p w:rsidR="00D17882" w:rsidRDefault="00D17882" w:rsidP="00332C96">
            <w:pPr>
              <w:tabs>
                <w:tab w:val="left" w:pos="1485"/>
              </w:tabs>
              <w:spacing w:before="40" w:after="40"/>
              <w:rPr>
                <w:sz w:val="20"/>
                <w:szCs w:val="20"/>
                <w:lang w:val="it-IT" w:eastAsia="it-IT"/>
              </w:rPr>
            </w:pPr>
            <w:r>
              <w:rPr>
                <w:sz w:val="20"/>
                <w:szCs w:val="20"/>
                <w:lang w:val="it-IT" w:eastAsia="it-IT"/>
              </w:rPr>
              <w:t>bulmeti,pijesh etj,të ngjashme me to.</w:t>
            </w:r>
          </w:p>
        </w:tc>
        <w:tc>
          <w:tcPr>
            <w:tcW w:w="1449" w:type="dxa"/>
            <w:gridSpan w:val="2"/>
            <w:hideMark/>
          </w:tcPr>
          <w:p w:rsidR="00D17882" w:rsidRDefault="00D17882" w:rsidP="00332C96">
            <w:pPr>
              <w:spacing w:before="40" w:after="40"/>
              <w:jc w:val="center"/>
              <w:cnfStyle w:val="000000100000"/>
            </w:pPr>
            <w:r w:rsidRPr="00DC31C5">
              <w:rPr>
                <w:lang w:val="it-IT" w:eastAsia="it-IT"/>
              </w:rPr>
              <w:t>3.000</w:t>
            </w:r>
          </w:p>
        </w:tc>
        <w:tc>
          <w:tcPr>
            <w:cnfStyle w:val="000010000000"/>
            <w:tcW w:w="1449" w:type="dxa"/>
          </w:tcPr>
          <w:p w:rsidR="00D17882" w:rsidRPr="00B547A2" w:rsidRDefault="00D17882" w:rsidP="00332C96">
            <w:pPr>
              <w:spacing w:before="40" w:after="40"/>
              <w:jc w:val="center"/>
              <w:rPr>
                <w:color w:val="000000" w:themeColor="text1"/>
              </w:rPr>
            </w:pPr>
            <w:r w:rsidRPr="00B547A2">
              <w:rPr>
                <w:color w:val="000000" w:themeColor="text1"/>
                <w:lang w:val="it-IT" w:eastAsia="it-IT"/>
              </w:rPr>
              <w:t>15.000</w:t>
            </w:r>
          </w:p>
        </w:tc>
        <w:tc>
          <w:tcPr>
            <w:cnfStyle w:val="000100000000"/>
            <w:tcW w:w="1359" w:type="dxa"/>
          </w:tcPr>
          <w:p w:rsidR="00D17882" w:rsidRPr="00B547A2" w:rsidRDefault="00D17882" w:rsidP="00332C96">
            <w:pPr>
              <w:spacing w:before="40" w:after="40"/>
              <w:jc w:val="center"/>
              <w:rPr>
                <w:b w:val="0"/>
                <w:color w:val="000000" w:themeColor="text1"/>
              </w:rPr>
            </w:pPr>
            <w:r w:rsidRPr="00B547A2">
              <w:rPr>
                <w:b w:val="0"/>
                <w:color w:val="000000" w:themeColor="text1"/>
                <w:lang w:val="it-IT" w:eastAsia="it-IT"/>
              </w:rPr>
              <w:t>50.000</w:t>
            </w:r>
          </w:p>
        </w:tc>
      </w:tr>
      <w:tr w:rsidR="00D17882" w:rsidRPr="00BD4E49" w:rsidTr="00D17882">
        <w:trPr>
          <w:trHeight w:val="297"/>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4891" w:type="dxa"/>
            <w:hideMark/>
          </w:tcPr>
          <w:p w:rsidR="00D17882" w:rsidRDefault="00D17882" w:rsidP="00332C96">
            <w:pPr>
              <w:tabs>
                <w:tab w:val="left" w:pos="1485"/>
              </w:tabs>
              <w:spacing w:before="40" w:after="40"/>
              <w:rPr>
                <w:sz w:val="20"/>
                <w:szCs w:val="20"/>
                <w:lang w:val="it-IT" w:eastAsia="it-IT"/>
              </w:rPr>
            </w:pPr>
            <w:r>
              <w:rPr>
                <w:sz w:val="20"/>
                <w:szCs w:val="20"/>
                <w:lang w:val="it-IT" w:eastAsia="it-IT"/>
              </w:rPr>
              <w:t>Prodhim konfeksionë etj,të ngjashme me to.</w:t>
            </w:r>
          </w:p>
        </w:tc>
        <w:tc>
          <w:tcPr>
            <w:tcW w:w="1449" w:type="dxa"/>
            <w:gridSpan w:val="2"/>
            <w:hideMark/>
          </w:tcPr>
          <w:p w:rsidR="00D17882" w:rsidRDefault="00D17882" w:rsidP="00332C96">
            <w:pPr>
              <w:spacing w:before="40" w:after="40"/>
              <w:jc w:val="center"/>
              <w:cnfStyle w:val="000000000000"/>
            </w:pPr>
            <w:r w:rsidRPr="00DC31C5">
              <w:rPr>
                <w:lang w:val="it-IT" w:eastAsia="it-IT"/>
              </w:rPr>
              <w:t>3.000</w:t>
            </w:r>
          </w:p>
        </w:tc>
        <w:tc>
          <w:tcPr>
            <w:cnfStyle w:val="000010000000"/>
            <w:tcW w:w="1449" w:type="dxa"/>
          </w:tcPr>
          <w:p w:rsidR="00D17882" w:rsidRPr="00B547A2" w:rsidRDefault="00D17882" w:rsidP="00332C96">
            <w:pPr>
              <w:spacing w:before="40" w:after="40"/>
              <w:jc w:val="center"/>
              <w:rPr>
                <w:color w:val="000000" w:themeColor="text1"/>
              </w:rPr>
            </w:pPr>
            <w:r w:rsidRPr="00B547A2">
              <w:rPr>
                <w:color w:val="000000" w:themeColor="text1"/>
                <w:lang w:val="it-IT" w:eastAsia="it-IT"/>
              </w:rPr>
              <w:t>15.000</w:t>
            </w:r>
          </w:p>
        </w:tc>
        <w:tc>
          <w:tcPr>
            <w:cnfStyle w:val="000100000000"/>
            <w:tcW w:w="1359" w:type="dxa"/>
          </w:tcPr>
          <w:p w:rsidR="00D17882" w:rsidRPr="00B547A2" w:rsidRDefault="00D17882" w:rsidP="00332C96">
            <w:pPr>
              <w:spacing w:before="40" w:after="40"/>
              <w:jc w:val="center"/>
              <w:rPr>
                <w:b w:val="0"/>
                <w:color w:val="000000" w:themeColor="text1"/>
              </w:rPr>
            </w:pPr>
            <w:r w:rsidRPr="00B547A2">
              <w:rPr>
                <w:b w:val="0"/>
                <w:color w:val="000000" w:themeColor="text1"/>
                <w:lang w:val="it-IT" w:eastAsia="it-IT"/>
              </w:rPr>
              <w:t>50.000</w:t>
            </w:r>
          </w:p>
        </w:tc>
      </w:tr>
      <w:tr w:rsidR="00D17882" w:rsidRPr="00BD4E49" w:rsidTr="00D17882">
        <w:trPr>
          <w:cnfStyle w:val="000000100000"/>
          <w:trHeight w:val="538"/>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4891" w:type="dxa"/>
            <w:hideMark/>
          </w:tcPr>
          <w:p w:rsidR="00D17882" w:rsidRDefault="00D17882" w:rsidP="00F56DCE">
            <w:pPr>
              <w:tabs>
                <w:tab w:val="left" w:pos="1485"/>
              </w:tabs>
              <w:spacing w:before="40" w:after="40"/>
              <w:rPr>
                <w:sz w:val="20"/>
                <w:szCs w:val="20"/>
                <w:lang w:val="it-IT" w:eastAsia="it-IT"/>
              </w:rPr>
            </w:pPr>
            <w:r>
              <w:rPr>
                <w:sz w:val="20"/>
                <w:szCs w:val="20"/>
                <w:lang w:val="it-IT" w:eastAsia="it-IT"/>
              </w:rPr>
              <w:t>Impiantë,t</w:t>
            </w:r>
            <w:r w:rsidR="00F56DCE">
              <w:rPr>
                <w:sz w:val="20"/>
                <w:szCs w:val="20"/>
                <w:lang w:val="it-IT" w:eastAsia="it-IT"/>
              </w:rPr>
              <w:t>he</w:t>
            </w:r>
            <w:r>
              <w:rPr>
                <w:sz w:val="20"/>
                <w:szCs w:val="20"/>
                <w:lang w:val="it-IT" w:eastAsia="it-IT"/>
              </w:rPr>
              <w:t xml:space="preserve">rritore </w:t>
            </w:r>
            <w:r w:rsidR="00F56DCE">
              <w:rPr>
                <w:sz w:val="20"/>
                <w:szCs w:val="20"/>
                <w:lang w:val="it-IT" w:eastAsia="it-IT"/>
              </w:rPr>
              <w:t>p</w:t>
            </w:r>
            <w:r>
              <w:rPr>
                <w:sz w:val="20"/>
                <w:szCs w:val="20"/>
                <w:lang w:val="it-IT" w:eastAsia="it-IT"/>
              </w:rPr>
              <w:t>ër therjen e kafsheve etj,të ngjashme me to.</w:t>
            </w:r>
          </w:p>
        </w:tc>
        <w:tc>
          <w:tcPr>
            <w:tcW w:w="1449" w:type="dxa"/>
            <w:gridSpan w:val="2"/>
            <w:hideMark/>
          </w:tcPr>
          <w:p w:rsidR="00D17882" w:rsidRDefault="00D17882" w:rsidP="00332C96">
            <w:pPr>
              <w:spacing w:before="40" w:after="40"/>
              <w:jc w:val="center"/>
              <w:cnfStyle w:val="000000100000"/>
            </w:pPr>
            <w:r w:rsidRPr="00DC31C5">
              <w:rPr>
                <w:lang w:val="it-IT" w:eastAsia="it-IT"/>
              </w:rPr>
              <w:t>3.000</w:t>
            </w:r>
          </w:p>
        </w:tc>
        <w:tc>
          <w:tcPr>
            <w:cnfStyle w:val="000010000000"/>
            <w:tcW w:w="1449" w:type="dxa"/>
          </w:tcPr>
          <w:p w:rsidR="00D17882" w:rsidRPr="00B547A2" w:rsidRDefault="00D17882" w:rsidP="00332C96">
            <w:pPr>
              <w:spacing w:before="40" w:after="40"/>
              <w:jc w:val="center"/>
              <w:rPr>
                <w:color w:val="000000" w:themeColor="text1"/>
              </w:rPr>
            </w:pPr>
            <w:r w:rsidRPr="00B547A2">
              <w:rPr>
                <w:color w:val="000000" w:themeColor="text1"/>
                <w:lang w:val="it-IT" w:eastAsia="it-IT"/>
              </w:rPr>
              <w:t>15.000</w:t>
            </w:r>
          </w:p>
        </w:tc>
        <w:tc>
          <w:tcPr>
            <w:cnfStyle w:val="000100000000"/>
            <w:tcW w:w="1359" w:type="dxa"/>
          </w:tcPr>
          <w:p w:rsidR="00D17882" w:rsidRPr="00B547A2" w:rsidRDefault="00D17882" w:rsidP="00332C96">
            <w:pPr>
              <w:spacing w:before="40" w:after="40"/>
              <w:jc w:val="center"/>
              <w:rPr>
                <w:b w:val="0"/>
                <w:color w:val="000000" w:themeColor="text1"/>
              </w:rPr>
            </w:pPr>
            <w:r w:rsidRPr="00B547A2">
              <w:rPr>
                <w:b w:val="0"/>
                <w:color w:val="000000" w:themeColor="text1"/>
                <w:lang w:val="it-IT" w:eastAsia="it-IT"/>
              </w:rPr>
              <w:t>50.000</w:t>
            </w:r>
          </w:p>
        </w:tc>
      </w:tr>
      <w:tr w:rsidR="00D17882" w:rsidRPr="00BD4E49" w:rsidTr="00D17882">
        <w:trPr>
          <w:trHeight w:val="297"/>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4891" w:type="dxa"/>
            <w:hideMark/>
          </w:tcPr>
          <w:p w:rsidR="00D17882" w:rsidRDefault="00D17882" w:rsidP="00F56DCE">
            <w:pPr>
              <w:tabs>
                <w:tab w:val="left" w:pos="1485"/>
              </w:tabs>
              <w:spacing w:before="40" w:after="40"/>
              <w:rPr>
                <w:sz w:val="20"/>
                <w:szCs w:val="20"/>
                <w:lang w:val="it-IT" w:eastAsia="it-IT"/>
              </w:rPr>
            </w:pPr>
            <w:r>
              <w:rPr>
                <w:sz w:val="20"/>
                <w:szCs w:val="20"/>
                <w:lang w:val="it-IT" w:eastAsia="it-IT"/>
              </w:rPr>
              <w:t>Impiant</w:t>
            </w:r>
            <w:r w:rsidR="00F56DCE">
              <w:rPr>
                <w:sz w:val="20"/>
                <w:szCs w:val="20"/>
                <w:lang w:val="it-IT" w:eastAsia="it-IT"/>
              </w:rPr>
              <w:t>e</w:t>
            </w:r>
            <w:r>
              <w:rPr>
                <w:sz w:val="20"/>
                <w:szCs w:val="20"/>
                <w:lang w:val="it-IT" w:eastAsia="it-IT"/>
              </w:rPr>
              <w:t xml:space="preserve">,linja prodhimi dhe </w:t>
            </w:r>
            <w:r w:rsidR="00F56DCE">
              <w:rPr>
                <w:sz w:val="20"/>
                <w:szCs w:val="20"/>
                <w:lang w:val="it-IT" w:eastAsia="it-IT"/>
              </w:rPr>
              <w:t>p</w:t>
            </w:r>
            <w:r>
              <w:rPr>
                <w:sz w:val="20"/>
                <w:szCs w:val="20"/>
                <w:lang w:val="it-IT" w:eastAsia="it-IT"/>
              </w:rPr>
              <w:t>ërpunimi të produkt</w:t>
            </w:r>
            <w:r w:rsidR="00F56DCE">
              <w:rPr>
                <w:sz w:val="20"/>
                <w:szCs w:val="20"/>
                <w:lang w:val="it-IT" w:eastAsia="it-IT"/>
              </w:rPr>
              <w:t>e</w:t>
            </w:r>
            <w:r>
              <w:rPr>
                <w:sz w:val="20"/>
                <w:szCs w:val="20"/>
                <w:lang w:val="it-IT" w:eastAsia="it-IT"/>
              </w:rPr>
              <w:t>ve ushqimore.</w:t>
            </w:r>
          </w:p>
        </w:tc>
        <w:tc>
          <w:tcPr>
            <w:tcW w:w="1449" w:type="dxa"/>
            <w:gridSpan w:val="2"/>
            <w:hideMark/>
          </w:tcPr>
          <w:p w:rsidR="00D17882" w:rsidRDefault="00D17882" w:rsidP="00332C96">
            <w:pPr>
              <w:spacing w:before="40" w:after="40"/>
              <w:jc w:val="center"/>
              <w:cnfStyle w:val="000000000000"/>
            </w:pPr>
            <w:r w:rsidRPr="00DC31C5">
              <w:rPr>
                <w:lang w:val="it-IT" w:eastAsia="it-IT"/>
              </w:rPr>
              <w:t>3.000</w:t>
            </w:r>
          </w:p>
        </w:tc>
        <w:tc>
          <w:tcPr>
            <w:cnfStyle w:val="000010000000"/>
            <w:tcW w:w="1449" w:type="dxa"/>
          </w:tcPr>
          <w:p w:rsidR="00D17882" w:rsidRPr="00B547A2" w:rsidRDefault="00D17882" w:rsidP="00332C96">
            <w:pPr>
              <w:spacing w:before="40" w:after="40"/>
              <w:jc w:val="center"/>
              <w:rPr>
                <w:color w:val="000000" w:themeColor="text1"/>
              </w:rPr>
            </w:pPr>
            <w:r w:rsidRPr="00B547A2">
              <w:rPr>
                <w:color w:val="000000" w:themeColor="text1"/>
                <w:lang w:val="it-IT" w:eastAsia="it-IT"/>
              </w:rPr>
              <w:t>15.000</w:t>
            </w:r>
          </w:p>
        </w:tc>
        <w:tc>
          <w:tcPr>
            <w:cnfStyle w:val="000100000000"/>
            <w:tcW w:w="1359" w:type="dxa"/>
          </w:tcPr>
          <w:p w:rsidR="00D17882" w:rsidRPr="00B547A2" w:rsidRDefault="00D17882" w:rsidP="00332C96">
            <w:pPr>
              <w:spacing w:before="40" w:after="40"/>
              <w:jc w:val="center"/>
              <w:rPr>
                <w:b w:val="0"/>
                <w:color w:val="000000" w:themeColor="text1"/>
              </w:rPr>
            </w:pPr>
            <w:r w:rsidRPr="00B547A2">
              <w:rPr>
                <w:b w:val="0"/>
                <w:color w:val="000000" w:themeColor="text1"/>
                <w:lang w:val="it-IT" w:eastAsia="it-IT"/>
              </w:rPr>
              <w:t>50.000</w:t>
            </w:r>
          </w:p>
        </w:tc>
      </w:tr>
      <w:tr w:rsidR="00D17882" w:rsidRPr="00BD4E49" w:rsidTr="00D17882">
        <w:trPr>
          <w:cnfStyle w:val="000000100000"/>
          <w:trHeight w:val="297"/>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4891" w:type="dxa"/>
            <w:hideMark/>
          </w:tcPr>
          <w:p w:rsidR="00D17882" w:rsidRDefault="00D17882" w:rsidP="00F56DCE">
            <w:pPr>
              <w:tabs>
                <w:tab w:val="left" w:pos="1485"/>
              </w:tabs>
              <w:spacing w:before="40" w:after="40"/>
              <w:rPr>
                <w:sz w:val="20"/>
                <w:szCs w:val="20"/>
                <w:lang w:val="it-IT" w:eastAsia="it-IT"/>
              </w:rPr>
            </w:pPr>
            <w:r>
              <w:rPr>
                <w:sz w:val="20"/>
                <w:szCs w:val="20"/>
                <w:lang w:val="it-IT" w:eastAsia="it-IT"/>
              </w:rPr>
              <w:t xml:space="preserve">Prodhim </w:t>
            </w:r>
            <w:r w:rsidR="00F56DCE">
              <w:rPr>
                <w:sz w:val="20"/>
                <w:szCs w:val="20"/>
                <w:lang w:val="it-IT" w:eastAsia="it-IT"/>
              </w:rPr>
              <w:t>p</w:t>
            </w:r>
            <w:r>
              <w:rPr>
                <w:sz w:val="20"/>
                <w:szCs w:val="20"/>
                <w:lang w:val="it-IT" w:eastAsia="it-IT"/>
              </w:rPr>
              <w:t>ërpunim produkt</w:t>
            </w:r>
            <w:r w:rsidR="00F56DCE">
              <w:rPr>
                <w:sz w:val="20"/>
                <w:szCs w:val="20"/>
                <w:lang w:val="it-IT" w:eastAsia="it-IT"/>
              </w:rPr>
              <w:t>e</w:t>
            </w:r>
            <w:r>
              <w:rPr>
                <w:sz w:val="20"/>
                <w:szCs w:val="20"/>
                <w:lang w:val="it-IT" w:eastAsia="it-IT"/>
              </w:rPr>
              <w:t>sh farmaceutike etj, të ngjashme me to.</w:t>
            </w:r>
          </w:p>
        </w:tc>
        <w:tc>
          <w:tcPr>
            <w:tcW w:w="1449" w:type="dxa"/>
            <w:gridSpan w:val="2"/>
            <w:hideMark/>
          </w:tcPr>
          <w:p w:rsidR="00D17882" w:rsidRDefault="00D17882" w:rsidP="00332C96">
            <w:pPr>
              <w:spacing w:before="40" w:after="40"/>
              <w:jc w:val="center"/>
              <w:cnfStyle w:val="000000100000"/>
            </w:pPr>
            <w:r w:rsidRPr="00DC31C5">
              <w:rPr>
                <w:lang w:val="it-IT" w:eastAsia="it-IT"/>
              </w:rPr>
              <w:t>3.000</w:t>
            </w:r>
          </w:p>
        </w:tc>
        <w:tc>
          <w:tcPr>
            <w:cnfStyle w:val="000010000000"/>
            <w:tcW w:w="1449" w:type="dxa"/>
          </w:tcPr>
          <w:p w:rsidR="00D17882" w:rsidRPr="00B547A2" w:rsidRDefault="00D17882" w:rsidP="00332C96">
            <w:pPr>
              <w:spacing w:before="40" w:after="40"/>
              <w:jc w:val="center"/>
              <w:rPr>
                <w:color w:val="000000" w:themeColor="text1"/>
              </w:rPr>
            </w:pPr>
            <w:r w:rsidRPr="00B547A2">
              <w:rPr>
                <w:color w:val="000000" w:themeColor="text1"/>
                <w:lang w:val="it-IT" w:eastAsia="it-IT"/>
              </w:rPr>
              <w:t>15.000</w:t>
            </w:r>
          </w:p>
        </w:tc>
        <w:tc>
          <w:tcPr>
            <w:cnfStyle w:val="000100000000"/>
            <w:tcW w:w="1359" w:type="dxa"/>
          </w:tcPr>
          <w:p w:rsidR="00D17882" w:rsidRPr="00B547A2" w:rsidRDefault="00D17882" w:rsidP="00332C96">
            <w:pPr>
              <w:spacing w:before="40" w:after="40"/>
              <w:jc w:val="center"/>
              <w:rPr>
                <w:b w:val="0"/>
                <w:color w:val="000000" w:themeColor="text1"/>
              </w:rPr>
            </w:pPr>
            <w:r w:rsidRPr="00B547A2">
              <w:rPr>
                <w:b w:val="0"/>
                <w:color w:val="000000" w:themeColor="text1"/>
                <w:lang w:val="it-IT" w:eastAsia="it-IT"/>
              </w:rPr>
              <w:t>50.000</w:t>
            </w:r>
          </w:p>
        </w:tc>
      </w:tr>
      <w:tr w:rsidR="00D17882" w:rsidRPr="00BD4E49" w:rsidTr="00D17882">
        <w:trPr>
          <w:trHeight w:val="340"/>
        </w:trPr>
        <w:tc>
          <w:tcPr>
            <w:cnfStyle w:val="001000000000"/>
            <w:tcW w:w="362" w:type="dxa"/>
            <w:shd w:val="clear" w:color="auto" w:fill="C6D9F1" w:themeFill="text2" w:themeFillTint="33"/>
            <w:hideMark/>
          </w:tcPr>
          <w:p w:rsidR="00D17882" w:rsidRPr="00905AED" w:rsidRDefault="00D17882" w:rsidP="00D17882">
            <w:pPr>
              <w:tabs>
                <w:tab w:val="left" w:pos="1485"/>
              </w:tabs>
              <w:spacing w:before="20" w:after="20"/>
              <w:jc w:val="center"/>
              <w:rPr>
                <w:b w:val="0"/>
                <w:lang w:val="it-IT" w:eastAsia="it-IT"/>
              </w:rPr>
            </w:pPr>
            <w:r w:rsidRPr="00905AED">
              <w:rPr>
                <w:b w:val="0"/>
                <w:lang w:val="it-IT" w:eastAsia="it-IT"/>
              </w:rPr>
              <w:t>3</w:t>
            </w:r>
          </w:p>
        </w:tc>
        <w:tc>
          <w:tcPr>
            <w:cnfStyle w:val="000010000000"/>
            <w:tcW w:w="7789" w:type="dxa"/>
            <w:gridSpan w:val="4"/>
            <w:shd w:val="clear" w:color="auto" w:fill="C6D9F1" w:themeFill="text2" w:themeFillTint="33"/>
            <w:hideMark/>
          </w:tcPr>
          <w:p w:rsidR="00D17882" w:rsidRPr="00905AED" w:rsidRDefault="00D17882" w:rsidP="00D17882">
            <w:pPr>
              <w:spacing w:before="20" w:after="20"/>
              <w:rPr>
                <w:b/>
                <w:lang w:val="it-IT" w:eastAsia="it-IT"/>
              </w:rPr>
            </w:pPr>
            <w:r>
              <w:rPr>
                <w:b/>
                <w:lang w:val="it-IT" w:eastAsia="it-IT"/>
              </w:rPr>
              <w:t xml:space="preserve">SUBJEKTË </w:t>
            </w:r>
            <w:r w:rsidRPr="00905AED">
              <w:rPr>
                <w:b/>
                <w:lang w:val="it-IT" w:eastAsia="it-IT"/>
              </w:rPr>
              <w:t>NDERTIM</w:t>
            </w:r>
            <w:r>
              <w:rPr>
                <w:b/>
                <w:lang w:val="it-IT" w:eastAsia="it-IT"/>
              </w:rPr>
              <w:t>I</w:t>
            </w:r>
          </w:p>
        </w:tc>
        <w:tc>
          <w:tcPr>
            <w:cnfStyle w:val="000100000000"/>
            <w:tcW w:w="1359" w:type="dxa"/>
            <w:shd w:val="clear" w:color="auto" w:fill="C6D9F1" w:themeFill="text2" w:themeFillTint="33"/>
          </w:tcPr>
          <w:p w:rsidR="00D17882" w:rsidRPr="006544EE" w:rsidRDefault="00D17882" w:rsidP="00D17882">
            <w:pPr>
              <w:spacing w:before="20" w:after="20"/>
              <w:jc w:val="right"/>
              <w:rPr>
                <w:b w:val="0"/>
                <w:sz w:val="28"/>
                <w:szCs w:val="28"/>
                <w:lang w:val="it-IT" w:eastAsia="it-IT"/>
              </w:rPr>
            </w:pPr>
          </w:p>
        </w:tc>
      </w:tr>
      <w:tr w:rsidR="00D17882" w:rsidRPr="00BD4E49" w:rsidTr="00D17882">
        <w:trPr>
          <w:cnfStyle w:val="000000100000"/>
          <w:trHeight w:val="297"/>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4891" w:type="dxa"/>
            <w:hideMark/>
          </w:tcPr>
          <w:p w:rsidR="00D17882" w:rsidRPr="00201739" w:rsidRDefault="00D17882" w:rsidP="00D17882">
            <w:pPr>
              <w:tabs>
                <w:tab w:val="left" w:pos="1485"/>
              </w:tabs>
              <w:spacing w:before="20" w:after="20"/>
              <w:rPr>
                <w:sz w:val="20"/>
                <w:szCs w:val="20"/>
                <w:lang w:val="it-IT" w:eastAsia="it-IT"/>
              </w:rPr>
            </w:pPr>
            <w:r w:rsidRPr="00201739">
              <w:rPr>
                <w:sz w:val="20"/>
                <w:szCs w:val="20"/>
                <w:lang w:val="it-IT" w:eastAsia="it-IT"/>
              </w:rPr>
              <w:t xml:space="preserve">Njesi ndertimi </w:t>
            </w:r>
            <w:r>
              <w:rPr>
                <w:sz w:val="20"/>
                <w:szCs w:val="20"/>
                <w:lang w:val="it-IT" w:eastAsia="it-IT"/>
              </w:rPr>
              <w:t>për</w:t>
            </w:r>
            <w:r w:rsidRPr="00201739">
              <w:rPr>
                <w:sz w:val="20"/>
                <w:szCs w:val="20"/>
                <w:lang w:val="it-IT" w:eastAsia="it-IT"/>
              </w:rPr>
              <w:t xml:space="preserve"> </w:t>
            </w:r>
            <w:r>
              <w:rPr>
                <w:sz w:val="20"/>
                <w:szCs w:val="20"/>
                <w:lang w:val="it-IT" w:eastAsia="it-IT"/>
              </w:rPr>
              <w:t>çdo</w:t>
            </w:r>
            <w:r w:rsidRPr="00201739">
              <w:rPr>
                <w:sz w:val="20"/>
                <w:szCs w:val="20"/>
                <w:lang w:val="it-IT" w:eastAsia="it-IT"/>
              </w:rPr>
              <w:t xml:space="preserve"> kantier ndertimi</w:t>
            </w:r>
            <w:r>
              <w:rPr>
                <w:sz w:val="20"/>
                <w:szCs w:val="20"/>
                <w:lang w:val="it-IT" w:eastAsia="it-IT"/>
              </w:rPr>
              <w:t>,objekt banimi,sherbimi,të përbera të ngjashme me to.</w:t>
            </w:r>
          </w:p>
        </w:tc>
        <w:tc>
          <w:tcPr>
            <w:tcW w:w="1449" w:type="dxa"/>
            <w:gridSpan w:val="2"/>
            <w:hideMark/>
          </w:tcPr>
          <w:p w:rsidR="00D17882" w:rsidRPr="00905AED" w:rsidRDefault="00D17882" w:rsidP="00D17882">
            <w:pPr>
              <w:spacing w:before="20" w:after="20"/>
              <w:jc w:val="center"/>
              <w:cnfStyle w:val="000000100000"/>
              <w:rPr>
                <w:lang w:val="it-IT" w:eastAsia="it-IT"/>
              </w:rPr>
            </w:pPr>
            <w:r>
              <w:rPr>
                <w:lang w:val="it-IT" w:eastAsia="it-IT"/>
              </w:rPr>
              <w:t>10.000</w:t>
            </w:r>
          </w:p>
        </w:tc>
        <w:tc>
          <w:tcPr>
            <w:cnfStyle w:val="000010000000"/>
            <w:tcW w:w="1449" w:type="dxa"/>
          </w:tcPr>
          <w:p w:rsidR="00D17882" w:rsidRPr="00905AED" w:rsidRDefault="00D17882" w:rsidP="00D17882">
            <w:pPr>
              <w:spacing w:before="20" w:after="20"/>
              <w:jc w:val="center"/>
              <w:rPr>
                <w:lang w:val="it-IT" w:eastAsia="it-IT"/>
              </w:rPr>
            </w:pPr>
            <w:r>
              <w:rPr>
                <w:lang w:val="it-IT" w:eastAsia="it-IT"/>
              </w:rPr>
              <w:t>50.000</w:t>
            </w:r>
          </w:p>
        </w:tc>
        <w:tc>
          <w:tcPr>
            <w:cnfStyle w:val="000100000000"/>
            <w:tcW w:w="1359" w:type="dxa"/>
          </w:tcPr>
          <w:p w:rsidR="00D17882" w:rsidRPr="006544EE" w:rsidRDefault="00D17882" w:rsidP="00D17882">
            <w:pPr>
              <w:spacing w:before="20" w:after="20"/>
              <w:jc w:val="center"/>
              <w:rPr>
                <w:b w:val="0"/>
                <w:lang w:val="it-IT" w:eastAsia="it-IT"/>
              </w:rPr>
            </w:pPr>
            <w:r w:rsidRPr="006544EE">
              <w:rPr>
                <w:b w:val="0"/>
                <w:lang w:val="it-IT" w:eastAsia="it-IT"/>
              </w:rPr>
              <w:t>70.000</w:t>
            </w:r>
          </w:p>
        </w:tc>
      </w:tr>
      <w:tr w:rsidR="00D17882" w:rsidRPr="00BD4E49" w:rsidTr="00D17882">
        <w:trPr>
          <w:trHeight w:val="297"/>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4891" w:type="dxa"/>
            <w:hideMark/>
          </w:tcPr>
          <w:p w:rsidR="00D17882" w:rsidRPr="00201739" w:rsidRDefault="00D17882" w:rsidP="00D17882">
            <w:pPr>
              <w:tabs>
                <w:tab w:val="left" w:pos="1485"/>
              </w:tabs>
              <w:spacing w:before="20" w:after="20"/>
              <w:rPr>
                <w:sz w:val="20"/>
                <w:szCs w:val="20"/>
                <w:lang w:val="it-IT" w:eastAsia="it-IT"/>
              </w:rPr>
            </w:pPr>
            <w:r w:rsidRPr="00201739">
              <w:rPr>
                <w:sz w:val="20"/>
                <w:szCs w:val="20"/>
                <w:lang w:val="it-IT" w:eastAsia="it-IT"/>
              </w:rPr>
              <w:t xml:space="preserve">Rikonstruksion i </w:t>
            </w:r>
            <w:r>
              <w:rPr>
                <w:sz w:val="20"/>
                <w:szCs w:val="20"/>
                <w:lang w:val="it-IT" w:eastAsia="it-IT"/>
              </w:rPr>
              <w:t>p</w:t>
            </w:r>
            <w:r w:rsidRPr="00201739">
              <w:rPr>
                <w:sz w:val="20"/>
                <w:szCs w:val="20"/>
                <w:lang w:val="it-IT" w:eastAsia="it-IT"/>
              </w:rPr>
              <w:t>jesshem</w:t>
            </w:r>
            <w:r>
              <w:rPr>
                <w:sz w:val="20"/>
                <w:szCs w:val="20"/>
                <w:lang w:val="it-IT" w:eastAsia="it-IT"/>
              </w:rPr>
              <w:t xml:space="preserve"> </w:t>
            </w:r>
            <w:r w:rsidRPr="00201739">
              <w:rPr>
                <w:sz w:val="20"/>
                <w:szCs w:val="20"/>
                <w:lang w:val="it-IT" w:eastAsia="it-IT"/>
              </w:rPr>
              <w:t>dhe sh</w:t>
            </w:r>
            <w:r>
              <w:rPr>
                <w:sz w:val="20"/>
                <w:szCs w:val="20"/>
                <w:lang w:val="it-IT" w:eastAsia="it-IT"/>
              </w:rPr>
              <w:t>te</w:t>
            </w:r>
            <w:r w:rsidRPr="00201739">
              <w:rPr>
                <w:sz w:val="20"/>
                <w:szCs w:val="20"/>
                <w:lang w:val="it-IT" w:eastAsia="it-IT"/>
              </w:rPr>
              <w:t>se</w:t>
            </w:r>
            <w:r>
              <w:rPr>
                <w:sz w:val="20"/>
                <w:szCs w:val="20"/>
                <w:lang w:val="it-IT" w:eastAsia="it-IT"/>
              </w:rPr>
              <w:t xml:space="preserve"> </w:t>
            </w:r>
            <w:r w:rsidRPr="00201739">
              <w:rPr>
                <w:sz w:val="20"/>
                <w:szCs w:val="20"/>
                <w:lang w:val="it-IT" w:eastAsia="it-IT"/>
              </w:rPr>
              <w:t>kati</w:t>
            </w:r>
          </w:p>
        </w:tc>
        <w:tc>
          <w:tcPr>
            <w:tcW w:w="1449" w:type="dxa"/>
            <w:gridSpan w:val="2"/>
            <w:hideMark/>
          </w:tcPr>
          <w:p w:rsidR="00D17882" w:rsidRDefault="00D17882" w:rsidP="00D17882">
            <w:pPr>
              <w:spacing w:before="20" w:after="20"/>
              <w:jc w:val="center"/>
              <w:cnfStyle w:val="000000000000"/>
            </w:pPr>
            <w:r w:rsidRPr="00831CB9">
              <w:rPr>
                <w:lang w:val="it-IT" w:eastAsia="it-IT"/>
              </w:rPr>
              <w:t>10.000</w:t>
            </w:r>
          </w:p>
        </w:tc>
        <w:tc>
          <w:tcPr>
            <w:cnfStyle w:val="000010000000"/>
            <w:tcW w:w="1449" w:type="dxa"/>
          </w:tcPr>
          <w:p w:rsidR="00D17882" w:rsidRDefault="00D17882" w:rsidP="00D17882">
            <w:pPr>
              <w:spacing w:before="20" w:after="20"/>
              <w:jc w:val="center"/>
            </w:pPr>
            <w:r w:rsidRPr="0030411C">
              <w:rPr>
                <w:lang w:val="it-IT" w:eastAsia="it-IT"/>
              </w:rPr>
              <w:t>50.000</w:t>
            </w:r>
          </w:p>
        </w:tc>
        <w:tc>
          <w:tcPr>
            <w:cnfStyle w:val="000100000000"/>
            <w:tcW w:w="1359" w:type="dxa"/>
          </w:tcPr>
          <w:p w:rsidR="00D17882" w:rsidRPr="006544EE" w:rsidRDefault="00D17882" w:rsidP="00D17882">
            <w:pPr>
              <w:spacing w:before="20" w:after="20"/>
              <w:jc w:val="center"/>
              <w:rPr>
                <w:b w:val="0"/>
              </w:rPr>
            </w:pPr>
            <w:r w:rsidRPr="006544EE">
              <w:rPr>
                <w:b w:val="0"/>
                <w:lang w:val="it-IT" w:eastAsia="it-IT"/>
              </w:rPr>
              <w:t>70.000</w:t>
            </w:r>
          </w:p>
        </w:tc>
      </w:tr>
      <w:tr w:rsidR="00D17882" w:rsidRPr="00BD4E49" w:rsidTr="00D17882">
        <w:trPr>
          <w:cnfStyle w:val="000000100000"/>
          <w:trHeight w:val="297"/>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4891" w:type="dxa"/>
            <w:hideMark/>
          </w:tcPr>
          <w:p w:rsidR="00D17882" w:rsidRPr="00201739" w:rsidRDefault="00D17882" w:rsidP="00F56DCE">
            <w:pPr>
              <w:tabs>
                <w:tab w:val="left" w:pos="1485"/>
              </w:tabs>
              <w:spacing w:before="20" w:after="20"/>
              <w:rPr>
                <w:sz w:val="20"/>
                <w:szCs w:val="20"/>
                <w:lang w:val="it-IT" w:eastAsia="it-IT"/>
              </w:rPr>
            </w:pPr>
            <w:r w:rsidRPr="00201739">
              <w:rPr>
                <w:sz w:val="20"/>
                <w:szCs w:val="20"/>
                <w:lang w:val="it-IT" w:eastAsia="it-IT"/>
              </w:rPr>
              <w:t>Subjek</w:t>
            </w:r>
            <w:r>
              <w:rPr>
                <w:sz w:val="20"/>
                <w:szCs w:val="20"/>
                <w:lang w:val="it-IT" w:eastAsia="it-IT"/>
              </w:rPr>
              <w:t xml:space="preserve">te </w:t>
            </w:r>
            <w:r w:rsidRPr="00201739">
              <w:rPr>
                <w:sz w:val="20"/>
                <w:szCs w:val="20"/>
                <w:lang w:val="it-IT" w:eastAsia="it-IT"/>
              </w:rPr>
              <w:t xml:space="preserve"> ndertuese </w:t>
            </w:r>
            <w:r>
              <w:rPr>
                <w:sz w:val="20"/>
                <w:szCs w:val="20"/>
                <w:lang w:val="it-IT" w:eastAsia="it-IT"/>
              </w:rPr>
              <w:t>për</w:t>
            </w:r>
            <w:r w:rsidRPr="00201739">
              <w:rPr>
                <w:sz w:val="20"/>
                <w:szCs w:val="20"/>
                <w:lang w:val="it-IT" w:eastAsia="it-IT"/>
              </w:rPr>
              <w:t xml:space="preserve"> seli</w:t>
            </w:r>
            <w:r>
              <w:rPr>
                <w:sz w:val="20"/>
                <w:szCs w:val="20"/>
                <w:lang w:val="it-IT" w:eastAsia="it-IT"/>
              </w:rPr>
              <w:t>në</w:t>
            </w:r>
            <w:r w:rsidRPr="00201739">
              <w:rPr>
                <w:sz w:val="20"/>
                <w:szCs w:val="20"/>
                <w:lang w:val="it-IT" w:eastAsia="it-IT"/>
              </w:rPr>
              <w:t xml:space="preserve"> administrative</w:t>
            </w:r>
          </w:p>
        </w:tc>
        <w:tc>
          <w:tcPr>
            <w:tcW w:w="1449" w:type="dxa"/>
            <w:gridSpan w:val="2"/>
            <w:hideMark/>
          </w:tcPr>
          <w:p w:rsidR="00D17882" w:rsidRDefault="00D17882" w:rsidP="00D17882">
            <w:pPr>
              <w:spacing w:before="20" w:after="20"/>
              <w:jc w:val="center"/>
              <w:cnfStyle w:val="000000100000"/>
            </w:pPr>
            <w:r w:rsidRPr="00831CB9">
              <w:rPr>
                <w:lang w:val="it-IT" w:eastAsia="it-IT"/>
              </w:rPr>
              <w:t>10.000</w:t>
            </w:r>
          </w:p>
        </w:tc>
        <w:tc>
          <w:tcPr>
            <w:cnfStyle w:val="000010000000"/>
            <w:tcW w:w="1449" w:type="dxa"/>
          </w:tcPr>
          <w:p w:rsidR="00D17882" w:rsidRDefault="00D17882" w:rsidP="00D17882">
            <w:pPr>
              <w:spacing w:before="20" w:after="20"/>
              <w:jc w:val="center"/>
            </w:pPr>
            <w:r>
              <w:rPr>
                <w:lang w:val="it-IT" w:eastAsia="it-IT"/>
              </w:rPr>
              <w:t>3</w:t>
            </w:r>
            <w:r w:rsidRPr="0030411C">
              <w:rPr>
                <w:lang w:val="it-IT" w:eastAsia="it-IT"/>
              </w:rPr>
              <w:t>0.000</w:t>
            </w:r>
          </w:p>
        </w:tc>
        <w:tc>
          <w:tcPr>
            <w:cnfStyle w:val="000100000000"/>
            <w:tcW w:w="1359" w:type="dxa"/>
          </w:tcPr>
          <w:p w:rsidR="00D17882" w:rsidRPr="006544EE" w:rsidRDefault="00D17882" w:rsidP="00D17882">
            <w:pPr>
              <w:spacing w:before="20" w:after="20"/>
              <w:jc w:val="center"/>
              <w:rPr>
                <w:b w:val="0"/>
              </w:rPr>
            </w:pPr>
            <w:r w:rsidRPr="006544EE">
              <w:rPr>
                <w:b w:val="0"/>
                <w:lang w:val="it-IT" w:eastAsia="it-IT"/>
              </w:rPr>
              <w:t>70.000</w:t>
            </w:r>
          </w:p>
        </w:tc>
      </w:tr>
      <w:tr w:rsidR="00D17882" w:rsidRPr="00BD4E49" w:rsidTr="00D17882">
        <w:trPr>
          <w:trHeight w:val="322"/>
        </w:trPr>
        <w:tc>
          <w:tcPr>
            <w:cnfStyle w:val="001000000000"/>
            <w:tcW w:w="362" w:type="dxa"/>
            <w:shd w:val="clear" w:color="auto" w:fill="C6D9F1" w:themeFill="text2" w:themeFillTint="33"/>
            <w:hideMark/>
          </w:tcPr>
          <w:p w:rsidR="00D17882" w:rsidRPr="00905AED" w:rsidRDefault="00D17882" w:rsidP="00D17882">
            <w:pPr>
              <w:tabs>
                <w:tab w:val="left" w:pos="1485"/>
              </w:tabs>
              <w:spacing w:before="20" w:after="20"/>
              <w:jc w:val="center"/>
              <w:rPr>
                <w:b w:val="0"/>
                <w:sz w:val="28"/>
                <w:szCs w:val="28"/>
                <w:lang w:val="it-IT" w:eastAsia="it-IT"/>
              </w:rPr>
            </w:pPr>
            <w:r w:rsidRPr="00905AED">
              <w:rPr>
                <w:b w:val="0"/>
                <w:sz w:val="28"/>
                <w:szCs w:val="28"/>
                <w:lang w:val="it-IT" w:eastAsia="it-IT"/>
              </w:rPr>
              <w:lastRenderedPageBreak/>
              <w:t>4</w:t>
            </w:r>
          </w:p>
        </w:tc>
        <w:tc>
          <w:tcPr>
            <w:cnfStyle w:val="000010000000"/>
            <w:tcW w:w="7789" w:type="dxa"/>
            <w:gridSpan w:val="4"/>
            <w:shd w:val="clear" w:color="auto" w:fill="C6D9F1" w:themeFill="text2" w:themeFillTint="33"/>
            <w:hideMark/>
          </w:tcPr>
          <w:p w:rsidR="00D17882" w:rsidRPr="00233110" w:rsidRDefault="00D17882" w:rsidP="00D17882">
            <w:pPr>
              <w:tabs>
                <w:tab w:val="left" w:pos="1485"/>
              </w:tabs>
              <w:spacing w:before="20" w:after="20"/>
              <w:rPr>
                <w:b/>
                <w:lang w:val="it-IT" w:eastAsia="it-IT"/>
              </w:rPr>
            </w:pPr>
            <w:r>
              <w:rPr>
                <w:b/>
                <w:lang w:val="it-IT" w:eastAsia="it-IT"/>
              </w:rPr>
              <w:t xml:space="preserve">NJESI </w:t>
            </w:r>
            <w:r w:rsidRPr="00233110">
              <w:rPr>
                <w:b/>
                <w:lang w:val="it-IT" w:eastAsia="it-IT"/>
              </w:rPr>
              <w:t>SHERBIM</w:t>
            </w:r>
            <w:r>
              <w:rPr>
                <w:b/>
                <w:lang w:val="it-IT" w:eastAsia="it-IT"/>
              </w:rPr>
              <w:t>I</w:t>
            </w:r>
          </w:p>
        </w:tc>
        <w:tc>
          <w:tcPr>
            <w:cnfStyle w:val="000100000000"/>
            <w:tcW w:w="1359" w:type="dxa"/>
            <w:shd w:val="clear" w:color="auto" w:fill="C6D9F1" w:themeFill="text2" w:themeFillTint="33"/>
          </w:tcPr>
          <w:p w:rsidR="00D17882" w:rsidRPr="006544EE" w:rsidRDefault="00D17882" w:rsidP="00D17882">
            <w:pPr>
              <w:tabs>
                <w:tab w:val="left" w:pos="1485"/>
              </w:tabs>
              <w:spacing w:before="20" w:after="20"/>
              <w:jc w:val="right"/>
              <w:rPr>
                <w:b w:val="0"/>
                <w:sz w:val="28"/>
                <w:szCs w:val="28"/>
                <w:lang w:val="it-IT" w:eastAsia="it-IT"/>
              </w:rPr>
            </w:pPr>
          </w:p>
        </w:tc>
      </w:tr>
      <w:tr w:rsidR="00D17882" w:rsidRPr="00BD4E49" w:rsidTr="00D17882">
        <w:trPr>
          <w:cnfStyle w:val="000000100000"/>
          <w:trHeight w:val="297"/>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5056" w:type="dxa"/>
            <w:gridSpan w:val="2"/>
            <w:hideMark/>
          </w:tcPr>
          <w:p w:rsidR="00D17882" w:rsidRDefault="00D17882" w:rsidP="002C0F33">
            <w:pPr>
              <w:rPr>
                <w:sz w:val="20"/>
                <w:szCs w:val="20"/>
                <w:lang w:val="it-IT" w:eastAsia="it-IT"/>
              </w:rPr>
            </w:pPr>
            <w:r>
              <w:rPr>
                <w:sz w:val="20"/>
                <w:szCs w:val="20"/>
                <w:lang w:val="it-IT" w:eastAsia="it-IT"/>
              </w:rPr>
              <w:t>Riparim të artikujve shtëpiake,radio,</w:t>
            </w:r>
          </w:p>
          <w:p w:rsidR="00D17882" w:rsidRPr="00230889" w:rsidRDefault="00D17882" w:rsidP="002C0F33">
            <w:pPr>
              <w:rPr>
                <w:sz w:val="20"/>
                <w:szCs w:val="20"/>
                <w:lang w:val="it-IT" w:eastAsia="it-IT"/>
              </w:rPr>
            </w:pPr>
            <w:r>
              <w:rPr>
                <w:sz w:val="20"/>
                <w:szCs w:val="20"/>
                <w:lang w:val="it-IT" w:eastAsia="it-IT"/>
              </w:rPr>
              <w:t>tëlevizore,lavatrice,manjetofon etj të ngjashme me to.</w:t>
            </w:r>
          </w:p>
        </w:tc>
        <w:tc>
          <w:tcPr>
            <w:tcW w:w="1284" w:type="dxa"/>
            <w:hideMark/>
          </w:tcPr>
          <w:p w:rsidR="00D17882" w:rsidRPr="00905AED" w:rsidRDefault="00D17882" w:rsidP="002C0F33">
            <w:pPr>
              <w:jc w:val="center"/>
              <w:cnfStyle w:val="000000100000"/>
              <w:rPr>
                <w:lang w:val="it-IT" w:eastAsia="it-IT"/>
              </w:rPr>
            </w:pPr>
            <w:r>
              <w:rPr>
                <w:lang w:val="it-IT" w:eastAsia="it-IT"/>
              </w:rPr>
              <w:t>2.500</w:t>
            </w:r>
          </w:p>
        </w:tc>
        <w:tc>
          <w:tcPr>
            <w:cnfStyle w:val="000010000000"/>
            <w:tcW w:w="1449" w:type="dxa"/>
          </w:tcPr>
          <w:p w:rsidR="00D17882" w:rsidRPr="00905AED" w:rsidRDefault="00D17882" w:rsidP="002C0F33">
            <w:pPr>
              <w:jc w:val="center"/>
              <w:rPr>
                <w:lang w:val="it-IT" w:eastAsia="it-IT"/>
              </w:rPr>
            </w:pPr>
            <w:r>
              <w:rPr>
                <w:lang w:val="it-IT" w:eastAsia="it-IT"/>
              </w:rPr>
              <w:t>10.000</w:t>
            </w:r>
          </w:p>
        </w:tc>
        <w:tc>
          <w:tcPr>
            <w:cnfStyle w:val="000100000000"/>
            <w:tcW w:w="1359" w:type="dxa"/>
          </w:tcPr>
          <w:p w:rsidR="00D17882" w:rsidRPr="006544EE" w:rsidRDefault="00D17882" w:rsidP="002C0F33">
            <w:pPr>
              <w:jc w:val="center"/>
              <w:rPr>
                <w:b w:val="0"/>
                <w:lang w:val="it-IT" w:eastAsia="it-IT"/>
              </w:rPr>
            </w:pPr>
            <w:r w:rsidRPr="006544EE">
              <w:rPr>
                <w:b w:val="0"/>
                <w:lang w:val="it-IT" w:eastAsia="it-IT"/>
              </w:rPr>
              <w:t>10.000</w:t>
            </w:r>
          </w:p>
        </w:tc>
      </w:tr>
      <w:tr w:rsidR="00D17882" w:rsidRPr="00BD4E49" w:rsidTr="00D17882">
        <w:trPr>
          <w:trHeight w:val="297"/>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5056" w:type="dxa"/>
            <w:gridSpan w:val="2"/>
            <w:hideMark/>
          </w:tcPr>
          <w:p w:rsidR="00D17882" w:rsidRPr="00230889" w:rsidRDefault="00D17882" w:rsidP="00F56DCE">
            <w:pPr>
              <w:tabs>
                <w:tab w:val="left" w:pos="1485"/>
              </w:tabs>
              <w:rPr>
                <w:sz w:val="20"/>
                <w:szCs w:val="20"/>
                <w:lang w:val="it-IT" w:eastAsia="it-IT"/>
              </w:rPr>
            </w:pPr>
            <w:r>
              <w:rPr>
                <w:sz w:val="20"/>
                <w:szCs w:val="20"/>
                <w:lang w:val="it-IT" w:eastAsia="it-IT"/>
              </w:rPr>
              <w:t>Shërbime</w:t>
            </w:r>
            <w:r w:rsidRPr="00230889">
              <w:rPr>
                <w:sz w:val="20"/>
                <w:szCs w:val="20"/>
                <w:lang w:val="it-IT" w:eastAsia="it-IT"/>
              </w:rPr>
              <w:t xml:space="preserve"> </w:t>
            </w:r>
            <w:r>
              <w:rPr>
                <w:sz w:val="20"/>
                <w:szCs w:val="20"/>
                <w:lang w:val="it-IT" w:eastAsia="it-IT"/>
              </w:rPr>
              <w:t xml:space="preserve">fotokopjimi,sallon bukurie,autoservis,kurse </w:t>
            </w:r>
            <w:r w:rsidR="00F56DCE">
              <w:rPr>
                <w:sz w:val="20"/>
                <w:szCs w:val="20"/>
                <w:lang w:val="it-IT" w:eastAsia="it-IT"/>
              </w:rPr>
              <w:t>p</w:t>
            </w:r>
            <w:r>
              <w:rPr>
                <w:sz w:val="20"/>
                <w:szCs w:val="20"/>
                <w:lang w:val="it-IT" w:eastAsia="it-IT"/>
              </w:rPr>
              <w:t>ër makina,</w:t>
            </w:r>
            <w:r w:rsidR="00F56DCE">
              <w:rPr>
                <w:sz w:val="20"/>
                <w:szCs w:val="20"/>
                <w:lang w:val="it-IT" w:eastAsia="it-IT"/>
              </w:rPr>
              <w:t>p</w:t>
            </w:r>
            <w:r>
              <w:rPr>
                <w:sz w:val="20"/>
                <w:szCs w:val="20"/>
                <w:lang w:val="it-IT" w:eastAsia="it-IT"/>
              </w:rPr>
              <w:t xml:space="preserve">ër kompjutër e </w:t>
            </w:r>
            <w:r w:rsidR="00F56DCE">
              <w:rPr>
                <w:sz w:val="20"/>
                <w:szCs w:val="20"/>
                <w:lang w:val="it-IT" w:eastAsia="it-IT"/>
              </w:rPr>
              <w:t>p</w:t>
            </w:r>
            <w:r>
              <w:rPr>
                <w:sz w:val="20"/>
                <w:szCs w:val="20"/>
                <w:lang w:val="it-IT" w:eastAsia="it-IT"/>
              </w:rPr>
              <w:t>ër parukeri,agjensi doganore,agjensi kembimi valutë,agjensi turizmi,konviktët,pikat e sherbimit të makinave(autoservis),agjensi transporti,lavantarie,pastrimi kimik e të tjera shërbime të ngjashme me to.</w:t>
            </w:r>
          </w:p>
        </w:tc>
        <w:tc>
          <w:tcPr>
            <w:tcW w:w="1284" w:type="dxa"/>
            <w:hideMark/>
          </w:tcPr>
          <w:p w:rsidR="00D17882" w:rsidRDefault="00D17882" w:rsidP="002C0F33">
            <w:pPr>
              <w:jc w:val="center"/>
              <w:cnfStyle w:val="000000000000"/>
              <w:rPr>
                <w:lang w:val="it-IT" w:eastAsia="it-IT"/>
              </w:rPr>
            </w:pPr>
          </w:p>
          <w:p w:rsidR="00D17882" w:rsidRDefault="00D17882" w:rsidP="002C0F33">
            <w:pPr>
              <w:jc w:val="center"/>
              <w:cnfStyle w:val="000000000000"/>
              <w:rPr>
                <w:lang w:val="it-IT" w:eastAsia="it-IT"/>
              </w:rPr>
            </w:pPr>
          </w:p>
          <w:p w:rsidR="00D17882" w:rsidRDefault="00D17882" w:rsidP="002C0F33">
            <w:pPr>
              <w:jc w:val="center"/>
              <w:cnfStyle w:val="000000000000"/>
            </w:pPr>
            <w:r w:rsidRPr="00D82305">
              <w:rPr>
                <w:lang w:val="it-IT" w:eastAsia="it-IT"/>
              </w:rPr>
              <w:t>2.500</w:t>
            </w:r>
          </w:p>
        </w:tc>
        <w:tc>
          <w:tcPr>
            <w:cnfStyle w:val="000010000000"/>
            <w:tcW w:w="1449" w:type="dxa"/>
          </w:tcPr>
          <w:p w:rsidR="00D17882" w:rsidRDefault="00D17882" w:rsidP="002C0F33">
            <w:pPr>
              <w:jc w:val="center"/>
              <w:rPr>
                <w:lang w:val="it-IT" w:eastAsia="it-IT"/>
              </w:rPr>
            </w:pPr>
          </w:p>
          <w:p w:rsidR="00D17882" w:rsidRDefault="00D17882" w:rsidP="002C0F33">
            <w:pPr>
              <w:jc w:val="center"/>
              <w:rPr>
                <w:lang w:val="it-IT" w:eastAsia="it-IT"/>
              </w:rPr>
            </w:pPr>
          </w:p>
          <w:p w:rsidR="00D17882" w:rsidRPr="00CC0606" w:rsidRDefault="00D17882" w:rsidP="002C0F33">
            <w:pPr>
              <w:jc w:val="center"/>
              <w:rPr>
                <w:lang w:val="it-IT" w:eastAsia="it-IT"/>
              </w:rPr>
            </w:pPr>
            <w:r>
              <w:rPr>
                <w:lang w:val="it-IT" w:eastAsia="it-IT"/>
              </w:rPr>
              <w:t>10.000</w:t>
            </w:r>
          </w:p>
        </w:tc>
        <w:tc>
          <w:tcPr>
            <w:cnfStyle w:val="000100000000"/>
            <w:tcW w:w="1359" w:type="dxa"/>
          </w:tcPr>
          <w:p w:rsidR="00D17882" w:rsidRPr="006544EE" w:rsidRDefault="00D17882" w:rsidP="002C0F33">
            <w:pPr>
              <w:jc w:val="center"/>
              <w:rPr>
                <w:b w:val="0"/>
                <w:lang w:val="it-IT" w:eastAsia="it-IT"/>
              </w:rPr>
            </w:pPr>
          </w:p>
          <w:p w:rsidR="00D17882" w:rsidRPr="006544EE" w:rsidRDefault="00D17882" w:rsidP="002C0F33">
            <w:pPr>
              <w:jc w:val="center"/>
              <w:rPr>
                <w:b w:val="0"/>
                <w:lang w:val="it-IT" w:eastAsia="it-IT"/>
              </w:rPr>
            </w:pPr>
          </w:p>
          <w:p w:rsidR="00D17882" w:rsidRPr="006544EE" w:rsidRDefault="00D17882" w:rsidP="002C0F33">
            <w:pPr>
              <w:jc w:val="center"/>
              <w:rPr>
                <w:b w:val="0"/>
                <w:lang w:val="it-IT" w:eastAsia="it-IT"/>
              </w:rPr>
            </w:pPr>
            <w:r w:rsidRPr="006544EE">
              <w:rPr>
                <w:b w:val="0"/>
                <w:lang w:val="it-IT" w:eastAsia="it-IT"/>
              </w:rPr>
              <w:t>10.000</w:t>
            </w:r>
          </w:p>
        </w:tc>
      </w:tr>
      <w:tr w:rsidR="00D17882" w:rsidRPr="00BD4E49" w:rsidTr="00D17882">
        <w:trPr>
          <w:cnfStyle w:val="000000100000"/>
          <w:trHeight w:val="354"/>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5056" w:type="dxa"/>
            <w:gridSpan w:val="2"/>
            <w:hideMark/>
          </w:tcPr>
          <w:p w:rsidR="00D17882" w:rsidRPr="00E60068" w:rsidRDefault="00D17882" w:rsidP="00F56DCE">
            <w:pPr>
              <w:pStyle w:val="Default"/>
              <w:rPr>
                <w:rFonts w:ascii="Times New Roman" w:hAnsi="Times New Roman" w:cs="Times New Roman"/>
                <w:color w:val="auto"/>
                <w:sz w:val="20"/>
                <w:szCs w:val="20"/>
              </w:rPr>
            </w:pPr>
            <w:r>
              <w:rPr>
                <w:rFonts w:ascii="Times New Roman" w:hAnsi="Times New Roman" w:cs="Times New Roman"/>
                <w:color w:val="auto"/>
                <w:sz w:val="20"/>
                <w:szCs w:val="20"/>
              </w:rPr>
              <w:t>Shtëpi botuese,biblot</w:t>
            </w:r>
            <w:r w:rsidR="00F56DCE">
              <w:rPr>
                <w:rFonts w:ascii="Times New Roman" w:hAnsi="Times New Roman" w:cs="Times New Roman"/>
                <w:color w:val="auto"/>
                <w:sz w:val="20"/>
                <w:szCs w:val="20"/>
              </w:rPr>
              <w:t>e</w:t>
            </w:r>
            <w:r>
              <w:rPr>
                <w:rFonts w:ascii="Times New Roman" w:hAnsi="Times New Roman" w:cs="Times New Roman"/>
                <w:color w:val="auto"/>
                <w:sz w:val="20"/>
                <w:szCs w:val="20"/>
              </w:rPr>
              <w:t>ka.</w:t>
            </w:r>
          </w:p>
        </w:tc>
        <w:tc>
          <w:tcPr>
            <w:tcW w:w="1284" w:type="dxa"/>
            <w:hideMark/>
          </w:tcPr>
          <w:p w:rsidR="00D17882" w:rsidRDefault="00D17882" w:rsidP="002C0F33">
            <w:pPr>
              <w:jc w:val="center"/>
              <w:cnfStyle w:val="000000100000"/>
            </w:pPr>
            <w:r w:rsidRPr="00D82305">
              <w:rPr>
                <w:lang w:val="it-IT" w:eastAsia="it-IT"/>
              </w:rPr>
              <w:t>2.500</w:t>
            </w:r>
          </w:p>
        </w:tc>
        <w:tc>
          <w:tcPr>
            <w:cnfStyle w:val="000010000000"/>
            <w:tcW w:w="1449" w:type="dxa"/>
          </w:tcPr>
          <w:p w:rsidR="00D17882" w:rsidRPr="00905AED" w:rsidRDefault="00D17882" w:rsidP="002C0F33">
            <w:pPr>
              <w:jc w:val="center"/>
              <w:rPr>
                <w:lang w:val="it-IT" w:eastAsia="it-IT"/>
              </w:rPr>
            </w:pPr>
            <w:r>
              <w:rPr>
                <w:lang w:val="it-IT" w:eastAsia="it-IT"/>
              </w:rPr>
              <w:t>10.000</w:t>
            </w:r>
          </w:p>
        </w:tc>
        <w:tc>
          <w:tcPr>
            <w:cnfStyle w:val="000100000000"/>
            <w:tcW w:w="1359" w:type="dxa"/>
          </w:tcPr>
          <w:p w:rsidR="00D17882" w:rsidRPr="006544EE" w:rsidRDefault="00D17882" w:rsidP="002C0F33">
            <w:pPr>
              <w:jc w:val="center"/>
              <w:rPr>
                <w:b w:val="0"/>
                <w:lang w:val="it-IT" w:eastAsia="it-IT"/>
              </w:rPr>
            </w:pPr>
            <w:r w:rsidRPr="006544EE">
              <w:rPr>
                <w:b w:val="0"/>
                <w:lang w:val="it-IT" w:eastAsia="it-IT"/>
              </w:rPr>
              <w:t>10.000</w:t>
            </w:r>
          </w:p>
        </w:tc>
      </w:tr>
      <w:tr w:rsidR="00D17882" w:rsidRPr="00BD4E49" w:rsidTr="00D17882">
        <w:trPr>
          <w:trHeight w:val="394"/>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5056" w:type="dxa"/>
            <w:gridSpan w:val="2"/>
            <w:hideMark/>
          </w:tcPr>
          <w:p w:rsidR="00D17882" w:rsidRPr="0044765E" w:rsidRDefault="00D17882" w:rsidP="002C0F33">
            <w:pPr>
              <w:pStyle w:val="Default"/>
              <w:rPr>
                <w:rFonts w:ascii="Times New Roman" w:hAnsi="Times New Roman" w:cs="Times New Roman"/>
                <w:color w:val="auto"/>
                <w:sz w:val="20"/>
                <w:szCs w:val="20"/>
                <w:lang w:val="it-IT" w:eastAsia="it-IT"/>
              </w:rPr>
            </w:pPr>
            <w:r w:rsidRPr="0044765E">
              <w:rPr>
                <w:rFonts w:ascii="Times New Roman" w:hAnsi="Times New Roman" w:cs="Times New Roman"/>
                <w:color w:val="auto"/>
                <w:sz w:val="20"/>
                <w:szCs w:val="20"/>
                <w:lang w:val="it-IT" w:eastAsia="it-IT"/>
              </w:rPr>
              <w:t>Ho</w:t>
            </w:r>
            <w:r>
              <w:rPr>
                <w:rFonts w:ascii="Times New Roman" w:hAnsi="Times New Roman" w:cs="Times New Roman"/>
                <w:color w:val="auto"/>
                <w:sz w:val="20"/>
                <w:szCs w:val="20"/>
                <w:lang w:val="it-IT" w:eastAsia="it-IT"/>
              </w:rPr>
              <w:t>të</w:t>
            </w:r>
            <w:r w:rsidRPr="0044765E">
              <w:rPr>
                <w:rFonts w:ascii="Times New Roman" w:hAnsi="Times New Roman" w:cs="Times New Roman"/>
                <w:color w:val="auto"/>
                <w:sz w:val="20"/>
                <w:szCs w:val="20"/>
                <w:lang w:val="it-IT" w:eastAsia="it-IT"/>
              </w:rPr>
              <w:t>le,mo</w:t>
            </w:r>
            <w:r>
              <w:rPr>
                <w:rFonts w:ascii="Times New Roman" w:hAnsi="Times New Roman" w:cs="Times New Roman"/>
                <w:color w:val="auto"/>
                <w:sz w:val="20"/>
                <w:szCs w:val="20"/>
                <w:lang w:val="it-IT" w:eastAsia="it-IT"/>
              </w:rPr>
              <w:t>të</w:t>
            </w:r>
            <w:r w:rsidRPr="0044765E">
              <w:rPr>
                <w:rFonts w:ascii="Times New Roman" w:hAnsi="Times New Roman" w:cs="Times New Roman"/>
                <w:color w:val="auto"/>
                <w:sz w:val="20"/>
                <w:szCs w:val="20"/>
                <w:lang w:val="it-IT" w:eastAsia="it-IT"/>
              </w:rPr>
              <w:t>le (</w:t>
            </w:r>
            <w:r>
              <w:rPr>
                <w:rFonts w:ascii="Times New Roman" w:hAnsi="Times New Roman" w:cs="Times New Roman"/>
                <w:color w:val="auto"/>
                <w:sz w:val="20"/>
                <w:szCs w:val="20"/>
                <w:lang w:val="it-IT" w:eastAsia="it-IT"/>
              </w:rPr>
              <w:t>Lekë</w:t>
            </w:r>
            <w:r w:rsidRPr="0044765E">
              <w:rPr>
                <w:rFonts w:ascii="Times New Roman" w:hAnsi="Times New Roman" w:cs="Times New Roman"/>
                <w:color w:val="auto"/>
                <w:sz w:val="20"/>
                <w:szCs w:val="20"/>
                <w:lang w:val="it-IT" w:eastAsia="it-IT"/>
              </w:rPr>
              <w:t xml:space="preserve">/dhome </w:t>
            </w:r>
            <w:r>
              <w:rPr>
                <w:rFonts w:ascii="Times New Roman" w:hAnsi="Times New Roman" w:cs="Times New Roman"/>
                <w:color w:val="auto"/>
                <w:sz w:val="20"/>
                <w:szCs w:val="20"/>
                <w:lang w:val="it-IT" w:eastAsia="it-IT"/>
              </w:rPr>
              <w:t>në</w:t>
            </w:r>
            <w:r w:rsidRPr="0044765E">
              <w:rPr>
                <w:rFonts w:ascii="Times New Roman" w:hAnsi="Times New Roman" w:cs="Times New Roman"/>
                <w:color w:val="auto"/>
                <w:sz w:val="20"/>
                <w:szCs w:val="20"/>
                <w:lang w:val="it-IT" w:eastAsia="it-IT"/>
              </w:rPr>
              <w:t xml:space="preserve"> vit)</w:t>
            </w:r>
          </w:p>
        </w:tc>
        <w:tc>
          <w:tcPr>
            <w:tcW w:w="1284" w:type="dxa"/>
            <w:hideMark/>
          </w:tcPr>
          <w:p w:rsidR="00D17882" w:rsidRDefault="00D17882" w:rsidP="002C0F33">
            <w:pPr>
              <w:jc w:val="center"/>
              <w:cnfStyle w:val="000000000000"/>
            </w:pPr>
            <w:r w:rsidRPr="00D82305">
              <w:rPr>
                <w:lang w:val="it-IT" w:eastAsia="it-IT"/>
              </w:rPr>
              <w:t>2.500</w:t>
            </w:r>
          </w:p>
        </w:tc>
        <w:tc>
          <w:tcPr>
            <w:cnfStyle w:val="000010000000"/>
            <w:tcW w:w="1449" w:type="dxa"/>
          </w:tcPr>
          <w:p w:rsidR="00D17882" w:rsidRPr="00905AED" w:rsidRDefault="00D17882" w:rsidP="002C0F33">
            <w:pPr>
              <w:pStyle w:val="Default"/>
              <w:jc w:val="center"/>
              <w:rPr>
                <w:rFonts w:ascii="Times New Roman" w:hAnsi="Times New Roman" w:cs="Times New Roman"/>
                <w:color w:val="auto"/>
                <w:sz w:val="22"/>
                <w:szCs w:val="22"/>
                <w:lang w:val="it-IT" w:eastAsia="it-IT"/>
              </w:rPr>
            </w:pPr>
            <w:r>
              <w:rPr>
                <w:rFonts w:ascii="Times New Roman" w:hAnsi="Times New Roman" w:cs="Times New Roman"/>
                <w:color w:val="auto"/>
                <w:sz w:val="22"/>
                <w:szCs w:val="22"/>
                <w:lang w:val="it-IT" w:eastAsia="it-IT"/>
              </w:rPr>
              <w:t>10.000</w:t>
            </w:r>
          </w:p>
        </w:tc>
        <w:tc>
          <w:tcPr>
            <w:cnfStyle w:val="000100000000"/>
            <w:tcW w:w="1359" w:type="dxa"/>
          </w:tcPr>
          <w:p w:rsidR="00D17882" w:rsidRPr="006544EE" w:rsidRDefault="00D17882" w:rsidP="002C0F33">
            <w:pPr>
              <w:pStyle w:val="Default"/>
              <w:jc w:val="center"/>
              <w:rPr>
                <w:rFonts w:ascii="Times New Roman" w:hAnsi="Times New Roman" w:cs="Times New Roman"/>
                <w:b w:val="0"/>
                <w:color w:val="auto"/>
                <w:sz w:val="22"/>
                <w:szCs w:val="22"/>
                <w:lang w:val="it-IT" w:eastAsia="it-IT"/>
              </w:rPr>
            </w:pPr>
            <w:r w:rsidRPr="006544EE">
              <w:rPr>
                <w:rFonts w:ascii="Times New Roman" w:hAnsi="Times New Roman" w:cs="Times New Roman"/>
                <w:b w:val="0"/>
                <w:color w:val="auto"/>
                <w:sz w:val="22"/>
                <w:szCs w:val="22"/>
                <w:lang w:val="it-IT" w:eastAsia="it-IT"/>
              </w:rPr>
              <w:t>10.000</w:t>
            </w:r>
          </w:p>
        </w:tc>
      </w:tr>
      <w:tr w:rsidR="00D17882" w:rsidRPr="00BD4E49" w:rsidTr="00D17882">
        <w:trPr>
          <w:cnfStyle w:val="000000100000"/>
          <w:trHeight w:val="354"/>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5056" w:type="dxa"/>
            <w:gridSpan w:val="2"/>
            <w:hideMark/>
          </w:tcPr>
          <w:p w:rsidR="00D17882" w:rsidRDefault="00D17882" w:rsidP="002C0F33">
            <w:pPr>
              <w:pStyle w:val="Default"/>
              <w:rPr>
                <w:rFonts w:ascii="Times New Roman" w:hAnsi="Times New Roman" w:cs="Times New Roman"/>
                <w:color w:val="auto"/>
                <w:sz w:val="20"/>
                <w:szCs w:val="20"/>
              </w:rPr>
            </w:pPr>
            <w:r w:rsidRPr="002D29C2">
              <w:rPr>
                <w:rFonts w:ascii="Times New Roman" w:hAnsi="Times New Roman" w:cs="Times New Roman"/>
                <w:color w:val="auto"/>
                <w:sz w:val="20"/>
                <w:szCs w:val="20"/>
              </w:rPr>
              <w:t>Njesi sherbimi marangoz,rrobaqe</w:t>
            </w:r>
            <w:r>
              <w:rPr>
                <w:rFonts w:ascii="Times New Roman" w:hAnsi="Times New Roman" w:cs="Times New Roman"/>
                <w:color w:val="auto"/>
                <w:sz w:val="20"/>
                <w:szCs w:val="20"/>
              </w:rPr>
              <w:t>p</w:t>
            </w:r>
            <w:r w:rsidRPr="002D29C2">
              <w:rPr>
                <w:rFonts w:ascii="Times New Roman" w:hAnsi="Times New Roman" w:cs="Times New Roman"/>
                <w:color w:val="auto"/>
                <w:sz w:val="20"/>
                <w:szCs w:val="20"/>
              </w:rPr>
              <w:t>es,ke</w:t>
            </w:r>
            <w:r>
              <w:rPr>
                <w:rFonts w:ascii="Times New Roman" w:hAnsi="Times New Roman" w:cs="Times New Roman"/>
                <w:color w:val="auto"/>
                <w:sz w:val="20"/>
                <w:szCs w:val="20"/>
              </w:rPr>
              <w:t>p</w:t>
            </w:r>
            <w:r w:rsidRPr="002D29C2">
              <w:rPr>
                <w:rFonts w:ascii="Times New Roman" w:hAnsi="Times New Roman" w:cs="Times New Roman"/>
                <w:color w:val="auto"/>
                <w:sz w:val="20"/>
                <w:szCs w:val="20"/>
              </w:rPr>
              <w:t>ucar,</w:t>
            </w:r>
          </w:p>
          <w:p w:rsidR="00D17882" w:rsidRPr="002D29C2" w:rsidRDefault="00D17882" w:rsidP="002C0F33">
            <w:pPr>
              <w:pStyle w:val="Default"/>
              <w:rPr>
                <w:rFonts w:ascii="Times New Roman" w:hAnsi="Times New Roman" w:cs="Times New Roman"/>
                <w:color w:val="auto"/>
                <w:sz w:val="20"/>
                <w:szCs w:val="20"/>
              </w:rPr>
            </w:pPr>
            <w:r w:rsidRPr="002D29C2">
              <w:rPr>
                <w:rFonts w:ascii="Times New Roman" w:hAnsi="Times New Roman" w:cs="Times New Roman"/>
                <w:color w:val="auto"/>
                <w:sz w:val="20"/>
                <w:szCs w:val="20"/>
              </w:rPr>
              <w:t>floktore,orendreqes etj,</w:t>
            </w:r>
          </w:p>
        </w:tc>
        <w:tc>
          <w:tcPr>
            <w:tcW w:w="1284" w:type="dxa"/>
            <w:hideMark/>
          </w:tcPr>
          <w:p w:rsidR="00D17882" w:rsidRDefault="00D17882" w:rsidP="002C0F33">
            <w:pPr>
              <w:jc w:val="center"/>
              <w:cnfStyle w:val="000000100000"/>
            </w:pPr>
            <w:r w:rsidRPr="00D82305">
              <w:rPr>
                <w:lang w:val="it-IT" w:eastAsia="it-IT"/>
              </w:rPr>
              <w:t>2.500</w:t>
            </w:r>
          </w:p>
        </w:tc>
        <w:tc>
          <w:tcPr>
            <w:cnfStyle w:val="000010000000"/>
            <w:tcW w:w="1449" w:type="dxa"/>
          </w:tcPr>
          <w:p w:rsidR="00D17882" w:rsidRPr="00905AED" w:rsidRDefault="00D17882" w:rsidP="002C0F33">
            <w:pPr>
              <w:jc w:val="center"/>
            </w:pPr>
            <w:r>
              <w:t>5.000</w:t>
            </w:r>
          </w:p>
        </w:tc>
        <w:tc>
          <w:tcPr>
            <w:cnfStyle w:val="000100000000"/>
            <w:tcW w:w="1359" w:type="dxa"/>
          </w:tcPr>
          <w:p w:rsidR="00D17882" w:rsidRPr="006544EE" w:rsidRDefault="00D17882" w:rsidP="002C0F33">
            <w:pPr>
              <w:jc w:val="center"/>
              <w:rPr>
                <w:b w:val="0"/>
              </w:rPr>
            </w:pPr>
            <w:r w:rsidRPr="006544EE">
              <w:rPr>
                <w:b w:val="0"/>
              </w:rPr>
              <w:t>5.000</w:t>
            </w:r>
          </w:p>
        </w:tc>
      </w:tr>
      <w:tr w:rsidR="00D17882" w:rsidRPr="00BD4E49" w:rsidTr="00D17882">
        <w:trPr>
          <w:trHeight w:val="295"/>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5056" w:type="dxa"/>
            <w:gridSpan w:val="2"/>
            <w:hideMark/>
          </w:tcPr>
          <w:p w:rsidR="00D17882" w:rsidRPr="0028143D" w:rsidRDefault="00D17882" w:rsidP="00F56DCE">
            <w:pPr>
              <w:tabs>
                <w:tab w:val="left" w:pos="1485"/>
              </w:tabs>
              <w:rPr>
                <w:sz w:val="20"/>
                <w:szCs w:val="20"/>
                <w:lang w:val="it-IT" w:eastAsia="it-IT"/>
              </w:rPr>
            </w:pPr>
            <w:r w:rsidRPr="0028143D">
              <w:rPr>
                <w:sz w:val="20"/>
                <w:szCs w:val="20"/>
                <w:lang w:val="it-IT" w:eastAsia="it-IT"/>
              </w:rPr>
              <w:t>Kom</w:t>
            </w:r>
            <w:r>
              <w:rPr>
                <w:sz w:val="20"/>
                <w:szCs w:val="20"/>
                <w:lang w:val="it-IT" w:eastAsia="it-IT"/>
              </w:rPr>
              <w:t>p</w:t>
            </w:r>
            <w:r w:rsidRPr="0028143D">
              <w:rPr>
                <w:sz w:val="20"/>
                <w:szCs w:val="20"/>
                <w:lang w:val="it-IT" w:eastAsia="it-IT"/>
              </w:rPr>
              <w:t>lekse s</w:t>
            </w:r>
            <w:r>
              <w:rPr>
                <w:sz w:val="20"/>
                <w:szCs w:val="20"/>
                <w:lang w:val="it-IT" w:eastAsia="it-IT"/>
              </w:rPr>
              <w:t>p</w:t>
            </w:r>
            <w:r w:rsidRPr="0028143D">
              <w:rPr>
                <w:sz w:val="20"/>
                <w:szCs w:val="20"/>
                <w:lang w:val="it-IT" w:eastAsia="it-IT"/>
              </w:rPr>
              <w:t>ortive</w:t>
            </w:r>
            <w:r>
              <w:rPr>
                <w:sz w:val="20"/>
                <w:szCs w:val="20"/>
                <w:lang w:val="it-IT" w:eastAsia="it-IT"/>
              </w:rPr>
              <w:t>,palestra,fitn</w:t>
            </w:r>
            <w:r w:rsidR="00F56DCE">
              <w:rPr>
                <w:sz w:val="20"/>
                <w:szCs w:val="20"/>
                <w:lang w:val="it-IT" w:eastAsia="it-IT"/>
              </w:rPr>
              <w:t>e</w:t>
            </w:r>
            <w:r>
              <w:rPr>
                <w:sz w:val="20"/>
                <w:szCs w:val="20"/>
                <w:lang w:val="it-IT" w:eastAsia="it-IT"/>
              </w:rPr>
              <w:t>s,pishina,qendra e institut</w:t>
            </w:r>
            <w:r w:rsidR="00F56DCE">
              <w:rPr>
                <w:sz w:val="20"/>
                <w:szCs w:val="20"/>
                <w:lang w:val="it-IT" w:eastAsia="it-IT"/>
              </w:rPr>
              <w:t>e</w:t>
            </w:r>
            <w:r>
              <w:rPr>
                <w:sz w:val="20"/>
                <w:szCs w:val="20"/>
                <w:lang w:val="it-IT" w:eastAsia="it-IT"/>
              </w:rPr>
              <w:t xml:space="preserve"> kerkimore-shkencore,sallla koncertë-mbledhje e vidiotëka</w:t>
            </w:r>
          </w:p>
        </w:tc>
        <w:tc>
          <w:tcPr>
            <w:tcW w:w="1284" w:type="dxa"/>
            <w:hideMark/>
          </w:tcPr>
          <w:p w:rsidR="00D17882" w:rsidRDefault="00D17882" w:rsidP="002C0F33">
            <w:pPr>
              <w:jc w:val="center"/>
              <w:cnfStyle w:val="000000000000"/>
            </w:pPr>
            <w:r w:rsidRPr="00D82305">
              <w:rPr>
                <w:lang w:val="it-IT" w:eastAsia="it-IT"/>
              </w:rPr>
              <w:t>2.500</w:t>
            </w:r>
          </w:p>
        </w:tc>
        <w:tc>
          <w:tcPr>
            <w:cnfStyle w:val="000010000000"/>
            <w:tcW w:w="1449" w:type="dxa"/>
          </w:tcPr>
          <w:p w:rsidR="00D17882" w:rsidRPr="00905AED" w:rsidRDefault="00D17882" w:rsidP="002C0F33">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10.000</w:t>
            </w:r>
          </w:p>
        </w:tc>
        <w:tc>
          <w:tcPr>
            <w:cnfStyle w:val="000100000000"/>
            <w:tcW w:w="1359" w:type="dxa"/>
          </w:tcPr>
          <w:p w:rsidR="00D17882" w:rsidRPr="006544EE" w:rsidRDefault="00D17882" w:rsidP="002C0F33">
            <w:pPr>
              <w:pStyle w:val="Default"/>
              <w:jc w:val="center"/>
              <w:rPr>
                <w:rFonts w:ascii="Times New Roman" w:hAnsi="Times New Roman" w:cs="Times New Roman"/>
                <w:b w:val="0"/>
                <w:color w:val="auto"/>
                <w:sz w:val="22"/>
                <w:szCs w:val="22"/>
              </w:rPr>
            </w:pPr>
            <w:r w:rsidRPr="006544EE">
              <w:rPr>
                <w:rFonts w:ascii="Times New Roman" w:hAnsi="Times New Roman" w:cs="Times New Roman"/>
                <w:b w:val="0"/>
                <w:color w:val="auto"/>
                <w:sz w:val="22"/>
                <w:szCs w:val="22"/>
              </w:rPr>
              <w:t>10.000</w:t>
            </w:r>
          </w:p>
        </w:tc>
      </w:tr>
      <w:tr w:rsidR="00D17882" w:rsidRPr="00BD4E49" w:rsidTr="00D17882">
        <w:trPr>
          <w:cnfStyle w:val="000000100000"/>
          <w:trHeight w:val="727"/>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5056" w:type="dxa"/>
            <w:gridSpan w:val="2"/>
            <w:hideMark/>
          </w:tcPr>
          <w:p w:rsidR="00D17882" w:rsidRPr="002B0F77" w:rsidRDefault="00D17882" w:rsidP="00F56DCE">
            <w:pPr>
              <w:tabs>
                <w:tab w:val="left" w:pos="1485"/>
              </w:tabs>
              <w:jc w:val="both"/>
              <w:rPr>
                <w:sz w:val="20"/>
                <w:szCs w:val="20"/>
                <w:lang w:val="it-IT" w:eastAsia="it-IT"/>
              </w:rPr>
            </w:pPr>
            <w:r>
              <w:rPr>
                <w:sz w:val="20"/>
                <w:szCs w:val="20"/>
                <w:lang w:val="it-IT" w:eastAsia="it-IT"/>
              </w:rPr>
              <w:t>Institucion</w:t>
            </w:r>
            <w:r w:rsidR="00F56DCE">
              <w:rPr>
                <w:sz w:val="20"/>
                <w:szCs w:val="20"/>
                <w:lang w:val="it-IT" w:eastAsia="it-IT"/>
              </w:rPr>
              <w:t>e</w:t>
            </w:r>
            <w:r>
              <w:rPr>
                <w:sz w:val="20"/>
                <w:szCs w:val="20"/>
                <w:lang w:val="it-IT" w:eastAsia="it-IT"/>
              </w:rPr>
              <w:t xml:space="preserve"> jopublike të arsimimit(shkollat,kopsht</w:t>
            </w:r>
            <w:r w:rsidR="00F56DCE">
              <w:rPr>
                <w:sz w:val="20"/>
                <w:szCs w:val="20"/>
                <w:lang w:val="it-IT" w:eastAsia="it-IT"/>
              </w:rPr>
              <w:t>et</w:t>
            </w:r>
            <w:r>
              <w:rPr>
                <w:sz w:val="20"/>
                <w:szCs w:val="20"/>
                <w:lang w:val="it-IT" w:eastAsia="it-IT"/>
              </w:rPr>
              <w:t xml:space="preserve"> apo cerdhet),shërbimet e klinikat e specialit</w:t>
            </w:r>
            <w:r w:rsidR="00F56DCE">
              <w:rPr>
                <w:sz w:val="20"/>
                <w:szCs w:val="20"/>
                <w:lang w:val="it-IT" w:eastAsia="it-IT"/>
              </w:rPr>
              <w:t>e</w:t>
            </w:r>
            <w:r>
              <w:rPr>
                <w:sz w:val="20"/>
                <w:szCs w:val="20"/>
                <w:lang w:val="it-IT" w:eastAsia="it-IT"/>
              </w:rPr>
              <w:t>t</w:t>
            </w:r>
            <w:r w:rsidR="00F56DCE">
              <w:rPr>
                <w:sz w:val="20"/>
                <w:szCs w:val="20"/>
                <w:lang w:val="it-IT" w:eastAsia="it-IT"/>
              </w:rPr>
              <w:t>e</w:t>
            </w:r>
            <w:r>
              <w:rPr>
                <w:sz w:val="20"/>
                <w:szCs w:val="20"/>
                <w:lang w:val="it-IT" w:eastAsia="it-IT"/>
              </w:rPr>
              <w:t>t e ndryshme mjekesore,shërbimet në laborator diagnostifikimi</w:t>
            </w:r>
          </w:p>
        </w:tc>
        <w:tc>
          <w:tcPr>
            <w:tcW w:w="1284" w:type="dxa"/>
            <w:hideMark/>
          </w:tcPr>
          <w:p w:rsidR="00D17882" w:rsidRDefault="00D17882" w:rsidP="002C0F33">
            <w:pPr>
              <w:jc w:val="center"/>
              <w:cnfStyle w:val="000000100000"/>
              <w:rPr>
                <w:lang w:val="it-IT" w:eastAsia="it-IT"/>
              </w:rPr>
            </w:pPr>
          </w:p>
          <w:p w:rsidR="00D17882" w:rsidRDefault="00D17882" w:rsidP="002C0F33">
            <w:pPr>
              <w:jc w:val="center"/>
              <w:cnfStyle w:val="000000100000"/>
            </w:pPr>
            <w:r w:rsidRPr="00D82305">
              <w:rPr>
                <w:lang w:val="it-IT" w:eastAsia="it-IT"/>
              </w:rPr>
              <w:t>2.500</w:t>
            </w:r>
          </w:p>
        </w:tc>
        <w:tc>
          <w:tcPr>
            <w:cnfStyle w:val="000010000000"/>
            <w:tcW w:w="1449" w:type="dxa"/>
          </w:tcPr>
          <w:p w:rsidR="00D17882" w:rsidRDefault="00D17882" w:rsidP="002C0F33">
            <w:pPr>
              <w:pStyle w:val="Default"/>
              <w:jc w:val="center"/>
              <w:rPr>
                <w:rFonts w:ascii="Times New Roman" w:hAnsi="Times New Roman" w:cs="Times New Roman"/>
                <w:color w:val="auto"/>
              </w:rPr>
            </w:pPr>
          </w:p>
          <w:p w:rsidR="00D17882" w:rsidRPr="002B0F77" w:rsidRDefault="00D17882" w:rsidP="002C0F33">
            <w:pPr>
              <w:jc w:val="center"/>
            </w:pPr>
            <w:r>
              <w:t>10.000</w:t>
            </w:r>
          </w:p>
        </w:tc>
        <w:tc>
          <w:tcPr>
            <w:cnfStyle w:val="000100000000"/>
            <w:tcW w:w="1359" w:type="dxa"/>
          </w:tcPr>
          <w:p w:rsidR="00D17882" w:rsidRPr="006544EE" w:rsidRDefault="00D17882" w:rsidP="002C0F33">
            <w:pPr>
              <w:pStyle w:val="Default"/>
              <w:jc w:val="center"/>
              <w:rPr>
                <w:rFonts w:ascii="Times New Roman" w:hAnsi="Times New Roman" w:cs="Times New Roman"/>
                <w:b w:val="0"/>
                <w:color w:val="auto"/>
              </w:rPr>
            </w:pPr>
          </w:p>
          <w:p w:rsidR="00D17882" w:rsidRPr="006544EE" w:rsidRDefault="00D17882" w:rsidP="002C0F33">
            <w:pPr>
              <w:jc w:val="center"/>
              <w:rPr>
                <w:b w:val="0"/>
              </w:rPr>
            </w:pPr>
            <w:r w:rsidRPr="006544EE">
              <w:rPr>
                <w:b w:val="0"/>
              </w:rPr>
              <w:t>10.000</w:t>
            </w:r>
          </w:p>
        </w:tc>
      </w:tr>
      <w:tr w:rsidR="00D17882" w:rsidRPr="00BD4E49" w:rsidTr="00D17882">
        <w:trPr>
          <w:trHeight w:val="551"/>
        </w:trPr>
        <w:tc>
          <w:tcPr>
            <w:cnfStyle w:val="001000000000"/>
            <w:tcW w:w="362" w:type="dxa"/>
            <w:hideMark/>
          </w:tcPr>
          <w:p w:rsidR="00D17882" w:rsidRPr="00905AED" w:rsidRDefault="00D17882" w:rsidP="00D17882">
            <w:pPr>
              <w:tabs>
                <w:tab w:val="left" w:pos="1485"/>
              </w:tabs>
              <w:spacing w:before="20" w:after="20"/>
              <w:jc w:val="center"/>
              <w:rPr>
                <w:b w:val="0"/>
                <w:lang w:val="it-IT" w:eastAsia="it-IT"/>
              </w:rPr>
            </w:pPr>
          </w:p>
        </w:tc>
        <w:tc>
          <w:tcPr>
            <w:cnfStyle w:val="000010000000"/>
            <w:tcW w:w="5056" w:type="dxa"/>
            <w:gridSpan w:val="2"/>
            <w:hideMark/>
          </w:tcPr>
          <w:p w:rsidR="00D17882" w:rsidRDefault="00D17882" w:rsidP="002C0F33">
            <w:pPr>
              <w:tabs>
                <w:tab w:val="left" w:pos="1485"/>
              </w:tabs>
              <w:jc w:val="both"/>
              <w:rPr>
                <w:sz w:val="20"/>
                <w:szCs w:val="20"/>
                <w:lang w:val="it-IT" w:eastAsia="it-IT"/>
              </w:rPr>
            </w:pPr>
            <w:r>
              <w:rPr>
                <w:w w:val="107"/>
                <w:sz w:val="20"/>
                <w:szCs w:val="20"/>
              </w:rPr>
              <w:t>Njësi shërbimesh financiare  dhe n</w:t>
            </w:r>
            <w:r w:rsidRPr="004A1794">
              <w:rPr>
                <w:w w:val="107"/>
                <w:sz w:val="20"/>
                <w:szCs w:val="20"/>
              </w:rPr>
              <w:t>je</w:t>
            </w:r>
            <w:r w:rsidRPr="004A1794">
              <w:rPr>
                <w:w w:val="97"/>
                <w:sz w:val="20"/>
                <w:szCs w:val="20"/>
              </w:rPr>
              <w:t>s</w:t>
            </w:r>
            <w:r w:rsidRPr="004A1794">
              <w:rPr>
                <w:w w:val="68"/>
                <w:sz w:val="20"/>
                <w:szCs w:val="20"/>
              </w:rPr>
              <w:t>i</w:t>
            </w:r>
            <w:r w:rsidRPr="004A1794">
              <w:rPr>
                <w:spacing w:val="11"/>
                <w:sz w:val="20"/>
                <w:szCs w:val="20"/>
              </w:rPr>
              <w:t xml:space="preserve"> </w:t>
            </w:r>
            <w:r w:rsidRPr="004A1794">
              <w:rPr>
                <w:sz w:val="20"/>
                <w:szCs w:val="20"/>
              </w:rPr>
              <w:t>t</w:t>
            </w:r>
            <w:r>
              <w:rPr>
                <w:sz w:val="20"/>
                <w:szCs w:val="20"/>
              </w:rPr>
              <w:t>ë</w:t>
            </w:r>
            <w:r w:rsidRPr="004A1794">
              <w:rPr>
                <w:spacing w:val="-14"/>
                <w:sz w:val="20"/>
                <w:szCs w:val="20"/>
              </w:rPr>
              <w:t xml:space="preserve"> </w:t>
            </w:r>
            <w:r w:rsidRPr="004A1794">
              <w:rPr>
                <w:sz w:val="20"/>
                <w:szCs w:val="20"/>
              </w:rPr>
              <w:t>tjera</w:t>
            </w:r>
            <w:r>
              <w:rPr>
                <w:sz w:val="20"/>
                <w:szCs w:val="20"/>
              </w:rPr>
              <w:t xml:space="preserve"> </w:t>
            </w:r>
            <w:r w:rsidRPr="004A1794">
              <w:rPr>
                <w:sz w:val="20"/>
                <w:szCs w:val="20"/>
              </w:rPr>
              <w:t>(q</w:t>
            </w:r>
            <w:r>
              <w:rPr>
                <w:sz w:val="20"/>
                <w:szCs w:val="20"/>
              </w:rPr>
              <w:t>ë</w:t>
            </w:r>
            <w:r w:rsidRPr="004A1794">
              <w:rPr>
                <w:spacing w:val="-3"/>
                <w:sz w:val="20"/>
                <w:szCs w:val="20"/>
              </w:rPr>
              <w:t xml:space="preserve"> </w:t>
            </w:r>
            <w:r w:rsidRPr="004A1794">
              <w:rPr>
                <w:sz w:val="20"/>
                <w:szCs w:val="20"/>
              </w:rPr>
              <w:t>nuk</w:t>
            </w:r>
            <w:r w:rsidRPr="004A1794">
              <w:rPr>
                <w:spacing w:val="-4"/>
                <w:sz w:val="20"/>
                <w:szCs w:val="20"/>
              </w:rPr>
              <w:t xml:space="preserve"> </w:t>
            </w:r>
            <w:r w:rsidRPr="004A1794">
              <w:rPr>
                <w:sz w:val="20"/>
                <w:szCs w:val="20"/>
              </w:rPr>
              <w:t>p</w:t>
            </w:r>
            <w:r>
              <w:rPr>
                <w:sz w:val="20"/>
                <w:szCs w:val="20"/>
              </w:rPr>
              <w:t>ë</w:t>
            </w:r>
            <w:r w:rsidRPr="004A1794">
              <w:rPr>
                <w:sz w:val="20"/>
                <w:szCs w:val="20"/>
              </w:rPr>
              <w:t>rfshihenne</w:t>
            </w:r>
            <w:r w:rsidRPr="004A1794">
              <w:rPr>
                <w:spacing w:val="41"/>
                <w:sz w:val="20"/>
                <w:szCs w:val="20"/>
              </w:rPr>
              <w:t xml:space="preserve"> </w:t>
            </w:r>
            <w:r w:rsidRPr="004A1794">
              <w:rPr>
                <w:w w:val="102"/>
                <w:sz w:val="20"/>
                <w:szCs w:val="20"/>
              </w:rPr>
              <w:t>katego</w:t>
            </w:r>
            <w:r w:rsidRPr="004A1794">
              <w:rPr>
                <w:spacing w:val="-1"/>
                <w:w w:val="102"/>
                <w:sz w:val="20"/>
                <w:szCs w:val="20"/>
              </w:rPr>
              <w:t>r</w:t>
            </w:r>
            <w:r w:rsidRPr="004A1794">
              <w:rPr>
                <w:w w:val="82"/>
                <w:sz w:val="20"/>
                <w:szCs w:val="20"/>
              </w:rPr>
              <w:t>i</w:t>
            </w:r>
            <w:r w:rsidRPr="004A1794">
              <w:rPr>
                <w:sz w:val="20"/>
                <w:szCs w:val="20"/>
              </w:rPr>
              <w:t>t</w:t>
            </w:r>
            <w:r>
              <w:rPr>
                <w:sz w:val="20"/>
                <w:szCs w:val="20"/>
              </w:rPr>
              <w:t>ë</w:t>
            </w:r>
            <w:r w:rsidRPr="004A1794">
              <w:rPr>
                <w:spacing w:val="-23"/>
                <w:sz w:val="20"/>
                <w:szCs w:val="20"/>
              </w:rPr>
              <w:t xml:space="preserve"> </w:t>
            </w:r>
            <w:r w:rsidRPr="004A1794">
              <w:rPr>
                <w:sz w:val="20"/>
                <w:szCs w:val="20"/>
              </w:rPr>
              <w:t>dhe n</w:t>
            </w:r>
            <w:r>
              <w:rPr>
                <w:sz w:val="20"/>
                <w:szCs w:val="20"/>
              </w:rPr>
              <w:t>ë</w:t>
            </w:r>
            <w:r w:rsidRPr="004A1794">
              <w:rPr>
                <w:sz w:val="20"/>
                <w:szCs w:val="20"/>
              </w:rPr>
              <w:t>nka</w:t>
            </w:r>
            <w:r w:rsidRPr="004A1794">
              <w:rPr>
                <w:spacing w:val="-1"/>
                <w:sz w:val="20"/>
                <w:szCs w:val="20"/>
              </w:rPr>
              <w:t>t</w:t>
            </w:r>
            <w:r w:rsidRPr="004A1794">
              <w:rPr>
                <w:sz w:val="20"/>
                <w:szCs w:val="20"/>
              </w:rPr>
              <w:t>egorite</w:t>
            </w:r>
            <w:r w:rsidRPr="004A1794">
              <w:rPr>
                <w:spacing w:val="-14"/>
                <w:sz w:val="20"/>
                <w:szCs w:val="20"/>
              </w:rPr>
              <w:t xml:space="preserve"> </w:t>
            </w:r>
            <w:r w:rsidRPr="004A1794">
              <w:rPr>
                <w:sz w:val="20"/>
                <w:szCs w:val="20"/>
              </w:rPr>
              <w:t>si</w:t>
            </w:r>
            <w:r w:rsidRPr="004A1794">
              <w:rPr>
                <w:spacing w:val="-11"/>
                <w:sz w:val="20"/>
                <w:szCs w:val="20"/>
              </w:rPr>
              <w:t xml:space="preserve"> </w:t>
            </w:r>
            <w:r w:rsidRPr="004A1794">
              <w:rPr>
                <w:sz w:val="20"/>
                <w:szCs w:val="20"/>
              </w:rPr>
              <w:t>m</w:t>
            </w:r>
            <w:r>
              <w:rPr>
                <w:sz w:val="20"/>
                <w:szCs w:val="20"/>
              </w:rPr>
              <w:t>ë</w:t>
            </w:r>
            <w:r w:rsidRPr="004A1794">
              <w:rPr>
                <w:spacing w:val="1"/>
                <w:sz w:val="20"/>
                <w:szCs w:val="20"/>
              </w:rPr>
              <w:t xml:space="preserve"> </w:t>
            </w:r>
            <w:r w:rsidRPr="004A1794">
              <w:rPr>
                <w:w w:val="105"/>
                <w:sz w:val="20"/>
                <w:szCs w:val="20"/>
              </w:rPr>
              <w:t>lar</w:t>
            </w:r>
            <w:r w:rsidRPr="004A1794">
              <w:rPr>
                <w:spacing w:val="-1"/>
                <w:w w:val="105"/>
                <w:sz w:val="20"/>
                <w:szCs w:val="20"/>
              </w:rPr>
              <w:t>t</w:t>
            </w:r>
            <w:r>
              <w:rPr>
                <w:spacing w:val="-1"/>
                <w:w w:val="105"/>
                <w:sz w:val="20"/>
                <w:szCs w:val="20"/>
              </w:rPr>
              <w:t xml:space="preserve"> si</w:t>
            </w:r>
            <w:r w:rsidRPr="004A1794">
              <w:rPr>
                <w:sz w:val="20"/>
                <w:szCs w:val="20"/>
              </w:rPr>
              <w:t>)</w:t>
            </w:r>
          </w:p>
        </w:tc>
        <w:tc>
          <w:tcPr>
            <w:tcW w:w="1284" w:type="dxa"/>
            <w:hideMark/>
          </w:tcPr>
          <w:p w:rsidR="00D17882" w:rsidRDefault="00D17882" w:rsidP="002C0F33">
            <w:pPr>
              <w:jc w:val="center"/>
              <w:cnfStyle w:val="000000000000"/>
            </w:pPr>
            <w:r>
              <w:t>2.500</w:t>
            </w:r>
          </w:p>
          <w:p w:rsidR="00D17882" w:rsidRDefault="00D17882" w:rsidP="002C0F33">
            <w:pPr>
              <w:jc w:val="center"/>
              <w:cnfStyle w:val="000000000000"/>
            </w:pPr>
          </w:p>
        </w:tc>
        <w:tc>
          <w:tcPr>
            <w:cnfStyle w:val="000010000000"/>
            <w:tcW w:w="1449" w:type="dxa"/>
          </w:tcPr>
          <w:p w:rsidR="00D17882" w:rsidRPr="002B0F77" w:rsidRDefault="00D17882" w:rsidP="002C0F33">
            <w:pPr>
              <w:jc w:val="center"/>
            </w:pPr>
            <w:r>
              <w:t>10.000</w:t>
            </w:r>
          </w:p>
        </w:tc>
        <w:tc>
          <w:tcPr>
            <w:cnfStyle w:val="000100000000"/>
            <w:tcW w:w="1359" w:type="dxa"/>
          </w:tcPr>
          <w:p w:rsidR="00D17882" w:rsidRPr="006544EE" w:rsidRDefault="00D17882" w:rsidP="002C0F33">
            <w:pPr>
              <w:jc w:val="center"/>
              <w:rPr>
                <w:b w:val="0"/>
              </w:rPr>
            </w:pPr>
            <w:r w:rsidRPr="006544EE">
              <w:rPr>
                <w:b w:val="0"/>
              </w:rPr>
              <w:t>10.000</w:t>
            </w:r>
          </w:p>
        </w:tc>
      </w:tr>
      <w:tr w:rsidR="00D17882" w:rsidRPr="00BD4E49" w:rsidTr="00D17882">
        <w:trPr>
          <w:cnfStyle w:val="000000100000"/>
          <w:trHeight w:val="295"/>
        </w:trPr>
        <w:tc>
          <w:tcPr>
            <w:cnfStyle w:val="001000000000"/>
            <w:tcW w:w="362" w:type="dxa"/>
            <w:shd w:val="clear" w:color="auto" w:fill="C6D9F1" w:themeFill="text2" w:themeFillTint="33"/>
            <w:hideMark/>
          </w:tcPr>
          <w:p w:rsidR="00D17882" w:rsidRPr="00AC53F5" w:rsidRDefault="00D17882" w:rsidP="00D17882">
            <w:pPr>
              <w:tabs>
                <w:tab w:val="left" w:pos="1485"/>
              </w:tabs>
              <w:spacing w:before="20" w:after="20"/>
              <w:jc w:val="center"/>
              <w:rPr>
                <w:b w:val="0"/>
                <w:lang w:val="it-IT" w:eastAsia="it-IT"/>
              </w:rPr>
            </w:pPr>
            <w:r>
              <w:rPr>
                <w:b w:val="0"/>
                <w:lang w:val="it-IT" w:eastAsia="it-IT"/>
              </w:rPr>
              <w:t>5</w:t>
            </w:r>
          </w:p>
        </w:tc>
        <w:tc>
          <w:tcPr>
            <w:cnfStyle w:val="000010000000"/>
            <w:tcW w:w="5056" w:type="dxa"/>
            <w:gridSpan w:val="2"/>
            <w:shd w:val="clear" w:color="auto" w:fill="C6D9F1" w:themeFill="text2" w:themeFillTint="33"/>
            <w:hideMark/>
          </w:tcPr>
          <w:p w:rsidR="00D17882" w:rsidRPr="00AC53F5" w:rsidRDefault="00D17882" w:rsidP="002C0F33">
            <w:pPr>
              <w:tabs>
                <w:tab w:val="left" w:pos="1485"/>
              </w:tabs>
              <w:jc w:val="both"/>
              <w:rPr>
                <w:b/>
                <w:lang w:val="it-IT" w:eastAsia="it-IT"/>
              </w:rPr>
            </w:pPr>
            <w:r>
              <w:rPr>
                <w:b/>
                <w:lang w:val="it-IT" w:eastAsia="it-IT"/>
              </w:rPr>
              <w:t>P</w:t>
            </w:r>
            <w:r w:rsidRPr="00AC53F5">
              <w:rPr>
                <w:b/>
                <w:lang w:val="it-IT" w:eastAsia="it-IT"/>
              </w:rPr>
              <w:t>ROFESIO</w:t>
            </w:r>
            <w:r>
              <w:rPr>
                <w:b/>
                <w:lang w:val="it-IT" w:eastAsia="it-IT"/>
              </w:rPr>
              <w:t>NË</w:t>
            </w:r>
            <w:r w:rsidRPr="00AC53F5">
              <w:rPr>
                <w:b/>
                <w:lang w:val="it-IT" w:eastAsia="it-IT"/>
              </w:rPr>
              <w:t>T E LIRA</w:t>
            </w:r>
          </w:p>
        </w:tc>
        <w:tc>
          <w:tcPr>
            <w:tcW w:w="1284" w:type="dxa"/>
            <w:shd w:val="clear" w:color="auto" w:fill="C6D9F1" w:themeFill="text2" w:themeFillTint="33"/>
            <w:hideMark/>
          </w:tcPr>
          <w:p w:rsidR="00D17882" w:rsidRDefault="00D17882" w:rsidP="002C0F33">
            <w:pPr>
              <w:pStyle w:val="Default"/>
              <w:jc w:val="center"/>
              <w:cnfStyle w:val="000000100000"/>
              <w:rPr>
                <w:rFonts w:ascii="Times New Roman" w:hAnsi="Times New Roman" w:cs="Times New Roman"/>
                <w:color w:val="auto"/>
                <w:sz w:val="22"/>
                <w:szCs w:val="22"/>
              </w:rPr>
            </w:pPr>
          </w:p>
        </w:tc>
        <w:tc>
          <w:tcPr>
            <w:cnfStyle w:val="000010000000"/>
            <w:tcW w:w="1449" w:type="dxa"/>
            <w:shd w:val="clear" w:color="auto" w:fill="C6D9F1" w:themeFill="text2" w:themeFillTint="33"/>
          </w:tcPr>
          <w:p w:rsidR="00D17882" w:rsidRDefault="00D17882" w:rsidP="002C0F33">
            <w:pPr>
              <w:pStyle w:val="Default"/>
              <w:jc w:val="center"/>
              <w:rPr>
                <w:rFonts w:ascii="Times New Roman" w:hAnsi="Times New Roman" w:cs="Times New Roman"/>
                <w:color w:val="auto"/>
              </w:rPr>
            </w:pPr>
          </w:p>
        </w:tc>
        <w:tc>
          <w:tcPr>
            <w:cnfStyle w:val="000100000000"/>
            <w:tcW w:w="1359" w:type="dxa"/>
            <w:shd w:val="clear" w:color="auto" w:fill="C6D9F1" w:themeFill="text2" w:themeFillTint="33"/>
          </w:tcPr>
          <w:p w:rsidR="00D17882" w:rsidRPr="006544EE" w:rsidRDefault="00D17882" w:rsidP="002C0F33">
            <w:pPr>
              <w:pStyle w:val="Default"/>
              <w:jc w:val="center"/>
              <w:rPr>
                <w:rFonts w:ascii="Times New Roman" w:hAnsi="Times New Roman" w:cs="Times New Roman"/>
                <w:b w:val="0"/>
                <w:color w:val="auto"/>
              </w:rPr>
            </w:pPr>
          </w:p>
        </w:tc>
      </w:tr>
      <w:tr w:rsidR="00D17882" w:rsidRPr="004A33E8" w:rsidTr="00D17882">
        <w:trPr>
          <w:trHeight w:val="877"/>
        </w:trPr>
        <w:tc>
          <w:tcPr>
            <w:cnfStyle w:val="001000000000"/>
            <w:tcW w:w="362" w:type="dxa"/>
            <w:hideMark/>
          </w:tcPr>
          <w:p w:rsidR="00D17882" w:rsidRPr="004A33E8" w:rsidRDefault="00D17882" w:rsidP="00D17882">
            <w:pPr>
              <w:tabs>
                <w:tab w:val="left" w:pos="1485"/>
              </w:tabs>
              <w:spacing w:before="20" w:after="20"/>
              <w:jc w:val="center"/>
              <w:rPr>
                <w:b w:val="0"/>
                <w:lang w:val="it-IT" w:eastAsia="it-IT"/>
              </w:rPr>
            </w:pPr>
          </w:p>
        </w:tc>
        <w:tc>
          <w:tcPr>
            <w:cnfStyle w:val="000010000000"/>
            <w:tcW w:w="5056" w:type="dxa"/>
            <w:gridSpan w:val="2"/>
            <w:hideMark/>
          </w:tcPr>
          <w:p w:rsidR="00D17882" w:rsidRPr="001E4C48" w:rsidRDefault="00D17882" w:rsidP="002C0F33">
            <w:pPr>
              <w:rPr>
                <w:sz w:val="20"/>
                <w:szCs w:val="20"/>
                <w:lang w:val="it-IT" w:eastAsia="it-IT"/>
              </w:rPr>
            </w:pPr>
            <w:r w:rsidRPr="001E4C48">
              <w:rPr>
                <w:sz w:val="20"/>
                <w:szCs w:val="20"/>
                <w:lang w:val="it-IT" w:eastAsia="it-IT"/>
              </w:rPr>
              <w:t>Avokat,notër,mjek,stomatolog,farmacist,ekonomist kontabel i miratuar,ekspërt kontabel i autorizuar,</w:t>
            </w:r>
          </w:p>
          <w:p w:rsidR="00D17882" w:rsidRPr="007C3A29" w:rsidRDefault="00D17882" w:rsidP="007C3A29">
            <w:pPr>
              <w:rPr>
                <w:sz w:val="20"/>
                <w:szCs w:val="20"/>
                <w:lang w:val="it-IT" w:eastAsia="it-IT"/>
              </w:rPr>
            </w:pPr>
            <w:r w:rsidRPr="001E4C48">
              <w:rPr>
                <w:sz w:val="20"/>
                <w:szCs w:val="20"/>
                <w:lang w:val="it-IT" w:eastAsia="it-IT"/>
              </w:rPr>
              <w:t>mesuesit,vet</w:t>
            </w:r>
            <w:r w:rsidR="007C3A29">
              <w:rPr>
                <w:sz w:val="20"/>
                <w:szCs w:val="20"/>
                <w:lang w:val="it-IT" w:eastAsia="it-IT"/>
              </w:rPr>
              <w:t>r</w:t>
            </w:r>
            <w:r w:rsidRPr="001E4C48">
              <w:rPr>
                <w:sz w:val="20"/>
                <w:szCs w:val="20"/>
                <w:lang w:val="it-IT" w:eastAsia="it-IT"/>
              </w:rPr>
              <w:t>rin</w:t>
            </w:r>
            <w:r w:rsidR="007C3A29">
              <w:rPr>
                <w:sz w:val="20"/>
                <w:szCs w:val="20"/>
                <w:lang w:val="it-IT" w:eastAsia="it-IT"/>
              </w:rPr>
              <w:t>r</w:t>
            </w:r>
            <w:r w:rsidRPr="001E4C48">
              <w:rPr>
                <w:sz w:val="20"/>
                <w:szCs w:val="20"/>
                <w:lang w:val="it-IT" w:eastAsia="it-IT"/>
              </w:rPr>
              <w:t>ret,agronom</w:t>
            </w:r>
            <w:r w:rsidR="007C3A29">
              <w:rPr>
                <w:sz w:val="20"/>
                <w:szCs w:val="20"/>
                <w:lang w:val="it-IT" w:eastAsia="it-IT"/>
              </w:rPr>
              <w:t>,</w:t>
            </w:r>
            <w:r w:rsidRPr="001E4C48">
              <w:rPr>
                <w:sz w:val="20"/>
                <w:szCs w:val="20"/>
                <w:lang w:val="it-IT" w:eastAsia="it-IT"/>
              </w:rPr>
              <w:t>botues,ingjinier,arkit</w:t>
            </w:r>
            <w:r w:rsidR="007C3A29">
              <w:rPr>
                <w:sz w:val="20"/>
                <w:szCs w:val="20"/>
                <w:lang w:val="it-IT" w:eastAsia="it-IT"/>
              </w:rPr>
              <w:t>e</w:t>
            </w:r>
            <w:r w:rsidRPr="001E4C48">
              <w:rPr>
                <w:sz w:val="20"/>
                <w:szCs w:val="20"/>
                <w:lang w:val="it-IT" w:eastAsia="it-IT"/>
              </w:rPr>
              <w:t>kt, projektues e të tjere.</w:t>
            </w:r>
            <w:r w:rsidRPr="004A33E8">
              <w:rPr>
                <w:b/>
                <w:sz w:val="20"/>
                <w:szCs w:val="20"/>
                <w:lang w:val="it-IT" w:eastAsia="it-IT"/>
              </w:rPr>
              <w:t xml:space="preserve"> </w:t>
            </w:r>
          </w:p>
        </w:tc>
        <w:tc>
          <w:tcPr>
            <w:tcW w:w="1284" w:type="dxa"/>
            <w:tcBorders>
              <w:bottom w:val="single" w:sz="4" w:space="0" w:color="auto"/>
            </w:tcBorders>
            <w:hideMark/>
          </w:tcPr>
          <w:p w:rsidR="00BC0539" w:rsidRDefault="00BC0539" w:rsidP="002C0F33">
            <w:pPr>
              <w:jc w:val="center"/>
              <w:cnfStyle w:val="000000000000"/>
            </w:pPr>
          </w:p>
          <w:p w:rsidR="00D17882" w:rsidRPr="00BC0539" w:rsidRDefault="00D17882" w:rsidP="002C0F33">
            <w:pPr>
              <w:jc w:val="center"/>
              <w:cnfStyle w:val="000000000000"/>
            </w:pPr>
            <w:r w:rsidRPr="00BC0539">
              <w:t>2.500</w:t>
            </w:r>
          </w:p>
        </w:tc>
        <w:tc>
          <w:tcPr>
            <w:cnfStyle w:val="000010000000"/>
            <w:tcW w:w="1449" w:type="dxa"/>
            <w:tcBorders>
              <w:bottom w:val="single" w:sz="4" w:space="0" w:color="auto"/>
            </w:tcBorders>
          </w:tcPr>
          <w:p w:rsidR="00BC0539" w:rsidRDefault="00BC0539" w:rsidP="002C0F33">
            <w:pPr>
              <w:jc w:val="center"/>
            </w:pPr>
          </w:p>
          <w:p w:rsidR="00D17882" w:rsidRPr="00BC0539" w:rsidRDefault="00D17882" w:rsidP="002C0F33">
            <w:pPr>
              <w:jc w:val="center"/>
            </w:pPr>
            <w:r w:rsidRPr="00BC0539">
              <w:t>5.000</w:t>
            </w:r>
          </w:p>
        </w:tc>
        <w:tc>
          <w:tcPr>
            <w:cnfStyle w:val="000100000000"/>
            <w:tcW w:w="1359" w:type="dxa"/>
            <w:tcBorders>
              <w:bottom w:val="single" w:sz="4" w:space="0" w:color="auto"/>
            </w:tcBorders>
          </w:tcPr>
          <w:p w:rsidR="00BC0539" w:rsidRDefault="00BC0539" w:rsidP="002C0F33">
            <w:pPr>
              <w:pStyle w:val="Default"/>
              <w:jc w:val="center"/>
              <w:rPr>
                <w:rFonts w:ascii="Times New Roman" w:hAnsi="Times New Roman" w:cs="Times New Roman"/>
                <w:b w:val="0"/>
                <w:color w:val="auto"/>
              </w:rPr>
            </w:pPr>
          </w:p>
          <w:p w:rsidR="00D17882" w:rsidRPr="00BC0539" w:rsidRDefault="00D17882" w:rsidP="002C0F33">
            <w:pPr>
              <w:pStyle w:val="Default"/>
              <w:jc w:val="center"/>
              <w:rPr>
                <w:rFonts w:ascii="Times New Roman" w:hAnsi="Times New Roman" w:cs="Times New Roman"/>
                <w:b w:val="0"/>
                <w:color w:val="auto"/>
              </w:rPr>
            </w:pPr>
            <w:r w:rsidRPr="00BC0539">
              <w:rPr>
                <w:rFonts w:ascii="Times New Roman" w:hAnsi="Times New Roman" w:cs="Times New Roman"/>
                <w:b w:val="0"/>
                <w:color w:val="auto"/>
              </w:rPr>
              <w:t>5.000</w:t>
            </w:r>
          </w:p>
        </w:tc>
      </w:tr>
      <w:tr w:rsidR="00D17882" w:rsidRPr="004A33E8" w:rsidTr="00BF29AB">
        <w:trPr>
          <w:cnfStyle w:val="000000100000"/>
          <w:trHeight w:val="313"/>
        </w:trPr>
        <w:tc>
          <w:tcPr>
            <w:cnfStyle w:val="001000000000"/>
            <w:tcW w:w="362" w:type="dxa"/>
            <w:shd w:val="clear" w:color="auto" w:fill="C6D9F1" w:themeFill="text2" w:themeFillTint="33"/>
            <w:hideMark/>
          </w:tcPr>
          <w:p w:rsidR="00D17882" w:rsidRPr="00AC53F5" w:rsidRDefault="00D17882" w:rsidP="00D17882">
            <w:pPr>
              <w:tabs>
                <w:tab w:val="left" w:pos="1485"/>
              </w:tabs>
              <w:spacing w:before="20" w:after="20"/>
              <w:jc w:val="center"/>
              <w:rPr>
                <w:b w:val="0"/>
                <w:lang w:val="it-IT" w:eastAsia="it-IT"/>
              </w:rPr>
            </w:pPr>
            <w:r>
              <w:rPr>
                <w:b w:val="0"/>
                <w:lang w:val="it-IT" w:eastAsia="it-IT"/>
              </w:rPr>
              <w:t>6</w:t>
            </w:r>
          </w:p>
        </w:tc>
        <w:tc>
          <w:tcPr>
            <w:cnfStyle w:val="000010000000"/>
            <w:tcW w:w="5056" w:type="dxa"/>
            <w:gridSpan w:val="2"/>
            <w:shd w:val="clear" w:color="auto" w:fill="C6D9F1" w:themeFill="text2" w:themeFillTint="33"/>
            <w:hideMark/>
          </w:tcPr>
          <w:p w:rsidR="00D17882" w:rsidRPr="00291CF2" w:rsidRDefault="00D17882" w:rsidP="002C0F33">
            <w:pPr>
              <w:rPr>
                <w:b/>
                <w:sz w:val="24"/>
                <w:szCs w:val="24"/>
                <w:lang w:val="it-IT" w:eastAsia="it-IT"/>
              </w:rPr>
            </w:pPr>
            <w:r w:rsidRPr="00291CF2">
              <w:rPr>
                <w:b/>
                <w:sz w:val="24"/>
                <w:szCs w:val="24"/>
                <w:lang w:val="it-IT" w:eastAsia="it-IT"/>
              </w:rPr>
              <w:t>Organizata  jofitimprurese  (OJF)</w:t>
            </w:r>
          </w:p>
        </w:tc>
        <w:tc>
          <w:tcPr>
            <w:cnfStyle w:val="000100000000"/>
            <w:tcW w:w="4092" w:type="dxa"/>
            <w:gridSpan w:val="3"/>
            <w:tcBorders>
              <w:bottom w:val="single" w:sz="4" w:space="0" w:color="auto"/>
            </w:tcBorders>
            <w:hideMark/>
          </w:tcPr>
          <w:p w:rsidR="00D17882" w:rsidRPr="00BC0539" w:rsidRDefault="00D17882" w:rsidP="002C0F33">
            <w:pPr>
              <w:pStyle w:val="Default"/>
              <w:jc w:val="center"/>
              <w:rPr>
                <w:rFonts w:ascii="Times New Roman" w:hAnsi="Times New Roman" w:cs="Times New Roman"/>
                <w:b w:val="0"/>
                <w:color w:val="auto"/>
              </w:rPr>
            </w:pPr>
            <w:r w:rsidRPr="00BC0539">
              <w:rPr>
                <w:rFonts w:ascii="Times New Roman" w:hAnsi="Times New Roman" w:cs="Times New Roman"/>
                <w:b w:val="0"/>
                <w:color w:val="auto"/>
              </w:rPr>
              <w:t>2.500</w:t>
            </w:r>
          </w:p>
        </w:tc>
      </w:tr>
      <w:tr w:rsidR="00D17882" w:rsidRPr="004A33E8" w:rsidTr="00D17882">
        <w:trPr>
          <w:trHeight w:val="250"/>
        </w:trPr>
        <w:tc>
          <w:tcPr>
            <w:cnfStyle w:val="001000000000"/>
            <w:tcW w:w="362" w:type="dxa"/>
            <w:shd w:val="clear" w:color="auto" w:fill="C6D9F1" w:themeFill="text2" w:themeFillTint="33"/>
            <w:hideMark/>
          </w:tcPr>
          <w:p w:rsidR="00D17882" w:rsidRPr="004914E1" w:rsidRDefault="00D17882" w:rsidP="00D17882">
            <w:pPr>
              <w:tabs>
                <w:tab w:val="left" w:pos="1485"/>
              </w:tabs>
              <w:spacing w:before="20" w:after="20"/>
              <w:rPr>
                <w:sz w:val="20"/>
                <w:szCs w:val="20"/>
                <w:lang w:val="it-IT" w:eastAsia="it-IT"/>
              </w:rPr>
            </w:pPr>
            <w:r>
              <w:rPr>
                <w:sz w:val="20"/>
                <w:szCs w:val="20"/>
                <w:lang w:val="it-IT" w:eastAsia="it-IT"/>
              </w:rPr>
              <w:t>7</w:t>
            </w:r>
          </w:p>
        </w:tc>
        <w:tc>
          <w:tcPr>
            <w:cnfStyle w:val="000010000000"/>
            <w:tcW w:w="5056" w:type="dxa"/>
            <w:gridSpan w:val="2"/>
            <w:shd w:val="clear" w:color="auto" w:fill="C6D9F1" w:themeFill="text2" w:themeFillTint="33"/>
            <w:hideMark/>
          </w:tcPr>
          <w:p w:rsidR="00D17882" w:rsidRPr="00FF6020" w:rsidRDefault="00D17882" w:rsidP="002C0F33">
            <w:pPr>
              <w:rPr>
                <w:b/>
              </w:rPr>
            </w:pPr>
            <w:r w:rsidRPr="00E8294C">
              <w:rPr>
                <w:b/>
              </w:rPr>
              <w:t>TRANSPORTI</w:t>
            </w:r>
          </w:p>
        </w:tc>
        <w:tc>
          <w:tcPr>
            <w:tcW w:w="1284" w:type="dxa"/>
            <w:tcBorders>
              <w:bottom w:val="single" w:sz="4" w:space="0" w:color="auto"/>
            </w:tcBorders>
            <w:hideMark/>
          </w:tcPr>
          <w:p w:rsidR="00D17882" w:rsidRPr="004A33E8" w:rsidRDefault="00D17882" w:rsidP="002C0F33">
            <w:pPr>
              <w:jc w:val="center"/>
              <w:cnfStyle w:val="000000000000"/>
              <w:rPr>
                <w:b/>
              </w:rPr>
            </w:pPr>
          </w:p>
        </w:tc>
        <w:tc>
          <w:tcPr>
            <w:cnfStyle w:val="000010000000"/>
            <w:tcW w:w="1449" w:type="dxa"/>
            <w:tcBorders>
              <w:bottom w:val="single" w:sz="4" w:space="0" w:color="auto"/>
            </w:tcBorders>
          </w:tcPr>
          <w:p w:rsidR="00D17882" w:rsidRPr="004A33E8" w:rsidRDefault="00D17882" w:rsidP="002C0F33">
            <w:pPr>
              <w:jc w:val="center"/>
              <w:rPr>
                <w:b/>
              </w:rPr>
            </w:pPr>
          </w:p>
        </w:tc>
        <w:tc>
          <w:tcPr>
            <w:cnfStyle w:val="000100000000"/>
            <w:tcW w:w="1359" w:type="dxa"/>
            <w:tcBorders>
              <w:bottom w:val="single" w:sz="4" w:space="0" w:color="auto"/>
            </w:tcBorders>
          </w:tcPr>
          <w:p w:rsidR="00D17882" w:rsidRPr="006544EE" w:rsidRDefault="00D17882" w:rsidP="002C0F33">
            <w:pPr>
              <w:pStyle w:val="Default"/>
              <w:jc w:val="center"/>
              <w:rPr>
                <w:rFonts w:ascii="Times New Roman" w:hAnsi="Times New Roman" w:cs="Times New Roman"/>
                <w:b w:val="0"/>
                <w:color w:val="auto"/>
              </w:rPr>
            </w:pPr>
          </w:p>
        </w:tc>
      </w:tr>
      <w:tr w:rsidR="00D17882" w:rsidRPr="004A33E8" w:rsidTr="00D17882">
        <w:trPr>
          <w:cnfStyle w:val="000000100000"/>
          <w:trHeight w:val="250"/>
        </w:trPr>
        <w:tc>
          <w:tcPr>
            <w:cnfStyle w:val="001000000000"/>
            <w:tcW w:w="362" w:type="dxa"/>
            <w:hideMark/>
          </w:tcPr>
          <w:p w:rsidR="00D17882" w:rsidRDefault="00D17882" w:rsidP="00D17882">
            <w:pPr>
              <w:tabs>
                <w:tab w:val="left" w:pos="1485"/>
              </w:tabs>
              <w:spacing w:before="20" w:after="20"/>
              <w:rPr>
                <w:sz w:val="20"/>
                <w:szCs w:val="20"/>
                <w:lang w:val="it-IT" w:eastAsia="it-IT"/>
              </w:rPr>
            </w:pPr>
            <w:r>
              <w:rPr>
                <w:sz w:val="20"/>
                <w:szCs w:val="20"/>
                <w:lang w:val="it-IT" w:eastAsia="it-IT"/>
              </w:rPr>
              <w:t>a</w:t>
            </w:r>
          </w:p>
        </w:tc>
        <w:tc>
          <w:tcPr>
            <w:cnfStyle w:val="000010000000"/>
            <w:tcW w:w="5056" w:type="dxa"/>
            <w:gridSpan w:val="2"/>
            <w:hideMark/>
          </w:tcPr>
          <w:p w:rsidR="00D17882" w:rsidRPr="00E8294C" w:rsidRDefault="00D17882" w:rsidP="002C0F33">
            <w:pPr>
              <w:widowControl w:val="0"/>
              <w:autoSpaceDE w:val="0"/>
              <w:autoSpaceDN w:val="0"/>
              <w:adjustRightInd w:val="0"/>
              <w:ind w:left="108"/>
              <w:rPr>
                <w:b/>
                <w:i/>
              </w:rPr>
            </w:pPr>
            <w:r w:rsidRPr="00E8294C">
              <w:rPr>
                <w:b/>
                <w:i/>
              </w:rPr>
              <w:t xml:space="preserve">Transport </w:t>
            </w:r>
            <w:r w:rsidRPr="00E8294C">
              <w:rPr>
                <w:b/>
                <w:i/>
                <w:spacing w:val="31"/>
              </w:rPr>
              <w:t xml:space="preserve"> </w:t>
            </w:r>
            <w:r w:rsidRPr="00E8294C">
              <w:rPr>
                <w:b/>
                <w:i/>
              </w:rPr>
              <w:t>pasagjeresh</w:t>
            </w:r>
          </w:p>
        </w:tc>
        <w:tc>
          <w:tcPr>
            <w:tcW w:w="1284" w:type="dxa"/>
            <w:tcBorders>
              <w:bottom w:val="single" w:sz="4" w:space="0" w:color="auto"/>
            </w:tcBorders>
            <w:hideMark/>
          </w:tcPr>
          <w:p w:rsidR="00D17882" w:rsidRPr="004A33E8" w:rsidRDefault="00D17882" w:rsidP="002C0F33">
            <w:pPr>
              <w:jc w:val="center"/>
              <w:cnfStyle w:val="000000100000"/>
              <w:rPr>
                <w:b/>
              </w:rPr>
            </w:pPr>
          </w:p>
        </w:tc>
        <w:tc>
          <w:tcPr>
            <w:cnfStyle w:val="000010000000"/>
            <w:tcW w:w="1449" w:type="dxa"/>
            <w:tcBorders>
              <w:bottom w:val="single" w:sz="4" w:space="0" w:color="auto"/>
            </w:tcBorders>
          </w:tcPr>
          <w:p w:rsidR="00D17882" w:rsidRPr="004A33E8" w:rsidRDefault="00D17882" w:rsidP="002C0F33">
            <w:pPr>
              <w:jc w:val="center"/>
              <w:rPr>
                <w:b/>
              </w:rPr>
            </w:pPr>
          </w:p>
        </w:tc>
        <w:tc>
          <w:tcPr>
            <w:cnfStyle w:val="000100000000"/>
            <w:tcW w:w="1359" w:type="dxa"/>
            <w:tcBorders>
              <w:bottom w:val="single" w:sz="4" w:space="0" w:color="auto"/>
            </w:tcBorders>
          </w:tcPr>
          <w:p w:rsidR="00D17882" w:rsidRPr="006544EE" w:rsidRDefault="00D17882" w:rsidP="002C0F33">
            <w:pPr>
              <w:pStyle w:val="Default"/>
              <w:jc w:val="center"/>
              <w:rPr>
                <w:rFonts w:ascii="Times New Roman" w:hAnsi="Times New Roman" w:cs="Times New Roman"/>
                <w:b w:val="0"/>
                <w:color w:val="auto"/>
              </w:rPr>
            </w:pPr>
          </w:p>
        </w:tc>
      </w:tr>
      <w:tr w:rsidR="00D17882" w:rsidRPr="004A33E8" w:rsidTr="00D17882">
        <w:trPr>
          <w:trHeight w:val="340"/>
        </w:trPr>
        <w:tc>
          <w:tcPr>
            <w:cnfStyle w:val="001000000000"/>
            <w:tcW w:w="362" w:type="dxa"/>
          </w:tcPr>
          <w:p w:rsidR="00D17882" w:rsidRDefault="00D17882" w:rsidP="00D17882">
            <w:pPr>
              <w:tabs>
                <w:tab w:val="left" w:pos="1485"/>
              </w:tabs>
              <w:spacing w:before="20" w:after="20"/>
              <w:rPr>
                <w:sz w:val="20"/>
                <w:szCs w:val="20"/>
                <w:lang w:val="it-IT" w:eastAsia="it-IT"/>
              </w:rPr>
            </w:pPr>
          </w:p>
        </w:tc>
        <w:tc>
          <w:tcPr>
            <w:cnfStyle w:val="000010000000"/>
            <w:tcW w:w="5056" w:type="dxa"/>
            <w:gridSpan w:val="2"/>
          </w:tcPr>
          <w:p w:rsidR="00D17882" w:rsidRPr="00E8294C" w:rsidRDefault="00D17882" w:rsidP="002C0F33">
            <w:pPr>
              <w:widowControl w:val="0"/>
              <w:autoSpaceDE w:val="0"/>
              <w:autoSpaceDN w:val="0"/>
              <w:adjustRightInd w:val="0"/>
              <w:ind w:left="252"/>
            </w:pPr>
            <w:r w:rsidRPr="00E8294C">
              <w:t xml:space="preserve">Automjet </w:t>
            </w:r>
            <w:r w:rsidRPr="00E8294C">
              <w:rPr>
                <w:spacing w:val="37"/>
              </w:rPr>
              <w:t xml:space="preserve"> </w:t>
            </w:r>
            <w:r w:rsidRPr="00E8294C">
              <w:t>deri</w:t>
            </w:r>
            <w:r w:rsidRPr="00E8294C">
              <w:rPr>
                <w:spacing w:val="35"/>
              </w:rPr>
              <w:t xml:space="preserve"> </w:t>
            </w:r>
            <w:r w:rsidRPr="00E8294C">
              <w:t>5</w:t>
            </w:r>
            <w:r w:rsidRPr="00E8294C">
              <w:rPr>
                <w:spacing w:val="9"/>
              </w:rPr>
              <w:t xml:space="preserve"> </w:t>
            </w:r>
            <w:r w:rsidRPr="00E8294C">
              <w:t>vende</w:t>
            </w:r>
          </w:p>
        </w:tc>
        <w:tc>
          <w:tcPr>
            <w:tcW w:w="1284" w:type="dxa"/>
            <w:tcBorders>
              <w:bottom w:val="single" w:sz="4" w:space="0" w:color="auto"/>
            </w:tcBorders>
          </w:tcPr>
          <w:p w:rsidR="00D17882" w:rsidRDefault="00D17882" w:rsidP="002C0F33">
            <w:pPr>
              <w:jc w:val="center"/>
              <w:cnfStyle w:val="000000000000"/>
            </w:pPr>
            <w:r w:rsidRPr="00D82305">
              <w:rPr>
                <w:lang w:val="it-IT" w:eastAsia="it-IT"/>
              </w:rPr>
              <w:t>2.500</w:t>
            </w:r>
          </w:p>
        </w:tc>
        <w:tc>
          <w:tcPr>
            <w:cnfStyle w:val="000010000000"/>
            <w:tcW w:w="1449" w:type="dxa"/>
            <w:tcBorders>
              <w:bottom w:val="single" w:sz="4" w:space="0" w:color="auto"/>
            </w:tcBorders>
          </w:tcPr>
          <w:p w:rsidR="00D17882" w:rsidRPr="00905AED" w:rsidRDefault="00D17882" w:rsidP="002C0F33">
            <w:pPr>
              <w:jc w:val="center"/>
            </w:pPr>
            <w:r>
              <w:t>5.000</w:t>
            </w:r>
          </w:p>
        </w:tc>
        <w:tc>
          <w:tcPr>
            <w:cnfStyle w:val="000100000000"/>
            <w:tcW w:w="1359" w:type="dxa"/>
            <w:tcBorders>
              <w:bottom w:val="single" w:sz="4" w:space="0" w:color="auto"/>
            </w:tcBorders>
          </w:tcPr>
          <w:p w:rsidR="00D17882" w:rsidRPr="006544EE" w:rsidRDefault="00D17882" w:rsidP="002C0F33">
            <w:pPr>
              <w:jc w:val="center"/>
              <w:rPr>
                <w:b w:val="0"/>
              </w:rPr>
            </w:pPr>
            <w:r w:rsidRPr="006544EE">
              <w:rPr>
                <w:b w:val="0"/>
              </w:rPr>
              <w:t>5.000</w:t>
            </w:r>
          </w:p>
        </w:tc>
      </w:tr>
      <w:tr w:rsidR="00D17882" w:rsidRPr="004A33E8" w:rsidTr="00D17882">
        <w:trPr>
          <w:cnfStyle w:val="000000100000"/>
          <w:trHeight w:val="340"/>
        </w:trPr>
        <w:tc>
          <w:tcPr>
            <w:cnfStyle w:val="001000000000"/>
            <w:tcW w:w="362" w:type="dxa"/>
          </w:tcPr>
          <w:p w:rsidR="00D17882" w:rsidRDefault="00D17882" w:rsidP="00D17882">
            <w:pPr>
              <w:tabs>
                <w:tab w:val="left" w:pos="1485"/>
              </w:tabs>
              <w:spacing w:before="20" w:after="20"/>
              <w:rPr>
                <w:sz w:val="20"/>
                <w:szCs w:val="20"/>
                <w:lang w:val="it-IT" w:eastAsia="it-IT"/>
              </w:rPr>
            </w:pPr>
          </w:p>
        </w:tc>
        <w:tc>
          <w:tcPr>
            <w:cnfStyle w:val="000010000000"/>
            <w:tcW w:w="5056" w:type="dxa"/>
            <w:gridSpan w:val="2"/>
          </w:tcPr>
          <w:p w:rsidR="00D17882" w:rsidRPr="00E8294C" w:rsidRDefault="00D17882" w:rsidP="002C0F33">
            <w:pPr>
              <w:widowControl w:val="0"/>
              <w:autoSpaceDE w:val="0"/>
              <w:autoSpaceDN w:val="0"/>
              <w:adjustRightInd w:val="0"/>
              <w:ind w:left="252"/>
            </w:pPr>
            <w:r w:rsidRPr="00E8294C">
              <w:t xml:space="preserve">Autornjet </w:t>
            </w:r>
            <w:r w:rsidRPr="00E8294C">
              <w:rPr>
                <w:spacing w:val="20"/>
              </w:rPr>
              <w:t xml:space="preserve"> </w:t>
            </w:r>
            <w:r w:rsidRPr="00E8294C">
              <w:t>6-9</w:t>
            </w:r>
            <w:r w:rsidRPr="00E8294C">
              <w:rPr>
                <w:spacing w:val="25"/>
              </w:rPr>
              <w:t xml:space="preserve"> </w:t>
            </w:r>
            <w:r w:rsidRPr="00E8294C">
              <w:t>vende</w:t>
            </w:r>
          </w:p>
        </w:tc>
        <w:tc>
          <w:tcPr>
            <w:tcW w:w="1284" w:type="dxa"/>
            <w:tcBorders>
              <w:bottom w:val="single" w:sz="4" w:space="0" w:color="auto"/>
            </w:tcBorders>
          </w:tcPr>
          <w:p w:rsidR="00D17882" w:rsidRDefault="00D17882" w:rsidP="002C0F33">
            <w:pPr>
              <w:jc w:val="center"/>
              <w:cnfStyle w:val="000000100000"/>
            </w:pPr>
            <w:r w:rsidRPr="00D82305">
              <w:rPr>
                <w:lang w:val="it-IT" w:eastAsia="it-IT"/>
              </w:rPr>
              <w:t>2.500</w:t>
            </w:r>
          </w:p>
        </w:tc>
        <w:tc>
          <w:tcPr>
            <w:cnfStyle w:val="000010000000"/>
            <w:tcW w:w="1449" w:type="dxa"/>
            <w:tcBorders>
              <w:bottom w:val="single" w:sz="4" w:space="0" w:color="auto"/>
            </w:tcBorders>
          </w:tcPr>
          <w:p w:rsidR="00D17882" w:rsidRPr="00905AED" w:rsidRDefault="00D17882" w:rsidP="002C0F33">
            <w:pPr>
              <w:jc w:val="center"/>
            </w:pPr>
            <w:r>
              <w:t>5.000</w:t>
            </w:r>
          </w:p>
        </w:tc>
        <w:tc>
          <w:tcPr>
            <w:cnfStyle w:val="000100000000"/>
            <w:tcW w:w="1359" w:type="dxa"/>
            <w:tcBorders>
              <w:bottom w:val="single" w:sz="4" w:space="0" w:color="auto"/>
            </w:tcBorders>
          </w:tcPr>
          <w:p w:rsidR="00D17882" w:rsidRPr="006544EE" w:rsidRDefault="00D17882" w:rsidP="002C0F33">
            <w:pPr>
              <w:jc w:val="center"/>
              <w:rPr>
                <w:b w:val="0"/>
              </w:rPr>
            </w:pPr>
            <w:r w:rsidRPr="006544EE">
              <w:rPr>
                <w:b w:val="0"/>
              </w:rPr>
              <w:t>5.000</w:t>
            </w:r>
          </w:p>
        </w:tc>
      </w:tr>
      <w:tr w:rsidR="00D17882" w:rsidRPr="004A33E8" w:rsidTr="00D17882">
        <w:trPr>
          <w:trHeight w:val="340"/>
        </w:trPr>
        <w:tc>
          <w:tcPr>
            <w:cnfStyle w:val="001000000000"/>
            <w:tcW w:w="362" w:type="dxa"/>
          </w:tcPr>
          <w:p w:rsidR="00D17882" w:rsidRDefault="00D17882" w:rsidP="00D17882">
            <w:pPr>
              <w:tabs>
                <w:tab w:val="left" w:pos="1485"/>
              </w:tabs>
              <w:spacing w:before="20" w:after="20"/>
              <w:rPr>
                <w:sz w:val="20"/>
                <w:szCs w:val="20"/>
                <w:lang w:val="it-IT" w:eastAsia="it-IT"/>
              </w:rPr>
            </w:pPr>
          </w:p>
        </w:tc>
        <w:tc>
          <w:tcPr>
            <w:cnfStyle w:val="000010000000"/>
            <w:tcW w:w="5056" w:type="dxa"/>
            <w:gridSpan w:val="2"/>
          </w:tcPr>
          <w:p w:rsidR="00D17882" w:rsidRPr="00E8294C" w:rsidRDefault="00D17882" w:rsidP="002C0F33">
            <w:pPr>
              <w:widowControl w:val="0"/>
              <w:autoSpaceDE w:val="0"/>
              <w:autoSpaceDN w:val="0"/>
              <w:adjustRightInd w:val="0"/>
              <w:ind w:left="252"/>
            </w:pPr>
            <w:r w:rsidRPr="00E8294C">
              <w:t xml:space="preserve">Automjet  </w:t>
            </w:r>
            <w:r w:rsidRPr="00E8294C">
              <w:rPr>
                <w:spacing w:val="7"/>
              </w:rPr>
              <w:t xml:space="preserve"> </w:t>
            </w:r>
            <w:r w:rsidRPr="00E8294C">
              <w:t>10-25</w:t>
            </w:r>
            <w:r w:rsidRPr="00E8294C">
              <w:rPr>
                <w:spacing w:val="25"/>
              </w:rPr>
              <w:t xml:space="preserve"> </w:t>
            </w:r>
            <w:r w:rsidRPr="00E8294C">
              <w:t>vende</w:t>
            </w:r>
          </w:p>
        </w:tc>
        <w:tc>
          <w:tcPr>
            <w:tcW w:w="1284" w:type="dxa"/>
            <w:tcBorders>
              <w:bottom w:val="single" w:sz="4" w:space="0" w:color="auto"/>
            </w:tcBorders>
          </w:tcPr>
          <w:p w:rsidR="00D17882" w:rsidRDefault="00D17882" w:rsidP="002C0F33">
            <w:pPr>
              <w:jc w:val="center"/>
              <w:cnfStyle w:val="000000000000"/>
            </w:pPr>
            <w:r w:rsidRPr="00D82305">
              <w:rPr>
                <w:lang w:val="it-IT" w:eastAsia="it-IT"/>
              </w:rPr>
              <w:t>2.500</w:t>
            </w:r>
          </w:p>
        </w:tc>
        <w:tc>
          <w:tcPr>
            <w:cnfStyle w:val="000010000000"/>
            <w:tcW w:w="1449" w:type="dxa"/>
            <w:tcBorders>
              <w:bottom w:val="single" w:sz="4" w:space="0" w:color="auto"/>
            </w:tcBorders>
          </w:tcPr>
          <w:p w:rsidR="00D17882" w:rsidRPr="00905AED" w:rsidRDefault="00D17882" w:rsidP="002C0F33">
            <w:pPr>
              <w:jc w:val="center"/>
            </w:pPr>
            <w:r>
              <w:t>5.000</w:t>
            </w:r>
          </w:p>
        </w:tc>
        <w:tc>
          <w:tcPr>
            <w:cnfStyle w:val="000100000000"/>
            <w:tcW w:w="1359" w:type="dxa"/>
            <w:tcBorders>
              <w:bottom w:val="single" w:sz="4" w:space="0" w:color="auto"/>
            </w:tcBorders>
          </w:tcPr>
          <w:p w:rsidR="00D17882" w:rsidRPr="006544EE" w:rsidRDefault="00D17882" w:rsidP="002C0F33">
            <w:pPr>
              <w:jc w:val="center"/>
              <w:rPr>
                <w:b w:val="0"/>
              </w:rPr>
            </w:pPr>
            <w:r w:rsidRPr="006544EE">
              <w:rPr>
                <w:b w:val="0"/>
              </w:rPr>
              <w:t>5.000</w:t>
            </w:r>
          </w:p>
        </w:tc>
      </w:tr>
      <w:tr w:rsidR="00D17882" w:rsidRPr="004A33E8" w:rsidTr="00D17882">
        <w:trPr>
          <w:cnfStyle w:val="000000100000"/>
          <w:trHeight w:val="340"/>
        </w:trPr>
        <w:tc>
          <w:tcPr>
            <w:cnfStyle w:val="001000000000"/>
            <w:tcW w:w="362" w:type="dxa"/>
          </w:tcPr>
          <w:p w:rsidR="00D17882" w:rsidRDefault="00D17882" w:rsidP="00D17882">
            <w:pPr>
              <w:tabs>
                <w:tab w:val="left" w:pos="1485"/>
              </w:tabs>
              <w:spacing w:before="20" w:after="20"/>
              <w:rPr>
                <w:sz w:val="20"/>
                <w:szCs w:val="20"/>
                <w:lang w:val="it-IT" w:eastAsia="it-IT"/>
              </w:rPr>
            </w:pPr>
          </w:p>
        </w:tc>
        <w:tc>
          <w:tcPr>
            <w:cnfStyle w:val="000010000000"/>
            <w:tcW w:w="5056" w:type="dxa"/>
            <w:gridSpan w:val="2"/>
          </w:tcPr>
          <w:p w:rsidR="00D17882" w:rsidRPr="00E8294C" w:rsidRDefault="00D17882" w:rsidP="002C0F33">
            <w:pPr>
              <w:widowControl w:val="0"/>
              <w:autoSpaceDE w:val="0"/>
              <w:autoSpaceDN w:val="0"/>
              <w:adjustRightInd w:val="0"/>
              <w:ind w:left="252"/>
              <w:rPr>
                <w:i/>
                <w:u w:val="single"/>
              </w:rPr>
            </w:pPr>
            <w:r w:rsidRPr="00E8294C">
              <w:t xml:space="preserve">Automjet </w:t>
            </w:r>
            <w:r w:rsidRPr="00E8294C">
              <w:rPr>
                <w:spacing w:val="23"/>
              </w:rPr>
              <w:t xml:space="preserve"> </w:t>
            </w:r>
            <w:r w:rsidRPr="00E8294C">
              <w:t xml:space="preserve">26-42 </w:t>
            </w:r>
            <w:r w:rsidRPr="00E8294C">
              <w:rPr>
                <w:spacing w:val="8"/>
              </w:rPr>
              <w:t xml:space="preserve"> </w:t>
            </w:r>
            <w:r w:rsidRPr="00E8294C">
              <w:t>vende</w:t>
            </w:r>
          </w:p>
        </w:tc>
        <w:tc>
          <w:tcPr>
            <w:tcW w:w="1284" w:type="dxa"/>
            <w:tcBorders>
              <w:bottom w:val="single" w:sz="4" w:space="0" w:color="auto"/>
            </w:tcBorders>
          </w:tcPr>
          <w:p w:rsidR="00D17882" w:rsidRDefault="00D17882" w:rsidP="002C0F33">
            <w:pPr>
              <w:jc w:val="center"/>
              <w:cnfStyle w:val="000000100000"/>
            </w:pPr>
            <w:r w:rsidRPr="00D82305">
              <w:rPr>
                <w:lang w:val="it-IT" w:eastAsia="it-IT"/>
              </w:rPr>
              <w:t>2.500</w:t>
            </w:r>
          </w:p>
        </w:tc>
        <w:tc>
          <w:tcPr>
            <w:cnfStyle w:val="000010000000"/>
            <w:tcW w:w="1449" w:type="dxa"/>
            <w:tcBorders>
              <w:bottom w:val="single" w:sz="4" w:space="0" w:color="auto"/>
            </w:tcBorders>
          </w:tcPr>
          <w:p w:rsidR="00D17882" w:rsidRPr="00905AED" w:rsidRDefault="00D17882" w:rsidP="002C0F33">
            <w:pPr>
              <w:jc w:val="center"/>
            </w:pPr>
            <w:r>
              <w:t>5.000</w:t>
            </w:r>
          </w:p>
        </w:tc>
        <w:tc>
          <w:tcPr>
            <w:cnfStyle w:val="000100000000"/>
            <w:tcW w:w="1359" w:type="dxa"/>
            <w:tcBorders>
              <w:bottom w:val="single" w:sz="4" w:space="0" w:color="auto"/>
            </w:tcBorders>
          </w:tcPr>
          <w:p w:rsidR="00D17882" w:rsidRPr="006544EE" w:rsidRDefault="00D17882" w:rsidP="002C0F33">
            <w:pPr>
              <w:jc w:val="center"/>
              <w:rPr>
                <w:b w:val="0"/>
              </w:rPr>
            </w:pPr>
            <w:r w:rsidRPr="006544EE">
              <w:rPr>
                <w:b w:val="0"/>
              </w:rPr>
              <w:t>5.000</w:t>
            </w:r>
          </w:p>
        </w:tc>
      </w:tr>
      <w:tr w:rsidR="00D17882" w:rsidRPr="004A33E8" w:rsidTr="00D17882">
        <w:trPr>
          <w:trHeight w:val="340"/>
        </w:trPr>
        <w:tc>
          <w:tcPr>
            <w:cnfStyle w:val="001000000000"/>
            <w:tcW w:w="362" w:type="dxa"/>
          </w:tcPr>
          <w:p w:rsidR="00D17882" w:rsidRDefault="00D17882" w:rsidP="00D17882">
            <w:pPr>
              <w:tabs>
                <w:tab w:val="left" w:pos="1485"/>
              </w:tabs>
              <w:spacing w:before="20" w:after="20"/>
              <w:rPr>
                <w:sz w:val="20"/>
                <w:szCs w:val="20"/>
                <w:lang w:val="it-IT" w:eastAsia="it-IT"/>
              </w:rPr>
            </w:pPr>
          </w:p>
        </w:tc>
        <w:tc>
          <w:tcPr>
            <w:cnfStyle w:val="000010000000"/>
            <w:tcW w:w="5056" w:type="dxa"/>
            <w:gridSpan w:val="2"/>
          </w:tcPr>
          <w:p w:rsidR="00D17882" w:rsidRPr="00E8294C" w:rsidRDefault="00D17882" w:rsidP="002C0F33">
            <w:pPr>
              <w:widowControl w:val="0"/>
              <w:autoSpaceDE w:val="0"/>
              <w:autoSpaceDN w:val="0"/>
              <w:adjustRightInd w:val="0"/>
              <w:spacing w:line="203" w:lineRule="exact"/>
              <w:ind w:left="252"/>
            </w:pPr>
            <w:r w:rsidRPr="00E8294C">
              <w:rPr>
                <w:position w:val="-1"/>
              </w:rPr>
              <w:t xml:space="preserve">Automjet </w:t>
            </w:r>
            <w:r w:rsidRPr="00E8294C">
              <w:rPr>
                <w:spacing w:val="23"/>
                <w:position w:val="-1"/>
              </w:rPr>
              <w:t xml:space="preserve"> </w:t>
            </w:r>
            <w:r w:rsidRPr="00E8294C">
              <w:rPr>
                <w:position w:val="-1"/>
              </w:rPr>
              <w:t>mbi</w:t>
            </w:r>
            <w:r w:rsidRPr="00E8294C">
              <w:rPr>
                <w:spacing w:val="35"/>
                <w:position w:val="-1"/>
              </w:rPr>
              <w:t xml:space="preserve"> </w:t>
            </w:r>
            <w:r w:rsidRPr="00E8294C">
              <w:rPr>
                <w:position w:val="-1"/>
              </w:rPr>
              <w:t>42</w:t>
            </w:r>
            <w:r w:rsidRPr="00E8294C">
              <w:rPr>
                <w:spacing w:val="20"/>
                <w:position w:val="-1"/>
              </w:rPr>
              <w:t xml:space="preserve"> </w:t>
            </w:r>
            <w:r w:rsidRPr="00E8294C">
              <w:rPr>
                <w:position w:val="-1"/>
              </w:rPr>
              <w:t>vende</w:t>
            </w:r>
          </w:p>
        </w:tc>
        <w:tc>
          <w:tcPr>
            <w:tcW w:w="1284" w:type="dxa"/>
            <w:tcBorders>
              <w:bottom w:val="single" w:sz="4" w:space="0" w:color="auto"/>
            </w:tcBorders>
          </w:tcPr>
          <w:p w:rsidR="00D17882" w:rsidRDefault="00D17882" w:rsidP="002C0F33">
            <w:pPr>
              <w:jc w:val="center"/>
              <w:cnfStyle w:val="000000000000"/>
            </w:pPr>
            <w:r w:rsidRPr="00D82305">
              <w:rPr>
                <w:lang w:val="it-IT" w:eastAsia="it-IT"/>
              </w:rPr>
              <w:t>2.500</w:t>
            </w:r>
          </w:p>
        </w:tc>
        <w:tc>
          <w:tcPr>
            <w:cnfStyle w:val="000010000000"/>
            <w:tcW w:w="1449" w:type="dxa"/>
            <w:tcBorders>
              <w:bottom w:val="single" w:sz="4" w:space="0" w:color="auto"/>
            </w:tcBorders>
          </w:tcPr>
          <w:p w:rsidR="00D17882" w:rsidRPr="00905AED" w:rsidRDefault="00D17882" w:rsidP="002C0F33">
            <w:pPr>
              <w:jc w:val="center"/>
            </w:pPr>
            <w:r>
              <w:t>5.000</w:t>
            </w:r>
          </w:p>
        </w:tc>
        <w:tc>
          <w:tcPr>
            <w:cnfStyle w:val="000100000000"/>
            <w:tcW w:w="1359" w:type="dxa"/>
            <w:tcBorders>
              <w:bottom w:val="single" w:sz="4" w:space="0" w:color="auto"/>
            </w:tcBorders>
          </w:tcPr>
          <w:p w:rsidR="00D17882" w:rsidRPr="006544EE" w:rsidRDefault="00D17882" w:rsidP="002C0F33">
            <w:pPr>
              <w:jc w:val="center"/>
              <w:rPr>
                <w:b w:val="0"/>
              </w:rPr>
            </w:pPr>
            <w:r w:rsidRPr="006544EE">
              <w:rPr>
                <w:b w:val="0"/>
              </w:rPr>
              <w:t>5.000</w:t>
            </w:r>
          </w:p>
        </w:tc>
      </w:tr>
      <w:tr w:rsidR="00D17882" w:rsidRPr="004A33E8" w:rsidTr="00D17882">
        <w:trPr>
          <w:cnfStyle w:val="000000100000"/>
          <w:trHeight w:val="340"/>
        </w:trPr>
        <w:tc>
          <w:tcPr>
            <w:cnfStyle w:val="001000000000"/>
            <w:tcW w:w="362" w:type="dxa"/>
          </w:tcPr>
          <w:p w:rsidR="00D17882" w:rsidRDefault="00D17882" w:rsidP="00D17882">
            <w:pPr>
              <w:tabs>
                <w:tab w:val="left" w:pos="1485"/>
              </w:tabs>
              <w:spacing w:before="20" w:after="20"/>
              <w:rPr>
                <w:sz w:val="20"/>
                <w:szCs w:val="20"/>
                <w:lang w:val="it-IT" w:eastAsia="it-IT"/>
              </w:rPr>
            </w:pPr>
            <w:r>
              <w:rPr>
                <w:sz w:val="20"/>
                <w:szCs w:val="20"/>
                <w:lang w:val="it-IT" w:eastAsia="it-IT"/>
              </w:rPr>
              <w:t>b</w:t>
            </w:r>
          </w:p>
        </w:tc>
        <w:tc>
          <w:tcPr>
            <w:cnfStyle w:val="000010000000"/>
            <w:tcW w:w="5056" w:type="dxa"/>
            <w:gridSpan w:val="2"/>
          </w:tcPr>
          <w:p w:rsidR="00D17882" w:rsidRPr="00E8294C" w:rsidRDefault="00D17882" w:rsidP="002C0F33">
            <w:pPr>
              <w:widowControl w:val="0"/>
              <w:autoSpaceDE w:val="0"/>
              <w:autoSpaceDN w:val="0"/>
              <w:adjustRightInd w:val="0"/>
              <w:ind w:left="152"/>
              <w:rPr>
                <w:b/>
                <w:i/>
              </w:rPr>
            </w:pPr>
            <w:r w:rsidRPr="00E8294C">
              <w:rPr>
                <w:b/>
                <w:i/>
              </w:rPr>
              <w:t xml:space="preserve">Transport </w:t>
            </w:r>
            <w:r w:rsidRPr="00E8294C">
              <w:rPr>
                <w:b/>
                <w:i/>
                <w:spacing w:val="31"/>
              </w:rPr>
              <w:t xml:space="preserve"> </w:t>
            </w:r>
            <w:r w:rsidRPr="00E8294C">
              <w:rPr>
                <w:b/>
                <w:i/>
              </w:rPr>
              <w:t>Mallrash</w:t>
            </w:r>
          </w:p>
        </w:tc>
        <w:tc>
          <w:tcPr>
            <w:tcW w:w="1284" w:type="dxa"/>
            <w:tcBorders>
              <w:bottom w:val="single" w:sz="4" w:space="0" w:color="auto"/>
            </w:tcBorders>
          </w:tcPr>
          <w:p w:rsidR="00D17882" w:rsidRDefault="00D17882" w:rsidP="002C0F33">
            <w:pPr>
              <w:jc w:val="center"/>
              <w:cnfStyle w:val="000000100000"/>
            </w:pPr>
          </w:p>
        </w:tc>
        <w:tc>
          <w:tcPr>
            <w:cnfStyle w:val="000010000000"/>
            <w:tcW w:w="1449" w:type="dxa"/>
            <w:tcBorders>
              <w:bottom w:val="single" w:sz="4" w:space="0" w:color="auto"/>
            </w:tcBorders>
          </w:tcPr>
          <w:p w:rsidR="00D17882" w:rsidRPr="00905AED" w:rsidRDefault="00D17882" w:rsidP="002C0F33">
            <w:pPr>
              <w:jc w:val="center"/>
            </w:pPr>
          </w:p>
        </w:tc>
        <w:tc>
          <w:tcPr>
            <w:cnfStyle w:val="000100000000"/>
            <w:tcW w:w="1359" w:type="dxa"/>
            <w:tcBorders>
              <w:bottom w:val="single" w:sz="4" w:space="0" w:color="auto"/>
            </w:tcBorders>
          </w:tcPr>
          <w:p w:rsidR="00D17882" w:rsidRPr="006544EE" w:rsidRDefault="00D17882" w:rsidP="002C0F33">
            <w:pPr>
              <w:jc w:val="center"/>
              <w:rPr>
                <w:b w:val="0"/>
              </w:rPr>
            </w:pPr>
          </w:p>
        </w:tc>
      </w:tr>
      <w:tr w:rsidR="00D17882" w:rsidRPr="004A33E8" w:rsidTr="00D17882">
        <w:trPr>
          <w:trHeight w:val="358"/>
        </w:trPr>
        <w:tc>
          <w:tcPr>
            <w:cnfStyle w:val="001000000000"/>
            <w:tcW w:w="362" w:type="dxa"/>
          </w:tcPr>
          <w:p w:rsidR="00D17882" w:rsidRDefault="00D17882" w:rsidP="00D17882">
            <w:pPr>
              <w:tabs>
                <w:tab w:val="left" w:pos="1485"/>
              </w:tabs>
              <w:spacing w:before="20" w:after="20"/>
              <w:rPr>
                <w:sz w:val="20"/>
                <w:szCs w:val="20"/>
                <w:lang w:val="it-IT" w:eastAsia="it-IT"/>
              </w:rPr>
            </w:pPr>
          </w:p>
        </w:tc>
        <w:tc>
          <w:tcPr>
            <w:cnfStyle w:val="000010000000"/>
            <w:tcW w:w="5056" w:type="dxa"/>
            <w:gridSpan w:val="2"/>
          </w:tcPr>
          <w:p w:rsidR="00D17882" w:rsidRPr="00E8294C" w:rsidRDefault="00D17882" w:rsidP="002C0F33">
            <w:pPr>
              <w:widowControl w:val="0"/>
              <w:autoSpaceDE w:val="0"/>
              <w:autoSpaceDN w:val="0"/>
              <w:adjustRightInd w:val="0"/>
              <w:ind w:left="688"/>
            </w:pPr>
            <w:r w:rsidRPr="00E8294C">
              <w:t>Automjet</w:t>
            </w:r>
            <w:r>
              <w:t xml:space="preserve">    deri ne 2 tone</w:t>
            </w:r>
          </w:p>
        </w:tc>
        <w:tc>
          <w:tcPr>
            <w:tcW w:w="1284" w:type="dxa"/>
            <w:tcBorders>
              <w:bottom w:val="single" w:sz="4" w:space="0" w:color="auto"/>
            </w:tcBorders>
          </w:tcPr>
          <w:p w:rsidR="00D17882" w:rsidRDefault="00D17882" w:rsidP="002C0F33">
            <w:pPr>
              <w:jc w:val="center"/>
              <w:cnfStyle w:val="000000000000"/>
            </w:pPr>
            <w:r w:rsidRPr="00D82305">
              <w:rPr>
                <w:lang w:val="it-IT" w:eastAsia="it-IT"/>
              </w:rPr>
              <w:t>2.500</w:t>
            </w:r>
          </w:p>
        </w:tc>
        <w:tc>
          <w:tcPr>
            <w:cnfStyle w:val="000010000000"/>
            <w:tcW w:w="1449" w:type="dxa"/>
            <w:tcBorders>
              <w:bottom w:val="single" w:sz="4" w:space="0" w:color="auto"/>
            </w:tcBorders>
          </w:tcPr>
          <w:p w:rsidR="00D17882" w:rsidRPr="00905AED" w:rsidRDefault="00D17882" w:rsidP="002C0F33">
            <w:pPr>
              <w:jc w:val="center"/>
            </w:pPr>
            <w:r>
              <w:t>5.000</w:t>
            </w:r>
          </w:p>
        </w:tc>
        <w:tc>
          <w:tcPr>
            <w:cnfStyle w:val="000100000000"/>
            <w:tcW w:w="1359" w:type="dxa"/>
            <w:tcBorders>
              <w:bottom w:val="single" w:sz="4" w:space="0" w:color="auto"/>
            </w:tcBorders>
          </w:tcPr>
          <w:p w:rsidR="00D17882" w:rsidRPr="006544EE" w:rsidRDefault="00D17882" w:rsidP="002C0F33">
            <w:pPr>
              <w:jc w:val="center"/>
              <w:rPr>
                <w:b w:val="0"/>
              </w:rPr>
            </w:pPr>
            <w:r w:rsidRPr="006544EE">
              <w:rPr>
                <w:b w:val="0"/>
              </w:rPr>
              <w:t>5.000</w:t>
            </w:r>
          </w:p>
        </w:tc>
      </w:tr>
      <w:tr w:rsidR="00D17882" w:rsidRPr="004A33E8" w:rsidTr="00D17882">
        <w:trPr>
          <w:cnfStyle w:val="000000100000"/>
          <w:trHeight w:val="358"/>
        </w:trPr>
        <w:tc>
          <w:tcPr>
            <w:cnfStyle w:val="001000000000"/>
            <w:tcW w:w="362" w:type="dxa"/>
          </w:tcPr>
          <w:p w:rsidR="00D17882" w:rsidRDefault="00D17882" w:rsidP="00D17882">
            <w:pPr>
              <w:tabs>
                <w:tab w:val="left" w:pos="1485"/>
              </w:tabs>
              <w:spacing w:before="20" w:after="20"/>
              <w:rPr>
                <w:sz w:val="20"/>
                <w:szCs w:val="20"/>
                <w:lang w:val="it-IT" w:eastAsia="it-IT"/>
              </w:rPr>
            </w:pPr>
          </w:p>
        </w:tc>
        <w:tc>
          <w:tcPr>
            <w:cnfStyle w:val="000010000000"/>
            <w:tcW w:w="5056" w:type="dxa"/>
            <w:gridSpan w:val="2"/>
          </w:tcPr>
          <w:p w:rsidR="00D17882" w:rsidRPr="00E8294C" w:rsidRDefault="00D17882" w:rsidP="002C0F33">
            <w:pPr>
              <w:widowControl w:val="0"/>
              <w:autoSpaceDE w:val="0"/>
              <w:autoSpaceDN w:val="0"/>
              <w:adjustRightInd w:val="0"/>
              <w:ind w:left="688"/>
            </w:pPr>
            <w:r w:rsidRPr="00E8294C">
              <w:t>Automjet</w:t>
            </w:r>
            <w:r>
              <w:t xml:space="preserve">    2-5 tone</w:t>
            </w:r>
          </w:p>
        </w:tc>
        <w:tc>
          <w:tcPr>
            <w:tcW w:w="1284" w:type="dxa"/>
            <w:tcBorders>
              <w:bottom w:val="single" w:sz="4" w:space="0" w:color="auto"/>
            </w:tcBorders>
          </w:tcPr>
          <w:p w:rsidR="00D17882" w:rsidRDefault="00D17882" w:rsidP="002C0F33">
            <w:pPr>
              <w:jc w:val="center"/>
              <w:cnfStyle w:val="000000100000"/>
            </w:pPr>
            <w:r w:rsidRPr="00D82305">
              <w:rPr>
                <w:lang w:val="it-IT" w:eastAsia="it-IT"/>
              </w:rPr>
              <w:t>2.500</w:t>
            </w:r>
          </w:p>
        </w:tc>
        <w:tc>
          <w:tcPr>
            <w:cnfStyle w:val="000010000000"/>
            <w:tcW w:w="1449" w:type="dxa"/>
            <w:tcBorders>
              <w:bottom w:val="single" w:sz="4" w:space="0" w:color="auto"/>
            </w:tcBorders>
          </w:tcPr>
          <w:p w:rsidR="00D17882" w:rsidRPr="00905AED" w:rsidRDefault="00D17882" w:rsidP="002C0F33">
            <w:pPr>
              <w:jc w:val="center"/>
            </w:pPr>
            <w:r>
              <w:t>5.000</w:t>
            </w:r>
          </w:p>
        </w:tc>
        <w:tc>
          <w:tcPr>
            <w:cnfStyle w:val="000100000000"/>
            <w:tcW w:w="1359" w:type="dxa"/>
            <w:tcBorders>
              <w:bottom w:val="single" w:sz="4" w:space="0" w:color="auto"/>
            </w:tcBorders>
          </w:tcPr>
          <w:p w:rsidR="00D17882" w:rsidRPr="006544EE" w:rsidRDefault="00D17882" w:rsidP="002C0F33">
            <w:pPr>
              <w:jc w:val="center"/>
              <w:rPr>
                <w:b w:val="0"/>
              </w:rPr>
            </w:pPr>
            <w:r w:rsidRPr="006544EE">
              <w:rPr>
                <w:b w:val="0"/>
              </w:rPr>
              <w:t>5.000</w:t>
            </w:r>
          </w:p>
        </w:tc>
      </w:tr>
      <w:tr w:rsidR="00D17882" w:rsidRPr="004A33E8" w:rsidTr="00D17882">
        <w:trPr>
          <w:trHeight w:val="430"/>
        </w:trPr>
        <w:tc>
          <w:tcPr>
            <w:cnfStyle w:val="001000000000"/>
            <w:tcW w:w="362" w:type="dxa"/>
          </w:tcPr>
          <w:p w:rsidR="00D17882" w:rsidRDefault="00D17882" w:rsidP="00D17882">
            <w:pPr>
              <w:tabs>
                <w:tab w:val="left" w:pos="1485"/>
              </w:tabs>
              <w:spacing w:before="20" w:after="20"/>
              <w:rPr>
                <w:sz w:val="20"/>
                <w:szCs w:val="20"/>
                <w:lang w:val="it-IT" w:eastAsia="it-IT"/>
              </w:rPr>
            </w:pPr>
          </w:p>
        </w:tc>
        <w:tc>
          <w:tcPr>
            <w:cnfStyle w:val="000010000000"/>
            <w:tcW w:w="5056" w:type="dxa"/>
            <w:gridSpan w:val="2"/>
          </w:tcPr>
          <w:p w:rsidR="00D17882" w:rsidRPr="00E8294C" w:rsidRDefault="00D17882" w:rsidP="002C0F33">
            <w:pPr>
              <w:widowControl w:val="0"/>
              <w:autoSpaceDE w:val="0"/>
              <w:autoSpaceDN w:val="0"/>
              <w:adjustRightInd w:val="0"/>
              <w:ind w:left="681"/>
            </w:pPr>
            <w:r w:rsidRPr="00E8294C">
              <w:t>Automjet</w:t>
            </w:r>
            <w:r>
              <w:t xml:space="preserve">    5-10 tone</w:t>
            </w:r>
          </w:p>
        </w:tc>
        <w:tc>
          <w:tcPr>
            <w:tcW w:w="1284" w:type="dxa"/>
            <w:tcBorders>
              <w:bottom w:val="single" w:sz="4" w:space="0" w:color="auto"/>
            </w:tcBorders>
          </w:tcPr>
          <w:p w:rsidR="00D17882" w:rsidRDefault="00D17882" w:rsidP="002C0F33">
            <w:pPr>
              <w:jc w:val="center"/>
              <w:cnfStyle w:val="000000000000"/>
            </w:pPr>
            <w:r w:rsidRPr="00D82305">
              <w:rPr>
                <w:lang w:val="it-IT" w:eastAsia="it-IT"/>
              </w:rPr>
              <w:t>2.500</w:t>
            </w:r>
          </w:p>
        </w:tc>
        <w:tc>
          <w:tcPr>
            <w:cnfStyle w:val="000010000000"/>
            <w:tcW w:w="1449" w:type="dxa"/>
            <w:tcBorders>
              <w:bottom w:val="single" w:sz="4" w:space="0" w:color="auto"/>
            </w:tcBorders>
          </w:tcPr>
          <w:p w:rsidR="00D17882" w:rsidRPr="00905AED" w:rsidRDefault="00D17882" w:rsidP="002C0F33">
            <w:pPr>
              <w:jc w:val="center"/>
            </w:pPr>
            <w:r>
              <w:t>5.000</w:t>
            </w:r>
          </w:p>
        </w:tc>
        <w:tc>
          <w:tcPr>
            <w:cnfStyle w:val="000100000000"/>
            <w:tcW w:w="1359" w:type="dxa"/>
            <w:tcBorders>
              <w:bottom w:val="single" w:sz="4" w:space="0" w:color="auto"/>
            </w:tcBorders>
          </w:tcPr>
          <w:p w:rsidR="00D17882" w:rsidRPr="006544EE" w:rsidRDefault="00D17882" w:rsidP="002C0F33">
            <w:pPr>
              <w:jc w:val="center"/>
              <w:rPr>
                <w:b w:val="0"/>
              </w:rPr>
            </w:pPr>
            <w:r w:rsidRPr="006544EE">
              <w:rPr>
                <w:b w:val="0"/>
              </w:rPr>
              <w:t>5.000</w:t>
            </w:r>
          </w:p>
        </w:tc>
      </w:tr>
      <w:tr w:rsidR="00D17882" w:rsidRPr="004A33E8" w:rsidTr="00D17882">
        <w:trPr>
          <w:cnfStyle w:val="000000100000"/>
          <w:trHeight w:val="340"/>
        </w:trPr>
        <w:tc>
          <w:tcPr>
            <w:cnfStyle w:val="001000000000"/>
            <w:tcW w:w="362" w:type="dxa"/>
          </w:tcPr>
          <w:p w:rsidR="00D17882" w:rsidRDefault="00D17882" w:rsidP="00D17882">
            <w:pPr>
              <w:tabs>
                <w:tab w:val="left" w:pos="1485"/>
              </w:tabs>
              <w:spacing w:before="20" w:after="20"/>
              <w:rPr>
                <w:sz w:val="20"/>
                <w:szCs w:val="20"/>
                <w:lang w:val="it-IT" w:eastAsia="it-IT"/>
              </w:rPr>
            </w:pPr>
          </w:p>
        </w:tc>
        <w:tc>
          <w:tcPr>
            <w:cnfStyle w:val="000010000000"/>
            <w:tcW w:w="5056" w:type="dxa"/>
            <w:gridSpan w:val="2"/>
          </w:tcPr>
          <w:p w:rsidR="00D17882" w:rsidRPr="00E8294C" w:rsidRDefault="00D17882" w:rsidP="002C0F33">
            <w:pPr>
              <w:widowControl w:val="0"/>
              <w:autoSpaceDE w:val="0"/>
              <w:autoSpaceDN w:val="0"/>
              <w:adjustRightInd w:val="0"/>
              <w:ind w:left="688"/>
            </w:pPr>
            <w:r w:rsidRPr="00E8294C">
              <w:t>Automjet</w:t>
            </w:r>
            <w:r>
              <w:t xml:space="preserve">   10-16 tone</w:t>
            </w:r>
          </w:p>
        </w:tc>
        <w:tc>
          <w:tcPr>
            <w:tcW w:w="1284" w:type="dxa"/>
            <w:tcBorders>
              <w:bottom w:val="single" w:sz="4" w:space="0" w:color="auto"/>
            </w:tcBorders>
          </w:tcPr>
          <w:p w:rsidR="00D17882" w:rsidRDefault="00D17882" w:rsidP="002C0F33">
            <w:pPr>
              <w:jc w:val="center"/>
              <w:cnfStyle w:val="000000100000"/>
            </w:pPr>
            <w:r w:rsidRPr="00D82305">
              <w:rPr>
                <w:lang w:val="it-IT" w:eastAsia="it-IT"/>
              </w:rPr>
              <w:t>2.500</w:t>
            </w:r>
          </w:p>
        </w:tc>
        <w:tc>
          <w:tcPr>
            <w:cnfStyle w:val="000010000000"/>
            <w:tcW w:w="1449" w:type="dxa"/>
            <w:tcBorders>
              <w:bottom w:val="single" w:sz="4" w:space="0" w:color="auto"/>
            </w:tcBorders>
          </w:tcPr>
          <w:p w:rsidR="00D17882" w:rsidRPr="00905AED" w:rsidRDefault="00D17882" w:rsidP="002C0F33">
            <w:pPr>
              <w:jc w:val="center"/>
            </w:pPr>
            <w:r>
              <w:t>5.000</w:t>
            </w:r>
          </w:p>
        </w:tc>
        <w:tc>
          <w:tcPr>
            <w:cnfStyle w:val="000100000000"/>
            <w:tcW w:w="1359" w:type="dxa"/>
            <w:tcBorders>
              <w:bottom w:val="single" w:sz="4" w:space="0" w:color="auto"/>
            </w:tcBorders>
          </w:tcPr>
          <w:p w:rsidR="00D17882" w:rsidRPr="006544EE" w:rsidRDefault="00D17882" w:rsidP="002C0F33">
            <w:pPr>
              <w:jc w:val="center"/>
              <w:rPr>
                <w:b w:val="0"/>
              </w:rPr>
            </w:pPr>
            <w:r w:rsidRPr="006544EE">
              <w:rPr>
                <w:b w:val="0"/>
              </w:rPr>
              <w:t>5.000</w:t>
            </w:r>
          </w:p>
        </w:tc>
      </w:tr>
      <w:tr w:rsidR="00D17882" w:rsidRPr="004A33E8" w:rsidTr="00BF29AB">
        <w:trPr>
          <w:cnfStyle w:val="010000000000"/>
          <w:trHeight w:val="315"/>
        </w:trPr>
        <w:tc>
          <w:tcPr>
            <w:cnfStyle w:val="001000000000"/>
            <w:tcW w:w="362" w:type="dxa"/>
          </w:tcPr>
          <w:p w:rsidR="00D17882" w:rsidRDefault="00D17882" w:rsidP="00D17882">
            <w:pPr>
              <w:tabs>
                <w:tab w:val="left" w:pos="1485"/>
              </w:tabs>
              <w:spacing w:before="20" w:after="20"/>
              <w:rPr>
                <w:sz w:val="20"/>
                <w:szCs w:val="20"/>
                <w:lang w:val="it-IT" w:eastAsia="it-IT"/>
              </w:rPr>
            </w:pPr>
          </w:p>
        </w:tc>
        <w:tc>
          <w:tcPr>
            <w:cnfStyle w:val="000010000000"/>
            <w:tcW w:w="5056" w:type="dxa"/>
            <w:gridSpan w:val="2"/>
          </w:tcPr>
          <w:p w:rsidR="00D17882" w:rsidRPr="00E8294C" w:rsidRDefault="00D17882" w:rsidP="002C0F33">
            <w:pPr>
              <w:widowControl w:val="0"/>
              <w:autoSpaceDE w:val="0"/>
              <w:autoSpaceDN w:val="0"/>
              <w:adjustRightInd w:val="0"/>
              <w:ind w:left="688"/>
            </w:pPr>
            <w:r w:rsidRPr="00E8294C">
              <w:t>Automjet</w:t>
            </w:r>
            <w:r>
              <w:t xml:space="preserve">    mbi  16 tone</w:t>
            </w:r>
          </w:p>
        </w:tc>
        <w:tc>
          <w:tcPr>
            <w:tcW w:w="1284" w:type="dxa"/>
            <w:tcBorders>
              <w:bottom w:val="single" w:sz="4" w:space="0" w:color="auto"/>
            </w:tcBorders>
          </w:tcPr>
          <w:p w:rsidR="00D17882" w:rsidRPr="00031DFC" w:rsidRDefault="00D17882" w:rsidP="002C0F33">
            <w:pPr>
              <w:jc w:val="center"/>
              <w:cnfStyle w:val="010000000000"/>
              <w:rPr>
                <w:b w:val="0"/>
              </w:rPr>
            </w:pPr>
            <w:r w:rsidRPr="00031DFC">
              <w:rPr>
                <w:b w:val="0"/>
                <w:lang w:val="it-IT" w:eastAsia="it-IT"/>
              </w:rPr>
              <w:t>2.500</w:t>
            </w:r>
          </w:p>
        </w:tc>
        <w:tc>
          <w:tcPr>
            <w:cnfStyle w:val="000010000000"/>
            <w:tcW w:w="1449" w:type="dxa"/>
            <w:tcBorders>
              <w:bottom w:val="single" w:sz="4" w:space="0" w:color="auto"/>
            </w:tcBorders>
          </w:tcPr>
          <w:p w:rsidR="00D17882" w:rsidRPr="00031DFC" w:rsidRDefault="00D17882" w:rsidP="002C0F33">
            <w:pPr>
              <w:jc w:val="center"/>
              <w:rPr>
                <w:b w:val="0"/>
              </w:rPr>
            </w:pPr>
            <w:r w:rsidRPr="00031DFC">
              <w:rPr>
                <w:b w:val="0"/>
              </w:rPr>
              <w:t>5.000</w:t>
            </w:r>
          </w:p>
        </w:tc>
        <w:tc>
          <w:tcPr>
            <w:cnfStyle w:val="000100000000"/>
            <w:tcW w:w="1359" w:type="dxa"/>
            <w:tcBorders>
              <w:bottom w:val="single" w:sz="4" w:space="0" w:color="auto"/>
            </w:tcBorders>
          </w:tcPr>
          <w:p w:rsidR="00D17882" w:rsidRPr="00031DFC" w:rsidRDefault="00D17882" w:rsidP="002C0F33">
            <w:pPr>
              <w:jc w:val="center"/>
              <w:rPr>
                <w:b w:val="0"/>
              </w:rPr>
            </w:pPr>
            <w:r w:rsidRPr="00031DFC">
              <w:rPr>
                <w:b w:val="0"/>
              </w:rPr>
              <w:t>5.000</w:t>
            </w:r>
          </w:p>
        </w:tc>
      </w:tr>
    </w:tbl>
    <w:p w:rsidR="00D17882" w:rsidRDefault="00D17882" w:rsidP="00332C96">
      <w:pPr>
        <w:tabs>
          <w:tab w:val="left" w:pos="1485"/>
        </w:tabs>
        <w:spacing w:before="120" w:line="276" w:lineRule="auto"/>
        <w:jc w:val="both"/>
        <w:rPr>
          <w:lang w:val="it-IT"/>
        </w:rPr>
      </w:pPr>
      <w:r w:rsidRPr="00236958">
        <w:rPr>
          <w:lang w:val="it-IT"/>
        </w:rPr>
        <w:t>Për të gjith</w:t>
      </w:r>
      <w:r>
        <w:rPr>
          <w:lang w:val="it-IT"/>
        </w:rPr>
        <w:t>ë</w:t>
      </w:r>
      <w:r w:rsidRPr="00236958">
        <w:rPr>
          <w:lang w:val="it-IT"/>
        </w:rPr>
        <w:t xml:space="preserve"> subjekt</w:t>
      </w:r>
      <w:r>
        <w:rPr>
          <w:lang w:val="it-IT"/>
        </w:rPr>
        <w:t>e</w:t>
      </w:r>
      <w:r w:rsidRPr="00236958">
        <w:rPr>
          <w:lang w:val="it-IT"/>
        </w:rPr>
        <w:t>t “Kat</w:t>
      </w:r>
      <w:r>
        <w:rPr>
          <w:lang w:val="it-IT"/>
        </w:rPr>
        <w:t>e</w:t>
      </w:r>
      <w:r w:rsidRPr="00236958">
        <w:rPr>
          <w:lang w:val="it-IT"/>
        </w:rPr>
        <w:t>goria bizn</w:t>
      </w:r>
      <w:r>
        <w:rPr>
          <w:lang w:val="it-IT"/>
        </w:rPr>
        <w:t>e</w:t>
      </w:r>
      <w:r w:rsidRPr="00236958">
        <w:rPr>
          <w:lang w:val="it-IT"/>
        </w:rPr>
        <w:t>s</w:t>
      </w:r>
      <w:r w:rsidRPr="00236958">
        <w:rPr>
          <w:b/>
          <w:lang w:val="it-IT"/>
        </w:rPr>
        <w:t xml:space="preserve">”, </w:t>
      </w:r>
      <w:r w:rsidRPr="00236958">
        <w:rPr>
          <w:lang w:val="it-IT"/>
        </w:rPr>
        <w:t>detyrimi paguhet brenda datës 20 Prill të vitit ushtrimor aktual. Afati i pages</w:t>
      </w:r>
      <w:r>
        <w:rPr>
          <w:lang w:val="it-IT"/>
        </w:rPr>
        <w:t>ë</w:t>
      </w:r>
      <w:r w:rsidRPr="00236958">
        <w:rPr>
          <w:lang w:val="it-IT"/>
        </w:rPr>
        <w:t>s p</w:t>
      </w:r>
      <w:r>
        <w:rPr>
          <w:lang w:val="it-IT"/>
        </w:rPr>
        <w:t>ë</w:t>
      </w:r>
      <w:r w:rsidRPr="00236958">
        <w:rPr>
          <w:lang w:val="it-IT"/>
        </w:rPr>
        <w:t>r detyrimet e lindura pas dat</w:t>
      </w:r>
      <w:r>
        <w:rPr>
          <w:lang w:val="it-IT"/>
        </w:rPr>
        <w:t>ë</w:t>
      </w:r>
      <w:r w:rsidRPr="00236958">
        <w:rPr>
          <w:lang w:val="it-IT"/>
        </w:rPr>
        <w:t xml:space="preserve">s 20 Prill </w:t>
      </w:r>
      <w:r>
        <w:rPr>
          <w:lang w:val="it-IT"/>
        </w:rPr>
        <w:t>ë</w:t>
      </w:r>
      <w:r w:rsidRPr="00236958">
        <w:rPr>
          <w:lang w:val="it-IT"/>
        </w:rPr>
        <w:t>sht</w:t>
      </w:r>
      <w:r>
        <w:rPr>
          <w:lang w:val="it-IT"/>
        </w:rPr>
        <w:t>ë</w:t>
      </w:r>
      <w:r w:rsidRPr="00236958">
        <w:rPr>
          <w:lang w:val="it-IT"/>
        </w:rPr>
        <w:t xml:space="preserve"> 30 dit</w:t>
      </w:r>
      <w:r>
        <w:rPr>
          <w:lang w:val="it-IT"/>
        </w:rPr>
        <w:t>ë</w:t>
      </w:r>
      <w:r w:rsidRPr="00236958">
        <w:rPr>
          <w:lang w:val="it-IT"/>
        </w:rPr>
        <w:t xml:space="preserve"> pas lindjes s</w:t>
      </w:r>
      <w:r>
        <w:rPr>
          <w:lang w:val="it-IT"/>
        </w:rPr>
        <w:t>ë</w:t>
      </w:r>
      <w:r w:rsidRPr="00236958">
        <w:rPr>
          <w:lang w:val="it-IT"/>
        </w:rPr>
        <w:t xml:space="preserve"> detyrimit.P</w:t>
      </w:r>
      <w:r>
        <w:rPr>
          <w:lang w:val="it-IT"/>
        </w:rPr>
        <w:t>ë</w:t>
      </w:r>
      <w:r w:rsidRPr="00236958">
        <w:rPr>
          <w:lang w:val="it-IT"/>
        </w:rPr>
        <w:t>r subj</w:t>
      </w:r>
      <w:r>
        <w:rPr>
          <w:lang w:val="it-IT"/>
        </w:rPr>
        <w:t>e</w:t>
      </w:r>
      <w:r w:rsidRPr="00236958">
        <w:rPr>
          <w:lang w:val="it-IT"/>
        </w:rPr>
        <w:t>kt</w:t>
      </w:r>
      <w:r>
        <w:rPr>
          <w:lang w:val="it-IT"/>
        </w:rPr>
        <w:t>e</w:t>
      </w:r>
      <w:r w:rsidRPr="00236958">
        <w:rPr>
          <w:lang w:val="it-IT"/>
        </w:rPr>
        <w:t xml:space="preserve">t </w:t>
      </w:r>
      <w:r>
        <w:rPr>
          <w:lang w:val="it-IT"/>
        </w:rPr>
        <w:t>e</w:t>
      </w:r>
      <w:r w:rsidRPr="00236958">
        <w:rPr>
          <w:lang w:val="it-IT"/>
        </w:rPr>
        <w:t xml:space="preserve"> regjistruara rishtaz detyrimi tatimor do t</w:t>
      </w:r>
      <w:r>
        <w:rPr>
          <w:lang w:val="it-IT"/>
        </w:rPr>
        <w:t>ë</w:t>
      </w:r>
      <w:r w:rsidRPr="00236958">
        <w:rPr>
          <w:lang w:val="it-IT"/>
        </w:rPr>
        <w:t xml:space="preserve"> llogaritet</w:t>
      </w:r>
      <w:r>
        <w:rPr>
          <w:lang w:val="it-IT"/>
        </w:rPr>
        <w:t xml:space="preserve"> për çdo njësi  ku subjekti kryen aktivitet</w:t>
      </w:r>
      <w:r w:rsidRPr="00236958">
        <w:rPr>
          <w:lang w:val="it-IT"/>
        </w:rPr>
        <w:t xml:space="preserve"> nga </w:t>
      </w:r>
      <w:r>
        <w:rPr>
          <w:lang w:val="it-IT"/>
        </w:rPr>
        <w:t>muaji korrent i</w:t>
      </w:r>
      <w:r w:rsidRPr="00236958">
        <w:rPr>
          <w:lang w:val="it-IT"/>
        </w:rPr>
        <w:t xml:space="preserve"> regjistrimit pran</w:t>
      </w:r>
      <w:r>
        <w:rPr>
          <w:lang w:val="it-IT"/>
        </w:rPr>
        <w:t>ë</w:t>
      </w:r>
      <w:r w:rsidRPr="00236958">
        <w:rPr>
          <w:lang w:val="it-IT"/>
        </w:rPr>
        <w:t xml:space="preserve"> QKB-se</w:t>
      </w:r>
    </w:p>
    <w:p w:rsidR="00D17882" w:rsidRPr="003D0A5B" w:rsidRDefault="00D17882" w:rsidP="00D17882">
      <w:pPr>
        <w:pStyle w:val="ListParagraph"/>
        <w:numPr>
          <w:ilvl w:val="0"/>
          <w:numId w:val="10"/>
        </w:numPr>
        <w:tabs>
          <w:tab w:val="left" w:pos="1485"/>
        </w:tabs>
        <w:spacing w:line="360" w:lineRule="auto"/>
        <w:jc w:val="both"/>
        <w:rPr>
          <w:b/>
          <w:color w:val="1F497D" w:themeColor="text2"/>
          <w:sz w:val="22"/>
          <w:szCs w:val="22"/>
          <w:lang w:val="it-IT"/>
        </w:rPr>
      </w:pPr>
      <w:r w:rsidRPr="003D0A5B">
        <w:rPr>
          <w:b/>
          <w:color w:val="1F497D" w:themeColor="text2"/>
          <w:sz w:val="22"/>
          <w:szCs w:val="22"/>
          <w:lang w:val="it-IT"/>
        </w:rPr>
        <w:t>Për subjektet e transportit detyrimi për tarifën e gjelbërimit  paguhet vetëm për selinë.</w:t>
      </w:r>
    </w:p>
    <w:p w:rsidR="00D17882" w:rsidRPr="00332C96" w:rsidRDefault="00D17882" w:rsidP="00D17882">
      <w:pPr>
        <w:pStyle w:val="ListParagraph"/>
        <w:numPr>
          <w:ilvl w:val="0"/>
          <w:numId w:val="10"/>
        </w:numPr>
        <w:autoSpaceDE w:val="0"/>
        <w:autoSpaceDN w:val="0"/>
        <w:adjustRightInd w:val="0"/>
        <w:spacing w:line="276" w:lineRule="auto"/>
        <w:jc w:val="both"/>
        <w:rPr>
          <w:rFonts w:eastAsiaTheme="minorHAnsi"/>
          <w:color w:val="000000" w:themeColor="text1"/>
        </w:rPr>
      </w:pPr>
      <w:r w:rsidRPr="00843C8C">
        <w:rPr>
          <w:rFonts w:eastAsiaTheme="minorHAnsi"/>
          <w:b/>
          <w:color w:val="000000" w:themeColor="text1"/>
        </w:rPr>
        <w:lastRenderedPageBreak/>
        <w:t>Në</w:t>
      </w:r>
      <w:r w:rsidRPr="00843C8C">
        <w:rPr>
          <w:rFonts w:eastAsiaTheme="minorHAnsi"/>
          <w:color w:val="000000" w:themeColor="text1"/>
        </w:rPr>
        <w:t xml:space="preserve"> </w:t>
      </w:r>
      <w:r w:rsidRPr="00843C8C">
        <w:rPr>
          <w:rFonts w:eastAsiaTheme="minorHAnsi"/>
          <w:b/>
          <w:color w:val="000000" w:themeColor="text1"/>
        </w:rPr>
        <w:t>piken</w:t>
      </w:r>
      <w:r w:rsidRPr="00843C8C">
        <w:rPr>
          <w:rFonts w:ascii="Calibri" w:eastAsiaTheme="minorHAnsi" w:hAnsi="Calibri" w:cs="Calibri"/>
          <w:b/>
          <w:color w:val="000000" w:themeColor="text1"/>
        </w:rPr>
        <w:t xml:space="preserve"> 3</w:t>
      </w:r>
      <w:r w:rsidRPr="00843C8C">
        <w:rPr>
          <w:rFonts w:ascii="Calibri" w:eastAsiaTheme="minorHAnsi" w:hAnsi="Calibri" w:cs="Calibri"/>
          <w:color w:val="000000" w:themeColor="text1"/>
          <w:sz w:val="22"/>
          <w:szCs w:val="22"/>
        </w:rPr>
        <w:t>:</w:t>
      </w:r>
      <w:r w:rsidRPr="00843C8C">
        <w:rPr>
          <w:rFonts w:eastAsiaTheme="minorHAnsi"/>
          <w:color w:val="000000" w:themeColor="text1"/>
        </w:rPr>
        <w:t xml:space="preserve"> “Subjekte ndërtimi” llogaritja e tarifës së pastrimit të filloj  me zbardhjen e lejës deri në momentin e dorëzimit nga subjekti pranë strukturave të Bashkisë </w:t>
      </w:r>
      <w:r w:rsidRPr="00843C8C">
        <w:rPr>
          <w:color w:val="000000" w:themeColor="text1"/>
          <w:lang w:val="it-IT"/>
        </w:rPr>
        <w:t>Kamzës</w:t>
      </w:r>
      <w:r w:rsidRPr="00843C8C">
        <w:rPr>
          <w:rFonts w:eastAsiaTheme="minorHAnsi"/>
          <w:color w:val="000000" w:themeColor="text1"/>
        </w:rPr>
        <w:t xml:space="preserve"> të kërkesës për leje shfrytëzim. Të gjitha subjektet ndërtuese do të tërheqin lejen e ndërtimit pranë Bashkisë Kamëz vetëm pasi të kenë paguar detyrimet përkatëse për selinë administrative dhe për“çdo kantier ndërtimi”, para zbardhjes së lejes së ndërtimit si dhe pasi të kenë paguar taksën e ndikimit në infrastrukturë.</w:t>
      </w:r>
    </w:p>
    <w:p w:rsidR="00D17882" w:rsidRPr="00332C96" w:rsidRDefault="00D17882" w:rsidP="00332C96">
      <w:pPr>
        <w:pStyle w:val="ListParagraph"/>
        <w:numPr>
          <w:ilvl w:val="0"/>
          <w:numId w:val="10"/>
        </w:numPr>
        <w:autoSpaceDE w:val="0"/>
        <w:autoSpaceDN w:val="0"/>
        <w:adjustRightInd w:val="0"/>
        <w:spacing w:line="360" w:lineRule="auto"/>
        <w:jc w:val="both"/>
        <w:rPr>
          <w:rFonts w:eastAsiaTheme="minorHAnsi"/>
          <w:color w:val="000000" w:themeColor="text1"/>
        </w:rPr>
      </w:pPr>
      <w:r w:rsidRPr="00843C8C">
        <w:rPr>
          <w:rFonts w:eastAsiaTheme="minorHAnsi"/>
          <w:color w:val="000000" w:themeColor="text1"/>
        </w:rPr>
        <w:t>Këto te dhëna DTTV do i sjell  D.PKZHT ne formë shkresore dhe me email.</w:t>
      </w:r>
    </w:p>
    <w:p w:rsidR="00D17882" w:rsidRDefault="00D17882" w:rsidP="00D17882">
      <w:pPr>
        <w:tabs>
          <w:tab w:val="left" w:pos="1485"/>
        </w:tabs>
        <w:jc w:val="both"/>
        <w:rPr>
          <w:lang w:val="it-IT"/>
        </w:rPr>
      </w:pPr>
    </w:p>
    <w:p w:rsidR="00332C96" w:rsidRDefault="00D17882" w:rsidP="00332C96">
      <w:pPr>
        <w:tabs>
          <w:tab w:val="left" w:pos="1485"/>
        </w:tabs>
        <w:jc w:val="both"/>
        <w:rPr>
          <w:color w:val="000000"/>
          <w:lang w:val="it-IT"/>
        </w:rPr>
      </w:pPr>
      <w:r w:rsidRPr="004118CC">
        <w:rPr>
          <w:b/>
          <w:color w:val="1F497D" w:themeColor="text2"/>
          <w:lang w:val="it-IT"/>
        </w:rPr>
        <w:t>Struktura për vjeljen e kësaj tarife do të jetë Drejtoria e Taksave dhe Tarifave Vendore në Bashkinë Kamez</w:t>
      </w:r>
      <w:r>
        <w:rPr>
          <w:color w:val="000000"/>
          <w:lang w:val="it-IT"/>
        </w:rPr>
        <w:t>.</w:t>
      </w:r>
    </w:p>
    <w:p w:rsidR="00332C96" w:rsidRDefault="00332C96" w:rsidP="00332C96">
      <w:pPr>
        <w:tabs>
          <w:tab w:val="left" w:pos="1485"/>
        </w:tabs>
        <w:jc w:val="both"/>
        <w:rPr>
          <w:color w:val="000000"/>
          <w:lang w:val="it-IT"/>
        </w:rPr>
      </w:pPr>
    </w:p>
    <w:p w:rsidR="007A0D8F" w:rsidRDefault="007A0D8F" w:rsidP="00332C96">
      <w:pPr>
        <w:tabs>
          <w:tab w:val="left" w:pos="1485"/>
        </w:tabs>
        <w:jc w:val="both"/>
        <w:rPr>
          <w:color w:val="000000"/>
          <w:lang w:val="it-IT"/>
        </w:rPr>
      </w:pPr>
    </w:p>
    <w:p w:rsidR="00332C96" w:rsidRDefault="00332C96" w:rsidP="00332C96">
      <w:pPr>
        <w:tabs>
          <w:tab w:val="left" w:pos="1485"/>
        </w:tabs>
        <w:jc w:val="both"/>
        <w:rPr>
          <w:color w:val="000000"/>
          <w:lang w:val="it-IT"/>
        </w:rPr>
      </w:pPr>
    </w:p>
    <w:p w:rsidR="00D17882" w:rsidRPr="00332C96" w:rsidRDefault="00D17882" w:rsidP="00332C96">
      <w:pPr>
        <w:shd w:val="clear" w:color="auto" w:fill="C6D9F1" w:themeFill="text2" w:themeFillTint="33"/>
        <w:tabs>
          <w:tab w:val="left" w:pos="1485"/>
        </w:tabs>
        <w:jc w:val="both"/>
        <w:rPr>
          <w:color w:val="000000"/>
          <w:lang w:val="it-IT"/>
        </w:rPr>
      </w:pPr>
      <w:r>
        <w:rPr>
          <w:b/>
          <w:lang w:val="it-IT"/>
        </w:rPr>
        <w:t>C.3. TARIFA E NDRIÇIMIT PËR BIZNESET</w:t>
      </w:r>
    </w:p>
    <w:p w:rsidR="00332C96" w:rsidRDefault="00332C96" w:rsidP="00D17882">
      <w:pPr>
        <w:tabs>
          <w:tab w:val="left" w:pos="1485"/>
        </w:tabs>
        <w:jc w:val="both"/>
      </w:pPr>
    </w:p>
    <w:p w:rsidR="00D17882" w:rsidRDefault="00D17882" w:rsidP="00D17882">
      <w:pPr>
        <w:tabs>
          <w:tab w:val="left" w:pos="1485"/>
        </w:tabs>
        <w:jc w:val="both"/>
      </w:pPr>
      <w:r w:rsidRPr="004715E0">
        <w:t xml:space="preserve">Tarifës së </w:t>
      </w:r>
      <w:r>
        <w:t xml:space="preserve">ndricimit </w:t>
      </w:r>
      <w:r w:rsidRPr="004715E0">
        <w:t xml:space="preserve">i nënshtrohen të gjithë familjet, </w:t>
      </w:r>
      <w:r>
        <w:t>për</w:t>
      </w:r>
      <w:r w:rsidRPr="004715E0">
        <w:t>sonat fizikë ose juridikë, vendas ose të huaj, që banojnë dhe ushtrojnë ve</w:t>
      </w:r>
      <w:r>
        <w:t>p</w:t>
      </w:r>
      <w:r w:rsidRPr="004715E0">
        <w:t>rimtari ekonomike bren</w:t>
      </w:r>
      <w:r>
        <w:t>da territorit të Bashkisë Kamëz</w:t>
      </w:r>
      <w:r w:rsidRPr="004715E0">
        <w:t xml:space="preserve">, </w:t>
      </w:r>
      <w:r>
        <w:t>në</w:t>
      </w:r>
      <w:r w:rsidRPr="004715E0">
        <w:t xml:space="preserve"> çdo njësi ku ushtrojnë aktivi</w:t>
      </w:r>
      <w:r>
        <w:t>te</w:t>
      </w:r>
      <w:r w:rsidRPr="004715E0">
        <w:t xml:space="preserve">tin. </w:t>
      </w:r>
    </w:p>
    <w:p w:rsidR="00D17882" w:rsidRPr="0002042D" w:rsidRDefault="00D17882" w:rsidP="00D17882">
      <w:pPr>
        <w:tabs>
          <w:tab w:val="left" w:pos="1485"/>
        </w:tabs>
        <w:jc w:val="both"/>
      </w:pPr>
    </w:p>
    <w:p w:rsidR="00D17882" w:rsidRPr="00A16CCD" w:rsidRDefault="00D17882" w:rsidP="007A0D8F">
      <w:pPr>
        <w:tabs>
          <w:tab w:val="left" w:pos="1485"/>
        </w:tabs>
        <w:jc w:val="both"/>
      </w:pPr>
      <w:r w:rsidRPr="00332C96">
        <w:rPr>
          <w:b/>
          <w:lang w:val="it-IT"/>
        </w:rPr>
        <w:t>Kategoritë</w:t>
      </w:r>
      <w:r w:rsidRPr="004715E0">
        <w:t>, nënka</w:t>
      </w:r>
      <w:r>
        <w:t>te</w:t>
      </w:r>
      <w:r w:rsidRPr="004715E0">
        <w:t xml:space="preserve">goritë dhe nivelet treguese të Tarifës së </w:t>
      </w:r>
      <w:r>
        <w:t>P</w:t>
      </w:r>
      <w:r w:rsidRPr="004715E0">
        <w:t>astrimit janë t</w:t>
      </w:r>
      <w:r>
        <w:t>ë shprehura si mëposhtë vijon;</w:t>
      </w:r>
    </w:p>
    <w:tbl>
      <w:tblPr>
        <w:tblStyle w:val="LightList-Accent12"/>
        <w:tblW w:w="9810" w:type="dxa"/>
        <w:tblLayout w:type="fixed"/>
        <w:tblLook w:val="01E0"/>
      </w:tblPr>
      <w:tblGrid>
        <w:gridCol w:w="450"/>
        <w:gridCol w:w="5670"/>
        <w:gridCol w:w="90"/>
        <w:gridCol w:w="1260"/>
        <w:gridCol w:w="1260"/>
        <w:gridCol w:w="1080"/>
      </w:tblGrid>
      <w:tr w:rsidR="00D17882" w:rsidRPr="00BD4E49" w:rsidTr="00D17882">
        <w:trPr>
          <w:cnfStyle w:val="100000000000"/>
          <w:trHeight w:val="271"/>
        </w:trPr>
        <w:tc>
          <w:tcPr>
            <w:cnfStyle w:val="001000000000"/>
            <w:tcW w:w="450" w:type="dxa"/>
          </w:tcPr>
          <w:p w:rsidR="00D17882" w:rsidRPr="00C3398D" w:rsidRDefault="00D17882" w:rsidP="00D17882">
            <w:pPr>
              <w:tabs>
                <w:tab w:val="left" w:pos="1485"/>
              </w:tabs>
              <w:rPr>
                <w:color w:val="0070C0"/>
                <w:lang w:val="it-IT" w:eastAsia="it-IT"/>
              </w:rPr>
            </w:pPr>
          </w:p>
        </w:tc>
        <w:tc>
          <w:tcPr>
            <w:cnfStyle w:val="000010000000"/>
            <w:tcW w:w="5670" w:type="dxa"/>
            <w:hideMark/>
          </w:tcPr>
          <w:p w:rsidR="00D17882" w:rsidRDefault="00D17882" w:rsidP="00D17882">
            <w:pPr>
              <w:tabs>
                <w:tab w:val="left" w:pos="1485"/>
              </w:tabs>
              <w:jc w:val="center"/>
              <w:rPr>
                <w:sz w:val="24"/>
                <w:szCs w:val="24"/>
                <w:lang w:val="it-IT" w:eastAsia="it-IT"/>
              </w:rPr>
            </w:pPr>
          </w:p>
          <w:p w:rsidR="00D17882" w:rsidRPr="0002042D" w:rsidRDefault="00D17882" w:rsidP="00D17882">
            <w:pPr>
              <w:tabs>
                <w:tab w:val="left" w:pos="1485"/>
              </w:tabs>
              <w:jc w:val="center"/>
              <w:rPr>
                <w:sz w:val="24"/>
                <w:szCs w:val="24"/>
                <w:lang w:val="it-IT" w:eastAsia="it-IT"/>
              </w:rPr>
            </w:pPr>
            <w:r w:rsidRPr="0002042D">
              <w:rPr>
                <w:sz w:val="24"/>
                <w:szCs w:val="24"/>
                <w:lang w:val="it-IT" w:eastAsia="it-IT"/>
              </w:rPr>
              <w:t>Aktivitëti</w:t>
            </w:r>
          </w:p>
        </w:tc>
        <w:tc>
          <w:tcPr>
            <w:tcW w:w="1350" w:type="dxa"/>
            <w:gridSpan w:val="2"/>
            <w:hideMark/>
          </w:tcPr>
          <w:p w:rsidR="00D17882" w:rsidRPr="00725162" w:rsidRDefault="00D17882" w:rsidP="00D17882">
            <w:pPr>
              <w:tabs>
                <w:tab w:val="left" w:pos="1485"/>
              </w:tabs>
              <w:jc w:val="center"/>
              <w:cnfStyle w:val="100000000000"/>
              <w:rPr>
                <w:b w:val="0"/>
                <w:lang w:val="it-IT" w:eastAsia="it-IT"/>
              </w:rPr>
            </w:pPr>
            <w:r w:rsidRPr="00725162">
              <w:rPr>
                <w:b w:val="0"/>
                <w:lang w:val="it-IT" w:eastAsia="it-IT"/>
              </w:rPr>
              <w:t>Niveli tarifes</w:t>
            </w:r>
          </w:p>
          <w:p w:rsidR="00D17882" w:rsidRPr="00725162" w:rsidRDefault="00D17882" w:rsidP="00D17882">
            <w:pPr>
              <w:tabs>
                <w:tab w:val="left" w:pos="1485"/>
              </w:tabs>
              <w:jc w:val="center"/>
              <w:cnfStyle w:val="100000000000"/>
              <w:rPr>
                <w:b w:val="0"/>
                <w:lang w:val="it-IT" w:eastAsia="it-IT"/>
              </w:rPr>
            </w:pPr>
            <w:r>
              <w:rPr>
                <w:b w:val="0"/>
                <w:lang w:val="it-IT" w:eastAsia="it-IT"/>
              </w:rPr>
              <w:t>Lekë</w:t>
            </w:r>
            <w:r w:rsidRPr="00725162">
              <w:rPr>
                <w:b w:val="0"/>
                <w:lang w:val="it-IT" w:eastAsia="it-IT"/>
              </w:rPr>
              <w:t>/vit</w:t>
            </w:r>
          </w:p>
        </w:tc>
        <w:tc>
          <w:tcPr>
            <w:cnfStyle w:val="000010000000"/>
            <w:tcW w:w="1260" w:type="dxa"/>
          </w:tcPr>
          <w:p w:rsidR="00D17882" w:rsidRPr="00725162" w:rsidRDefault="00D17882" w:rsidP="00D17882">
            <w:pPr>
              <w:tabs>
                <w:tab w:val="left" w:pos="1485"/>
              </w:tabs>
              <w:jc w:val="center"/>
              <w:rPr>
                <w:b w:val="0"/>
                <w:lang w:val="it-IT" w:eastAsia="it-IT"/>
              </w:rPr>
            </w:pPr>
            <w:r w:rsidRPr="00725162">
              <w:rPr>
                <w:b w:val="0"/>
                <w:lang w:val="it-IT" w:eastAsia="it-IT"/>
              </w:rPr>
              <w:t>Niveli tarifes</w:t>
            </w:r>
          </w:p>
          <w:p w:rsidR="00D17882" w:rsidRPr="00725162" w:rsidRDefault="00D17882" w:rsidP="00D17882">
            <w:pPr>
              <w:tabs>
                <w:tab w:val="left" w:pos="1485"/>
              </w:tabs>
              <w:jc w:val="center"/>
              <w:rPr>
                <w:b w:val="0"/>
                <w:lang w:val="it-IT" w:eastAsia="it-IT"/>
              </w:rPr>
            </w:pPr>
            <w:r>
              <w:rPr>
                <w:b w:val="0"/>
                <w:lang w:val="it-IT" w:eastAsia="it-IT"/>
              </w:rPr>
              <w:t>Lekë</w:t>
            </w:r>
            <w:r w:rsidRPr="00725162">
              <w:rPr>
                <w:b w:val="0"/>
                <w:lang w:val="it-IT" w:eastAsia="it-IT"/>
              </w:rPr>
              <w:t>/vit</w:t>
            </w:r>
          </w:p>
        </w:tc>
        <w:tc>
          <w:tcPr>
            <w:cnfStyle w:val="000100000000"/>
            <w:tcW w:w="1080" w:type="dxa"/>
          </w:tcPr>
          <w:p w:rsidR="00D17882" w:rsidRPr="00725162" w:rsidRDefault="00D17882" w:rsidP="00D17882">
            <w:pPr>
              <w:tabs>
                <w:tab w:val="left" w:pos="1485"/>
              </w:tabs>
              <w:jc w:val="center"/>
              <w:rPr>
                <w:b w:val="0"/>
                <w:lang w:val="it-IT" w:eastAsia="it-IT"/>
              </w:rPr>
            </w:pPr>
            <w:r w:rsidRPr="00725162">
              <w:rPr>
                <w:b w:val="0"/>
                <w:lang w:val="it-IT" w:eastAsia="it-IT"/>
              </w:rPr>
              <w:t>Niveli tarifes</w:t>
            </w:r>
          </w:p>
          <w:p w:rsidR="00D17882" w:rsidRPr="00725162" w:rsidRDefault="00D17882" w:rsidP="00D17882">
            <w:pPr>
              <w:tabs>
                <w:tab w:val="left" w:pos="1485"/>
              </w:tabs>
              <w:jc w:val="center"/>
              <w:rPr>
                <w:b w:val="0"/>
                <w:lang w:val="it-IT" w:eastAsia="it-IT"/>
              </w:rPr>
            </w:pPr>
            <w:r>
              <w:rPr>
                <w:b w:val="0"/>
                <w:lang w:val="it-IT" w:eastAsia="it-IT"/>
              </w:rPr>
              <w:t>Lekë</w:t>
            </w:r>
            <w:r w:rsidRPr="00725162">
              <w:rPr>
                <w:b w:val="0"/>
                <w:lang w:val="it-IT" w:eastAsia="it-IT"/>
              </w:rPr>
              <w:t>/vit</w:t>
            </w:r>
          </w:p>
        </w:tc>
      </w:tr>
      <w:tr w:rsidR="00D17882" w:rsidRPr="00BD4E49" w:rsidTr="00D17882">
        <w:trPr>
          <w:cnfStyle w:val="000000100000"/>
          <w:trHeight w:val="271"/>
        </w:trPr>
        <w:tc>
          <w:tcPr>
            <w:cnfStyle w:val="001000000000"/>
            <w:tcW w:w="450" w:type="dxa"/>
            <w:vAlign w:val="center"/>
            <w:hideMark/>
          </w:tcPr>
          <w:p w:rsidR="00D17882" w:rsidRPr="00905AED" w:rsidRDefault="00D17882" w:rsidP="00D17882">
            <w:pPr>
              <w:tabs>
                <w:tab w:val="left" w:pos="1485"/>
              </w:tabs>
              <w:jc w:val="center"/>
              <w:rPr>
                <w:b w:val="0"/>
                <w:lang w:val="it-IT" w:eastAsia="it-IT"/>
              </w:rPr>
            </w:pPr>
            <w:r w:rsidRPr="00905AED">
              <w:rPr>
                <w:b w:val="0"/>
                <w:lang w:val="it-IT" w:eastAsia="it-IT"/>
              </w:rPr>
              <w:t>I</w:t>
            </w:r>
          </w:p>
        </w:tc>
        <w:tc>
          <w:tcPr>
            <w:cnfStyle w:val="000010000000"/>
            <w:tcW w:w="5670" w:type="dxa"/>
            <w:vAlign w:val="center"/>
            <w:hideMark/>
          </w:tcPr>
          <w:p w:rsidR="00D17882" w:rsidRPr="00905AED" w:rsidRDefault="00D17882" w:rsidP="00D17882">
            <w:pPr>
              <w:jc w:val="center"/>
              <w:rPr>
                <w:b/>
              </w:rPr>
            </w:pPr>
            <w:r w:rsidRPr="00905AED">
              <w:rPr>
                <w:b/>
              </w:rPr>
              <w:t>KA</w:t>
            </w:r>
            <w:r>
              <w:rPr>
                <w:b/>
              </w:rPr>
              <w:t>TE</w:t>
            </w:r>
            <w:r w:rsidRPr="00905AED">
              <w:rPr>
                <w:b/>
              </w:rPr>
              <w:t>GORIA BIZ</w:t>
            </w:r>
            <w:r>
              <w:rPr>
                <w:b/>
              </w:rPr>
              <w:t>NE</w:t>
            </w:r>
            <w:r w:rsidRPr="00905AED">
              <w:rPr>
                <w:b/>
              </w:rPr>
              <w:t>S</w:t>
            </w:r>
          </w:p>
        </w:tc>
        <w:tc>
          <w:tcPr>
            <w:tcW w:w="1350" w:type="dxa"/>
            <w:gridSpan w:val="2"/>
            <w:vAlign w:val="center"/>
          </w:tcPr>
          <w:p w:rsidR="00D17882" w:rsidRPr="0002042D" w:rsidRDefault="00D17882" w:rsidP="00D17882">
            <w:pPr>
              <w:tabs>
                <w:tab w:val="left" w:pos="1485"/>
              </w:tabs>
              <w:jc w:val="center"/>
              <w:cnfStyle w:val="000000100000"/>
              <w:rPr>
                <w:b/>
                <w:sz w:val="20"/>
                <w:szCs w:val="20"/>
                <w:lang w:val="it-IT" w:eastAsia="it-IT"/>
              </w:rPr>
            </w:pPr>
            <w:r w:rsidRPr="0002042D">
              <w:rPr>
                <w:b/>
                <w:sz w:val="20"/>
                <w:szCs w:val="20"/>
                <w:lang w:val="it-IT" w:eastAsia="it-IT"/>
              </w:rPr>
              <w:t>Biznës i vogel</w:t>
            </w:r>
          </w:p>
        </w:tc>
        <w:tc>
          <w:tcPr>
            <w:cnfStyle w:val="000010000000"/>
            <w:tcW w:w="1260" w:type="dxa"/>
            <w:vAlign w:val="center"/>
          </w:tcPr>
          <w:p w:rsidR="00D17882" w:rsidRPr="0002042D" w:rsidRDefault="00D17882" w:rsidP="00D17882">
            <w:pPr>
              <w:tabs>
                <w:tab w:val="left" w:pos="1485"/>
              </w:tabs>
              <w:jc w:val="center"/>
              <w:rPr>
                <w:b/>
                <w:sz w:val="20"/>
                <w:szCs w:val="20"/>
                <w:lang w:val="it-IT" w:eastAsia="it-IT"/>
              </w:rPr>
            </w:pPr>
            <w:r w:rsidRPr="0002042D">
              <w:rPr>
                <w:b/>
                <w:sz w:val="20"/>
                <w:szCs w:val="20"/>
                <w:lang w:val="it-IT" w:eastAsia="it-IT"/>
              </w:rPr>
              <w:t>Biznës i madh</w:t>
            </w:r>
          </w:p>
        </w:tc>
        <w:tc>
          <w:tcPr>
            <w:cnfStyle w:val="000100000000"/>
            <w:tcW w:w="1080" w:type="dxa"/>
            <w:vAlign w:val="center"/>
          </w:tcPr>
          <w:p w:rsidR="00D17882" w:rsidRPr="0002042D" w:rsidRDefault="00D17882" w:rsidP="00D17882">
            <w:pPr>
              <w:tabs>
                <w:tab w:val="left" w:pos="1485"/>
              </w:tabs>
              <w:jc w:val="center"/>
              <w:rPr>
                <w:sz w:val="20"/>
                <w:szCs w:val="20"/>
                <w:lang w:val="it-IT" w:eastAsia="it-IT"/>
              </w:rPr>
            </w:pPr>
            <w:r w:rsidRPr="0002042D">
              <w:rPr>
                <w:sz w:val="20"/>
                <w:szCs w:val="20"/>
                <w:lang w:val="it-IT" w:eastAsia="it-IT"/>
              </w:rPr>
              <w:t>VIP</w:t>
            </w:r>
          </w:p>
        </w:tc>
      </w:tr>
      <w:tr w:rsidR="00D17882" w:rsidRPr="00BD4E49" w:rsidTr="00D17882">
        <w:trPr>
          <w:trHeight w:val="296"/>
        </w:trPr>
        <w:tc>
          <w:tcPr>
            <w:cnfStyle w:val="001000000000"/>
            <w:tcW w:w="450" w:type="dxa"/>
            <w:shd w:val="clear" w:color="auto" w:fill="C6D9F1" w:themeFill="text2" w:themeFillTint="33"/>
            <w:hideMark/>
          </w:tcPr>
          <w:p w:rsidR="00D17882" w:rsidRPr="00905AED" w:rsidRDefault="00D17882" w:rsidP="00D17882">
            <w:pPr>
              <w:tabs>
                <w:tab w:val="left" w:pos="1485"/>
              </w:tabs>
              <w:jc w:val="center"/>
              <w:rPr>
                <w:b w:val="0"/>
                <w:lang w:val="it-IT" w:eastAsia="it-IT"/>
              </w:rPr>
            </w:pPr>
            <w:r w:rsidRPr="00905AED">
              <w:rPr>
                <w:b w:val="0"/>
                <w:lang w:val="it-IT" w:eastAsia="it-IT"/>
              </w:rPr>
              <w:t>1</w:t>
            </w:r>
          </w:p>
        </w:tc>
        <w:tc>
          <w:tcPr>
            <w:cnfStyle w:val="000010000000"/>
            <w:tcW w:w="8280" w:type="dxa"/>
            <w:gridSpan w:val="4"/>
            <w:shd w:val="clear" w:color="auto" w:fill="C6D9F1" w:themeFill="text2" w:themeFillTint="33"/>
            <w:hideMark/>
          </w:tcPr>
          <w:p w:rsidR="00D17882" w:rsidRPr="00C02F5B" w:rsidRDefault="00D17882" w:rsidP="00D17882">
            <w:pPr>
              <w:tabs>
                <w:tab w:val="left" w:pos="1485"/>
              </w:tabs>
              <w:rPr>
                <w:b/>
                <w:lang w:val="it-IT" w:eastAsia="it-IT"/>
              </w:rPr>
            </w:pPr>
            <w:r w:rsidRPr="00C02F5B">
              <w:rPr>
                <w:b/>
                <w:lang w:val="it-IT" w:eastAsia="it-IT"/>
              </w:rPr>
              <w:t xml:space="preserve">SHITJE ME SHUMICE &amp; </w:t>
            </w:r>
            <w:r>
              <w:rPr>
                <w:b/>
                <w:lang w:val="it-IT" w:eastAsia="it-IT"/>
              </w:rPr>
              <w:t>P</w:t>
            </w:r>
            <w:r w:rsidRPr="00C02F5B">
              <w:rPr>
                <w:b/>
                <w:lang w:val="it-IT" w:eastAsia="it-IT"/>
              </w:rPr>
              <w:t>AKICE</w:t>
            </w:r>
          </w:p>
        </w:tc>
        <w:tc>
          <w:tcPr>
            <w:cnfStyle w:val="000100000000"/>
            <w:tcW w:w="1080" w:type="dxa"/>
            <w:shd w:val="clear" w:color="auto" w:fill="C6D9F1" w:themeFill="text2" w:themeFillTint="33"/>
          </w:tcPr>
          <w:p w:rsidR="00D17882" w:rsidRPr="0067285F" w:rsidRDefault="00D17882" w:rsidP="00D17882">
            <w:pPr>
              <w:tabs>
                <w:tab w:val="left" w:pos="1485"/>
              </w:tabs>
              <w:jc w:val="center"/>
              <w:rPr>
                <w:b w:val="0"/>
                <w:sz w:val="28"/>
                <w:szCs w:val="28"/>
                <w:lang w:val="it-IT" w:eastAsia="it-IT"/>
              </w:rPr>
            </w:pPr>
          </w:p>
        </w:tc>
      </w:tr>
      <w:tr w:rsidR="00D17882" w:rsidRPr="00BD4E49" w:rsidTr="00D17882">
        <w:trPr>
          <w:cnfStyle w:val="000000100000"/>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670" w:type="dxa"/>
            <w:hideMark/>
          </w:tcPr>
          <w:p w:rsidR="00D17882" w:rsidRPr="00E4393A" w:rsidRDefault="00D17882" w:rsidP="00332C96">
            <w:pPr>
              <w:tabs>
                <w:tab w:val="left" w:pos="1485"/>
              </w:tabs>
              <w:rPr>
                <w:sz w:val="20"/>
                <w:szCs w:val="20"/>
                <w:lang w:val="it-IT" w:eastAsia="it-IT"/>
              </w:rPr>
            </w:pPr>
            <w:r w:rsidRPr="00E4393A">
              <w:rPr>
                <w:sz w:val="20"/>
                <w:szCs w:val="20"/>
                <w:lang w:val="it-IT" w:eastAsia="it-IT"/>
              </w:rPr>
              <w:t>Mish,</w:t>
            </w:r>
            <w:r>
              <w:rPr>
                <w:sz w:val="20"/>
                <w:szCs w:val="20"/>
                <w:lang w:val="it-IT" w:eastAsia="it-IT"/>
              </w:rPr>
              <w:t>p</w:t>
            </w:r>
            <w:r w:rsidRPr="00E4393A">
              <w:rPr>
                <w:sz w:val="20"/>
                <w:szCs w:val="20"/>
                <w:lang w:val="it-IT" w:eastAsia="it-IT"/>
              </w:rPr>
              <w:t>eshk</w:t>
            </w:r>
          </w:p>
        </w:tc>
        <w:tc>
          <w:tcPr>
            <w:tcW w:w="1350" w:type="dxa"/>
            <w:gridSpan w:val="2"/>
            <w:hideMark/>
          </w:tcPr>
          <w:p w:rsidR="00D17882" w:rsidRPr="00905AED" w:rsidRDefault="00D17882" w:rsidP="00332C96">
            <w:pPr>
              <w:jc w:val="center"/>
              <w:cnfStyle w:val="000000100000"/>
              <w:rPr>
                <w:lang w:val="it-IT" w:eastAsia="it-IT"/>
              </w:rPr>
            </w:pPr>
            <w:r>
              <w:rPr>
                <w:lang w:val="it-IT" w:eastAsia="it-IT"/>
              </w:rPr>
              <w:t>2.000</w:t>
            </w:r>
          </w:p>
        </w:tc>
        <w:tc>
          <w:tcPr>
            <w:cnfStyle w:val="000010000000"/>
            <w:tcW w:w="1260" w:type="dxa"/>
          </w:tcPr>
          <w:p w:rsidR="00D17882" w:rsidRPr="00905AED" w:rsidRDefault="00D17882" w:rsidP="00332C96">
            <w:pPr>
              <w:jc w:val="center"/>
              <w:rPr>
                <w:lang w:val="it-IT" w:eastAsia="it-IT"/>
              </w:rPr>
            </w:pPr>
            <w:r>
              <w:rPr>
                <w:lang w:val="it-IT" w:eastAsia="it-IT"/>
              </w:rPr>
              <w:t>5.000</w:t>
            </w:r>
          </w:p>
        </w:tc>
        <w:tc>
          <w:tcPr>
            <w:cnfStyle w:val="000100000000"/>
            <w:tcW w:w="1080" w:type="dxa"/>
          </w:tcPr>
          <w:p w:rsidR="00D17882" w:rsidRPr="0002042D" w:rsidRDefault="00D17882" w:rsidP="00332C96">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670" w:type="dxa"/>
            <w:hideMark/>
          </w:tcPr>
          <w:p w:rsidR="00D17882" w:rsidRPr="00E4393A" w:rsidRDefault="00D17882" w:rsidP="00F56DCE">
            <w:pPr>
              <w:tabs>
                <w:tab w:val="left" w:pos="1485"/>
              </w:tabs>
              <w:rPr>
                <w:sz w:val="20"/>
                <w:szCs w:val="20"/>
                <w:lang w:val="it-IT" w:eastAsia="it-IT"/>
              </w:rPr>
            </w:pPr>
            <w:r w:rsidRPr="00E4393A">
              <w:rPr>
                <w:sz w:val="20"/>
                <w:szCs w:val="20"/>
                <w:lang w:val="it-IT" w:eastAsia="it-IT"/>
              </w:rPr>
              <w:t>Bulmet,fruta,</w:t>
            </w:r>
            <w:r>
              <w:rPr>
                <w:sz w:val="20"/>
                <w:szCs w:val="20"/>
                <w:lang w:val="it-IT" w:eastAsia="it-IT"/>
              </w:rPr>
              <w:t>p</w:t>
            </w:r>
            <w:r w:rsidR="00F56DCE">
              <w:rPr>
                <w:sz w:val="20"/>
                <w:szCs w:val="20"/>
                <w:lang w:val="it-IT" w:eastAsia="it-IT"/>
              </w:rPr>
              <w:t>e</w:t>
            </w:r>
            <w:r>
              <w:rPr>
                <w:sz w:val="20"/>
                <w:szCs w:val="20"/>
                <w:lang w:val="it-IT" w:eastAsia="it-IT"/>
              </w:rPr>
              <w:t>r</w:t>
            </w:r>
            <w:r w:rsidRPr="00E4393A">
              <w:rPr>
                <w:sz w:val="20"/>
                <w:szCs w:val="20"/>
                <w:lang w:val="it-IT" w:eastAsia="it-IT"/>
              </w:rPr>
              <w:t>ime,ushqimore,buke etj</w:t>
            </w:r>
          </w:p>
        </w:tc>
        <w:tc>
          <w:tcPr>
            <w:tcW w:w="1350" w:type="dxa"/>
            <w:gridSpan w:val="2"/>
            <w:hideMark/>
          </w:tcPr>
          <w:p w:rsidR="00D17882" w:rsidRPr="00905AED" w:rsidRDefault="00D17882" w:rsidP="00332C96">
            <w:pPr>
              <w:jc w:val="center"/>
              <w:cnfStyle w:val="000000000000"/>
              <w:rPr>
                <w:lang w:val="it-IT" w:eastAsia="it-IT"/>
              </w:rPr>
            </w:pPr>
            <w:r>
              <w:rPr>
                <w:lang w:val="it-IT" w:eastAsia="it-IT"/>
              </w:rPr>
              <w:t>2.000</w:t>
            </w:r>
          </w:p>
        </w:tc>
        <w:tc>
          <w:tcPr>
            <w:cnfStyle w:val="000010000000"/>
            <w:tcW w:w="1260" w:type="dxa"/>
          </w:tcPr>
          <w:p w:rsidR="00D17882" w:rsidRPr="00905AED" w:rsidRDefault="00D17882" w:rsidP="00332C96">
            <w:pPr>
              <w:jc w:val="center"/>
              <w:rPr>
                <w:lang w:val="it-IT" w:eastAsia="it-IT"/>
              </w:rPr>
            </w:pPr>
            <w:r>
              <w:rPr>
                <w:lang w:val="it-IT" w:eastAsia="it-IT"/>
              </w:rPr>
              <w:t>5.000</w:t>
            </w:r>
          </w:p>
        </w:tc>
        <w:tc>
          <w:tcPr>
            <w:cnfStyle w:val="000100000000"/>
            <w:tcW w:w="1080" w:type="dxa"/>
          </w:tcPr>
          <w:p w:rsidR="00D17882" w:rsidRPr="0002042D" w:rsidRDefault="00D17882" w:rsidP="00332C96">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cnfStyle w:val="000000100000"/>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670" w:type="dxa"/>
            <w:hideMark/>
          </w:tcPr>
          <w:p w:rsidR="00D17882" w:rsidRPr="00E4393A" w:rsidRDefault="00D17882" w:rsidP="00F56DCE">
            <w:pPr>
              <w:tabs>
                <w:tab w:val="left" w:pos="1485"/>
              </w:tabs>
              <w:rPr>
                <w:sz w:val="20"/>
                <w:szCs w:val="20"/>
                <w:lang w:val="it-IT" w:eastAsia="it-IT"/>
              </w:rPr>
            </w:pPr>
            <w:r>
              <w:rPr>
                <w:sz w:val="20"/>
                <w:szCs w:val="20"/>
                <w:lang w:val="it-IT" w:eastAsia="it-IT"/>
              </w:rPr>
              <w:t>R</w:t>
            </w:r>
            <w:r w:rsidRPr="00E4393A">
              <w:rPr>
                <w:sz w:val="20"/>
                <w:szCs w:val="20"/>
                <w:lang w:val="it-IT" w:eastAsia="it-IT"/>
              </w:rPr>
              <w:t>restoran</w:t>
            </w:r>
            <w:r>
              <w:rPr>
                <w:sz w:val="20"/>
                <w:szCs w:val="20"/>
                <w:lang w:val="it-IT" w:eastAsia="it-IT"/>
              </w:rPr>
              <w:t>të</w:t>
            </w:r>
            <w:r w:rsidRPr="00E4393A">
              <w:rPr>
                <w:sz w:val="20"/>
                <w:szCs w:val="20"/>
                <w:lang w:val="it-IT" w:eastAsia="it-IT"/>
              </w:rPr>
              <w:t>, Fast-food, bar-kafe, kafe in</w:t>
            </w:r>
            <w:r>
              <w:rPr>
                <w:sz w:val="20"/>
                <w:szCs w:val="20"/>
                <w:lang w:val="it-IT" w:eastAsia="it-IT"/>
              </w:rPr>
              <w:t>t</w:t>
            </w:r>
            <w:r w:rsidR="00F56DCE">
              <w:rPr>
                <w:sz w:val="20"/>
                <w:szCs w:val="20"/>
                <w:lang w:val="it-IT" w:eastAsia="it-IT"/>
              </w:rPr>
              <w:t>e</w:t>
            </w:r>
            <w:r w:rsidRPr="00E4393A">
              <w:rPr>
                <w:sz w:val="20"/>
                <w:szCs w:val="20"/>
                <w:lang w:val="it-IT" w:eastAsia="it-IT"/>
              </w:rPr>
              <w:t>r</w:t>
            </w:r>
            <w:r w:rsidR="00F56DCE">
              <w:rPr>
                <w:sz w:val="20"/>
                <w:szCs w:val="20"/>
                <w:lang w:val="it-IT" w:eastAsia="it-IT"/>
              </w:rPr>
              <w:t xml:space="preserve"> </w:t>
            </w:r>
            <w:r>
              <w:rPr>
                <w:sz w:val="20"/>
                <w:szCs w:val="20"/>
                <w:lang w:val="it-IT" w:eastAsia="it-IT"/>
              </w:rPr>
              <w:t>n</w:t>
            </w:r>
            <w:r w:rsidR="00F56DCE">
              <w:rPr>
                <w:sz w:val="20"/>
                <w:szCs w:val="20"/>
                <w:lang w:val="it-IT" w:eastAsia="it-IT"/>
              </w:rPr>
              <w:t>e</w:t>
            </w:r>
            <w:r w:rsidRPr="00E4393A">
              <w:rPr>
                <w:sz w:val="20"/>
                <w:szCs w:val="20"/>
                <w:lang w:val="it-IT" w:eastAsia="it-IT"/>
              </w:rPr>
              <w:t>t</w:t>
            </w:r>
            <w:r>
              <w:rPr>
                <w:sz w:val="20"/>
                <w:szCs w:val="20"/>
                <w:lang w:val="it-IT" w:eastAsia="it-IT"/>
              </w:rPr>
              <w:t xml:space="preserve"> </w:t>
            </w:r>
            <w:r w:rsidRPr="00E4393A">
              <w:rPr>
                <w:sz w:val="20"/>
                <w:szCs w:val="20"/>
                <w:lang w:val="it-IT" w:eastAsia="it-IT"/>
              </w:rPr>
              <w:t>etj,</w:t>
            </w:r>
            <w:r>
              <w:rPr>
                <w:sz w:val="20"/>
                <w:szCs w:val="20"/>
                <w:lang w:val="it-IT" w:eastAsia="it-IT"/>
              </w:rPr>
              <w:t xml:space="preserve"> të ngjashme me to.</w:t>
            </w:r>
          </w:p>
        </w:tc>
        <w:tc>
          <w:tcPr>
            <w:tcW w:w="1350" w:type="dxa"/>
            <w:gridSpan w:val="2"/>
            <w:hideMark/>
          </w:tcPr>
          <w:p w:rsidR="00D17882" w:rsidRPr="00905AED" w:rsidRDefault="00D17882" w:rsidP="00332C96">
            <w:pPr>
              <w:jc w:val="center"/>
              <w:cnfStyle w:val="000000100000"/>
              <w:rPr>
                <w:lang w:val="it-IT" w:eastAsia="it-IT"/>
              </w:rPr>
            </w:pPr>
            <w:r>
              <w:rPr>
                <w:lang w:val="it-IT" w:eastAsia="it-IT"/>
              </w:rPr>
              <w:t>2.000</w:t>
            </w:r>
          </w:p>
        </w:tc>
        <w:tc>
          <w:tcPr>
            <w:cnfStyle w:val="000010000000"/>
            <w:tcW w:w="1260" w:type="dxa"/>
          </w:tcPr>
          <w:p w:rsidR="00D17882" w:rsidRPr="00905AED" w:rsidRDefault="00D17882" w:rsidP="00332C96">
            <w:pPr>
              <w:jc w:val="center"/>
              <w:rPr>
                <w:lang w:val="it-IT" w:eastAsia="it-IT"/>
              </w:rPr>
            </w:pPr>
            <w:r>
              <w:rPr>
                <w:lang w:val="it-IT" w:eastAsia="it-IT"/>
              </w:rPr>
              <w:t>5.000</w:t>
            </w:r>
          </w:p>
        </w:tc>
        <w:tc>
          <w:tcPr>
            <w:cnfStyle w:val="000100000000"/>
            <w:tcW w:w="1080" w:type="dxa"/>
          </w:tcPr>
          <w:p w:rsidR="00D17882" w:rsidRPr="0002042D" w:rsidRDefault="00D17882" w:rsidP="00332C96">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670" w:type="dxa"/>
            <w:hideMark/>
          </w:tcPr>
          <w:p w:rsidR="00D17882" w:rsidRPr="00E4393A" w:rsidRDefault="00D17882" w:rsidP="00F56DCE">
            <w:pPr>
              <w:tabs>
                <w:tab w:val="left" w:pos="1485"/>
              </w:tabs>
              <w:rPr>
                <w:sz w:val="20"/>
                <w:szCs w:val="20"/>
                <w:lang w:val="it-IT" w:eastAsia="it-IT"/>
              </w:rPr>
            </w:pPr>
            <w:r>
              <w:rPr>
                <w:sz w:val="20"/>
                <w:szCs w:val="20"/>
                <w:lang w:val="it-IT" w:eastAsia="it-IT"/>
              </w:rPr>
              <w:t>P</w:t>
            </w:r>
            <w:r w:rsidRPr="00E4393A">
              <w:rPr>
                <w:sz w:val="20"/>
                <w:szCs w:val="20"/>
                <w:lang w:val="it-IT" w:eastAsia="it-IT"/>
              </w:rPr>
              <w:t>ub,disko</w:t>
            </w:r>
            <w:r>
              <w:rPr>
                <w:sz w:val="20"/>
                <w:szCs w:val="20"/>
                <w:lang w:val="it-IT" w:eastAsia="it-IT"/>
              </w:rPr>
              <w:t>t</w:t>
            </w:r>
            <w:r w:rsidR="00F56DCE">
              <w:rPr>
                <w:sz w:val="20"/>
                <w:szCs w:val="20"/>
                <w:lang w:val="it-IT" w:eastAsia="it-IT"/>
              </w:rPr>
              <w:t>e</w:t>
            </w:r>
            <w:r w:rsidRPr="00E4393A">
              <w:rPr>
                <w:sz w:val="20"/>
                <w:szCs w:val="20"/>
                <w:lang w:val="it-IT" w:eastAsia="it-IT"/>
              </w:rPr>
              <w:t xml:space="preserve">ka,lojra fati etj </w:t>
            </w:r>
            <w:r>
              <w:rPr>
                <w:sz w:val="20"/>
                <w:szCs w:val="20"/>
                <w:lang w:val="it-IT" w:eastAsia="it-IT"/>
              </w:rPr>
              <w:t>të</w:t>
            </w:r>
            <w:r w:rsidRPr="00E4393A">
              <w:rPr>
                <w:sz w:val="20"/>
                <w:szCs w:val="20"/>
                <w:lang w:val="it-IT" w:eastAsia="it-IT"/>
              </w:rPr>
              <w:t xml:space="preserve"> ngjashme me to.</w:t>
            </w:r>
          </w:p>
        </w:tc>
        <w:tc>
          <w:tcPr>
            <w:tcW w:w="1350" w:type="dxa"/>
            <w:gridSpan w:val="2"/>
            <w:hideMark/>
          </w:tcPr>
          <w:p w:rsidR="00D17882" w:rsidRPr="00905AED" w:rsidRDefault="00D17882" w:rsidP="00332C96">
            <w:pPr>
              <w:jc w:val="center"/>
              <w:cnfStyle w:val="000000000000"/>
              <w:rPr>
                <w:lang w:val="it-IT" w:eastAsia="it-IT"/>
              </w:rPr>
            </w:pPr>
            <w:r>
              <w:rPr>
                <w:lang w:val="it-IT" w:eastAsia="it-IT"/>
              </w:rPr>
              <w:t>2.000</w:t>
            </w:r>
          </w:p>
        </w:tc>
        <w:tc>
          <w:tcPr>
            <w:cnfStyle w:val="000010000000"/>
            <w:tcW w:w="1260" w:type="dxa"/>
          </w:tcPr>
          <w:p w:rsidR="00D17882" w:rsidRPr="00905AED" w:rsidRDefault="00D17882" w:rsidP="00332C96">
            <w:pPr>
              <w:jc w:val="center"/>
              <w:rPr>
                <w:lang w:val="it-IT" w:eastAsia="it-IT"/>
              </w:rPr>
            </w:pPr>
            <w:r>
              <w:rPr>
                <w:lang w:val="it-IT" w:eastAsia="it-IT"/>
              </w:rPr>
              <w:t>5.000</w:t>
            </w:r>
          </w:p>
        </w:tc>
        <w:tc>
          <w:tcPr>
            <w:cnfStyle w:val="000100000000"/>
            <w:tcW w:w="1080" w:type="dxa"/>
          </w:tcPr>
          <w:p w:rsidR="00D17882" w:rsidRPr="0002042D" w:rsidRDefault="00D17882" w:rsidP="00332C96">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cnfStyle w:val="000000100000"/>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670" w:type="dxa"/>
            <w:hideMark/>
          </w:tcPr>
          <w:p w:rsidR="00D17882" w:rsidRPr="00E4393A" w:rsidRDefault="00D17882" w:rsidP="00332C96">
            <w:pPr>
              <w:tabs>
                <w:tab w:val="left" w:pos="1485"/>
              </w:tabs>
              <w:rPr>
                <w:sz w:val="20"/>
                <w:szCs w:val="20"/>
                <w:lang w:val="it-IT" w:eastAsia="it-IT"/>
              </w:rPr>
            </w:pPr>
            <w:r w:rsidRPr="00E4393A">
              <w:rPr>
                <w:sz w:val="20"/>
                <w:szCs w:val="20"/>
                <w:lang w:val="it-IT" w:eastAsia="it-IT"/>
              </w:rPr>
              <w:t>Artikuj industrial(veshje,</w:t>
            </w:r>
            <w:r>
              <w:rPr>
                <w:sz w:val="20"/>
                <w:szCs w:val="20"/>
                <w:lang w:val="it-IT" w:eastAsia="it-IT"/>
              </w:rPr>
              <w:t>p</w:t>
            </w:r>
            <w:r w:rsidRPr="00E4393A">
              <w:rPr>
                <w:sz w:val="20"/>
                <w:szCs w:val="20"/>
                <w:lang w:val="it-IT" w:eastAsia="it-IT"/>
              </w:rPr>
              <w:t>arfumeri,argjendari etj)</w:t>
            </w:r>
          </w:p>
        </w:tc>
        <w:tc>
          <w:tcPr>
            <w:tcW w:w="1350" w:type="dxa"/>
            <w:gridSpan w:val="2"/>
            <w:hideMark/>
          </w:tcPr>
          <w:p w:rsidR="00D17882" w:rsidRPr="00905AED" w:rsidRDefault="00D17882" w:rsidP="00332C96">
            <w:pPr>
              <w:jc w:val="center"/>
              <w:cnfStyle w:val="000000100000"/>
              <w:rPr>
                <w:lang w:val="it-IT" w:eastAsia="it-IT"/>
              </w:rPr>
            </w:pPr>
            <w:r>
              <w:rPr>
                <w:lang w:val="it-IT" w:eastAsia="it-IT"/>
              </w:rPr>
              <w:t>2.000</w:t>
            </w:r>
          </w:p>
        </w:tc>
        <w:tc>
          <w:tcPr>
            <w:cnfStyle w:val="000010000000"/>
            <w:tcW w:w="1260" w:type="dxa"/>
          </w:tcPr>
          <w:p w:rsidR="00D17882" w:rsidRPr="00905AED" w:rsidRDefault="00D17882" w:rsidP="00332C96">
            <w:pPr>
              <w:jc w:val="center"/>
              <w:rPr>
                <w:lang w:val="it-IT" w:eastAsia="it-IT"/>
              </w:rPr>
            </w:pPr>
            <w:r>
              <w:rPr>
                <w:lang w:val="it-IT" w:eastAsia="it-IT"/>
              </w:rPr>
              <w:t>5.000</w:t>
            </w:r>
          </w:p>
        </w:tc>
        <w:tc>
          <w:tcPr>
            <w:cnfStyle w:val="000100000000"/>
            <w:tcW w:w="1080" w:type="dxa"/>
          </w:tcPr>
          <w:p w:rsidR="00D17882" w:rsidRPr="0002042D" w:rsidRDefault="00D17882" w:rsidP="00332C96">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trHeight w:val="278"/>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670" w:type="dxa"/>
            <w:hideMark/>
          </w:tcPr>
          <w:p w:rsidR="00D17882" w:rsidRPr="00E4393A" w:rsidRDefault="00D17882" w:rsidP="00332C96">
            <w:pPr>
              <w:tabs>
                <w:tab w:val="left" w:pos="1485"/>
              </w:tabs>
              <w:rPr>
                <w:sz w:val="20"/>
                <w:szCs w:val="20"/>
                <w:lang w:val="it-IT" w:eastAsia="it-IT"/>
              </w:rPr>
            </w:pPr>
            <w:r w:rsidRPr="00E4393A">
              <w:rPr>
                <w:sz w:val="20"/>
                <w:szCs w:val="20"/>
                <w:lang w:val="it-IT" w:eastAsia="it-IT"/>
              </w:rPr>
              <w:t>Nnjesi tregetimi</w:t>
            </w:r>
            <w:r>
              <w:rPr>
                <w:sz w:val="20"/>
                <w:szCs w:val="20"/>
                <w:lang w:val="it-IT" w:eastAsia="it-IT"/>
              </w:rPr>
              <w:t xml:space="preserve"> </w:t>
            </w:r>
            <w:r w:rsidRPr="00E4393A">
              <w:rPr>
                <w:sz w:val="20"/>
                <w:szCs w:val="20"/>
                <w:lang w:val="it-IT" w:eastAsia="it-IT"/>
              </w:rPr>
              <w:t xml:space="preserve">lendesh djegese,hidrokarbure etj </w:t>
            </w:r>
            <w:r>
              <w:rPr>
                <w:sz w:val="20"/>
                <w:szCs w:val="20"/>
                <w:lang w:val="it-IT" w:eastAsia="it-IT"/>
              </w:rPr>
              <w:t>të</w:t>
            </w:r>
            <w:r w:rsidRPr="00E4393A">
              <w:rPr>
                <w:sz w:val="20"/>
                <w:szCs w:val="20"/>
                <w:lang w:val="it-IT" w:eastAsia="it-IT"/>
              </w:rPr>
              <w:t xml:space="preserve"> ngjashme me to.</w:t>
            </w:r>
          </w:p>
        </w:tc>
        <w:tc>
          <w:tcPr>
            <w:tcW w:w="1350" w:type="dxa"/>
            <w:gridSpan w:val="2"/>
            <w:hideMark/>
          </w:tcPr>
          <w:p w:rsidR="00D17882" w:rsidRPr="00905AED" w:rsidRDefault="00D17882" w:rsidP="00332C96">
            <w:pPr>
              <w:jc w:val="center"/>
              <w:cnfStyle w:val="000000000000"/>
              <w:rPr>
                <w:lang w:val="it-IT" w:eastAsia="it-IT"/>
              </w:rPr>
            </w:pPr>
            <w:r>
              <w:rPr>
                <w:lang w:val="it-IT" w:eastAsia="it-IT"/>
              </w:rPr>
              <w:t>2.000</w:t>
            </w:r>
          </w:p>
        </w:tc>
        <w:tc>
          <w:tcPr>
            <w:cnfStyle w:val="000010000000"/>
            <w:tcW w:w="1260" w:type="dxa"/>
          </w:tcPr>
          <w:p w:rsidR="00D17882" w:rsidRPr="00905AED" w:rsidRDefault="00D17882" w:rsidP="00332C96">
            <w:pPr>
              <w:jc w:val="center"/>
              <w:rPr>
                <w:lang w:val="it-IT" w:eastAsia="it-IT"/>
              </w:rPr>
            </w:pPr>
            <w:r>
              <w:rPr>
                <w:lang w:val="it-IT" w:eastAsia="it-IT"/>
              </w:rPr>
              <w:t>5.000</w:t>
            </w:r>
          </w:p>
        </w:tc>
        <w:tc>
          <w:tcPr>
            <w:cnfStyle w:val="000100000000"/>
            <w:tcW w:w="1080" w:type="dxa"/>
          </w:tcPr>
          <w:p w:rsidR="00D17882" w:rsidRPr="0002042D" w:rsidRDefault="00D17882" w:rsidP="00332C96">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cnfStyle w:val="000000100000"/>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670" w:type="dxa"/>
            <w:hideMark/>
          </w:tcPr>
          <w:p w:rsidR="00D17882" w:rsidRPr="00E4393A" w:rsidRDefault="00D17882" w:rsidP="00332C96">
            <w:pPr>
              <w:tabs>
                <w:tab w:val="left" w:pos="1485"/>
              </w:tabs>
              <w:rPr>
                <w:sz w:val="20"/>
                <w:szCs w:val="20"/>
                <w:lang w:val="it-IT" w:eastAsia="it-IT"/>
              </w:rPr>
            </w:pPr>
            <w:r w:rsidRPr="00E4393A">
              <w:rPr>
                <w:sz w:val="20"/>
                <w:szCs w:val="20"/>
                <w:lang w:val="it-IT" w:eastAsia="it-IT"/>
              </w:rPr>
              <w:t>Ma</w:t>
            </w:r>
            <w:r>
              <w:rPr>
                <w:sz w:val="20"/>
                <w:szCs w:val="20"/>
                <w:lang w:val="it-IT" w:eastAsia="it-IT"/>
              </w:rPr>
              <w:t>të</w:t>
            </w:r>
            <w:r w:rsidRPr="00E4393A">
              <w:rPr>
                <w:sz w:val="20"/>
                <w:szCs w:val="20"/>
                <w:lang w:val="it-IT" w:eastAsia="it-IT"/>
              </w:rPr>
              <w:t xml:space="preserve">riale </w:t>
            </w:r>
            <w:r>
              <w:rPr>
                <w:sz w:val="20"/>
                <w:szCs w:val="20"/>
                <w:lang w:val="it-IT" w:eastAsia="it-IT"/>
              </w:rPr>
              <w:t>të</w:t>
            </w:r>
            <w:r w:rsidRPr="00E4393A">
              <w:rPr>
                <w:sz w:val="20"/>
                <w:szCs w:val="20"/>
                <w:lang w:val="it-IT" w:eastAsia="it-IT"/>
              </w:rPr>
              <w:t xml:space="preserve"> ngurta,i</w:t>
            </w:r>
            <w:r>
              <w:rPr>
                <w:sz w:val="20"/>
                <w:szCs w:val="20"/>
                <w:lang w:val="it-IT" w:eastAsia="it-IT"/>
              </w:rPr>
              <w:t>në</w:t>
            </w:r>
            <w:r w:rsidRPr="00E4393A">
              <w:rPr>
                <w:sz w:val="20"/>
                <w:szCs w:val="20"/>
                <w:lang w:val="it-IT" w:eastAsia="it-IT"/>
              </w:rPr>
              <w:t>r</w:t>
            </w:r>
            <w:r>
              <w:rPr>
                <w:sz w:val="20"/>
                <w:szCs w:val="20"/>
                <w:lang w:val="it-IT" w:eastAsia="it-IT"/>
              </w:rPr>
              <w:t>të</w:t>
            </w:r>
            <w:r w:rsidRPr="00E4393A">
              <w:rPr>
                <w:sz w:val="20"/>
                <w:szCs w:val="20"/>
                <w:lang w:val="it-IT" w:eastAsia="it-IT"/>
              </w:rPr>
              <w:t>,cimento,hekur,dru zjarri etj,</w:t>
            </w:r>
          </w:p>
        </w:tc>
        <w:tc>
          <w:tcPr>
            <w:tcW w:w="1350" w:type="dxa"/>
            <w:gridSpan w:val="2"/>
            <w:hideMark/>
          </w:tcPr>
          <w:p w:rsidR="00D17882" w:rsidRPr="00905AED" w:rsidRDefault="00D17882" w:rsidP="00332C96">
            <w:pPr>
              <w:jc w:val="center"/>
              <w:cnfStyle w:val="000000100000"/>
              <w:rPr>
                <w:lang w:val="it-IT" w:eastAsia="it-IT"/>
              </w:rPr>
            </w:pPr>
            <w:r>
              <w:rPr>
                <w:lang w:val="it-IT" w:eastAsia="it-IT"/>
              </w:rPr>
              <w:t>2.000</w:t>
            </w:r>
          </w:p>
        </w:tc>
        <w:tc>
          <w:tcPr>
            <w:cnfStyle w:val="000010000000"/>
            <w:tcW w:w="1260" w:type="dxa"/>
          </w:tcPr>
          <w:p w:rsidR="00D17882" w:rsidRPr="00905AED" w:rsidRDefault="00D17882" w:rsidP="00332C96">
            <w:pPr>
              <w:jc w:val="center"/>
              <w:rPr>
                <w:lang w:val="it-IT" w:eastAsia="it-IT"/>
              </w:rPr>
            </w:pPr>
            <w:r>
              <w:rPr>
                <w:lang w:val="it-IT" w:eastAsia="it-IT"/>
              </w:rPr>
              <w:t>5.000</w:t>
            </w:r>
          </w:p>
        </w:tc>
        <w:tc>
          <w:tcPr>
            <w:cnfStyle w:val="000100000000"/>
            <w:tcW w:w="1080" w:type="dxa"/>
          </w:tcPr>
          <w:p w:rsidR="00D17882" w:rsidRPr="0002042D" w:rsidRDefault="00D17882" w:rsidP="00332C96">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670" w:type="dxa"/>
            <w:hideMark/>
          </w:tcPr>
          <w:p w:rsidR="00D17882" w:rsidRPr="00E4393A" w:rsidRDefault="00D17882" w:rsidP="00332C96">
            <w:pPr>
              <w:tabs>
                <w:tab w:val="left" w:pos="1485"/>
              </w:tabs>
              <w:rPr>
                <w:sz w:val="20"/>
                <w:szCs w:val="20"/>
                <w:lang w:val="it-IT" w:eastAsia="it-IT"/>
              </w:rPr>
            </w:pPr>
            <w:r w:rsidRPr="00E4393A">
              <w:rPr>
                <w:sz w:val="20"/>
                <w:szCs w:val="20"/>
                <w:lang w:val="it-IT" w:eastAsia="it-IT"/>
              </w:rPr>
              <w:t xml:space="preserve">Shitje </w:t>
            </w:r>
            <w:r>
              <w:rPr>
                <w:sz w:val="20"/>
                <w:szCs w:val="20"/>
                <w:lang w:val="it-IT" w:eastAsia="it-IT"/>
              </w:rPr>
              <w:t>p</w:t>
            </w:r>
            <w:r w:rsidRPr="00E4393A">
              <w:rPr>
                <w:sz w:val="20"/>
                <w:szCs w:val="20"/>
                <w:lang w:val="it-IT" w:eastAsia="it-IT"/>
              </w:rPr>
              <w:t>roduk</w:t>
            </w:r>
            <w:r>
              <w:rPr>
                <w:sz w:val="20"/>
                <w:szCs w:val="20"/>
                <w:lang w:val="it-IT" w:eastAsia="it-IT"/>
              </w:rPr>
              <w:t>të</w:t>
            </w:r>
            <w:r w:rsidRPr="00E4393A">
              <w:rPr>
                <w:sz w:val="20"/>
                <w:szCs w:val="20"/>
                <w:lang w:val="it-IT" w:eastAsia="it-IT"/>
              </w:rPr>
              <w:t xml:space="preserve">sh farmaceutike dhe </w:t>
            </w:r>
            <w:r>
              <w:rPr>
                <w:sz w:val="20"/>
                <w:szCs w:val="20"/>
                <w:lang w:val="it-IT" w:eastAsia="it-IT"/>
              </w:rPr>
              <w:t>të</w:t>
            </w:r>
            <w:r w:rsidRPr="00E4393A">
              <w:rPr>
                <w:sz w:val="20"/>
                <w:szCs w:val="20"/>
                <w:lang w:val="it-IT" w:eastAsia="it-IT"/>
              </w:rPr>
              <w:t xml:space="preserve"> ngjashme me to</w:t>
            </w:r>
          </w:p>
        </w:tc>
        <w:tc>
          <w:tcPr>
            <w:tcW w:w="1350" w:type="dxa"/>
            <w:gridSpan w:val="2"/>
            <w:hideMark/>
          </w:tcPr>
          <w:p w:rsidR="00D17882" w:rsidRPr="00905AED" w:rsidRDefault="00D17882" w:rsidP="00332C96">
            <w:pPr>
              <w:jc w:val="center"/>
              <w:cnfStyle w:val="000000000000"/>
              <w:rPr>
                <w:lang w:val="it-IT" w:eastAsia="it-IT"/>
              </w:rPr>
            </w:pPr>
            <w:r>
              <w:rPr>
                <w:lang w:val="it-IT" w:eastAsia="it-IT"/>
              </w:rPr>
              <w:t>2.000</w:t>
            </w:r>
          </w:p>
        </w:tc>
        <w:tc>
          <w:tcPr>
            <w:cnfStyle w:val="000010000000"/>
            <w:tcW w:w="1260" w:type="dxa"/>
          </w:tcPr>
          <w:p w:rsidR="00D17882" w:rsidRPr="00905AED" w:rsidRDefault="00D17882" w:rsidP="00332C96">
            <w:pPr>
              <w:jc w:val="center"/>
              <w:rPr>
                <w:lang w:val="it-IT" w:eastAsia="it-IT"/>
              </w:rPr>
            </w:pPr>
            <w:r>
              <w:rPr>
                <w:lang w:val="it-IT" w:eastAsia="it-IT"/>
              </w:rPr>
              <w:t>5.000</w:t>
            </w:r>
          </w:p>
        </w:tc>
        <w:tc>
          <w:tcPr>
            <w:cnfStyle w:val="000100000000"/>
            <w:tcW w:w="1080" w:type="dxa"/>
          </w:tcPr>
          <w:p w:rsidR="00D17882" w:rsidRPr="0002042D" w:rsidRDefault="00D17882" w:rsidP="00332C96">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cnfStyle w:val="000000100000"/>
          <w:trHeight w:val="224"/>
        </w:trPr>
        <w:tc>
          <w:tcPr>
            <w:cnfStyle w:val="001000000000"/>
            <w:tcW w:w="450" w:type="dxa"/>
            <w:shd w:val="clear" w:color="auto" w:fill="C6D9F1" w:themeFill="text2" w:themeFillTint="33"/>
            <w:hideMark/>
          </w:tcPr>
          <w:p w:rsidR="00D17882" w:rsidRPr="00905AED" w:rsidRDefault="00D17882" w:rsidP="00D17882">
            <w:pPr>
              <w:tabs>
                <w:tab w:val="left" w:pos="1485"/>
              </w:tabs>
              <w:jc w:val="center"/>
              <w:rPr>
                <w:b w:val="0"/>
                <w:lang w:val="it-IT" w:eastAsia="it-IT"/>
              </w:rPr>
            </w:pPr>
            <w:r w:rsidRPr="00905AED">
              <w:rPr>
                <w:b w:val="0"/>
                <w:lang w:val="it-IT" w:eastAsia="it-IT"/>
              </w:rPr>
              <w:t>2</w:t>
            </w:r>
          </w:p>
        </w:tc>
        <w:tc>
          <w:tcPr>
            <w:cnfStyle w:val="000010000000"/>
            <w:tcW w:w="8280" w:type="dxa"/>
            <w:gridSpan w:val="4"/>
            <w:shd w:val="clear" w:color="auto" w:fill="C6D9F1" w:themeFill="text2" w:themeFillTint="33"/>
            <w:hideMark/>
          </w:tcPr>
          <w:p w:rsidR="00D17882" w:rsidRPr="00905AED" w:rsidRDefault="00D17882" w:rsidP="00332C96">
            <w:pPr>
              <w:rPr>
                <w:b/>
                <w:lang w:val="it-IT" w:eastAsia="it-IT"/>
              </w:rPr>
            </w:pPr>
            <w:r>
              <w:rPr>
                <w:b/>
                <w:lang w:val="it-IT" w:eastAsia="it-IT"/>
              </w:rPr>
              <w:t>P</w:t>
            </w:r>
            <w:r w:rsidRPr="00905AED">
              <w:rPr>
                <w:b/>
                <w:lang w:val="it-IT" w:eastAsia="it-IT"/>
              </w:rPr>
              <w:t>RODHIM</w:t>
            </w:r>
          </w:p>
        </w:tc>
        <w:tc>
          <w:tcPr>
            <w:cnfStyle w:val="000100000000"/>
            <w:tcW w:w="1080" w:type="dxa"/>
            <w:shd w:val="clear" w:color="auto" w:fill="C6D9F1" w:themeFill="text2" w:themeFillTint="33"/>
          </w:tcPr>
          <w:p w:rsidR="00D17882" w:rsidRPr="00905AED" w:rsidRDefault="00D17882" w:rsidP="00332C96">
            <w:pPr>
              <w:jc w:val="center"/>
              <w:rPr>
                <w:lang w:val="it-IT" w:eastAsia="it-IT"/>
              </w:rPr>
            </w:pPr>
          </w:p>
        </w:tc>
      </w:tr>
      <w:tr w:rsidR="00D17882" w:rsidRPr="00BD4E49" w:rsidTr="00D17882">
        <w:trPr>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670" w:type="dxa"/>
            <w:hideMark/>
          </w:tcPr>
          <w:p w:rsidR="00D17882" w:rsidRPr="00E4393A" w:rsidRDefault="00D17882" w:rsidP="00332C96">
            <w:pPr>
              <w:tabs>
                <w:tab w:val="left" w:pos="1485"/>
              </w:tabs>
              <w:rPr>
                <w:sz w:val="20"/>
                <w:szCs w:val="20"/>
                <w:lang w:val="it-IT" w:eastAsia="it-IT"/>
              </w:rPr>
            </w:pPr>
            <w:r>
              <w:rPr>
                <w:sz w:val="20"/>
                <w:szCs w:val="20"/>
                <w:lang w:val="it-IT" w:eastAsia="it-IT"/>
              </w:rPr>
              <w:t>Përpunim duralimini,metalesh,druri,tapicerie,letre,kartoni,plasmasi etj të ngjashme me to.</w:t>
            </w:r>
          </w:p>
        </w:tc>
        <w:tc>
          <w:tcPr>
            <w:tcW w:w="1350" w:type="dxa"/>
            <w:gridSpan w:val="2"/>
            <w:hideMark/>
          </w:tcPr>
          <w:p w:rsidR="00D17882" w:rsidRPr="00905AED" w:rsidRDefault="00D17882" w:rsidP="00332C96">
            <w:pPr>
              <w:jc w:val="center"/>
              <w:cnfStyle w:val="000000000000"/>
              <w:rPr>
                <w:lang w:val="it-IT" w:eastAsia="it-IT"/>
              </w:rPr>
            </w:pPr>
            <w:r>
              <w:rPr>
                <w:lang w:val="it-IT" w:eastAsia="it-IT"/>
              </w:rPr>
              <w:t>2.000</w:t>
            </w:r>
          </w:p>
        </w:tc>
        <w:tc>
          <w:tcPr>
            <w:cnfStyle w:val="000010000000"/>
            <w:tcW w:w="1260" w:type="dxa"/>
          </w:tcPr>
          <w:p w:rsidR="00D17882" w:rsidRPr="00905AED" w:rsidRDefault="00D17882" w:rsidP="00332C96">
            <w:pPr>
              <w:jc w:val="center"/>
              <w:rPr>
                <w:lang w:val="it-IT" w:eastAsia="it-IT"/>
              </w:rPr>
            </w:pPr>
            <w:r>
              <w:rPr>
                <w:lang w:val="it-IT" w:eastAsia="it-IT"/>
              </w:rPr>
              <w:t>5.000</w:t>
            </w:r>
          </w:p>
        </w:tc>
        <w:tc>
          <w:tcPr>
            <w:cnfStyle w:val="000100000000"/>
            <w:tcW w:w="1080" w:type="dxa"/>
          </w:tcPr>
          <w:p w:rsidR="00D17882" w:rsidRPr="00B547A2" w:rsidRDefault="00D17882" w:rsidP="00332C96">
            <w:pPr>
              <w:jc w:val="center"/>
              <w:rPr>
                <w:b w:val="0"/>
                <w:color w:val="000000" w:themeColor="text1"/>
                <w:lang w:val="it-IT" w:eastAsia="it-IT"/>
              </w:rPr>
            </w:pPr>
            <w:r w:rsidRPr="00B547A2">
              <w:rPr>
                <w:b w:val="0"/>
                <w:color w:val="000000" w:themeColor="text1"/>
                <w:lang w:val="it-IT" w:eastAsia="it-IT"/>
              </w:rPr>
              <w:t>10.000</w:t>
            </w:r>
          </w:p>
        </w:tc>
      </w:tr>
      <w:tr w:rsidR="00D17882" w:rsidRPr="00BD4E49" w:rsidTr="00D17882">
        <w:trPr>
          <w:cnfStyle w:val="000000100000"/>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670" w:type="dxa"/>
            <w:hideMark/>
          </w:tcPr>
          <w:p w:rsidR="00D17882" w:rsidRPr="00E4393A" w:rsidRDefault="00D17882" w:rsidP="00F56DCE">
            <w:pPr>
              <w:tabs>
                <w:tab w:val="left" w:pos="1485"/>
              </w:tabs>
              <w:rPr>
                <w:sz w:val="20"/>
                <w:szCs w:val="20"/>
                <w:lang w:val="it-IT" w:eastAsia="it-IT"/>
              </w:rPr>
            </w:pPr>
            <w:r>
              <w:rPr>
                <w:sz w:val="20"/>
                <w:szCs w:val="20"/>
                <w:lang w:val="it-IT" w:eastAsia="it-IT"/>
              </w:rPr>
              <w:t>Prodhim tulla,tjegulla,blloqe betoni,furra gelqereje,nyje in</w:t>
            </w:r>
            <w:r w:rsidR="00F56DCE">
              <w:rPr>
                <w:sz w:val="20"/>
                <w:szCs w:val="20"/>
                <w:lang w:val="it-IT" w:eastAsia="it-IT"/>
              </w:rPr>
              <w:t>e</w:t>
            </w:r>
            <w:r>
              <w:rPr>
                <w:sz w:val="20"/>
                <w:szCs w:val="20"/>
                <w:lang w:val="it-IT" w:eastAsia="it-IT"/>
              </w:rPr>
              <w:t>rt</w:t>
            </w:r>
            <w:r w:rsidR="00F56DCE">
              <w:rPr>
                <w:sz w:val="20"/>
                <w:szCs w:val="20"/>
                <w:lang w:val="it-IT" w:eastAsia="it-IT"/>
              </w:rPr>
              <w:t>e</w:t>
            </w:r>
            <w:r>
              <w:rPr>
                <w:sz w:val="20"/>
                <w:szCs w:val="20"/>
                <w:lang w:val="it-IT" w:eastAsia="it-IT"/>
              </w:rPr>
              <w:t xml:space="preserve"> etj, të ngjashme me to.</w:t>
            </w:r>
          </w:p>
        </w:tc>
        <w:tc>
          <w:tcPr>
            <w:tcW w:w="1350" w:type="dxa"/>
            <w:gridSpan w:val="2"/>
            <w:hideMark/>
          </w:tcPr>
          <w:p w:rsidR="00D17882" w:rsidRPr="00905AED" w:rsidRDefault="00D17882" w:rsidP="00332C96">
            <w:pPr>
              <w:jc w:val="center"/>
              <w:cnfStyle w:val="000000100000"/>
              <w:rPr>
                <w:lang w:val="it-IT" w:eastAsia="it-IT"/>
              </w:rPr>
            </w:pPr>
            <w:r>
              <w:rPr>
                <w:lang w:val="it-IT" w:eastAsia="it-IT"/>
              </w:rPr>
              <w:t>2.000</w:t>
            </w:r>
          </w:p>
        </w:tc>
        <w:tc>
          <w:tcPr>
            <w:cnfStyle w:val="000010000000"/>
            <w:tcW w:w="1260" w:type="dxa"/>
          </w:tcPr>
          <w:p w:rsidR="00D17882" w:rsidRPr="00905AED" w:rsidRDefault="00D17882" w:rsidP="00332C96">
            <w:pPr>
              <w:jc w:val="center"/>
              <w:rPr>
                <w:lang w:val="it-IT" w:eastAsia="it-IT"/>
              </w:rPr>
            </w:pPr>
            <w:r>
              <w:rPr>
                <w:lang w:val="it-IT" w:eastAsia="it-IT"/>
              </w:rPr>
              <w:t>5.000</w:t>
            </w:r>
          </w:p>
        </w:tc>
        <w:tc>
          <w:tcPr>
            <w:cnfStyle w:val="000100000000"/>
            <w:tcW w:w="1080" w:type="dxa"/>
          </w:tcPr>
          <w:p w:rsidR="00D17882" w:rsidRPr="00B547A2" w:rsidRDefault="00D17882" w:rsidP="00332C96">
            <w:pPr>
              <w:jc w:val="center"/>
              <w:rPr>
                <w:b w:val="0"/>
                <w:color w:val="000000" w:themeColor="text1"/>
                <w:lang w:val="it-IT" w:eastAsia="it-IT"/>
              </w:rPr>
            </w:pPr>
            <w:r w:rsidRPr="00B547A2">
              <w:rPr>
                <w:b w:val="0"/>
                <w:color w:val="000000" w:themeColor="text1"/>
                <w:lang w:val="it-IT" w:eastAsia="it-IT"/>
              </w:rPr>
              <w:t>10.000</w:t>
            </w:r>
          </w:p>
        </w:tc>
      </w:tr>
      <w:tr w:rsidR="00D17882" w:rsidRPr="00BD4E49" w:rsidTr="00D17882">
        <w:trPr>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670" w:type="dxa"/>
            <w:hideMark/>
          </w:tcPr>
          <w:p w:rsidR="00D17882" w:rsidRDefault="00D17882" w:rsidP="00332C96">
            <w:pPr>
              <w:tabs>
                <w:tab w:val="left" w:pos="1485"/>
              </w:tabs>
              <w:rPr>
                <w:sz w:val="20"/>
                <w:szCs w:val="20"/>
                <w:lang w:val="it-IT" w:eastAsia="it-IT"/>
              </w:rPr>
            </w:pPr>
            <w:r>
              <w:rPr>
                <w:sz w:val="20"/>
                <w:szCs w:val="20"/>
                <w:lang w:val="it-IT" w:eastAsia="it-IT"/>
              </w:rPr>
              <w:t>Prodhime ushqimore,buke,embelsira,mishi,peshku,bulmeti,pijesh etj,të ngjashme me to.</w:t>
            </w:r>
          </w:p>
        </w:tc>
        <w:tc>
          <w:tcPr>
            <w:tcW w:w="1350" w:type="dxa"/>
            <w:gridSpan w:val="2"/>
            <w:hideMark/>
          </w:tcPr>
          <w:p w:rsidR="00D17882" w:rsidRPr="00905AED" w:rsidRDefault="00D17882" w:rsidP="00332C96">
            <w:pPr>
              <w:jc w:val="center"/>
              <w:cnfStyle w:val="000000000000"/>
              <w:rPr>
                <w:lang w:val="it-IT" w:eastAsia="it-IT"/>
              </w:rPr>
            </w:pPr>
            <w:r>
              <w:rPr>
                <w:lang w:val="it-IT" w:eastAsia="it-IT"/>
              </w:rPr>
              <w:t>2.000</w:t>
            </w:r>
          </w:p>
        </w:tc>
        <w:tc>
          <w:tcPr>
            <w:cnfStyle w:val="000010000000"/>
            <w:tcW w:w="1260" w:type="dxa"/>
          </w:tcPr>
          <w:p w:rsidR="00D17882" w:rsidRPr="00905AED" w:rsidRDefault="00D17882" w:rsidP="00332C96">
            <w:pPr>
              <w:jc w:val="center"/>
              <w:rPr>
                <w:lang w:val="it-IT" w:eastAsia="it-IT"/>
              </w:rPr>
            </w:pPr>
            <w:r>
              <w:rPr>
                <w:lang w:val="it-IT" w:eastAsia="it-IT"/>
              </w:rPr>
              <w:t>5.000</w:t>
            </w:r>
          </w:p>
        </w:tc>
        <w:tc>
          <w:tcPr>
            <w:cnfStyle w:val="000100000000"/>
            <w:tcW w:w="1080" w:type="dxa"/>
          </w:tcPr>
          <w:p w:rsidR="00D17882" w:rsidRPr="00B547A2" w:rsidRDefault="00D17882" w:rsidP="00332C96">
            <w:pPr>
              <w:jc w:val="center"/>
              <w:rPr>
                <w:b w:val="0"/>
                <w:color w:val="000000" w:themeColor="text1"/>
                <w:lang w:val="it-IT" w:eastAsia="it-IT"/>
              </w:rPr>
            </w:pPr>
            <w:r w:rsidRPr="00B547A2">
              <w:rPr>
                <w:b w:val="0"/>
                <w:color w:val="000000" w:themeColor="text1"/>
                <w:lang w:val="it-IT" w:eastAsia="it-IT"/>
              </w:rPr>
              <w:t>10.000</w:t>
            </w:r>
          </w:p>
        </w:tc>
      </w:tr>
      <w:tr w:rsidR="00D17882" w:rsidRPr="00BD4E49" w:rsidTr="00D17882">
        <w:trPr>
          <w:cnfStyle w:val="000000100000"/>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670" w:type="dxa"/>
            <w:hideMark/>
          </w:tcPr>
          <w:p w:rsidR="00D17882" w:rsidRDefault="00D17882" w:rsidP="00332C96">
            <w:pPr>
              <w:tabs>
                <w:tab w:val="left" w:pos="1485"/>
              </w:tabs>
              <w:rPr>
                <w:sz w:val="20"/>
                <w:szCs w:val="20"/>
                <w:lang w:val="it-IT" w:eastAsia="it-IT"/>
              </w:rPr>
            </w:pPr>
            <w:r>
              <w:rPr>
                <w:sz w:val="20"/>
                <w:szCs w:val="20"/>
                <w:lang w:val="it-IT" w:eastAsia="it-IT"/>
              </w:rPr>
              <w:t>Prodhim konfeksionë etj,të ngjashme me to.</w:t>
            </w:r>
          </w:p>
        </w:tc>
        <w:tc>
          <w:tcPr>
            <w:tcW w:w="1350" w:type="dxa"/>
            <w:gridSpan w:val="2"/>
            <w:hideMark/>
          </w:tcPr>
          <w:p w:rsidR="00D17882" w:rsidRPr="00905AED" w:rsidRDefault="00D17882" w:rsidP="00332C96">
            <w:pPr>
              <w:jc w:val="center"/>
              <w:cnfStyle w:val="000000100000"/>
              <w:rPr>
                <w:lang w:val="it-IT" w:eastAsia="it-IT"/>
              </w:rPr>
            </w:pPr>
            <w:r>
              <w:rPr>
                <w:lang w:val="it-IT" w:eastAsia="it-IT"/>
              </w:rPr>
              <w:t>2.000</w:t>
            </w:r>
          </w:p>
        </w:tc>
        <w:tc>
          <w:tcPr>
            <w:cnfStyle w:val="000010000000"/>
            <w:tcW w:w="1260" w:type="dxa"/>
          </w:tcPr>
          <w:p w:rsidR="00D17882" w:rsidRPr="00905AED" w:rsidRDefault="00D17882" w:rsidP="00332C96">
            <w:pPr>
              <w:jc w:val="center"/>
              <w:rPr>
                <w:lang w:val="it-IT" w:eastAsia="it-IT"/>
              </w:rPr>
            </w:pPr>
            <w:r>
              <w:rPr>
                <w:lang w:val="it-IT" w:eastAsia="it-IT"/>
              </w:rPr>
              <w:t>5.000</w:t>
            </w:r>
          </w:p>
        </w:tc>
        <w:tc>
          <w:tcPr>
            <w:cnfStyle w:val="000100000000"/>
            <w:tcW w:w="1080" w:type="dxa"/>
          </w:tcPr>
          <w:p w:rsidR="00D17882" w:rsidRPr="00B547A2" w:rsidRDefault="00D17882" w:rsidP="00332C96">
            <w:pPr>
              <w:jc w:val="center"/>
              <w:rPr>
                <w:b w:val="0"/>
                <w:color w:val="000000" w:themeColor="text1"/>
                <w:lang w:val="it-IT" w:eastAsia="it-IT"/>
              </w:rPr>
            </w:pPr>
            <w:r w:rsidRPr="00B547A2">
              <w:rPr>
                <w:b w:val="0"/>
                <w:color w:val="000000" w:themeColor="text1"/>
                <w:lang w:val="it-IT" w:eastAsia="it-IT"/>
              </w:rPr>
              <w:t>10.000</w:t>
            </w:r>
          </w:p>
        </w:tc>
      </w:tr>
      <w:tr w:rsidR="00D17882" w:rsidRPr="00BD4E49" w:rsidTr="00D17882">
        <w:trPr>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670" w:type="dxa"/>
            <w:hideMark/>
          </w:tcPr>
          <w:p w:rsidR="00D17882" w:rsidRDefault="00D17882" w:rsidP="00F56DCE">
            <w:pPr>
              <w:tabs>
                <w:tab w:val="left" w:pos="1485"/>
              </w:tabs>
              <w:rPr>
                <w:sz w:val="20"/>
                <w:szCs w:val="20"/>
                <w:lang w:val="it-IT" w:eastAsia="it-IT"/>
              </w:rPr>
            </w:pPr>
            <w:r>
              <w:rPr>
                <w:sz w:val="20"/>
                <w:szCs w:val="20"/>
                <w:lang w:val="it-IT" w:eastAsia="it-IT"/>
              </w:rPr>
              <w:t>Impiantë,t</w:t>
            </w:r>
            <w:r w:rsidR="00F56DCE">
              <w:rPr>
                <w:sz w:val="20"/>
                <w:szCs w:val="20"/>
                <w:lang w:val="it-IT" w:eastAsia="it-IT"/>
              </w:rPr>
              <w:t>he</w:t>
            </w:r>
            <w:r>
              <w:rPr>
                <w:sz w:val="20"/>
                <w:szCs w:val="20"/>
                <w:lang w:val="it-IT" w:eastAsia="it-IT"/>
              </w:rPr>
              <w:t xml:space="preserve">rritore </w:t>
            </w:r>
            <w:r w:rsidR="00F56DCE">
              <w:rPr>
                <w:sz w:val="20"/>
                <w:szCs w:val="20"/>
                <w:lang w:val="it-IT" w:eastAsia="it-IT"/>
              </w:rPr>
              <w:t>p</w:t>
            </w:r>
            <w:r>
              <w:rPr>
                <w:sz w:val="20"/>
                <w:szCs w:val="20"/>
                <w:lang w:val="it-IT" w:eastAsia="it-IT"/>
              </w:rPr>
              <w:t>ër therjen e kafsheve etj,të ngjashme me to.</w:t>
            </w:r>
          </w:p>
        </w:tc>
        <w:tc>
          <w:tcPr>
            <w:tcW w:w="1350" w:type="dxa"/>
            <w:gridSpan w:val="2"/>
            <w:hideMark/>
          </w:tcPr>
          <w:p w:rsidR="00D17882" w:rsidRPr="00905AED" w:rsidRDefault="00D17882" w:rsidP="00332C96">
            <w:pPr>
              <w:jc w:val="center"/>
              <w:cnfStyle w:val="000000000000"/>
              <w:rPr>
                <w:lang w:val="it-IT" w:eastAsia="it-IT"/>
              </w:rPr>
            </w:pPr>
            <w:r>
              <w:rPr>
                <w:lang w:val="it-IT" w:eastAsia="it-IT"/>
              </w:rPr>
              <w:t>2.000</w:t>
            </w:r>
          </w:p>
        </w:tc>
        <w:tc>
          <w:tcPr>
            <w:cnfStyle w:val="000010000000"/>
            <w:tcW w:w="1260" w:type="dxa"/>
          </w:tcPr>
          <w:p w:rsidR="00D17882" w:rsidRPr="00905AED" w:rsidRDefault="00D17882" w:rsidP="00332C96">
            <w:pPr>
              <w:jc w:val="center"/>
              <w:rPr>
                <w:lang w:val="it-IT" w:eastAsia="it-IT"/>
              </w:rPr>
            </w:pPr>
            <w:r>
              <w:rPr>
                <w:lang w:val="it-IT" w:eastAsia="it-IT"/>
              </w:rPr>
              <w:t>5.000</w:t>
            </w:r>
          </w:p>
        </w:tc>
        <w:tc>
          <w:tcPr>
            <w:cnfStyle w:val="000100000000"/>
            <w:tcW w:w="1080" w:type="dxa"/>
          </w:tcPr>
          <w:p w:rsidR="00D17882" w:rsidRPr="00B547A2" w:rsidRDefault="00D17882" w:rsidP="00332C96">
            <w:pPr>
              <w:jc w:val="center"/>
              <w:rPr>
                <w:b w:val="0"/>
                <w:color w:val="000000" w:themeColor="text1"/>
                <w:lang w:val="it-IT" w:eastAsia="it-IT"/>
              </w:rPr>
            </w:pPr>
            <w:r w:rsidRPr="00B547A2">
              <w:rPr>
                <w:b w:val="0"/>
                <w:color w:val="000000" w:themeColor="text1"/>
                <w:lang w:val="it-IT" w:eastAsia="it-IT"/>
              </w:rPr>
              <w:t>10.000</w:t>
            </w:r>
          </w:p>
        </w:tc>
      </w:tr>
      <w:tr w:rsidR="00D17882" w:rsidRPr="00BD4E49" w:rsidTr="00D17882">
        <w:trPr>
          <w:cnfStyle w:val="000000100000"/>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670" w:type="dxa"/>
            <w:hideMark/>
          </w:tcPr>
          <w:p w:rsidR="00D17882" w:rsidRDefault="00D17882" w:rsidP="00F56DCE">
            <w:pPr>
              <w:tabs>
                <w:tab w:val="left" w:pos="1485"/>
              </w:tabs>
              <w:rPr>
                <w:sz w:val="20"/>
                <w:szCs w:val="20"/>
                <w:lang w:val="it-IT" w:eastAsia="it-IT"/>
              </w:rPr>
            </w:pPr>
            <w:r>
              <w:rPr>
                <w:sz w:val="20"/>
                <w:szCs w:val="20"/>
                <w:lang w:val="it-IT" w:eastAsia="it-IT"/>
              </w:rPr>
              <w:t xml:space="preserve">Impiantë,linja prodhimi dhe </w:t>
            </w:r>
            <w:r w:rsidR="00F56DCE">
              <w:rPr>
                <w:sz w:val="20"/>
                <w:szCs w:val="20"/>
                <w:lang w:val="it-IT" w:eastAsia="it-IT"/>
              </w:rPr>
              <w:t>p</w:t>
            </w:r>
            <w:r>
              <w:rPr>
                <w:sz w:val="20"/>
                <w:szCs w:val="20"/>
                <w:lang w:val="it-IT" w:eastAsia="it-IT"/>
              </w:rPr>
              <w:t>ërpunimi të produktëve ushqimore.</w:t>
            </w:r>
          </w:p>
        </w:tc>
        <w:tc>
          <w:tcPr>
            <w:tcW w:w="1350" w:type="dxa"/>
            <w:gridSpan w:val="2"/>
            <w:hideMark/>
          </w:tcPr>
          <w:p w:rsidR="00D17882" w:rsidRPr="00905AED" w:rsidRDefault="00D17882" w:rsidP="00332C96">
            <w:pPr>
              <w:jc w:val="center"/>
              <w:cnfStyle w:val="000000100000"/>
              <w:rPr>
                <w:lang w:val="it-IT" w:eastAsia="it-IT"/>
              </w:rPr>
            </w:pPr>
            <w:r>
              <w:rPr>
                <w:lang w:val="it-IT" w:eastAsia="it-IT"/>
              </w:rPr>
              <w:t>2.000</w:t>
            </w:r>
          </w:p>
        </w:tc>
        <w:tc>
          <w:tcPr>
            <w:cnfStyle w:val="000010000000"/>
            <w:tcW w:w="1260" w:type="dxa"/>
          </w:tcPr>
          <w:p w:rsidR="00D17882" w:rsidRPr="00905AED" w:rsidRDefault="00D17882" w:rsidP="00332C96">
            <w:pPr>
              <w:jc w:val="center"/>
              <w:rPr>
                <w:lang w:val="it-IT" w:eastAsia="it-IT"/>
              </w:rPr>
            </w:pPr>
            <w:r>
              <w:rPr>
                <w:lang w:val="it-IT" w:eastAsia="it-IT"/>
              </w:rPr>
              <w:t>5.000</w:t>
            </w:r>
          </w:p>
        </w:tc>
        <w:tc>
          <w:tcPr>
            <w:cnfStyle w:val="000100000000"/>
            <w:tcW w:w="1080" w:type="dxa"/>
          </w:tcPr>
          <w:p w:rsidR="00D17882" w:rsidRPr="00B547A2" w:rsidRDefault="00D17882" w:rsidP="00332C96">
            <w:pPr>
              <w:jc w:val="center"/>
              <w:rPr>
                <w:b w:val="0"/>
                <w:color w:val="000000" w:themeColor="text1"/>
                <w:lang w:val="it-IT" w:eastAsia="it-IT"/>
              </w:rPr>
            </w:pPr>
            <w:r w:rsidRPr="00B547A2">
              <w:rPr>
                <w:b w:val="0"/>
                <w:color w:val="000000" w:themeColor="text1"/>
                <w:lang w:val="it-IT" w:eastAsia="it-IT"/>
              </w:rPr>
              <w:t>10.000</w:t>
            </w:r>
          </w:p>
        </w:tc>
      </w:tr>
      <w:tr w:rsidR="00D17882" w:rsidRPr="00BD4E49" w:rsidTr="00D17882">
        <w:trPr>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670" w:type="dxa"/>
            <w:hideMark/>
          </w:tcPr>
          <w:p w:rsidR="00D17882" w:rsidRDefault="00D17882" w:rsidP="00F56DCE">
            <w:pPr>
              <w:tabs>
                <w:tab w:val="left" w:pos="1485"/>
              </w:tabs>
              <w:rPr>
                <w:sz w:val="20"/>
                <w:szCs w:val="20"/>
                <w:lang w:val="it-IT" w:eastAsia="it-IT"/>
              </w:rPr>
            </w:pPr>
            <w:r>
              <w:rPr>
                <w:sz w:val="20"/>
                <w:szCs w:val="20"/>
                <w:lang w:val="it-IT" w:eastAsia="it-IT"/>
              </w:rPr>
              <w:t xml:space="preserve">Prodhim </w:t>
            </w:r>
            <w:r w:rsidR="00F56DCE">
              <w:rPr>
                <w:sz w:val="20"/>
                <w:szCs w:val="20"/>
                <w:lang w:val="it-IT" w:eastAsia="it-IT"/>
              </w:rPr>
              <w:t>p</w:t>
            </w:r>
            <w:r>
              <w:rPr>
                <w:sz w:val="20"/>
                <w:szCs w:val="20"/>
                <w:lang w:val="it-IT" w:eastAsia="it-IT"/>
              </w:rPr>
              <w:t>ërpunim produkt</w:t>
            </w:r>
            <w:r w:rsidR="00F56DCE">
              <w:rPr>
                <w:sz w:val="20"/>
                <w:szCs w:val="20"/>
                <w:lang w:val="it-IT" w:eastAsia="it-IT"/>
              </w:rPr>
              <w:t>e</w:t>
            </w:r>
            <w:r>
              <w:rPr>
                <w:sz w:val="20"/>
                <w:szCs w:val="20"/>
                <w:lang w:val="it-IT" w:eastAsia="it-IT"/>
              </w:rPr>
              <w:t>sh farmaceutike etj, të ngjashme me to.</w:t>
            </w:r>
          </w:p>
        </w:tc>
        <w:tc>
          <w:tcPr>
            <w:tcW w:w="1350" w:type="dxa"/>
            <w:gridSpan w:val="2"/>
            <w:hideMark/>
          </w:tcPr>
          <w:p w:rsidR="00D17882" w:rsidRPr="00905AED" w:rsidRDefault="00D17882" w:rsidP="00332C96">
            <w:pPr>
              <w:jc w:val="center"/>
              <w:cnfStyle w:val="000000000000"/>
              <w:rPr>
                <w:lang w:val="it-IT" w:eastAsia="it-IT"/>
              </w:rPr>
            </w:pPr>
            <w:r>
              <w:rPr>
                <w:lang w:val="it-IT" w:eastAsia="it-IT"/>
              </w:rPr>
              <w:t>2.000</w:t>
            </w:r>
          </w:p>
        </w:tc>
        <w:tc>
          <w:tcPr>
            <w:cnfStyle w:val="000010000000"/>
            <w:tcW w:w="1260" w:type="dxa"/>
          </w:tcPr>
          <w:p w:rsidR="00D17882" w:rsidRPr="00905AED" w:rsidRDefault="00D17882" w:rsidP="00332C96">
            <w:pPr>
              <w:jc w:val="center"/>
              <w:rPr>
                <w:lang w:val="it-IT" w:eastAsia="it-IT"/>
              </w:rPr>
            </w:pPr>
            <w:r>
              <w:rPr>
                <w:lang w:val="it-IT" w:eastAsia="it-IT"/>
              </w:rPr>
              <w:t>5.000</w:t>
            </w:r>
          </w:p>
        </w:tc>
        <w:tc>
          <w:tcPr>
            <w:cnfStyle w:val="000100000000"/>
            <w:tcW w:w="1080" w:type="dxa"/>
          </w:tcPr>
          <w:p w:rsidR="00D17882" w:rsidRPr="00B547A2" w:rsidRDefault="00D17882" w:rsidP="00332C96">
            <w:pPr>
              <w:jc w:val="center"/>
              <w:rPr>
                <w:b w:val="0"/>
                <w:color w:val="000000" w:themeColor="text1"/>
                <w:lang w:val="it-IT" w:eastAsia="it-IT"/>
              </w:rPr>
            </w:pPr>
            <w:r w:rsidRPr="00B547A2">
              <w:rPr>
                <w:b w:val="0"/>
                <w:color w:val="000000" w:themeColor="text1"/>
                <w:lang w:val="it-IT" w:eastAsia="it-IT"/>
              </w:rPr>
              <w:t>10.000</w:t>
            </w:r>
          </w:p>
        </w:tc>
      </w:tr>
      <w:tr w:rsidR="00D17882" w:rsidRPr="00BD4E49" w:rsidTr="00D17882">
        <w:trPr>
          <w:cnfStyle w:val="000000100000"/>
          <w:trHeight w:val="296"/>
        </w:trPr>
        <w:tc>
          <w:tcPr>
            <w:cnfStyle w:val="001000000000"/>
            <w:tcW w:w="450" w:type="dxa"/>
            <w:shd w:val="clear" w:color="auto" w:fill="C6D9F1" w:themeFill="text2" w:themeFillTint="33"/>
            <w:hideMark/>
          </w:tcPr>
          <w:p w:rsidR="00D17882" w:rsidRPr="00905AED" w:rsidRDefault="00D17882" w:rsidP="00D17882">
            <w:pPr>
              <w:tabs>
                <w:tab w:val="left" w:pos="1485"/>
              </w:tabs>
              <w:jc w:val="center"/>
              <w:rPr>
                <w:b w:val="0"/>
                <w:lang w:val="it-IT" w:eastAsia="it-IT"/>
              </w:rPr>
            </w:pPr>
            <w:r w:rsidRPr="00905AED">
              <w:rPr>
                <w:b w:val="0"/>
                <w:lang w:val="it-IT" w:eastAsia="it-IT"/>
              </w:rPr>
              <w:lastRenderedPageBreak/>
              <w:t>3</w:t>
            </w:r>
          </w:p>
        </w:tc>
        <w:tc>
          <w:tcPr>
            <w:cnfStyle w:val="000010000000"/>
            <w:tcW w:w="8280" w:type="dxa"/>
            <w:gridSpan w:val="4"/>
            <w:shd w:val="clear" w:color="auto" w:fill="C6D9F1" w:themeFill="text2" w:themeFillTint="33"/>
            <w:hideMark/>
          </w:tcPr>
          <w:p w:rsidR="00D17882" w:rsidRPr="00905AED" w:rsidRDefault="00D17882" w:rsidP="00D17882">
            <w:pPr>
              <w:spacing w:before="20" w:after="20"/>
              <w:rPr>
                <w:b/>
                <w:lang w:val="it-IT" w:eastAsia="it-IT"/>
              </w:rPr>
            </w:pPr>
            <w:r>
              <w:rPr>
                <w:b/>
                <w:lang w:val="it-IT" w:eastAsia="it-IT"/>
              </w:rPr>
              <w:t xml:space="preserve">SUBJEKTË </w:t>
            </w:r>
            <w:r w:rsidRPr="00905AED">
              <w:rPr>
                <w:b/>
                <w:lang w:val="it-IT" w:eastAsia="it-IT"/>
              </w:rPr>
              <w:t>NDERTIM</w:t>
            </w:r>
            <w:r>
              <w:rPr>
                <w:b/>
                <w:lang w:val="it-IT" w:eastAsia="it-IT"/>
              </w:rPr>
              <w:t>I</w:t>
            </w:r>
          </w:p>
        </w:tc>
        <w:tc>
          <w:tcPr>
            <w:cnfStyle w:val="000100000000"/>
            <w:tcW w:w="1080" w:type="dxa"/>
            <w:shd w:val="clear" w:color="auto" w:fill="C6D9F1" w:themeFill="text2" w:themeFillTint="33"/>
          </w:tcPr>
          <w:p w:rsidR="00D17882" w:rsidRPr="0002042D" w:rsidRDefault="00D17882" w:rsidP="00D17882">
            <w:pPr>
              <w:spacing w:before="20" w:after="20"/>
              <w:jc w:val="center"/>
              <w:rPr>
                <w:b w:val="0"/>
                <w:sz w:val="28"/>
                <w:szCs w:val="28"/>
                <w:lang w:val="it-IT" w:eastAsia="it-IT"/>
              </w:rPr>
            </w:pPr>
          </w:p>
        </w:tc>
      </w:tr>
      <w:tr w:rsidR="00D17882" w:rsidRPr="00BD4E49" w:rsidTr="00D17882">
        <w:trPr>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670" w:type="dxa"/>
            <w:hideMark/>
          </w:tcPr>
          <w:p w:rsidR="00D17882" w:rsidRPr="00201739" w:rsidRDefault="00D17882" w:rsidP="00F56DCE">
            <w:pPr>
              <w:tabs>
                <w:tab w:val="left" w:pos="1485"/>
              </w:tabs>
              <w:spacing w:before="20" w:after="20"/>
              <w:rPr>
                <w:sz w:val="20"/>
                <w:szCs w:val="20"/>
                <w:lang w:val="it-IT" w:eastAsia="it-IT"/>
              </w:rPr>
            </w:pPr>
            <w:r w:rsidRPr="00201739">
              <w:rPr>
                <w:sz w:val="20"/>
                <w:szCs w:val="20"/>
                <w:lang w:val="it-IT" w:eastAsia="it-IT"/>
              </w:rPr>
              <w:t xml:space="preserve">Njesi ndertimi </w:t>
            </w:r>
            <w:r w:rsidR="007903AB">
              <w:rPr>
                <w:sz w:val="20"/>
                <w:szCs w:val="20"/>
                <w:lang w:val="it-IT" w:eastAsia="it-IT"/>
              </w:rPr>
              <w:t>p</w:t>
            </w:r>
            <w:r>
              <w:rPr>
                <w:sz w:val="20"/>
                <w:szCs w:val="20"/>
                <w:lang w:val="it-IT" w:eastAsia="it-IT"/>
              </w:rPr>
              <w:t>ër</w:t>
            </w:r>
            <w:r w:rsidRPr="00201739">
              <w:rPr>
                <w:sz w:val="20"/>
                <w:szCs w:val="20"/>
                <w:lang w:val="it-IT" w:eastAsia="it-IT"/>
              </w:rPr>
              <w:t xml:space="preserve"> </w:t>
            </w:r>
            <w:r>
              <w:rPr>
                <w:sz w:val="20"/>
                <w:szCs w:val="20"/>
                <w:lang w:val="it-IT" w:eastAsia="it-IT"/>
              </w:rPr>
              <w:t>çdo</w:t>
            </w:r>
            <w:r w:rsidRPr="00201739">
              <w:rPr>
                <w:sz w:val="20"/>
                <w:szCs w:val="20"/>
                <w:lang w:val="it-IT" w:eastAsia="it-IT"/>
              </w:rPr>
              <w:t xml:space="preserve"> kantier ndertimi</w:t>
            </w:r>
            <w:r>
              <w:rPr>
                <w:sz w:val="20"/>
                <w:szCs w:val="20"/>
                <w:lang w:val="it-IT" w:eastAsia="it-IT"/>
              </w:rPr>
              <w:t xml:space="preserve">,objekt banimi,sherbimi,të </w:t>
            </w:r>
            <w:r w:rsidR="00F56DCE">
              <w:rPr>
                <w:sz w:val="20"/>
                <w:szCs w:val="20"/>
                <w:lang w:val="it-IT" w:eastAsia="it-IT"/>
              </w:rPr>
              <w:t>p</w:t>
            </w:r>
            <w:r>
              <w:rPr>
                <w:sz w:val="20"/>
                <w:szCs w:val="20"/>
                <w:lang w:val="it-IT" w:eastAsia="it-IT"/>
              </w:rPr>
              <w:t>ërbera të ngjashme me to.</w:t>
            </w:r>
          </w:p>
        </w:tc>
        <w:tc>
          <w:tcPr>
            <w:tcW w:w="1350" w:type="dxa"/>
            <w:gridSpan w:val="2"/>
            <w:hideMark/>
          </w:tcPr>
          <w:p w:rsidR="00D17882" w:rsidRPr="00905AED" w:rsidRDefault="00D17882" w:rsidP="00D17882">
            <w:pPr>
              <w:spacing w:before="20" w:after="40"/>
              <w:jc w:val="center"/>
              <w:cnfStyle w:val="000000000000"/>
              <w:rPr>
                <w:lang w:val="it-IT" w:eastAsia="it-IT"/>
              </w:rPr>
            </w:pPr>
            <w:r>
              <w:rPr>
                <w:lang w:val="it-IT" w:eastAsia="it-IT"/>
              </w:rPr>
              <w:t>2.000</w:t>
            </w:r>
          </w:p>
        </w:tc>
        <w:tc>
          <w:tcPr>
            <w:cnfStyle w:val="000010000000"/>
            <w:tcW w:w="1260" w:type="dxa"/>
          </w:tcPr>
          <w:p w:rsidR="00D17882" w:rsidRPr="00905AED" w:rsidRDefault="00D17882" w:rsidP="00D17882">
            <w:pPr>
              <w:spacing w:before="20" w:after="20"/>
              <w:jc w:val="center"/>
              <w:rPr>
                <w:lang w:val="it-IT" w:eastAsia="it-IT"/>
              </w:rPr>
            </w:pPr>
            <w:r>
              <w:rPr>
                <w:lang w:val="it-IT" w:eastAsia="it-IT"/>
              </w:rPr>
              <w:t>5.000</w:t>
            </w:r>
          </w:p>
        </w:tc>
        <w:tc>
          <w:tcPr>
            <w:cnfStyle w:val="000100000000"/>
            <w:tcW w:w="1080" w:type="dxa"/>
          </w:tcPr>
          <w:p w:rsidR="00D17882" w:rsidRPr="0002042D" w:rsidRDefault="00D17882" w:rsidP="00D17882">
            <w:pPr>
              <w:spacing w:before="20" w:after="20"/>
              <w:jc w:val="center"/>
              <w:rPr>
                <w:b w:val="0"/>
                <w:lang w:val="it-IT" w:eastAsia="it-IT"/>
              </w:rPr>
            </w:pPr>
            <w:r>
              <w:rPr>
                <w:b w:val="0"/>
                <w:lang w:val="it-IT" w:eastAsia="it-IT"/>
              </w:rPr>
              <w:t>10</w:t>
            </w:r>
            <w:r w:rsidRPr="0002042D">
              <w:rPr>
                <w:b w:val="0"/>
                <w:lang w:val="it-IT" w:eastAsia="it-IT"/>
              </w:rPr>
              <w:t>.000</w:t>
            </w:r>
          </w:p>
        </w:tc>
      </w:tr>
      <w:tr w:rsidR="00D17882" w:rsidRPr="00BD4E49" w:rsidTr="00D17882">
        <w:trPr>
          <w:cnfStyle w:val="000000100000"/>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670" w:type="dxa"/>
            <w:hideMark/>
          </w:tcPr>
          <w:p w:rsidR="00D17882" w:rsidRPr="00201739" w:rsidRDefault="00D17882" w:rsidP="007903AB">
            <w:pPr>
              <w:tabs>
                <w:tab w:val="left" w:pos="1485"/>
              </w:tabs>
              <w:spacing w:before="20" w:after="20"/>
              <w:rPr>
                <w:sz w:val="20"/>
                <w:szCs w:val="20"/>
                <w:lang w:val="it-IT" w:eastAsia="it-IT"/>
              </w:rPr>
            </w:pPr>
            <w:r w:rsidRPr="00201739">
              <w:rPr>
                <w:sz w:val="20"/>
                <w:szCs w:val="20"/>
                <w:lang w:val="it-IT" w:eastAsia="it-IT"/>
              </w:rPr>
              <w:t xml:space="preserve">Rikonstruksion i </w:t>
            </w:r>
            <w:r>
              <w:rPr>
                <w:sz w:val="20"/>
                <w:szCs w:val="20"/>
                <w:lang w:val="it-IT" w:eastAsia="it-IT"/>
              </w:rPr>
              <w:t>p</w:t>
            </w:r>
            <w:r w:rsidRPr="00201739">
              <w:rPr>
                <w:sz w:val="20"/>
                <w:szCs w:val="20"/>
                <w:lang w:val="it-IT" w:eastAsia="it-IT"/>
              </w:rPr>
              <w:t>jesshem</w:t>
            </w:r>
            <w:r>
              <w:rPr>
                <w:sz w:val="20"/>
                <w:szCs w:val="20"/>
                <w:lang w:val="it-IT" w:eastAsia="it-IT"/>
              </w:rPr>
              <w:t xml:space="preserve"> </w:t>
            </w:r>
            <w:r w:rsidRPr="00201739">
              <w:rPr>
                <w:sz w:val="20"/>
                <w:szCs w:val="20"/>
                <w:lang w:val="it-IT" w:eastAsia="it-IT"/>
              </w:rPr>
              <w:t>dhe sh</w:t>
            </w:r>
            <w:r>
              <w:rPr>
                <w:sz w:val="20"/>
                <w:szCs w:val="20"/>
                <w:lang w:val="it-IT" w:eastAsia="it-IT"/>
              </w:rPr>
              <w:t>t</w:t>
            </w:r>
            <w:r w:rsidR="007903AB">
              <w:rPr>
                <w:sz w:val="20"/>
                <w:szCs w:val="20"/>
                <w:lang w:val="it-IT" w:eastAsia="it-IT"/>
              </w:rPr>
              <w:t>e</w:t>
            </w:r>
            <w:r w:rsidRPr="00201739">
              <w:rPr>
                <w:sz w:val="20"/>
                <w:szCs w:val="20"/>
                <w:lang w:val="it-IT" w:eastAsia="it-IT"/>
              </w:rPr>
              <w:t>se</w:t>
            </w:r>
            <w:r>
              <w:rPr>
                <w:sz w:val="20"/>
                <w:szCs w:val="20"/>
                <w:lang w:val="it-IT" w:eastAsia="it-IT"/>
              </w:rPr>
              <w:t xml:space="preserve"> </w:t>
            </w:r>
            <w:r w:rsidRPr="00201739">
              <w:rPr>
                <w:sz w:val="20"/>
                <w:szCs w:val="20"/>
                <w:lang w:val="it-IT" w:eastAsia="it-IT"/>
              </w:rPr>
              <w:t>kati</w:t>
            </w:r>
          </w:p>
        </w:tc>
        <w:tc>
          <w:tcPr>
            <w:tcW w:w="1350" w:type="dxa"/>
            <w:gridSpan w:val="2"/>
            <w:hideMark/>
          </w:tcPr>
          <w:p w:rsidR="00D17882" w:rsidRPr="00905AED" w:rsidRDefault="00D17882" w:rsidP="00D17882">
            <w:pPr>
              <w:spacing w:before="20" w:after="40"/>
              <w:jc w:val="center"/>
              <w:cnfStyle w:val="000000100000"/>
              <w:rPr>
                <w:lang w:val="it-IT" w:eastAsia="it-IT"/>
              </w:rPr>
            </w:pPr>
            <w:r>
              <w:rPr>
                <w:lang w:val="it-IT" w:eastAsia="it-IT"/>
              </w:rPr>
              <w:t>2.000</w:t>
            </w:r>
          </w:p>
        </w:tc>
        <w:tc>
          <w:tcPr>
            <w:cnfStyle w:val="000010000000"/>
            <w:tcW w:w="1260" w:type="dxa"/>
          </w:tcPr>
          <w:p w:rsidR="00D17882" w:rsidRPr="00905AED" w:rsidRDefault="00D17882" w:rsidP="00D17882">
            <w:pPr>
              <w:spacing w:before="20" w:after="20"/>
              <w:jc w:val="center"/>
              <w:rPr>
                <w:lang w:val="it-IT" w:eastAsia="it-IT"/>
              </w:rPr>
            </w:pPr>
            <w:r>
              <w:rPr>
                <w:lang w:val="it-IT" w:eastAsia="it-IT"/>
              </w:rPr>
              <w:t>5.000</w:t>
            </w:r>
          </w:p>
        </w:tc>
        <w:tc>
          <w:tcPr>
            <w:cnfStyle w:val="000100000000"/>
            <w:tcW w:w="1080" w:type="dxa"/>
          </w:tcPr>
          <w:p w:rsidR="00D17882" w:rsidRPr="0002042D" w:rsidRDefault="00D17882" w:rsidP="00D17882">
            <w:pPr>
              <w:spacing w:before="20" w:after="20"/>
              <w:jc w:val="center"/>
              <w:rPr>
                <w:b w:val="0"/>
                <w:lang w:val="it-IT" w:eastAsia="it-IT"/>
              </w:rPr>
            </w:pPr>
            <w:r>
              <w:rPr>
                <w:b w:val="0"/>
                <w:lang w:val="it-IT" w:eastAsia="it-IT"/>
              </w:rPr>
              <w:t>10</w:t>
            </w:r>
            <w:r w:rsidRPr="0002042D">
              <w:rPr>
                <w:b w:val="0"/>
                <w:lang w:val="it-IT" w:eastAsia="it-IT"/>
              </w:rPr>
              <w:t>.000</w:t>
            </w:r>
          </w:p>
        </w:tc>
      </w:tr>
      <w:tr w:rsidR="00D17882" w:rsidRPr="00BD4E49" w:rsidTr="00D17882">
        <w:trPr>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670" w:type="dxa"/>
            <w:hideMark/>
          </w:tcPr>
          <w:p w:rsidR="00D17882" w:rsidRPr="00201739" w:rsidRDefault="00D17882" w:rsidP="007903AB">
            <w:pPr>
              <w:tabs>
                <w:tab w:val="left" w:pos="1485"/>
              </w:tabs>
              <w:spacing w:before="20" w:after="20"/>
              <w:rPr>
                <w:sz w:val="20"/>
                <w:szCs w:val="20"/>
                <w:lang w:val="it-IT" w:eastAsia="it-IT"/>
              </w:rPr>
            </w:pPr>
            <w:r w:rsidRPr="00201739">
              <w:rPr>
                <w:sz w:val="20"/>
                <w:szCs w:val="20"/>
                <w:lang w:val="it-IT" w:eastAsia="it-IT"/>
              </w:rPr>
              <w:t>Subjek</w:t>
            </w:r>
            <w:r>
              <w:rPr>
                <w:sz w:val="20"/>
                <w:szCs w:val="20"/>
                <w:lang w:val="it-IT" w:eastAsia="it-IT"/>
              </w:rPr>
              <w:t>t</w:t>
            </w:r>
            <w:r w:rsidR="007903AB">
              <w:rPr>
                <w:sz w:val="20"/>
                <w:szCs w:val="20"/>
                <w:lang w:val="it-IT" w:eastAsia="it-IT"/>
              </w:rPr>
              <w:t>e</w:t>
            </w:r>
            <w:r w:rsidRPr="00201739">
              <w:rPr>
                <w:sz w:val="20"/>
                <w:szCs w:val="20"/>
                <w:lang w:val="it-IT" w:eastAsia="it-IT"/>
              </w:rPr>
              <w:t xml:space="preserve">t ndertuese </w:t>
            </w:r>
            <w:r w:rsidR="007903AB">
              <w:rPr>
                <w:sz w:val="20"/>
                <w:szCs w:val="20"/>
                <w:lang w:val="it-IT" w:eastAsia="it-IT"/>
              </w:rPr>
              <w:t>p</w:t>
            </w:r>
            <w:r>
              <w:rPr>
                <w:sz w:val="20"/>
                <w:szCs w:val="20"/>
                <w:lang w:val="it-IT" w:eastAsia="it-IT"/>
              </w:rPr>
              <w:t>ër</w:t>
            </w:r>
            <w:r w:rsidRPr="00201739">
              <w:rPr>
                <w:sz w:val="20"/>
                <w:szCs w:val="20"/>
                <w:lang w:val="it-IT" w:eastAsia="it-IT"/>
              </w:rPr>
              <w:t xml:space="preserve"> seli</w:t>
            </w:r>
            <w:r>
              <w:rPr>
                <w:sz w:val="20"/>
                <w:szCs w:val="20"/>
                <w:lang w:val="it-IT" w:eastAsia="it-IT"/>
              </w:rPr>
              <w:t>në</w:t>
            </w:r>
            <w:r w:rsidRPr="00201739">
              <w:rPr>
                <w:sz w:val="20"/>
                <w:szCs w:val="20"/>
                <w:lang w:val="it-IT" w:eastAsia="it-IT"/>
              </w:rPr>
              <w:t xml:space="preserve"> administrative</w:t>
            </w:r>
          </w:p>
        </w:tc>
        <w:tc>
          <w:tcPr>
            <w:tcW w:w="1350" w:type="dxa"/>
            <w:gridSpan w:val="2"/>
            <w:hideMark/>
          </w:tcPr>
          <w:p w:rsidR="00D17882" w:rsidRPr="00905AED" w:rsidRDefault="00D17882" w:rsidP="00D17882">
            <w:pPr>
              <w:spacing w:before="20" w:after="40"/>
              <w:jc w:val="center"/>
              <w:cnfStyle w:val="000000000000"/>
              <w:rPr>
                <w:lang w:val="it-IT" w:eastAsia="it-IT"/>
              </w:rPr>
            </w:pPr>
            <w:r>
              <w:rPr>
                <w:lang w:val="it-IT" w:eastAsia="it-IT"/>
              </w:rPr>
              <w:t>2.000</w:t>
            </w:r>
          </w:p>
        </w:tc>
        <w:tc>
          <w:tcPr>
            <w:cnfStyle w:val="000010000000"/>
            <w:tcW w:w="1260" w:type="dxa"/>
          </w:tcPr>
          <w:p w:rsidR="00D17882" w:rsidRPr="00905AED" w:rsidRDefault="00D17882" w:rsidP="00D17882">
            <w:pPr>
              <w:spacing w:before="20" w:after="20"/>
              <w:jc w:val="center"/>
              <w:rPr>
                <w:lang w:val="it-IT" w:eastAsia="it-IT"/>
              </w:rPr>
            </w:pPr>
            <w:r>
              <w:rPr>
                <w:lang w:val="it-IT" w:eastAsia="it-IT"/>
              </w:rPr>
              <w:t>5.000</w:t>
            </w:r>
          </w:p>
        </w:tc>
        <w:tc>
          <w:tcPr>
            <w:cnfStyle w:val="000100000000"/>
            <w:tcW w:w="1080" w:type="dxa"/>
          </w:tcPr>
          <w:p w:rsidR="00D17882" w:rsidRPr="0002042D" w:rsidRDefault="00D17882" w:rsidP="00D17882">
            <w:pPr>
              <w:spacing w:before="20" w:after="20"/>
              <w:jc w:val="center"/>
              <w:rPr>
                <w:b w:val="0"/>
                <w:lang w:val="it-IT" w:eastAsia="it-IT"/>
              </w:rPr>
            </w:pPr>
            <w:r>
              <w:rPr>
                <w:b w:val="0"/>
                <w:lang w:val="it-IT" w:eastAsia="it-IT"/>
              </w:rPr>
              <w:t>10</w:t>
            </w:r>
            <w:r w:rsidRPr="0002042D">
              <w:rPr>
                <w:b w:val="0"/>
                <w:lang w:val="it-IT" w:eastAsia="it-IT"/>
              </w:rPr>
              <w:t>.000</w:t>
            </w:r>
          </w:p>
        </w:tc>
      </w:tr>
      <w:tr w:rsidR="00D17882" w:rsidRPr="00BD4E49" w:rsidTr="00D17882">
        <w:trPr>
          <w:cnfStyle w:val="000000100000"/>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670" w:type="dxa"/>
            <w:hideMark/>
          </w:tcPr>
          <w:p w:rsidR="00D17882" w:rsidRPr="00201739" w:rsidRDefault="00D17882" w:rsidP="007903AB">
            <w:pPr>
              <w:tabs>
                <w:tab w:val="left" w:pos="1485"/>
              </w:tabs>
              <w:spacing w:before="20" w:after="20"/>
              <w:rPr>
                <w:sz w:val="20"/>
                <w:szCs w:val="20"/>
                <w:lang w:val="it-IT" w:eastAsia="it-IT"/>
              </w:rPr>
            </w:pPr>
            <w:r>
              <w:rPr>
                <w:w w:val="107"/>
                <w:sz w:val="20"/>
                <w:szCs w:val="20"/>
              </w:rPr>
              <w:t>Njësi shërbimesh financiare  dhe n</w:t>
            </w:r>
            <w:r w:rsidRPr="004A1794">
              <w:rPr>
                <w:w w:val="107"/>
                <w:sz w:val="20"/>
                <w:szCs w:val="20"/>
              </w:rPr>
              <w:t>je</w:t>
            </w:r>
            <w:r w:rsidRPr="004A1794">
              <w:rPr>
                <w:w w:val="97"/>
                <w:sz w:val="20"/>
                <w:szCs w:val="20"/>
              </w:rPr>
              <w:t>s</w:t>
            </w:r>
            <w:r w:rsidRPr="004A1794">
              <w:rPr>
                <w:w w:val="68"/>
                <w:sz w:val="20"/>
                <w:szCs w:val="20"/>
              </w:rPr>
              <w:t>i</w:t>
            </w:r>
            <w:r w:rsidRPr="004A1794">
              <w:rPr>
                <w:spacing w:val="11"/>
                <w:sz w:val="20"/>
                <w:szCs w:val="20"/>
              </w:rPr>
              <w:t xml:space="preserve"> </w:t>
            </w:r>
            <w:r w:rsidRPr="004A1794">
              <w:rPr>
                <w:sz w:val="20"/>
                <w:szCs w:val="20"/>
              </w:rPr>
              <w:t>t</w:t>
            </w:r>
            <w:r>
              <w:rPr>
                <w:sz w:val="20"/>
                <w:szCs w:val="20"/>
              </w:rPr>
              <w:t>ë</w:t>
            </w:r>
            <w:r w:rsidRPr="004A1794">
              <w:rPr>
                <w:spacing w:val="-14"/>
                <w:sz w:val="20"/>
                <w:szCs w:val="20"/>
              </w:rPr>
              <w:t xml:space="preserve"> </w:t>
            </w:r>
            <w:r w:rsidRPr="004A1794">
              <w:rPr>
                <w:sz w:val="20"/>
                <w:szCs w:val="20"/>
              </w:rPr>
              <w:t>tjera</w:t>
            </w:r>
            <w:r>
              <w:rPr>
                <w:sz w:val="20"/>
                <w:szCs w:val="20"/>
              </w:rPr>
              <w:t xml:space="preserve"> </w:t>
            </w:r>
            <w:r w:rsidRPr="004A1794">
              <w:rPr>
                <w:sz w:val="20"/>
                <w:szCs w:val="20"/>
              </w:rPr>
              <w:t>(q</w:t>
            </w:r>
            <w:r>
              <w:rPr>
                <w:sz w:val="20"/>
                <w:szCs w:val="20"/>
              </w:rPr>
              <w:t>ë</w:t>
            </w:r>
            <w:r w:rsidRPr="004A1794">
              <w:rPr>
                <w:spacing w:val="-3"/>
                <w:sz w:val="20"/>
                <w:szCs w:val="20"/>
              </w:rPr>
              <w:t xml:space="preserve"> </w:t>
            </w:r>
            <w:r w:rsidRPr="004A1794">
              <w:rPr>
                <w:sz w:val="20"/>
                <w:szCs w:val="20"/>
              </w:rPr>
              <w:t>nuk</w:t>
            </w:r>
            <w:r w:rsidRPr="004A1794">
              <w:rPr>
                <w:spacing w:val="-4"/>
                <w:sz w:val="20"/>
                <w:szCs w:val="20"/>
              </w:rPr>
              <w:t xml:space="preserve"> </w:t>
            </w:r>
            <w:r w:rsidRPr="004A1794">
              <w:rPr>
                <w:sz w:val="20"/>
                <w:szCs w:val="20"/>
              </w:rPr>
              <w:t>p</w:t>
            </w:r>
            <w:r>
              <w:rPr>
                <w:sz w:val="20"/>
                <w:szCs w:val="20"/>
              </w:rPr>
              <w:t>ë</w:t>
            </w:r>
            <w:r w:rsidRPr="004A1794">
              <w:rPr>
                <w:sz w:val="20"/>
                <w:szCs w:val="20"/>
              </w:rPr>
              <w:t>rfshihen</w:t>
            </w:r>
            <w:r w:rsidR="00F56DCE">
              <w:rPr>
                <w:sz w:val="20"/>
                <w:szCs w:val="20"/>
              </w:rPr>
              <w:t xml:space="preserve"> </w:t>
            </w:r>
            <w:r w:rsidRPr="004A1794">
              <w:rPr>
                <w:sz w:val="20"/>
                <w:szCs w:val="20"/>
              </w:rPr>
              <w:t>ne</w:t>
            </w:r>
            <w:r w:rsidRPr="004A1794">
              <w:rPr>
                <w:spacing w:val="41"/>
                <w:sz w:val="20"/>
                <w:szCs w:val="20"/>
              </w:rPr>
              <w:t xml:space="preserve"> </w:t>
            </w:r>
            <w:r w:rsidRPr="004A1794">
              <w:rPr>
                <w:w w:val="102"/>
                <w:sz w:val="20"/>
                <w:szCs w:val="20"/>
              </w:rPr>
              <w:t>katego</w:t>
            </w:r>
            <w:r w:rsidRPr="004A1794">
              <w:rPr>
                <w:spacing w:val="-1"/>
                <w:w w:val="102"/>
                <w:sz w:val="20"/>
                <w:szCs w:val="20"/>
              </w:rPr>
              <w:t>r</w:t>
            </w:r>
            <w:r w:rsidRPr="004A1794">
              <w:rPr>
                <w:w w:val="82"/>
                <w:sz w:val="20"/>
                <w:szCs w:val="20"/>
              </w:rPr>
              <w:t>i</w:t>
            </w:r>
            <w:r w:rsidRPr="004A1794">
              <w:rPr>
                <w:sz w:val="20"/>
                <w:szCs w:val="20"/>
              </w:rPr>
              <w:t>t</w:t>
            </w:r>
            <w:r>
              <w:rPr>
                <w:sz w:val="20"/>
                <w:szCs w:val="20"/>
              </w:rPr>
              <w:t>ë</w:t>
            </w:r>
            <w:r w:rsidRPr="004A1794">
              <w:rPr>
                <w:spacing w:val="-23"/>
                <w:sz w:val="20"/>
                <w:szCs w:val="20"/>
              </w:rPr>
              <w:t xml:space="preserve"> </w:t>
            </w:r>
            <w:r w:rsidRPr="004A1794">
              <w:rPr>
                <w:sz w:val="20"/>
                <w:szCs w:val="20"/>
              </w:rPr>
              <w:t>dhe n</w:t>
            </w:r>
            <w:r>
              <w:rPr>
                <w:sz w:val="20"/>
                <w:szCs w:val="20"/>
              </w:rPr>
              <w:t>ë</w:t>
            </w:r>
            <w:r w:rsidRPr="004A1794">
              <w:rPr>
                <w:sz w:val="20"/>
                <w:szCs w:val="20"/>
              </w:rPr>
              <w:t>nka</w:t>
            </w:r>
            <w:r w:rsidRPr="004A1794">
              <w:rPr>
                <w:spacing w:val="-1"/>
                <w:sz w:val="20"/>
                <w:szCs w:val="20"/>
              </w:rPr>
              <w:t>t</w:t>
            </w:r>
            <w:r w:rsidRPr="004A1794">
              <w:rPr>
                <w:sz w:val="20"/>
                <w:szCs w:val="20"/>
              </w:rPr>
              <w:t>egorite</w:t>
            </w:r>
            <w:r w:rsidRPr="004A1794">
              <w:rPr>
                <w:spacing w:val="-14"/>
                <w:sz w:val="20"/>
                <w:szCs w:val="20"/>
              </w:rPr>
              <w:t xml:space="preserve"> </w:t>
            </w:r>
            <w:r w:rsidRPr="004A1794">
              <w:rPr>
                <w:sz w:val="20"/>
                <w:szCs w:val="20"/>
              </w:rPr>
              <w:t>si</w:t>
            </w:r>
            <w:r w:rsidRPr="004A1794">
              <w:rPr>
                <w:spacing w:val="-11"/>
                <w:sz w:val="20"/>
                <w:szCs w:val="20"/>
              </w:rPr>
              <w:t xml:space="preserve"> </w:t>
            </w:r>
            <w:r w:rsidRPr="004A1794">
              <w:rPr>
                <w:sz w:val="20"/>
                <w:szCs w:val="20"/>
              </w:rPr>
              <w:t>m</w:t>
            </w:r>
            <w:r>
              <w:rPr>
                <w:sz w:val="20"/>
                <w:szCs w:val="20"/>
              </w:rPr>
              <w:t>ë</w:t>
            </w:r>
            <w:r w:rsidRPr="004A1794">
              <w:rPr>
                <w:spacing w:val="1"/>
                <w:sz w:val="20"/>
                <w:szCs w:val="20"/>
              </w:rPr>
              <w:t xml:space="preserve"> </w:t>
            </w:r>
            <w:r w:rsidRPr="004A1794">
              <w:rPr>
                <w:w w:val="105"/>
                <w:sz w:val="20"/>
                <w:szCs w:val="20"/>
              </w:rPr>
              <w:t>lar</w:t>
            </w:r>
            <w:r w:rsidRPr="004A1794">
              <w:rPr>
                <w:spacing w:val="-1"/>
                <w:w w:val="105"/>
                <w:sz w:val="20"/>
                <w:szCs w:val="20"/>
              </w:rPr>
              <w:t>t</w:t>
            </w:r>
            <w:r>
              <w:rPr>
                <w:spacing w:val="-1"/>
                <w:w w:val="105"/>
                <w:sz w:val="20"/>
                <w:szCs w:val="20"/>
              </w:rPr>
              <w:t xml:space="preserve"> </w:t>
            </w:r>
            <w:r w:rsidRPr="004A1794">
              <w:rPr>
                <w:sz w:val="20"/>
                <w:szCs w:val="20"/>
              </w:rPr>
              <w:t>)</w:t>
            </w:r>
          </w:p>
        </w:tc>
        <w:tc>
          <w:tcPr>
            <w:tcW w:w="1350" w:type="dxa"/>
            <w:gridSpan w:val="2"/>
            <w:hideMark/>
          </w:tcPr>
          <w:p w:rsidR="00D17882" w:rsidRPr="00905AED" w:rsidRDefault="00D17882" w:rsidP="00D17882">
            <w:pPr>
              <w:spacing w:before="20" w:after="40"/>
              <w:jc w:val="center"/>
              <w:cnfStyle w:val="000000100000"/>
              <w:rPr>
                <w:lang w:val="it-IT" w:eastAsia="it-IT"/>
              </w:rPr>
            </w:pPr>
            <w:r>
              <w:rPr>
                <w:lang w:val="it-IT" w:eastAsia="it-IT"/>
              </w:rPr>
              <w:t>2.000</w:t>
            </w:r>
          </w:p>
        </w:tc>
        <w:tc>
          <w:tcPr>
            <w:cnfStyle w:val="000010000000"/>
            <w:tcW w:w="1260" w:type="dxa"/>
          </w:tcPr>
          <w:p w:rsidR="00D17882" w:rsidRDefault="00D17882" w:rsidP="00D17882">
            <w:pPr>
              <w:spacing w:before="20" w:after="20"/>
              <w:jc w:val="center"/>
              <w:rPr>
                <w:lang w:val="it-IT" w:eastAsia="it-IT"/>
              </w:rPr>
            </w:pPr>
            <w:r>
              <w:rPr>
                <w:lang w:val="it-IT" w:eastAsia="it-IT"/>
              </w:rPr>
              <w:t>5.000</w:t>
            </w:r>
          </w:p>
        </w:tc>
        <w:tc>
          <w:tcPr>
            <w:cnfStyle w:val="000100000000"/>
            <w:tcW w:w="1080" w:type="dxa"/>
          </w:tcPr>
          <w:p w:rsidR="00D17882" w:rsidRPr="0002042D" w:rsidRDefault="00D17882" w:rsidP="00D17882">
            <w:pPr>
              <w:spacing w:before="20" w:after="20"/>
              <w:jc w:val="center"/>
              <w:rPr>
                <w:b w:val="0"/>
                <w:lang w:val="it-IT" w:eastAsia="it-IT"/>
              </w:rPr>
            </w:pPr>
            <w:r>
              <w:rPr>
                <w:b w:val="0"/>
                <w:lang w:val="it-IT" w:eastAsia="it-IT"/>
              </w:rPr>
              <w:t>10</w:t>
            </w:r>
            <w:r w:rsidRPr="0002042D">
              <w:rPr>
                <w:b w:val="0"/>
                <w:lang w:val="it-IT" w:eastAsia="it-IT"/>
              </w:rPr>
              <w:t>.000</w:t>
            </w:r>
          </w:p>
        </w:tc>
      </w:tr>
      <w:tr w:rsidR="00D17882" w:rsidRPr="00BD4E49" w:rsidTr="00332C96">
        <w:trPr>
          <w:trHeight w:val="295"/>
        </w:trPr>
        <w:tc>
          <w:tcPr>
            <w:cnfStyle w:val="001000000000"/>
            <w:tcW w:w="450" w:type="dxa"/>
            <w:shd w:val="clear" w:color="auto" w:fill="C6D9F1" w:themeFill="text2" w:themeFillTint="33"/>
            <w:hideMark/>
          </w:tcPr>
          <w:p w:rsidR="00D17882" w:rsidRPr="00905AED" w:rsidRDefault="00D17882" w:rsidP="00D17882">
            <w:pPr>
              <w:tabs>
                <w:tab w:val="left" w:pos="1485"/>
              </w:tabs>
              <w:jc w:val="center"/>
              <w:rPr>
                <w:b w:val="0"/>
                <w:sz w:val="28"/>
                <w:szCs w:val="28"/>
                <w:lang w:val="it-IT" w:eastAsia="it-IT"/>
              </w:rPr>
            </w:pPr>
            <w:r w:rsidRPr="00905AED">
              <w:rPr>
                <w:b w:val="0"/>
                <w:sz w:val="28"/>
                <w:szCs w:val="28"/>
                <w:lang w:val="it-IT" w:eastAsia="it-IT"/>
              </w:rPr>
              <w:t>4</w:t>
            </w:r>
          </w:p>
        </w:tc>
        <w:tc>
          <w:tcPr>
            <w:cnfStyle w:val="000010000000"/>
            <w:tcW w:w="8280" w:type="dxa"/>
            <w:gridSpan w:val="4"/>
            <w:shd w:val="clear" w:color="auto" w:fill="C6D9F1" w:themeFill="text2" w:themeFillTint="33"/>
            <w:hideMark/>
          </w:tcPr>
          <w:p w:rsidR="00D17882" w:rsidRPr="00233110" w:rsidRDefault="00D17882" w:rsidP="00D17882">
            <w:pPr>
              <w:tabs>
                <w:tab w:val="left" w:pos="1485"/>
              </w:tabs>
              <w:spacing w:before="20" w:after="40"/>
              <w:rPr>
                <w:b/>
                <w:lang w:val="it-IT" w:eastAsia="it-IT"/>
              </w:rPr>
            </w:pPr>
            <w:r>
              <w:rPr>
                <w:b/>
                <w:lang w:val="it-IT" w:eastAsia="it-IT"/>
              </w:rPr>
              <w:t xml:space="preserve">NJESI </w:t>
            </w:r>
            <w:r w:rsidRPr="00233110">
              <w:rPr>
                <w:b/>
                <w:lang w:val="it-IT" w:eastAsia="it-IT"/>
              </w:rPr>
              <w:t>SHERBIM</w:t>
            </w:r>
            <w:r>
              <w:rPr>
                <w:b/>
                <w:lang w:val="it-IT" w:eastAsia="it-IT"/>
              </w:rPr>
              <w:t>I</w:t>
            </w:r>
          </w:p>
        </w:tc>
        <w:tc>
          <w:tcPr>
            <w:cnfStyle w:val="000100000000"/>
            <w:tcW w:w="1080" w:type="dxa"/>
            <w:shd w:val="clear" w:color="auto" w:fill="C6D9F1" w:themeFill="text2" w:themeFillTint="33"/>
          </w:tcPr>
          <w:p w:rsidR="00D17882" w:rsidRPr="00905AED" w:rsidRDefault="00D17882" w:rsidP="00D17882">
            <w:pPr>
              <w:tabs>
                <w:tab w:val="left" w:pos="1485"/>
              </w:tabs>
              <w:spacing w:before="20" w:after="40"/>
              <w:jc w:val="center"/>
              <w:rPr>
                <w:sz w:val="28"/>
                <w:szCs w:val="28"/>
                <w:lang w:val="it-IT" w:eastAsia="it-IT"/>
              </w:rPr>
            </w:pPr>
          </w:p>
        </w:tc>
      </w:tr>
      <w:tr w:rsidR="00D17882" w:rsidRPr="00BD4E49" w:rsidTr="00D17882">
        <w:trPr>
          <w:cnfStyle w:val="000000100000"/>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760" w:type="dxa"/>
            <w:gridSpan w:val="2"/>
            <w:hideMark/>
          </w:tcPr>
          <w:p w:rsidR="00D17882" w:rsidRPr="00230889" w:rsidRDefault="00D17882" w:rsidP="00BF29AB">
            <w:pPr>
              <w:rPr>
                <w:sz w:val="20"/>
                <w:szCs w:val="20"/>
                <w:lang w:val="it-IT" w:eastAsia="it-IT"/>
              </w:rPr>
            </w:pPr>
            <w:r>
              <w:rPr>
                <w:sz w:val="20"/>
                <w:szCs w:val="20"/>
                <w:lang w:val="it-IT" w:eastAsia="it-IT"/>
              </w:rPr>
              <w:t>Riparim të artikujve shtëpiake,radio,tëlevizore,lavatrice,manjetofon etj të ngjashme me to.</w:t>
            </w:r>
          </w:p>
        </w:tc>
        <w:tc>
          <w:tcPr>
            <w:tcW w:w="1260" w:type="dxa"/>
            <w:hideMark/>
          </w:tcPr>
          <w:p w:rsidR="00D17882" w:rsidRPr="00905AED" w:rsidRDefault="00D17882" w:rsidP="00BF29AB">
            <w:pPr>
              <w:jc w:val="center"/>
              <w:cnfStyle w:val="000000100000"/>
              <w:rPr>
                <w:lang w:val="it-IT" w:eastAsia="it-IT"/>
              </w:rPr>
            </w:pPr>
            <w:r>
              <w:rPr>
                <w:lang w:val="it-IT" w:eastAsia="it-IT"/>
              </w:rPr>
              <w:t>2.000</w:t>
            </w:r>
          </w:p>
        </w:tc>
        <w:tc>
          <w:tcPr>
            <w:cnfStyle w:val="000010000000"/>
            <w:tcW w:w="1260" w:type="dxa"/>
          </w:tcPr>
          <w:p w:rsidR="00D17882" w:rsidRPr="00905AED" w:rsidRDefault="00D17882" w:rsidP="00BF29AB">
            <w:pPr>
              <w:jc w:val="center"/>
              <w:rPr>
                <w:lang w:val="it-IT" w:eastAsia="it-IT"/>
              </w:rPr>
            </w:pPr>
            <w:r>
              <w:rPr>
                <w:lang w:val="it-IT" w:eastAsia="it-IT"/>
              </w:rPr>
              <w:t>5.000</w:t>
            </w:r>
          </w:p>
        </w:tc>
        <w:tc>
          <w:tcPr>
            <w:cnfStyle w:val="000100000000"/>
            <w:tcW w:w="1080" w:type="dxa"/>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trHeight w:val="271"/>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760" w:type="dxa"/>
            <w:gridSpan w:val="2"/>
            <w:hideMark/>
          </w:tcPr>
          <w:p w:rsidR="00D17882" w:rsidRPr="00230889" w:rsidRDefault="00D17882" w:rsidP="007903AB">
            <w:pPr>
              <w:tabs>
                <w:tab w:val="left" w:pos="1485"/>
              </w:tabs>
              <w:rPr>
                <w:sz w:val="20"/>
                <w:szCs w:val="20"/>
                <w:lang w:val="it-IT" w:eastAsia="it-IT"/>
              </w:rPr>
            </w:pPr>
            <w:r>
              <w:rPr>
                <w:sz w:val="20"/>
                <w:szCs w:val="20"/>
                <w:lang w:val="it-IT" w:eastAsia="it-IT"/>
              </w:rPr>
              <w:t>Shërbime</w:t>
            </w:r>
            <w:r w:rsidRPr="00230889">
              <w:rPr>
                <w:sz w:val="20"/>
                <w:szCs w:val="20"/>
                <w:lang w:val="it-IT" w:eastAsia="it-IT"/>
              </w:rPr>
              <w:t xml:space="preserve"> </w:t>
            </w:r>
            <w:r>
              <w:rPr>
                <w:sz w:val="20"/>
                <w:szCs w:val="20"/>
                <w:lang w:val="it-IT" w:eastAsia="it-IT"/>
              </w:rPr>
              <w:t xml:space="preserve">fotokopjimi,sallon bukurie,autoservis,kurse </w:t>
            </w:r>
            <w:r w:rsidR="007903AB">
              <w:rPr>
                <w:sz w:val="20"/>
                <w:szCs w:val="20"/>
                <w:lang w:val="it-IT" w:eastAsia="it-IT"/>
              </w:rPr>
              <w:t>p</w:t>
            </w:r>
            <w:r>
              <w:rPr>
                <w:sz w:val="20"/>
                <w:szCs w:val="20"/>
                <w:lang w:val="it-IT" w:eastAsia="it-IT"/>
              </w:rPr>
              <w:t>ër makina,</w:t>
            </w:r>
            <w:r w:rsidR="007903AB">
              <w:rPr>
                <w:sz w:val="20"/>
                <w:szCs w:val="20"/>
                <w:lang w:val="it-IT" w:eastAsia="it-IT"/>
              </w:rPr>
              <w:t>p</w:t>
            </w:r>
            <w:r>
              <w:rPr>
                <w:sz w:val="20"/>
                <w:szCs w:val="20"/>
                <w:lang w:val="it-IT" w:eastAsia="it-IT"/>
              </w:rPr>
              <w:t xml:space="preserve">ër kompjutër e </w:t>
            </w:r>
            <w:r w:rsidR="007903AB">
              <w:rPr>
                <w:sz w:val="20"/>
                <w:szCs w:val="20"/>
                <w:lang w:val="it-IT" w:eastAsia="it-IT"/>
              </w:rPr>
              <w:t>p</w:t>
            </w:r>
            <w:r>
              <w:rPr>
                <w:sz w:val="20"/>
                <w:szCs w:val="20"/>
                <w:lang w:val="it-IT" w:eastAsia="it-IT"/>
              </w:rPr>
              <w:t>ër parukeri,agjensi doganore,agjensi kembimi valutë,agjensi turizmi,konvikt</w:t>
            </w:r>
            <w:r w:rsidR="007903AB">
              <w:rPr>
                <w:sz w:val="20"/>
                <w:szCs w:val="20"/>
                <w:lang w:val="it-IT" w:eastAsia="it-IT"/>
              </w:rPr>
              <w:t>e</w:t>
            </w:r>
            <w:r>
              <w:rPr>
                <w:sz w:val="20"/>
                <w:szCs w:val="20"/>
                <w:lang w:val="it-IT" w:eastAsia="it-IT"/>
              </w:rPr>
              <w:t>t,pikat e sherbimit të makinave(autoservis),agjensi transporti,lavantarie,pastrimi kimik e të tjera shërbime të ngjashme me to.</w:t>
            </w:r>
          </w:p>
        </w:tc>
        <w:tc>
          <w:tcPr>
            <w:tcW w:w="1260" w:type="dxa"/>
            <w:hideMark/>
          </w:tcPr>
          <w:p w:rsidR="00D17882" w:rsidRPr="00905AED" w:rsidRDefault="00D17882" w:rsidP="00BF29AB">
            <w:pPr>
              <w:jc w:val="center"/>
              <w:cnfStyle w:val="000000000000"/>
              <w:rPr>
                <w:lang w:val="it-IT" w:eastAsia="it-IT"/>
              </w:rPr>
            </w:pPr>
            <w:r>
              <w:rPr>
                <w:lang w:val="it-IT" w:eastAsia="it-IT"/>
              </w:rPr>
              <w:t>2.000</w:t>
            </w:r>
          </w:p>
        </w:tc>
        <w:tc>
          <w:tcPr>
            <w:cnfStyle w:val="000010000000"/>
            <w:tcW w:w="1260" w:type="dxa"/>
          </w:tcPr>
          <w:p w:rsidR="00D17882" w:rsidRPr="00905AED" w:rsidRDefault="00D17882" w:rsidP="00BF29AB">
            <w:pPr>
              <w:jc w:val="center"/>
              <w:rPr>
                <w:lang w:val="it-IT" w:eastAsia="it-IT"/>
              </w:rPr>
            </w:pPr>
            <w:r>
              <w:rPr>
                <w:lang w:val="it-IT" w:eastAsia="it-IT"/>
              </w:rPr>
              <w:t>5.000</w:t>
            </w:r>
          </w:p>
        </w:tc>
        <w:tc>
          <w:tcPr>
            <w:cnfStyle w:val="000100000000"/>
            <w:tcW w:w="1080" w:type="dxa"/>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cnfStyle w:val="000000100000"/>
          <w:trHeight w:val="323"/>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760" w:type="dxa"/>
            <w:gridSpan w:val="2"/>
            <w:hideMark/>
          </w:tcPr>
          <w:p w:rsidR="00D17882" w:rsidRPr="00E60068" w:rsidRDefault="00D17882" w:rsidP="007903AB">
            <w:pPr>
              <w:pStyle w:val="Default"/>
              <w:rPr>
                <w:rFonts w:ascii="Times New Roman" w:hAnsi="Times New Roman" w:cs="Times New Roman"/>
                <w:color w:val="auto"/>
                <w:sz w:val="20"/>
                <w:szCs w:val="20"/>
              </w:rPr>
            </w:pPr>
            <w:r>
              <w:rPr>
                <w:rFonts w:ascii="Times New Roman" w:hAnsi="Times New Roman" w:cs="Times New Roman"/>
                <w:color w:val="auto"/>
                <w:sz w:val="20"/>
                <w:szCs w:val="20"/>
              </w:rPr>
              <w:t>Shtëpi botuese,biblot</w:t>
            </w:r>
            <w:r w:rsidR="007903AB">
              <w:rPr>
                <w:rFonts w:ascii="Times New Roman" w:hAnsi="Times New Roman" w:cs="Times New Roman"/>
                <w:color w:val="auto"/>
                <w:sz w:val="20"/>
                <w:szCs w:val="20"/>
              </w:rPr>
              <w:t>e</w:t>
            </w:r>
            <w:r>
              <w:rPr>
                <w:rFonts w:ascii="Times New Roman" w:hAnsi="Times New Roman" w:cs="Times New Roman"/>
                <w:color w:val="auto"/>
                <w:sz w:val="20"/>
                <w:szCs w:val="20"/>
              </w:rPr>
              <w:t>ka.</w:t>
            </w:r>
          </w:p>
        </w:tc>
        <w:tc>
          <w:tcPr>
            <w:tcW w:w="1260" w:type="dxa"/>
            <w:hideMark/>
          </w:tcPr>
          <w:p w:rsidR="00D17882" w:rsidRPr="00905AED" w:rsidRDefault="00D17882" w:rsidP="00BF29AB">
            <w:pPr>
              <w:jc w:val="center"/>
              <w:cnfStyle w:val="000000100000"/>
              <w:rPr>
                <w:lang w:val="it-IT" w:eastAsia="it-IT"/>
              </w:rPr>
            </w:pPr>
            <w:r>
              <w:rPr>
                <w:lang w:val="it-IT" w:eastAsia="it-IT"/>
              </w:rPr>
              <w:t>2.000</w:t>
            </w:r>
          </w:p>
        </w:tc>
        <w:tc>
          <w:tcPr>
            <w:cnfStyle w:val="000010000000"/>
            <w:tcW w:w="1260" w:type="dxa"/>
          </w:tcPr>
          <w:p w:rsidR="00D17882" w:rsidRPr="00905AED" w:rsidRDefault="00D17882" w:rsidP="00BF29AB">
            <w:pPr>
              <w:jc w:val="center"/>
              <w:rPr>
                <w:lang w:val="it-IT" w:eastAsia="it-IT"/>
              </w:rPr>
            </w:pPr>
            <w:r>
              <w:rPr>
                <w:lang w:val="it-IT" w:eastAsia="it-IT"/>
              </w:rPr>
              <w:t>5.000</w:t>
            </w:r>
          </w:p>
        </w:tc>
        <w:tc>
          <w:tcPr>
            <w:cnfStyle w:val="000100000000"/>
            <w:tcW w:w="1080" w:type="dxa"/>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trHeight w:val="359"/>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760" w:type="dxa"/>
            <w:gridSpan w:val="2"/>
            <w:hideMark/>
          </w:tcPr>
          <w:p w:rsidR="00D17882" w:rsidRPr="0044765E" w:rsidRDefault="00D17882" w:rsidP="007903AB">
            <w:pPr>
              <w:pStyle w:val="Default"/>
              <w:rPr>
                <w:rFonts w:ascii="Times New Roman" w:hAnsi="Times New Roman" w:cs="Times New Roman"/>
                <w:color w:val="auto"/>
                <w:sz w:val="20"/>
                <w:szCs w:val="20"/>
                <w:lang w:val="it-IT" w:eastAsia="it-IT"/>
              </w:rPr>
            </w:pPr>
            <w:r w:rsidRPr="0044765E">
              <w:rPr>
                <w:rFonts w:ascii="Times New Roman" w:hAnsi="Times New Roman" w:cs="Times New Roman"/>
                <w:color w:val="auto"/>
                <w:sz w:val="20"/>
                <w:szCs w:val="20"/>
                <w:lang w:val="it-IT" w:eastAsia="it-IT"/>
              </w:rPr>
              <w:t>Ho</w:t>
            </w:r>
            <w:r>
              <w:rPr>
                <w:rFonts w:ascii="Times New Roman" w:hAnsi="Times New Roman" w:cs="Times New Roman"/>
                <w:color w:val="auto"/>
                <w:sz w:val="20"/>
                <w:szCs w:val="20"/>
                <w:lang w:val="it-IT" w:eastAsia="it-IT"/>
              </w:rPr>
              <w:t>t</w:t>
            </w:r>
            <w:r w:rsidR="007903AB">
              <w:rPr>
                <w:rFonts w:ascii="Times New Roman" w:hAnsi="Times New Roman" w:cs="Times New Roman"/>
                <w:color w:val="auto"/>
                <w:sz w:val="20"/>
                <w:szCs w:val="20"/>
                <w:lang w:val="it-IT" w:eastAsia="it-IT"/>
              </w:rPr>
              <w:t>e</w:t>
            </w:r>
            <w:r w:rsidRPr="0044765E">
              <w:rPr>
                <w:rFonts w:ascii="Times New Roman" w:hAnsi="Times New Roman" w:cs="Times New Roman"/>
                <w:color w:val="auto"/>
                <w:sz w:val="20"/>
                <w:szCs w:val="20"/>
                <w:lang w:val="it-IT" w:eastAsia="it-IT"/>
              </w:rPr>
              <w:t>le,mo</w:t>
            </w:r>
            <w:r>
              <w:rPr>
                <w:rFonts w:ascii="Times New Roman" w:hAnsi="Times New Roman" w:cs="Times New Roman"/>
                <w:color w:val="auto"/>
                <w:sz w:val="20"/>
                <w:szCs w:val="20"/>
                <w:lang w:val="it-IT" w:eastAsia="it-IT"/>
              </w:rPr>
              <w:t>t</w:t>
            </w:r>
            <w:r w:rsidR="007903AB">
              <w:rPr>
                <w:rFonts w:ascii="Times New Roman" w:hAnsi="Times New Roman" w:cs="Times New Roman"/>
                <w:color w:val="auto"/>
                <w:sz w:val="20"/>
                <w:szCs w:val="20"/>
                <w:lang w:val="it-IT" w:eastAsia="it-IT"/>
              </w:rPr>
              <w:t>e</w:t>
            </w:r>
            <w:r w:rsidRPr="0044765E">
              <w:rPr>
                <w:rFonts w:ascii="Times New Roman" w:hAnsi="Times New Roman" w:cs="Times New Roman"/>
                <w:color w:val="auto"/>
                <w:sz w:val="20"/>
                <w:szCs w:val="20"/>
                <w:lang w:val="it-IT" w:eastAsia="it-IT"/>
              </w:rPr>
              <w:t>le (</w:t>
            </w:r>
            <w:r>
              <w:rPr>
                <w:rFonts w:ascii="Times New Roman" w:hAnsi="Times New Roman" w:cs="Times New Roman"/>
                <w:color w:val="auto"/>
                <w:sz w:val="20"/>
                <w:szCs w:val="20"/>
                <w:lang w:val="it-IT" w:eastAsia="it-IT"/>
              </w:rPr>
              <w:t>Lekë</w:t>
            </w:r>
            <w:r w:rsidRPr="0044765E">
              <w:rPr>
                <w:rFonts w:ascii="Times New Roman" w:hAnsi="Times New Roman" w:cs="Times New Roman"/>
                <w:color w:val="auto"/>
                <w:sz w:val="20"/>
                <w:szCs w:val="20"/>
                <w:lang w:val="it-IT" w:eastAsia="it-IT"/>
              </w:rPr>
              <w:t xml:space="preserve">/dhome </w:t>
            </w:r>
            <w:r>
              <w:rPr>
                <w:rFonts w:ascii="Times New Roman" w:hAnsi="Times New Roman" w:cs="Times New Roman"/>
                <w:color w:val="auto"/>
                <w:sz w:val="20"/>
                <w:szCs w:val="20"/>
                <w:lang w:val="it-IT" w:eastAsia="it-IT"/>
              </w:rPr>
              <w:t>në</w:t>
            </w:r>
            <w:r w:rsidRPr="0044765E">
              <w:rPr>
                <w:rFonts w:ascii="Times New Roman" w:hAnsi="Times New Roman" w:cs="Times New Roman"/>
                <w:color w:val="auto"/>
                <w:sz w:val="20"/>
                <w:szCs w:val="20"/>
                <w:lang w:val="it-IT" w:eastAsia="it-IT"/>
              </w:rPr>
              <w:t xml:space="preserve"> vit)</w:t>
            </w:r>
          </w:p>
        </w:tc>
        <w:tc>
          <w:tcPr>
            <w:tcW w:w="1260" w:type="dxa"/>
            <w:hideMark/>
          </w:tcPr>
          <w:p w:rsidR="00D17882" w:rsidRPr="00905AED" w:rsidRDefault="00D17882" w:rsidP="00BF29AB">
            <w:pPr>
              <w:jc w:val="center"/>
              <w:cnfStyle w:val="000000000000"/>
              <w:rPr>
                <w:lang w:val="it-IT" w:eastAsia="it-IT"/>
              </w:rPr>
            </w:pPr>
            <w:r>
              <w:rPr>
                <w:lang w:val="it-IT" w:eastAsia="it-IT"/>
              </w:rPr>
              <w:t>2.000</w:t>
            </w:r>
          </w:p>
        </w:tc>
        <w:tc>
          <w:tcPr>
            <w:cnfStyle w:val="000010000000"/>
            <w:tcW w:w="1260" w:type="dxa"/>
          </w:tcPr>
          <w:p w:rsidR="00D17882" w:rsidRPr="00905AED" w:rsidRDefault="00D17882" w:rsidP="00BF29AB">
            <w:pPr>
              <w:jc w:val="center"/>
              <w:rPr>
                <w:lang w:val="it-IT" w:eastAsia="it-IT"/>
              </w:rPr>
            </w:pPr>
            <w:r>
              <w:rPr>
                <w:lang w:val="it-IT" w:eastAsia="it-IT"/>
              </w:rPr>
              <w:t>5.000</w:t>
            </w:r>
          </w:p>
        </w:tc>
        <w:tc>
          <w:tcPr>
            <w:cnfStyle w:val="000100000000"/>
            <w:tcW w:w="1080" w:type="dxa"/>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cnfStyle w:val="000000100000"/>
          <w:trHeight w:val="323"/>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760" w:type="dxa"/>
            <w:gridSpan w:val="2"/>
            <w:hideMark/>
          </w:tcPr>
          <w:p w:rsidR="00D17882" w:rsidRPr="002D29C2" w:rsidRDefault="00D17882" w:rsidP="00BF29AB">
            <w:pPr>
              <w:pStyle w:val="Default"/>
              <w:rPr>
                <w:rFonts w:ascii="Times New Roman" w:hAnsi="Times New Roman" w:cs="Times New Roman"/>
                <w:color w:val="auto"/>
                <w:sz w:val="20"/>
                <w:szCs w:val="20"/>
              </w:rPr>
            </w:pPr>
            <w:r w:rsidRPr="002D29C2">
              <w:rPr>
                <w:rFonts w:ascii="Times New Roman" w:hAnsi="Times New Roman" w:cs="Times New Roman"/>
                <w:color w:val="auto"/>
                <w:sz w:val="20"/>
                <w:szCs w:val="20"/>
              </w:rPr>
              <w:t>Njesi sherbimi marangoz,rrobaqe</w:t>
            </w:r>
            <w:r>
              <w:rPr>
                <w:rFonts w:ascii="Times New Roman" w:hAnsi="Times New Roman" w:cs="Times New Roman"/>
                <w:color w:val="auto"/>
                <w:sz w:val="20"/>
                <w:szCs w:val="20"/>
              </w:rPr>
              <w:t>p</w:t>
            </w:r>
            <w:r w:rsidRPr="002D29C2">
              <w:rPr>
                <w:rFonts w:ascii="Times New Roman" w:hAnsi="Times New Roman" w:cs="Times New Roman"/>
                <w:color w:val="auto"/>
                <w:sz w:val="20"/>
                <w:szCs w:val="20"/>
              </w:rPr>
              <w:t>es,ke</w:t>
            </w:r>
            <w:r>
              <w:rPr>
                <w:rFonts w:ascii="Times New Roman" w:hAnsi="Times New Roman" w:cs="Times New Roman"/>
                <w:color w:val="auto"/>
                <w:sz w:val="20"/>
                <w:szCs w:val="20"/>
              </w:rPr>
              <w:t>p</w:t>
            </w:r>
            <w:r w:rsidRPr="002D29C2">
              <w:rPr>
                <w:rFonts w:ascii="Times New Roman" w:hAnsi="Times New Roman" w:cs="Times New Roman"/>
                <w:color w:val="auto"/>
                <w:sz w:val="20"/>
                <w:szCs w:val="20"/>
              </w:rPr>
              <w:t>ucar,floktore,ore</w:t>
            </w:r>
            <w:r w:rsidR="00F56DCE">
              <w:rPr>
                <w:rFonts w:ascii="Times New Roman" w:hAnsi="Times New Roman" w:cs="Times New Roman"/>
                <w:color w:val="auto"/>
                <w:sz w:val="20"/>
                <w:szCs w:val="20"/>
              </w:rPr>
              <w:t xml:space="preserve"> </w:t>
            </w:r>
            <w:r w:rsidRPr="002D29C2">
              <w:rPr>
                <w:rFonts w:ascii="Times New Roman" w:hAnsi="Times New Roman" w:cs="Times New Roman"/>
                <w:color w:val="auto"/>
                <w:sz w:val="20"/>
                <w:szCs w:val="20"/>
              </w:rPr>
              <w:t>ndreqes etj,</w:t>
            </w:r>
          </w:p>
        </w:tc>
        <w:tc>
          <w:tcPr>
            <w:tcW w:w="1260" w:type="dxa"/>
            <w:hideMark/>
          </w:tcPr>
          <w:p w:rsidR="00D17882" w:rsidRPr="00905AED" w:rsidRDefault="00D17882" w:rsidP="00BF29AB">
            <w:pPr>
              <w:jc w:val="center"/>
              <w:cnfStyle w:val="000000100000"/>
              <w:rPr>
                <w:lang w:val="it-IT" w:eastAsia="it-IT"/>
              </w:rPr>
            </w:pPr>
            <w:r>
              <w:rPr>
                <w:lang w:val="it-IT" w:eastAsia="it-IT"/>
              </w:rPr>
              <w:t>2.000</w:t>
            </w:r>
          </w:p>
        </w:tc>
        <w:tc>
          <w:tcPr>
            <w:cnfStyle w:val="000010000000"/>
            <w:tcW w:w="1260" w:type="dxa"/>
          </w:tcPr>
          <w:p w:rsidR="00D17882" w:rsidRPr="00905AED" w:rsidRDefault="00D17882" w:rsidP="00BF29AB">
            <w:pPr>
              <w:jc w:val="center"/>
              <w:rPr>
                <w:lang w:val="it-IT" w:eastAsia="it-IT"/>
              </w:rPr>
            </w:pPr>
            <w:r>
              <w:rPr>
                <w:lang w:val="it-IT" w:eastAsia="it-IT"/>
              </w:rPr>
              <w:t>5.000</w:t>
            </w:r>
          </w:p>
        </w:tc>
        <w:tc>
          <w:tcPr>
            <w:cnfStyle w:val="000100000000"/>
            <w:tcW w:w="1080" w:type="dxa"/>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trHeight w:val="269"/>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760" w:type="dxa"/>
            <w:gridSpan w:val="2"/>
            <w:hideMark/>
          </w:tcPr>
          <w:p w:rsidR="00D17882" w:rsidRPr="0028143D" w:rsidRDefault="00D17882" w:rsidP="007C3A29">
            <w:pPr>
              <w:tabs>
                <w:tab w:val="left" w:pos="1485"/>
              </w:tabs>
              <w:rPr>
                <w:sz w:val="20"/>
                <w:szCs w:val="20"/>
                <w:lang w:val="it-IT" w:eastAsia="it-IT"/>
              </w:rPr>
            </w:pPr>
            <w:r w:rsidRPr="0028143D">
              <w:rPr>
                <w:sz w:val="20"/>
                <w:szCs w:val="20"/>
                <w:lang w:val="it-IT" w:eastAsia="it-IT"/>
              </w:rPr>
              <w:t>Kom</w:t>
            </w:r>
            <w:r>
              <w:rPr>
                <w:sz w:val="20"/>
                <w:szCs w:val="20"/>
                <w:lang w:val="it-IT" w:eastAsia="it-IT"/>
              </w:rPr>
              <w:t>p</w:t>
            </w:r>
            <w:r w:rsidRPr="0028143D">
              <w:rPr>
                <w:sz w:val="20"/>
                <w:szCs w:val="20"/>
                <w:lang w:val="it-IT" w:eastAsia="it-IT"/>
              </w:rPr>
              <w:t>lekse s</w:t>
            </w:r>
            <w:r>
              <w:rPr>
                <w:sz w:val="20"/>
                <w:szCs w:val="20"/>
                <w:lang w:val="it-IT" w:eastAsia="it-IT"/>
              </w:rPr>
              <w:t>p</w:t>
            </w:r>
            <w:r w:rsidRPr="0028143D">
              <w:rPr>
                <w:sz w:val="20"/>
                <w:szCs w:val="20"/>
                <w:lang w:val="it-IT" w:eastAsia="it-IT"/>
              </w:rPr>
              <w:t>ortive</w:t>
            </w:r>
            <w:r>
              <w:rPr>
                <w:sz w:val="20"/>
                <w:szCs w:val="20"/>
                <w:lang w:val="it-IT" w:eastAsia="it-IT"/>
              </w:rPr>
              <w:t>,palestra,fitn</w:t>
            </w:r>
            <w:r w:rsidR="007903AB">
              <w:rPr>
                <w:sz w:val="20"/>
                <w:szCs w:val="20"/>
                <w:lang w:val="it-IT" w:eastAsia="it-IT"/>
              </w:rPr>
              <w:t>e</w:t>
            </w:r>
            <w:r>
              <w:rPr>
                <w:sz w:val="20"/>
                <w:szCs w:val="20"/>
                <w:lang w:val="it-IT" w:eastAsia="it-IT"/>
              </w:rPr>
              <w:t>s,pishina,qendra e institut</w:t>
            </w:r>
            <w:r w:rsidR="007903AB">
              <w:rPr>
                <w:sz w:val="20"/>
                <w:szCs w:val="20"/>
                <w:lang w:val="it-IT" w:eastAsia="it-IT"/>
              </w:rPr>
              <w:t>e</w:t>
            </w:r>
            <w:r>
              <w:rPr>
                <w:sz w:val="20"/>
                <w:szCs w:val="20"/>
                <w:lang w:val="it-IT" w:eastAsia="it-IT"/>
              </w:rPr>
              <w:t xml:space="preserve"> kerkimore-shkencore,sallla koncert</w:t>
            </w:r>
            <w:r w:rsidR="007C3A29">
              <w:rPr>
                <w:sz w:val="20"/>
                <w:szCs w:val="20"/>
                <w:lang w:val="it-IT" w:eastAsia="it-IT"/>
              </w:rPr>
              <w:t>e</w:t>
            </w:r>
            <w:r>
              <w:rPr>
                <w:sz w:val="20"/>
                <w:szCs w:val="20"/>
                <w:lang w:val="it-IT" w:eastAsia="it-IT"/>
              </w:rPr>
              <w:t>-mbledhje e vidiot</w:t>
            </w:r>
            <w:r w:rsidR="007C3A29">
              <w:rPr>
                <w:sz w:val="20"/>
                <w:szCs w:val="20"/>
                <w:lang w:val="it-IT" w:eastAsia="it-IT"/>
              </w:rPr>
              <w:t>e</w:t>
            </w:r>
            <w:r>
              <w:rPr>
                <w:sz w:val="20"/>
                <w:szCs w:val="20"/>
                <w:lang w:val="it-IT" w:eastAsia="it-IT"/>
              </w:rPr>
              <w:t>ka</w:t>
            </w:r>
          </w:p>
        </w:tc>
        <w:tc>
          <w:tcPr>
            <w:tcW w:w="1260" w:type="dxa"/>
            <w:hideMark/>
          </w:tcPr>
          <w:p w:rsidR="00D17882" w:rsidRPr="00905AED" w:rsidRDefault="00D17882" w:rsidP="00BF29AB">
            <w:pPr>
              <w:jc w:val="center"/>
              <w:cnfStyle w:val="000000000000"/>
              <w:rPr>
                <w:lang w:val="it-IT" w:eastAsia="it-IT"/>
              </w:rPr>
            </w:pPr>
            <w:r>
              <w:rPr>
                <w:lang w:val="it-IT" w:eastAsia="it-IT"/>
              </w:rPr>
              <w:t>2.000</w:t>
            </w:r>
          </w:p>
        </w:tc>
        <w:tc>
          <w:tcPr>
            <w:cnfStyle w:val="000010000000"/>
            <w:tcW w:w="1260" w:type="dxa"/>
          </w:tcPr>
          <w:p w:rsidR="00D17882" w:rsidRPr="00905AED" w:rsidRDefault="00D17882" w:rsidP="00BF29AB">
            <w:pPr>
              <w:jc w:val="center"/>
              <w:rPr>
                <w:lang w:val="it-IT" w:eastAsia="it-IT"/>
              </w:rPr>
            </w:pPr>
            <w:r>
              <w:rPr>
                <w:lang w:val="it-IT" w:eastAsia="it-IT"/>
              </w:rPr>
              <w:t>5.000</w:t>
            </w:r>
          </w:p>
        </w:tc>
        <w:tc>
          <w:tcPr>
            <w:cnfStyle w:val="000100000000"/>
            <w:tcW w:w="1080" w:type="dxa"/>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cnfStyle w:val="000000100000"/>
          <w:trHeight w:val="449"/>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760" w:type="dxa"/>
            <w:gridSpan w:val="2"/>
            <w:hideMark/>
          </w:tcPr>
          <w:p w:rsidR="00D17882" w:rsidRPr="002B0F77" w:rsidRDefault="00D17882" w:rsidP="007C3A29">
            <w:pPr>
              <w:tabs>
                <w:tab w:val="left" w:pos="1485"/>
              </w:tabs>
              <w:jc w:val="both"/>
              <w:rPr>
                <w:sz w:val="20"/>
                <w:szCs w:val="20"/>
                <w:lang w:val="it-IT" w:eastAsia="it-IT"/>
              </w:rPr>
            </w:pPr>
            <w:r>
              <w:rPr>
                <w:sz w:val="20"/>
                <w:szCs w:val="20"/>
                <w:lang w:val="it-IT" w:eastAsia="it-IT"/>
              </w:rPr>
              <w:t>Institucion</w:t>
            </w:r>
            <w:r w:rsidR="007C3A29">
              <w:rPr>
                <w:sz w:val="20"/>
                <w:szCs w:val="20"/>
                <w:lang w:val="it-IT" w:eastAsia="it-IT"/>
              </w:rPr>
              <w:t>e</w:t>
            </w:r>
            <w:r>
              <w:rPr>
                <w:sz w:val="20"/>
                <w:szCs w:val="20"/>
                <w:lang w:val="it-IT" w:eastAsia="it-IT"/>
              </w:rPr>
              <w:t xml:space="preserve"> jopublike të arsimimit(shkollat,kopsht</w:t>
            </w:r>
            <w:r w:rsidR="007C3A29">
              <w:rPr>
                <w:sz w:val="20"/>
                <w:szCs w:val="20"/>
                <w:lang w:val="it-IT" w:eastAsia="it-IT"/>
              </w:rPr>
              <w:t>e</w:t>
            </w:r>
            <w:r>
              <w:rPr>
                <w:sz w:val="20"/>
                <w:szCs w:val="20"/>
                <w:lang w:val="it-IT" w:eastAsia="it-IT"/>
              </w:rPr>
              <w:t>t apo cerdhet),shërbimet e klinikat e specialit</w:t>
            </w:r>
            <w:r w:rsidR="007C3A29">
              <w:rPr>
                <w:sz w:val="20"/>
                <w:szCs w:val="20"/>
                <w:lang w:val="it-IT" w:eastAsia="it-IT"/>
              </w:rPr>
              <w:t>e</w:t>
            </w:r>
            <w:r>
              <w:rPr>
                <w:sz w:val="20"/>
                <w:szCs w:val="20"/>
                <w:lang w:val="it-IT" w:eastAsia="it-IT"/>
              </w:rPr>
              <w:t>t</w:t>
            </w:r>
            <w:r w:rsidR="007C3A29">
              <w:rPr>
                <w:sz w:val="20"/>
                <w:szCs w:val="20"/>
                <w:lang w:val="it-IT" w:eastAsia="it-IT"/>
              </w:rPr>
              <w:t>e</w:t>
            </w:r>
            <w:r>
              <w:rPr>
                <w:sz w:val="20"/>
                <w:szCs w:val="20"/>
                <w:lang w:val="it-IT" w:eastAsia="it-IT"/>
              </w:rPr>
              <w:t>t e ndryshme mjekesore,shërbimet në laborator diagnostifikimi</w:t>
            </w:r>
            <w:r w:rsidR="007C3A29">
              <w:rPr>
                <w:sz w:val="20"/>
                <w:szCs w:val="20"/>
                <w:lang w:val="it-IT" w:eastAsia="it-IT"/>
              </w:rPr>
              <w:t>.</w:t>
            </w:r>
          </w:p>
        </w:tc>
        <w:tc>
          <w:tcPr>
            <w:tcW w:w="1260" w:type="dxa"/>
            <w:hideMark/>
          </w:tcPr>
          <w:p w:rsidR="00D17882" w:rsidRPr="00905AED" w:rsidRDefault="00D17882" w:rsidP="00BF29AB">
            <w:pPr>
              <w:jc w:val="center"/>
              <w:cnfStyle w:val="000000100000"/>
              <w:rPr>
                <w:lang w:val="it-IT" w:eastAsia="it-IT"/>
              </w:rPr>
            </w:pPr>
            <w:r>
              <w:rPr>
                <w:lang w:val="it-IT" w:eastAsia="it-IT"/>
              </w:rPr>
              <w:t>2.000</w:t>
            </w:r>
          </w:p>
        </w:tc>
        <w:tc>
          <w:tcPr>
            <w:cnfStyle w:val="000010000000"/>
            <w:tcW w:w="1260" w:type="dxa"/>
          </w:tcPr>
          <w:p w:rsidR="00D17882" w:rsidRPr="00905AED" w:rsidRDefault="00D17882" w:rsidP="00BF29AB">
            <w:pPr>
              <w:jc w:val="center"/>
              <w:rPr>
                <w:lang w:val="it-IT" w:eastAsia="it-IT"/>
              </w:rPr>
            </w:pPr>
            <w:r>
              <w:rPr>
                <w:lang w:val="it-IT" w:eastAsia="it-IT"/>
              </w:rPr>
              <w:t>5.000</w:t>
            </w:r>
          </w:p>
        </w:tc>
        <w:tc>
          <w:tcPr>
            <w:cnfStyle w:val="000100000000"/>
            <w:tcW w:w="1080" w:type="dxa"/>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trHeight w:val="449"/>
        </w:trPr>
        <w:tc>
          <w:tcPr>
            <w:cnfStyle w:val="001000000000"/>
            <w:tcW w:w="450" w:type="dxa"/>
            <w:hideMark/>
          </w:tcPr>
          <w:p w:rsidR="00D17882" w:rsidRPr="00905AED" w:rsidRDefault="00D17882" w:rsidP="00D17882">
            <w:pPr>
              <w:tabs>
                <w:tab w:val="left" w:pos="1485"/>
              </w:tabs>
              <w:jc w:val="center"/>
              <w:rPr>
                <w:b w:val="0"/>
                <w:lang w:val="it-IT" w:eastAsia="it-IT"/>
              </w:rPr>
            </w:pPr>
          </w:p>
        </w:tc>
        <w:tc>
          <w:tcPr>
            <w:cnfStyle w:val="000010000000"/>
            <w:tcW w:w="5760" w:type="dxa"/>
            <w:gridSpan w:val="2"/>
            <w:hideMark/>
          </w:tcPr>
          <w:p w:rsidR="00D17882" w:rsidRDefault="00D17882" w:rsidP="00BF29AB">
            <w:pPr>
              <w:tabs>
                <w:tab w:val="left" w:pos="1485"/>
              </w:tabs>
              <w:jc w:val="both"/>
              <w:rPr>
                <w:sz w:val="20"/>
                <w:szCs w:val="20"/>
                <w:lang w:val="it-IT" w:eastAsia="it-IT"/>
              </w:rPr>
            </w:pPr>
            <w:r>
              <w:rPr>
                <w:w w:val="107"/>
                <w:sz w:val="20"/>
                <w:szCs w:val="20"/>
              </w:rPr>
              <w:t>Njësi shërbimesh financiare  dhe n</w:t>
            </w:r>
            <w:r w:rsidRPr="004A1794">
              <w:rPr>
                <w:w w:val="107"/>
                <w:sz w:val="20"/>
                <w:szCs w:val="20"/>
              </w:rPr>
              <w:t>je</w:t>
            </w:r>
            <w:r w:rsidRPr="004A1794">
              <w:rPr>
                <w:w w:val="97"/>
                <w:sz w:val="20"/>
                <w:szCs w:val="20"/>
              </w:rPr>
              <w:t>s</w:t>
            </w:r>
            <w:r w:rsidRPr="004A1794">
              <w:rPr>
                <w:w w:val="68"/>
                <w:sz w:val="20"/>
                <w:szCs w:val="20"/>
              </w:rPr>
              <w:t>i</w:t>
            </w:r>
            <w:r w:rsidRPr="004A1794">
              <w:rPr>
                <w:spacing w:val="11"/>
                <w:sz w:val="20"/>
                <w:szCs w:val="20"/>
              </w:rPr>
              <w:t xml:space="preserve"> </w:t>
            </w:r>
            <w:r w:rsidRPr="004A1794">
              <w:rPr>
                <w:sz w:val="20"/>
                <w:szCs w:val="20"/>
              </w:rPr>
              <w:t>t</w:t>
            </w:r>
            <w:r>
              <w:rPr>
                <w:sz w:val="20"/>
                <w:szCs w:val="20"/>
              </w:rPr>
              <w:t>ë</w:t>
            </w:r>
            <w:r w:rsidRPr="004A1794">
              <w:rPr>
                <w:spacing w:val="-14"/>
                <w:sz w:val="20"/>
                <w:szCs w:val="20"/>
              </w:rPr>
              <w:t xml:space="preserve"> </w:t>
            </w:r>
            <w:r w:rsidRPr="004A1794">
              <w:rPr>
                <w:sz w:val="20"/>
                <w:szCs w:val="20"/>
              </w:rPr>
              <w:t>tjera</w:t>
            </w:r>
            <w:r>
              <w:rPr>
                <w:sz w:val="20"/>
                <w:szCs w:val="20"/>
              </w:rPr>
              <w:t xml:space="preserve"> </w:t>
            </w:r>
            <w:r w:rsidRPr="004A1794">
              <w:rPr>
                <w:sz w:val="20"/>
                <w:szCs w:val="20"/>
              </w:rPr>
              <w:t>(q</w:t>
            </w:r>
            <w:r>
              <w:rPr>
                <w:sz w:val="20"/>
                <w:szCs w:val="20"/>
              </w:rPr>
              <w:t>ë</w:t>
            </w:r>
            <w:r w:rsidRPr="004A1794">
              <w:rPr>
                <w:spacing w:val="-3"/>
                <w:sz w:val="20"/>
                <w:szCs w:val="20"/>
              </w:rPr>
              <w:t xml:space="preserve"> </w:t>
            </w:r>
            <w:r w:rsidRPr="004A1794">
              <w:rPr>
                <w:sz w:val="20"/>
                <w:szCs w:val="20"/>
              </w:rPr>
              <w:t>nuk</w:t>
            </w:r>
            <w:r w:rsidRPr="004A1794">
              <w:rPr>
                <w:spacing w:val="-4"/>
                <w:sz w:val="20"/>
                <w:szCs w:val="20"/>
              </w:rPr>
              <w:t xml:space="preserve"> </w:t>
            </w:r>
            <w:r w:rsidRPr="004A1794">
              <w:rPr>
                <w:sz w:val="20"/>
                <w:szCs w:val="20"/>
              </w:rPr>
              <w:t>p</w:t>
            </w:r>
            <w:r>
              <w:rPr>
                <w:sz w:val="20"/>
                <w:szCs w:val="20"/>
              </w:rPr>
              <w:t>ë</w:t>
            </w:r>
            <w:r w:rsidRPr="004A1794">
              <w:rPr>
                <w:sz w:val="20"/>
                <w:szCs w:val="20"/>
              </w:rPr>
              <w:t>rfshihen</w:t>
            </w:r>
            <w:r w:rsidR="007C3A29">
              <w:rPr>
                <w:sz w:val="20"/>
                <w:szCs w:val="20"/>
              </w:rPr>
              <w:t xml:space="preserve"> </w:t>
            </w:r>
            <w:r w:rsidRPr="004A1794">
              <w:rPr>
                <w:sz w:val="20"/>
                <w:szCs w:val="20"/>
              </w:rPr>
              <w:t>ne</w:t>
            </w:r>
            <w:r w:rsidRPr="004A1794">
              <w:rPr>
                <w:spacing w:val="41"/>
                <w:sz w:val="20"/>
                <w:szCs w:val="20"/>
              </w:rPr>
              <w:t xml:space="preserve"> </w:t>
            </w:r>
            <w:r w:rsidRPr="004A1794">
              <w:rPr>
                <w:w w:val="102"/>
                <w:sz w:val="20"/>
                <w:szCs w:val="20"/>
              </w:rPr>
              <w:t>katego</w:t>
            </w:r>
            <w:r w:rsidRPr="004A1794">
              <w:rPr>
                <w:spacing w:val="-1"/>
                <w:w w:val="102"/>
                <w:sz w:val="20"/>
                <w:szCs w:val="20"/>
              </w:rPr>
              <w:t>r</w:t>
            </w:r>
            <w:r w:rsidRPr="004A1794">
              <w:rPr>
                <w:w w:val="82"/>
                <w:sz w:val="20"/>
                <w:szCs w:val="20"/>
              </w:rPr>
              <w:t>i</w:t>
            </w:r>
            <w:r w:rsidRPr="004A1794">
              <w:rPr>
                <w:sz w:val="20"/>
                <w:szCs w:val="20"/>
              </w:rPr>
              <w:t>t</w:t>
            </w:r>
            <w:r>
              <w:rPr>
                <w:sz w:val="20"/>
                <w:szCs w:val="20"/>
              </w:rPr>
              <w:t>ë</w:t>
            </w:r>
            <w:r w:rsidRPr="004A1794">
              <w:rPr>
                <w:spacing w:val="-23"/>
                <w:sz w:val="20"/>
                <w:szCs w:val="20"/>
              </w:rPr>
              <w:t xml:space="preserve"> </w:t>
            </w:r>
            <w:r w:rsidRPr="004A1794">
              <w:rPr>
                <w:sz w:val="20"/>
                <w:szCs w:val="20"/>
              </w:rPr>
              <w:t>dhe n</w:t>
            </w:r>
            <w:r>
              <w:rPr>
                <w:sz w:val="20"/>
                <w:szCs w:val="20"/>
              </w:rPr>
              <w:t>ë</w:t>
            </w:r>
            <w:r w:rsidRPr="004A1794">
              <w:rPr>
                <w:sz w:val="20"/>
                <w:szCs w:val="20"/>
              </w:rPr>
              <w:t>nka</w:t>
            </w:r>
            <w:r w:rsidRPr="004A1794">
              <w:rPr>
                <w:spacing w:val="-1"/>
                <w:sz w:val="20"/>
                <w:szCs w:val="20"/>
              </w:rPr>
              <w:t>t</w:t>
            </w:r>
            <w:r w:rsidRPr="004A1794">
              <w:rPr>
                <w:sz w:val="20"/>
                <w:szCs w:val="20"/>
              </w:rPr>
              <w:t>egorite</w:t>
            </w:r>
            <w:r w:rsidRPr="004A1794">
              <w:rPr>
                <w:spacing w:val="-14"/>
                <w:sz w:val="20"/>
                <w:szCs w:val="20"/>
              </w:rPr>
              <w:t xml:space="preserve"> </w:t>
            </w:r>
            <w:r w:rsidRPr="004A1794">
              <w:rPr>
                <w:sz w:val="20"/>
                <w:szCs w:val="20"/>
              </w:rPr>
              <w:t>si</w:t>
            </w:r>
            <w:r w:rsidRPr="004A1794">
              <w:rPr>
                <w:spacing w:val="-11"/>
                <w:sz w:val="20"/>
                <w:szCs w:val="20"/>
              </w:rPr>
              <w:t xml:space="preserve"> </w:t>
            </w:r>
            <w:r w:rsidRPr="004A1794">
              <w:rPr>
                <w:sz w:val="20"/>
                <w:szCs w:val="20"/>
              </w:rPr>
              <w:t>m</w:t>
            </w:r>
            <w:r>
              <w:rPr>
                <w:sz w:val="20"/>
                <w:szCs w:val="20"/>
              </w:rPr>
              <w:t>ë</w:t>
            </w:r>
            <w:r w:rsidRPr="004A1794">
              <w:rPr>
                <w:spacing w:val="1"/>
                <w:sz w:val="20"/>
                <w:szCs w:val="20"/>
              </w:rPr>
              <w:t xml:space="preserve"> </w:t>
            </w:r>
            <w:r w:rsidRPr="004A1794">
              <w:rPr>
                <w:w w:val="105"/>
                <w:sz w:val="20"/>
                <w:szCs w:val="20"/>
              </w:rPr>
              <w:t>lar</w:t>
            </w:r>
            <w:r w:rsidRPr="004A1794">
              <w:rPr>
                <w:spacing w:val="-1"/>
                <w:w w:val="105"/>
                <w:sz w:val="20"/>
                <w:szCs w:val="20"/>
              </w:rPr>
              <w:t>t</w:t>
            </w:r>
            <w:r>
              <w:rPr>
                <w:spacing w:val="-1"/>
                <w:w w:val="105"/>
                <w:sz w:val="20"/>
                <w:szCs w:val="20"/>
              </w:rPr>
              <w:t xml:space="preserve"> si</w:t>
            </w:r>
            <w:r w:rsidRPr="004A1794">
              <w:rPr>
                <w:sz w:val="20"/>
                <w:szCs w:val="20"/>
              </w:rPr>
              <w:t>)</w:t>
            </w:r>
          </w:p>
        </w:tc>
        <w:tc>
          <w:tcPr>
            <w:tcW w:w="1260" w:type="dxa"/>
            <w:hideMark/>
          </w:tcPr>
          <w:p w:rsidR="00D17882" w:rsidRPr="00905AED" w:rsidRDefault="00D17882" w:rsidP="00BF29AB">
            <w:pPr>
              <w:jc w:val="center"/>
              <w:cnfStyle w:val="000000000000"/>
              <w:rPr>
                <w:lang w:val="it-IT" w:eastAsia="it-IT"/>
              </w:rPr>
            </w:pPr>
            <w:r>
              <w:rPr>
                <w:lang w:val="it-IT" w:eastAsia="it-IT"/>
              </w:rPr>
              <w:t>2.000</w:t>
            </w:r>
          </w:p>
        </w:tc>
        <w:tc>
          <w:tcPr>
            <w:cnfStyle w:val="000010000000"/>
            <w:tcW w:w="1260" w:type="dxa"/>
          </w:tcPr>
          <w:p w:rsidR="00D17882" w:rsidRPr="00905AED" w:rsidRDefault="00D17882" w:rsidP="00BF29AB">
            <w:pPr>
              <w:jc w:val="center"/>
              <w:rPr>
                <w:lang w:val="it-IT" w:eastAsia="it-IT"/>
              </w:rPr>
            </w:pPr>
            <w:r>
              <w:rPr>
                <w:lang w:val="it-IT" w:eastAsia="it-IT"/>
              </w:rPr>
              <w:t>5.000</w:t>
            </w:r>
          </w:p>
        </w:tc>
        <w:tc>
          <w:tcPr>
            <w:cnfStyle w:val="000100000000"/>
            <w:tcW w:w="1080" w:type="dxa"/>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r w:rsidR="00D17882" w:rsidRPr="00BD4E49" w:rsidTr="00332C96">
        <w:trPr>
          <w:cnfStyle w:val="000000100000"/>
          <w:trHeight w:val="367"/>
        </w:trPr>
        <w:tc>
          <w:tcPr>
            <w:cnfStyle w:val="001000000000"/>
            <w:tcW w:w="450" w:type="dxa"/>
            <w:shd w:val="clear" w:color="auto" w:fill="C6D9F1" w:themeFill="text2" w:themeFillTint="33"/>
            <w:hideMark/>
          </w:tcPr>
          <w:p w:rsidR="00D17882" w:rsidRPr="00AC53F5" w:rsidRDefault="00D17882" w:rsidP="00D17882">
            <w:pPr>
              <w:tabs>
                <w:tab w:val="left" w:pos="1485"/>
              </w:tabs>
              <w:jc w:val="center"/>
              <w:rPr>
                <w:b w:val="0"/>
                <w:lang w:val="it-IT" w:eastAsia="it-IT"/>
              </w:rPr>
            </w:pPr>
            <w:r>
              <w:rPr>
                <w:b w:val="0"/>
                <w:lang w:val="it-IT" w:eastAsia="it-IT"/>
              </w:rPr>
              <w:t>5</w:t>
            </w:r>
          </w:p>
        </w:tc>
        <w:tc>
          <w:tcPr>
            <w:cnfStyle w:val="000010000000"/>
            <w:tcW w:w="5760" w:type="dxa"/>
            <w:gridSpan w:val="2"/>
            <w:shd w:val="clear" w:color="auto" w:fill="C6D9F1" w:themeFill="text2" w:themeFillTint="33"/>
            <w:hideMark/>
          </w:tcPr>
          <w:p w:rsidR="00D17882" w:rsidRPr="00AC53F5" w:rsidRDefault="00D17882" w:rsidP="00BF29AB">
            <w:pPr>
              <w:tabs>
                <w:tab w:val="left" w:pos="1485"/>
              </w:tabs>
              <w:jc w:val="both"/>
              <w:rPr>
                <w:b/>
                <w:lang w:val="it-IT" w:eastAsia="it-IT"/>
              </w:rPr>
            </w:pPr>
            <w:r>
              <w:rPr>
                <w:b/>
                <w:lang w:val="it-IT" w:eastAsia="it-IT"/>
              </w:rPr>
              <w:t>P</w:t>
            </w:r>
            <w:r w:rsidRPr="00AC53F5">
              <w:rPr>
                <w:b/>
                <w:lang w:val="it-IT" w:eastAsia="it-IT"/>
              </w:rPr>
              <w:t>ROFESIO</w:t>
            </w:r>
            <w:r>
              <w:rPr>
                <w:b/>
                <w:lang w:val="it-IT" w:eastAsia="it-IT"/>
              </w:rPr>
              <w:t>NE</w:t>
            </w:r>
            <w:r w:rsidRPr="00AC53F5">
              <w:rPr>
                <w:b/>
                <w:lang w:val="it-IT" w:eastAsia="it-IT"/>
              </w:rPr>
              <w:t>T E LIRA</w:t>
            </w:r>
          </w:p>
        </w:tc>
        <w:tc>
          <w:tcPr>
            <w:tcW w:w="1260" w:type="dxa"/>
            <w:shd w:val="clear" w:color="auto" w:fill="C6D9F1" w:themeFill="text2" w:themeFillTint="33"/>
            <w:hideMark/>
          </w:tcPr>
          <w:p w:rsidR="00D17882" w:rsidRPr="00905AED" w:rsidRDefault="00D17882" w:rsidP="00BF29AB">
            <w:pPr>
              <w:jc w:val="center"/>
              <w:cnfStyle w:val="000000100000"/>
              <w:rPr>
                <w:lang w:val="it-IT" w:eastAsia="it-IT"/>
              </w:rPr>
            </w:pPr>
            <w:r>
              <w:rPr>
                <w:lang w:val="it-IT" w:eastAsia="it-IT"/>
              </w:rPr>
              <w:t>2.000</w:t>
            </w:r>
          </w:p>
        </w:tc>
        <w:tc>
          <w:tcPr>
            <w:cnfStyle w:val="000010000000"/>
            <w:tcW w:w="1260" w:type="dxa"/>
            <w:shd w:val="clear" w:color="auto" w:fill="C6D9F1" w:themeFill="text2" w:themeFillTint="33"/>
          </w:tcPr>
          <w:p w:rsidR="00D17882" w:rsidRPr="00905AED" w:rsidRDefault="00D17882" w:rsidP="00BF29AB">
            <w:pPr>
              <w:jc w:val="center"/>
              <w:rPr>
                <w:lang w:val="it-IT" w:eastAsia="it-IT"/>
              </w:rPr>
            </w:pPr>
            <w:r>
              <w:rPr>
                <w:lang w:val="it-IT" w:eastAsia="it-IT"/>
              </w:rPr>
              <w:t>5.000</w:t>
            </w:r>
          </w:p>
        </w:tc>
        <w:tc>
          <w:tcPr>
            <w:cnfStyle w:val="000100000000"/>
            <w:tcW w:w="1080" w:type="dxa"/>
            <w:shd w:val="clear" w:color="auto" w:fill="C6D9F1" w:themeFill="text2" w:themeFillTint="33"/>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trHeight w:val="269"/>
        </w:trPr>
        <w:tc>
          <w:tcPr>
            <w:cnfStyle w:val="001000000000"/>
            <w:tcW w:w="450" w:type="dxa"/>
            <w:hideMark/>
          </w:tcPr>
          <w:p w:rsidR="00D17882" w:rsidRPr="0002042D" w:rsidRDefault="00D17882" w:rsidP="00D17882">
            <w:pPr>
              <w:tabs>
                <w:tab w:val="left" w:pos="1485"/>
              </w:tabs>
              <w:jc w:val="center"/>
              <w:rPr>
                <w:b w:val="0"/>
                <w:lang w:val="it-IT" w:eastAsia="it-IT"/>
              </w:rPr>
            </w:pPr>
          </w:p>
        </w:tc>
        <w:tc>
          <w:tcPr>
            <w:cnfStyle w:val="000010000000"/>
            <w:tcW w:w="5760" w:type="dxa"/>
            <w:gridSpan w:val="2"/>
            <w:hideMark/>
          </w:tcPr>
          <w:p w:rsidR="00D17882" w:rsidRPr="00BC0539" w:rsidRDefault="00D17882" w:rsidP="007C3A29">
            <w:pPr>
              <w:rPr>
                <w:sz w:val="20"/>
                <w:szCs w:val="20"/>
                <w:lang w:val="it-IT" w:eastAsia="it-IT"/>
              </w:rPr>
            </w:pPr>
            <w:r w:rsidRPr="00BC0539">
              <w:rPr>
                <w:sz w:val="20"/>
                <w:szCs w:val="20"/>
                <w:lang w:val="it-IT" w:eastAsia="it-IT"/>
              </w:rPr>
              <w:t>Avokat,not</w:t>
            </w:r>
            <w:r w:rsidR="007C3A29" w:rsidRPr="00BC0539">
              <w:rPr>
                <w:sz w:val="20"/>
                <w:szCs w:val="20"/>
                <w:lang w:val="it-IT" w:eastAsia="it-IT"/>
              </w:rPr>
              <w:t>e</w:t>
            </w:r>
            <w:r w:rsidRPr="00BC0539">
              <w:rPr>
                <w:sz w:val="20"/>
                <w:szCs w:val="20"/>
                <w:lang w:val="it-IT" w:eastAsia="it-IT"/>
              </w:rPr>
              <w:t>r,mjek,stomatolog,farmacist,ekonomist kontabel i miratuar,eks</w:t>
            </w:r>
            <w:r w:rsidR="007C3A29" w:rsidRPr="00BC0539">
              <w:rPr>
                <w:sz w:val="20"/>
                <w:szCs w:val="20"/>
                <w:lang w:val="it-IT" w:eastAsia="it-IT"/>
              </w:rPr>
              <w:t>pe</w:t>
            </w:r>
            <w:r w:rsidRPr="00BC0539">
              <w:rPr>
                <w:sz w:val="20"/>
                <w:szCs w:val="20"/>
                <w:lang w:val="it-IT" w:eastAsia="it-IT"/>
              </w:rPr>
              <w:t>rt kontabel i</w:t>
            </w:r>
            <w:r w:rsidR="007C3A29" w:rsidRPr="00BC0539">
              <w:rPr>
                <w:sz w:val="20"/>
                <w:szCs w:val="20"/>
                <w:lang w:val="it-IT" w:eastAsia="it-IT"/>
              </w:rPr>
              <w:t xml:space="preserve"> autorizuar,mesuesit,veterineret </w:t>
            </w:r>
            <w:r w:rsidRPr="00BC0539">
              <w:rPr>
                <w:sz w:val="20"/>
                <w:szCs w:val="20"/>
                <w:lang w:val="it-IT" w:eastAsia="it-IT"/>
              </w:rPr>
              <w:t>agronom</w:t>
            </w:r>
            <w:r w:rsidR="007C3A29" w:rsidRPr="00BC0539">
              <w:rPr>
                <w:sz w:val="20"/>
                <w:szCs w:val="20"/>
                <w:lang w:val="it-IT" w:eastAsia="it-IT"/>
              </w:rPr>
              <w:t>,</w:t>
            </w:r>
            <w:r w:rsidRPr="00BC0539">
              <w:rPr>
                <w:sz w:val="20"/>
                <w:szCs w:val="20"/>
                <w:lang w:val="it-IT" w:eastAsia="it-IT"/>
              </w:rPr>
              <w:t>botues,ingjinier,arkit</w:t>
            </w:r>
            <w:r w:rsidR="007C3A29" w:rsidRPr="00BC0539">
              <w:rPr>
                <w:sz w:val="20"/>
                <w:szCs w:val="20"/>
                <w:lang w:val="it-IT" w:eastAsia="it-IT"/>
              </w:rPr>
              <w:t>e</w:t>
            </w:r>
            <w:r w:rsidRPr="00BC0539">
              <w:rPr>
                <w:sz w:val="20"/>
                <w:szCs w:val="20"/>
                <w:lang w:val="it-IT" w:eastAsia="it-IT"/>
              </w:rPr>
              <w:t>kt, projektues e të tjera profesion</w:t>
            </w:r>
            <w:r w:rsidR="007C3A29" w:rsidRPr="00BC0539">
              <w:rPr>
                <w:sz w:val="20"/>
                <w:szCs w:val="20"/>
                <w:lang w:val="it-IT" w:eastAsia="it-IT"/>
              </w:rPr>
              <w:t>e</w:t>
            </w:r>
            <w:r w:rsidRPr="00BC0539">
              <w:rPr>
                <w:sz w:val="20"/>
                <w:szCs w:val="20"/>
                <w:lang w:val="it-IT" w:eastAsia="it-IT"/>
              </w:rPr>
              <w:t xml:space="preserve"> të lira të ngjashme me to.</w:t>
            </w:r>
          </w:p>
        </w:tc>
        <w:tc>
          <w:tcPr>
            <w:tcW w:w="1260" w:type="dxa"/>
            <w:hideMark/>
          </w:tcPr>
          <w:p w:rsidR="00D17882" w:rsidRPr="00BC0539" w:rsidRDefault="00D17882" w:rsidP="00BF29AB">
            <w:pPr>
              <w:jc w:val="center"/>
              <w:cnfStyle w:val="000000000000"/>
              <w:rPr>
                <w:lang w:val="it-IT" w:eastAsia="it-IT"/>
              </w:rPr>
            </w:pPr>
          </w:p>
          <w:p w:rsidR="00D17882" w:rsidRPr="00BC0539" w:rsidRDefault="00D17882" w:rsidP="00BF29AB">
            <w:pPr>
              <w:jc w:val="center"/>
              <w:cnfStyle w:val="000000000000"/>
              <w:rPr>
                <w:lang w:val="it-IT" w:eastAsia="it-IT"/>
              </w:rPr>
            </w:pPr>
            <w:r w:rsidRPr="00BC0539">
              <w:rPr>
                <w:lang w:val="it-IT" w:eastAsia="it-IT"/>
              </w:rPr>
              <w:t>2.000</w:t>
            </w:r>
          </w:p>
        </w:tc>
        <w:tc>
          <w:tcPr>
            <w:cnfStyle w:val="000010000000"/>
            <w:tcW w:w="1260" w:type="dxa"/>
          </w:tcPr>
          <w:p w:rsidR="00D17882" w:rsidRPr="00BC0539" w:rsidRDefault="00D17882" w:rsidP="00BF29AB">
            <w:pPr>
              <w:jc w:val="center"/>
              <w:rPr>
                <w:lang w:val="it-IT" w:eastAsia="it-IT"/>
              </w:rPr>
            </w:pPr>
          </w:p>
          <w:p w:rsidR="00D17882" w:rsidRPr="00BC0539" w:rsidRDefault="00D17882" w:rsidP="00BF29AB">
            <w:pPr>
              <w:jc w:val="center"/>
              <w:rPr>
                <w:lang w:val="it-IT" w:eastAsia="it-IT"/>
              </w:rPr>
            </w:pPr>
            <w:r w:rsidRPr="00BC0539">
              <w:rPr>
                <w:lang w:val="it-IT" w:eastAsia="it-IT"/>
              </w:rPr>
              <w:t>5.000</w:t>
            </w:r>
          </w:p>
        </w:tc>
        <w:tc>
          <w:tcPr>
            <w:cnfStyle w:val="000100000000"/>
            <w:tcW w:w="1080" w:type="dxa"/>
          </w:tcPr>
          <w:p w:rsidR="00D17882" w:rsidRPr="00BC0539" w:rsidRDefault="00D17882" w:rsidP="00BF29AB">
            <w:pPr>
              <w:jc w:val="center"/>
              <w:rPr>
                <w:b w:val="0"/>
                <w:lang w:val="it-IT" w:eastAsia="it-IT"/>
              </w:rPr>
            </w:pPr>
          </w:p>
          <w:p w:rsidR="00D17882" w:rsidRPr="00BC0539" w:rsidRDefault="00D17882" w:rsidP="00BF29AB">
            <w:pPr>
              <w:jc w:val="center"/>
              <w:rPr>
                <w:b w:val="0"/>
                <w:lang w:val="it-IT" w:eastAsia="it-IT"/>
              </w:rPr>
            </w:pPr>
            <w:r w:rsidRPr="00BC0539">
              <w:rPr>
                <w:b w:val="0"/>
                <w:lang w:val="it-IT" w:eastAsia="it-IT"/>
              </w:rPr>
              <w:t>10.000</w:t>
            </w:r>
          </w:p>
        </w:tc>
      </w:tr>
      <w:tr w:rsidR="00D17882" w:rsidRPr="00BD4E49" w:rsidTr="00D17882">
        <w:trPr>
          <w:cnfStyle w:val="000000100000"/>
          <w:trHeight w:val="269"/>
        </w:trPr>
        <w:tc>
          <w:tcPr>
            <w:cnfStyle w:val="001000000000"/>
            <w:tcW w:w="450" w:type="dxa"/>
            <w:shd w:val="clear" w:color="auto" w:fill="C6D9F1" w:themeFill="text2" w:themeFillTint="33"/>
            <w:hideMark/>
          </w:tcPr>
          <w:p w:rsidR="00D17882" w:rsidRPr="00AC53F5" w:rsidRDefault="00D17882" w:rsidP="00D17882">
            <w:pPr>
              <w:tabs>
                <w:tab w:val="left" w:pos="1485"/>
              </w:tabs>
              <w:spacing w:before="40" w:after="40"/>
              <w:jc w:val="center"/>
              <w:rPr>
                <w:b w:val="0"/>
                <w:lang w:val="it-IT" w:eastAsia="it-IT"/>
              </w:rPr>
            </w:pPr>
            <w:r>
              <w:rPr>
                <w:b w:val="0"/>
                <w:lang w:val="it-IT" w:eastAsia="it-IT"/>
              </w:rPr>
              <w:t>6</w:t>
            </w:r>
          </w:p>
        </w:tc>
        <w:tc>
          <w:tcPr>
            <w:cnfStyle w:val="000010000000"/>
            <w:tcW w:w="5760" w:type="dxa"/>
            <w:gridSpan w:val="2"/>
            <w:shd w:val="clear" w:color="auto" w:fill="C6D9F1" w:themeFill="text2" w:themeFillTint="33"/>
            <w:hideMark/>
          </w:tcPr>
          <w:p w:rsidR="00D17882" w:rsidRPr="00FB68CE" w:rsidRDefault="00D17882" w:rsidP="00BF29AB">
            <w:pPr>
              <w:rPr>
                <w:b/>
                <w:sz w:val="24"/>
                <w:szCs w:val="24"/>
                <w:lang w:val="it-IT" w:eastAsia="it-IT"/>
              </w:rPr>
            </w:pPr>
            <w:r w:rsidRPr="00FB68CE">
              <w:rPr>
                <w:b/>
                <w:sz w:val="24"/>
                <w:szCs w:val="24"/>
                <w:lang w:val="it-IT" w:eastAsia="it-IT"/>
              </w:rPr>
              <w:t>Organizata  jofitimprurese  (OJF)</w:t>
            </w:r>
          </w:p>
        </w:tc>
        <w:tc>
          <w:tcPr>
            <w:cnfStyle w:val="000100000000"/>
            <w:tcW w:w="3600" w:type="dxa"/>
            <w:gridSpan w:val="3"/>
            <w:hideMark/>
          </w:tcPr>
          <w:p w:rsidR="00D17882" w:rsidRPr="00BC0539" w:rsidRDefault="00D17882" w:rsidP="00BF29AB">
            <w:pPr>
              <w:jc w:val="center"/>
              <w:rPr>
                <w:b w:val="0"/>
                <w:lang w:val="it-IT" w:eastAsia="it-IT"/>
              </w:rPr>
            </w:pPr>
            <w:r w:rsidRPr="00BC0539">
              <w:rPr>
                <w:b w:val="0"/>
              </w:rPr>
              <w:t>2.500</w:t>
            </w:r>
          </w:p>
        </w:tc>
      </w:tr>
      <w:tr w:rsidR="00D17882" w:rsidRPr="00BD4E49" w:rsidTr="00D17882">
        <w:trPr>
          <w:trHeight w:val="269"/>
        </w:trPr>
        <w:tc>
          <w:tcPr>
            <w:cnfStyle w:val="001000000000"/>
            <w:tcW w:w="450" w:type="dxa"/>
            <w:shd w:val="clear" w:color="auto" w:fill="C6D9F1" w:themeFill="text2" w:themeFillTint="33"/>
            <w:hideMark/>
          </w:tcPr>
          <w:p w:rsidR="00D17882" w:rsidRPr="004914E1" w:rsidRDefault="00D17882" w:rsidP="00D17882">
            <w:pPr>
              <w:tabs>
                <w:tab w:val="left" w:pos="1485"/>
              </w:tabs>
              <w:rPr>
                <w:sz w:val="20"/>
                <w:szCs w:val="20"/>
                <w:lang w:val="it-IT" w:eastAsia="it-IT"/>
              </w:rPr>
            </w:pPr>
            <w:r>
              <w:rPr>
                <w:sz w:val="20"/>
                <w:szCs w:val="20"/>
                <w:lang w:val="it-IT" w:eastAsia="it-IT"/>
              </w:rPr>
              <w:t>7</w:t>
            </w:r>
          </w:p>
        </w:tc>
        <w:tc>
          <w:tcPr>
            <w:cnfStyle w:val="000010000000"/>
            <w:tcW w:w="5760" w:type="dxa"/>
            <w:gridSpan w:val="2"/>
            <w:shd w:val="clear" w:color="auto" w:fill="C6D9F1" w:themeFill="text2" w:themeFillTint="33"/>
            <w:hideMark/>
          </w:tcPr>
          <w:p w:rsidR="00D17882" w:rsidRPr="00FF6020" w:rsidRDefault="00D17882" w:rsidP="00BF29AB">
            <w:pPr>
              <w:rPr>
                <w:b/>
              </w:rPr>
            </w:pPr>
            <w:r w:rsidRPr="00E8294C">
              <w:rPr>
                <w:b/>
              </w:rPr>
              <w:t>TRANSPORTI</w:t>
            </w:r>
          </w:p>
        </w:tc>
        <w:tc>
          <w:tcPr>
            <w:tcW w:w="1260" w:type="dxa"/>
            <w:shd w:val="clear" w:color="auto" w:fill="C6D9F1" w:themeFill="text2" w:themeFillTint="33"/>
            <w:hideMark/>
          </w:tcPr>
          <w:p w:rsidR="00D17882" w:rsidRDefault="00D17882" w:rsidP="00BF29AB">
            <w:pPr>
              <w:jc w:val="center"/>
              <w:cnfStyle w:val="000000000000"/>
              <w:rPr>
                <w:lang w:val="it-IT" w:eastAsia="it-IT"/>
              </w:rPr>
            </w:pPr>
          </w:p>
        </w:tc>
        <w:tc>
          <w:tcPr>
            <w:cnfStyle w:val="000010000000"/>
            <w:tcW w:w="1260" w:type="dxa"/>
            <w:shd w:val="clear" w:color="auto" w:fill="C6D9F1" w:themeFill="text2" w:themeFillTint="33"/>
          </w:tcPr>
          <w:p w:rsidR="00D17882" w:rsidRDefault="00D17882" w:rsidP="00BF29AB">
            <w:pPr>
              <w:jc w:val="center"/>
              <w:rPr>
                <w:lang w:val="it-IT" w:eastAsia="it-IT"/>
              </w:rPr>
            </w:pPr>
          </w:p>
        </w:tc>
        <w:tc>
          <w:tcPr>
            <w:cnfStyle w:val="000100000000"/>
            <w:tcW w:w="1080" w:type="dxa"/>
            <w:shd w:val="clear" w:color="auto" w:fill="C6D9F1" w:themeFill="text2" w:themeFillTint="33"/>
          </w:tcPr>
          <w:p w:rsidR="00D17882" w:rsidRPr="0002042D" w:rsidRDefault="00D17882" w:rsidP="00BF29AB">
            <w:pPr>
              <w:jc w:val="center"/>
              <w:rPr>
                <w:b w:val="0"/>
                <w:lang w:val="it-IT" w:eastAsia="it-IT"/>
              </w:rPr>
            </w:pPr>
          </w:p>
        </w:tc>
      </w:tr>
      <w:tr w:rsidR="00D17882" w:rsidRPr="00BD4E49" w:rsidTr="00D17882">
        <w:trPr>
          <w:cnfStyle w:val="000000100000"/>
          <w:trHeight w:val="269"/>
        </w:trPr>
        <w:tc>
          <w:tcPr>
            <w:cnfStyle w:val="001000000000"/>
            <w:tcW w:w="450" w:type="dxa"/>
            <w:hideMark/>
          </w:tcPr>
          <w:p w:rsidR="00D17882" w:rsidRDefault="00D17882" w:rsidP="00D17882">
            <w:pPr>
              <w:tabs>
                <w:tab w:val="left" w:pos="1485"/>
              </w:tabs>
              <w:rPr>
                <w:sz w:val="20"/>
                <w:szCs w:val="20"/>
                <w:lang w:val="it-IT" w:eastAsia="it-IT"/>
              </w:rPr>
            </w:pPr>
            <w:r>
              <w:rPr>
                <w:sz w:val="20"/>
                <w:szCs w:val="20"/>
                <w:lang w:val="it-IT" w:eastAsia="it-IT"/>
              </w:rPr>
              <w:t>a</w:t>
            </w:r>
          </w:p>
        </w:tc>
        <w:tc>
          <w:tcPr>
            <w:cnfStyle w:val="000010000000"/>
            <w:tcW w:w="5760" w:type="dxa"/>
            <w:gridSpan w:val="2"/>
            <w:hideMark/>
          </w:tcPr>
          <w:p w:rsidR="00D17882" w:rsidRPr="00E8294C" w:rsidRDefault="00D17882" w:rsidP="00BF29AB">
            <w:pPr>
              <w:widowControl w:val="0"/>
              <w:autoSpaceDE w:val="0"/>
              <w:autoSpaceDN w:val="0"/>
              <w:adjustRightInd w:val="0"/>
              <w:ind w:left="108"/>
              <w:rPr>
                <w:b/>
                <w:i/>
              </w:rPr>
            </w:pPr>
            <w:r w:rsidRPr="00E8294C">
              <w:rPr>
                <w:b/>
                <w:i/>
              </w:rPr>
              <w:t xml:space="preserve">Transport </w:t>
            </w:r>
            <w:r w:rsidRPr="00E8294C">
              <w:rPr>
                <w:b/>
                <w:i/>
                <w:spacing w:val="31"/>
              </w:rPr>
              <w:t xml:space="preserve"> </w:t>
            </w:r>
            <w:r w:rsidRPr="00E8294C">
              <w:rPr>
                <w:b/>
                <w:i/>
              </w:rPr>
              <w:t>pasagjeresh</w:t>
            </w:r>
          </w:p>
        </w:tc>
        <w:tc>
          <w:tcPr>
            <w:tcW w:w="1260" w:type="dxa"/>
            <w:hideMark/>
          </w:tcPr>
          <w:p w:rsidR="00D17882" w:rsidRDefault="00D17882" w:rsidP="00BF29AB">
            <w:pPr>
              <w:jc w:val="center"/>
              <w:cnfStyle w:val="000000100000"/>
              <w:rPr>
                <w:lang w:val="it-IT" w:eastAsia="it-IT"/>
              </w:rPr>
            </w:pPr>
          </w:p>
        </w:tc>
        <w:tc>
          <w:tcPr>
            <w:cnfStyle w:val="000010000000"/>
            <w:tcW w:w="1260" w:type="dxa"/>
          </w:tcPr>
          <w:p w:rsidR="00D17882" w:rsidRDefault="00D17882" w:rsidP="00BF29AB">
            <w:pPr>
              <w:jc w:val="center"/>
              <w:rPr>
                <w:lang w:val="it-IT" w:eastAsia="it-IT"/>
              </w:rPr>
            </w:pPr>
          </w:p>
        </w:tc>
        <w:tc>
          <w:tcPr>
            <w:cnfStyle w:val="000100000000"/>
            <w:tcW w:w="1080" w:type="dxa"/>
          </w:tcPr>
          <w:p w:rsidR="00D17882" w:rsidRPr="0002042D" w:rsidRDefault="00D17882" w:rsidP="00BF29AB">
            <w:pPr>
              <w:jc w:val="center"/>
              <w:rPr>
                <w:b w:val="0"/>
                <w:lang w:val="it-IT" w:eastAsia="it-IT"/>
              </w:rPr>
            </w:pPr>
          </w:p>
        </w:tc>
      </w:tr>
      <w:tr w:rsidR="00D17882" w:rsidRPr="00BD4E49" w:rsidTr="00BC0539">
        <w:trPr>
          <w:trHeight w:val="295"/>
        </w:trPr>
        <w:tc>
          <w:tcPr>
            <w:cnfStyle w:val="001000000000"/>
            <w:tcW w:w="450" w:type="dxa"/>
            <w:hideMark/>
          </w:tcPr>
          <w:p w:rsidR="00D17882" w:rsidRDefault="00D17882" w:rsidP="00D17882">
            <w:pPr>
              <w:tabs>
                <w:tab w:val="left" w:pos="1485"/>
              </w:tabs>
              <w:rPr>
                <w:sz w:val="20"/>
                <w:szCs w:val="20"/>
                <w:lang w:val="it-IT" w:eastAsia="it-IT"/>
              </w:rPr>
            </w:pPr>
          </w:p>
        </w:tc>
        <w:tc>
          <w:tcPr>
            <w:cnfStyle w:val="000010000000"/>
            <w:tcW w:w="5760" w:type="dxa"/>
            <w:gridSpan w:val="2"/>
            <w:hideMark/>
          </w:tcPr>
          <w:p w:rsidR="00D17882" w:rsidRPr="00E8294C" w:rsidRDefault="00D17882" w:rsidP="00BF29AB">
            <w:pPr>
              <w:widowControl w:val="0"/>
              <w:autoSpaceDE w:val="0"/>
              <w:autoSpaceDN w:val="0"/>
              <w:adjustRightInd w:val="0"/>
              <w:ind w:left="252"/>
            </w:pPr>
            <w:r w:rsidRPr="00E8294C">
              <w:t xml:space="preserve">Automjet </w:t>
            </w:r>
            <w:r w:rsidRPr="00E8294C">
              <w:rPr>
                <w:spacing w:val="37"/>
              </w:rPr>
              <w:t xml:space="preserve"> </w:t>
            </w:r>
            <w:r w:rsidRPr="00E8294C">
              <w:t>deri</w:t>
            </w:r>
            <w:r w:rsidRPr="00E8294C">
              <w:rPr>
                <w:spacing w:val="35"/>
              </w:rPr>
              <w:t xml:space="preserve"> </w:t>
            </w:r>
            <w:r w:rsidRPr="00E8294C">
              <w:t>5</w:t>
            </w:r>
            <w:r w:rsidRPr="00E8294C">
              <w:rPr>
                <w:spacing w:val="9"/>
              </w:rPr>
              <w:t xml:space="preserve"> </w:t>
            </w:r>
            <w:r w:rsidRPr="00E8294C">
              <w:t>vende</w:t>
            </w:r>
          </w:p>
        </w:tc>
        <w:tc>
          <w:tcPr>
            <w:tcW w:w="1260" w:type="dxa"/>
            <w:hideMark/>
          </w:tcPr>
          <w:p w:rsidR="00D17882" w:rsidRPr="00905AED" w:rsidRDefault="00D17882" w:rsidP="00BF29AB">
            <w:pPr>
              <w:jc w:val="center"/>
              <w:cnfStyle w:val="000000000000"/>
              <w:rPr>
                <w:lang w:val="it-IT" w:eastAsia="it-IT"/>
              </w:rPr>
            </w:pPr>
            <w:r>
              <w:rPr>
                <w:lang w:val="it-IT" w:eastAsia="it-IT"/>
              </w:rPr>
              <w:t>2.000</w:t>
            </w:r>
          </w:p>
        </w:tc>
        <w:tc>
          <w:tcPr>
            <w:cnfStyle w:val="000010000000"/>
            <w:tcW w:w="1260" w:type="dxa"/>
          </w:tcPr>
          <w:p w:rsidR="00D17882" w:rsidRPr="00905AED" w:rsidRDefault="00D17882" w:rsidP="00BF29AB">
            <w:pPr>
              <w:jc w:val="center"/>
              <w:rPr>
                <w:lang w:val="it-IT" w:eastAsia="it-IT"/>
              </w:rPr>
            </w:pPr>
            <w:r>
              <w:rPr>
                <w:lang w:val="it-IT" w:eastAsia="it-IT"/>
              </w:rPr>
              <w:t>5.000</w:t>
            </w:r>
          </w:p>
        </w:tc>
        <w:tc>
          <w:tcPr>
            <w:cnfStyle w:val="000100000000"/>
            <w:tcW w:w="1080" w:type="dxa"/>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cnfStyle w:val="000000100000"/>
          <w:trHeight w:val="269"/>
        </w:trPr>
        <w:tc>
          <w:tcPr>
            <w:cnfStyle w:val="001000000000"/>
            <w:tcW w:w="450" w:type="dxa"/>
            <w:hideMark/>
          </w:tcPr>
          <w:p w:rsidR="00D17882" w:rsidRDefault="00D17882" w:rsidP="00D17882">
            <w:pPr>
              <w:tabs>
                <w:tab w:val="left" w:pos="1485"/>
              </w:tabs>
              <w:rPr>
                <w:sz w:val="20"/>
                <w:szCs w:val="20"/>
                <w:lang w:val="it-IT" w:eastAsia="it-IT"/>
              </w:rPr>
            </w:pPr>
          </w:p>
        </w:tc>
        <w:tc>
          <w:tcPr>
            <w:cnfStyle w:val="000010000000"/>
            <w:tcW w:w="5760" w:type="dxa"/>
            <w:gridSpan w:val="2"/>
            <w:hideMark/>
          </w:tcPr>
          <w:p w:rsidR="00D17882" w:rsidRPr="00E8294C" w:rsidRDefault="00D17882" w:rsidP="00BF29AB">
            <w:pPr>
              <w:widowControl w:val="0"/>
              <w:autoSpaceDE w:val="0"/>
              <w:autoSpaceDN w:val="0"/>
              <w:adjustRightInd w:val="0"/>
              <w:ind w:left="252"/>
            </w:pPr>
            <w:r w:rsidRPr="00E8294C">
              <w:t xml:space="preserve">Autornjet </w:t>
            </w:r>
            <w:r w:rsidRPr="00E8294C">
              <w:rPr>
                <w:spacing w:val="20"/>
              </w:rPr>
              <w:t xml:space="preserve"> </w:t>
            </w:r>
            <w:r w:rsidRPr="00E8294C">
              <w:t>6-9</w:t>
            </w:r>
            <w:r w:rsidRPr="00E8294C">
              <w:rPr>
                <w:spacing w:val="25"/>
              </w:rPr>
              <w:t xml:space="preserve"> </w:t>
            </w:r>
            <w:r w:rsidRPr="00E8294C">
              <w:t>vende</w:t>
            </w:r>
          </w:p>
        </w:tc>
        <w:tc>
          <w:tcPr>
            <w:tcW w:w="1260" w:type="dxa"/>
            <w:hideMark/>
          </w:tcPr>
          <w:p w:rsidR="00D17882" w:rsidRPr="00905AED" w:rsidRDefault="00D17882" w:rsidP="00BF29AB">
            <w:pPr>
              <w:jc w:val="center"/>
              <w:cnfStyle w:val="000000100000"/>
              <w:rPr>
                <w:lang w:val="it-IT" w:eastAsia="it-IT"/>
              </w:rPr>
            </w:pPr>
            <w:r>
              <w:rPr>
                <w:lang w:val="it-IT" w:eastAsia="it-IT"/>
              </w:rPr>
              <w:t>2.000</w:t>
            </w:r>
          </w:p>
        </w:tc>
        <w:tc>
          <w:tcPr>
            <w:cnfStyle w:val="000010000000"/>
            <w:tcW w:w="1260" w:type="dxa"/>
          </w:tcPr>
          <w:p w:rsidR="00D17882" w:rsidRPr="00905AED" w:rsidRDefault="00D17882" w:rsidP="00BF29AB">
            <w:pPr>
              <w:jc w:val="center"/>
              <w:rPr>
                <w:lang w:val="it-IT" w:eastAsia="it-IT"/>
              </w:rPr>
            </w:pPr>
            <w:r>
              <w:rPr>
                <w:lang w:val="it-IT" w:eastAsia="it-IT"/>
              </w:rPr>
              <w:t>5.000</w:t>
            </w:r>
          </w:p>
        </w:tc>
        <w:tc>
          <w:tcPr>
            <w:cnfStyle w:val="000100000000"/>
            <w:tcW w:w="1080" w:type="dxa"/>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trHeight w:val="269"/>
        </w:trPr>
        <w:tc>
          <w:tcPr>
            <w:cnfStyle w:val="001000000000"/>
            <w:tcW w:w="450" w:type="dxa"/>
            <w:hideMark/>
          </w:tcPr>
          <w:p w:rsidR="00D17882" w:rsidRDefault="00D17882" w:rsidP="00D17882">
            <w:pPr>
              <w:tabs>
                <w:tab w:val="left" w:pos="1485"/>
              </w:tabs>
              <w:rPr>
                <w:sz w:val="20"/>
                <w:szCs w:val="20"/>
                <w:lang w:val="it-IT" w:eastAsia="it-IT"/>
              </w:rPr>
            </w:pPr>
          </w:p>
        </w:tc>
        <w:tc>
          <w:tcPr>
            <w:cnfStyle w:val="000010000000"/>
            <w:tcW w:w="5760" w:type="dxa"/>
            <w:gridSpan w:val="2"/>
            <w:hideMark/>
          </w:tcPr>
          <w:p w:rsidR="00D17882" w:rsidRPr="00E8294C" w:rsidRDefault="00D17882" w:rsidP="00BF29AB">
            <w:pPr>
              <w:widowControl w:val="0"/>
              <w:autoSpaceDE w:val="0"/>
              <w:autoSpaceDN w:val="0"/>
              <w:adjustRightInd w:val="0"/>
              <w:ind w:left="252"/>
            </w:pPr>
            <w:r w:rsidRPr="00E8294C">
              <w:t xml:space="preserve">Automjet  </w:t>
            </w:r>
            <w:r w:rsidRPr="00E8294C">
              <w:rPr>
                <w:spacing w:val="7"/>
              </w:rPr>
              <w:t xml:space="preserve"> </w:t>
            </w:r>
            <w:r w:rsidRPr="00E8294C">
              <w:t>10-25</w:t>
            </w:r>
            <w:r w:rsidRPr="00E8294C">
              <w:rPr>
                <w:spacing w:val="25"/>
              </w:rPr>
              <w:t xml:space="preserve"> </w:t>
            </w:r>
            <w:r w:rsidRPr="00E8294C">
              <w:t>vende</w:t>
            </w:r>
          </w:p>
        </w:tc>
        <w:tc>
          <w:tcPr>
            <w:tcW w:w="1260" w:type="dxa"/>
            <w:hideMark/>
          </w:tcPr>
          <w:p w:rsidR="00D17882" w:rsidRPr="00905AED" w:rsidRDefault="00D17882" w:rsidP="00BF29AB">
            <w:pPr>
              <w:jc w:val="center"/>
              <w:cnfStyle w:val="000000000000"/>
              <w:rPr>
                <w:lang w:val="it-IT" w:eastAsia="it-IT"/>
              </w:rPr>
            </w:pPr>
            <w:r>
              <w:rPr>
                <w:lang w:val="it-IT" w:eastAsia="it-IT"/>
              </w:rPr>
              <w:t>2.000</w:t>
            </w:r>
          </w:p>
        </w:tc>
        <w:tc>
          <w:tcPr>
            <w:cnfStyle w:val="000010000000"/>
            <w:tcW w:w="1260" w:type="dxa"/>
          </w:tcPr>
          <w:p w:rsidR="00D17882" w:rsidRPr="00905AED" w:rsidRDefault="00D17882" w:rsidP="00BF29AB">
            <w:pPr>
              <w:jc w:val="center"/>
              <w:rPr>
                <w:lang w:val="it-IT" w:eastAsia="it-IT"/>
              </w:rPr>
            </w:pPr>
            <w:r>
              <w:rPr>
                <w:lang w:val="it-IT" w:eastAsia="it-IT"/>
              </w:rPr>
              <w:t>5.000</w:t>
            </w:r>
          </w:p>
        </w:tc>
        <w:tc>
          <w:tcPr>
            <w:cnfStyle w:val="000100000000"/>
            <w:tcW w:w="1080" w:type="dxa"/>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cnfStyle w:val="000000100000"/>
          <w:trHeight w:val="269"/>
        </w:trPr>
        <w:tc>
          <w:tcPr>
            <w:cnfStyle w:val="001000000000"/>
            <w:tcW w:w="450" w:type="dxa"/>
            <w:hideMark/>
          </w:tcPr>
          <w:p w:rsidR="00D17882" w:rsidRDefault="00D17882" w:rsidP="00D17882">
            <w:pPr>
              <w:tabs>
                <w:tab w:val="left" w:pos="1485"/>
              </w:tabs>
              <w:rPr>
                <w:sz w:val="20"/>
                <w:szCs w:val="20"/>
                <w:lang w:val="it-IT" w:eastAsia="it-IT"/>
              </w:rPr>
            </w:pPr>
          </w:p>
        </w:tc>
        <w:tc>
          <w:tcPr>
            <w:cnfStyle w:val="000010000000"/>
            <w:tcW w:w="5760" w:type="dxa"/>
            <w:gridSpan w:val="2"/>
            <w:hideMark/>
          </w:tcPr>
          <w:p w:rsidR="00D17882" w:rsidRPr="00E8294C" w:rsidRDefault="00D17882" w:rsidP="00BF29AB">
            <w:pPr>
              <w:widowControl w:val="0"/>
              <w:autoSpaceDE w:val="0"/>
              <w:autoSpaceDN w:val="0"/>
              <w:adjustRightInd w:val="0"/>
              <w:ind w:left="252"/>
              <w:rPr>
                <w:i/>
                <w:u w:val="single"/>
              </w:rPr>
            </w:pPr>
            <w:r w:rsidRPr="00E8294C">
              <w:t xml:space="preserve">Automjet </w:t>
            </w:r>
            <w:r w:rsidRPr="00E8294C">
              <w:rPr>
                <w:spacing w:val="23"/>
              </w:rPr>
              <w:t xml:space="preserve"> </w:t>
            </w:r>
            <w:r w:rsidRPr="00E8294C">
              <w:t xml:space="preserve">26-42 </w:t>
            </w:r>
            <w:r w:rsidRPr="00E8294C">
              <w:rPr>
                <w:spacing w:val="8"/>
              </w:rPr>
              <w:t xml:space="preserve"> </w:t>
            </w:r>
            <w:r w:rsidRPr="00E8294C">
              <w:t>vende</w:t>
            </w:r>
          </w:p>
        </w:tc>
        <w:tc>
          <w:tcPr>
            <w:tcW w:w="1260" w:type="dxa"/>
            <w:hideMark/>
          </w:tcPr>
          <w:p w:rsidR="00D17882" w:rsidRPr="00905AED" w:rsidRDefault="00D17882" w:rsidP="00BF29AB">
            <w:pPr>
              <w:jc w:val="center"/>
              <w:cnfStyle w:val="000000100000"/>
              <w:rPr>
                <w:lang w:val="it-IT" w:eastAsia="it-IT"/>
              </w:rPr>
            </w:pPr>
            <w:r>
              <w:rPr>
                <w:lang w:val="it-IT" w:eastAsia="it-IT"/>
              </w:rPr>
              <w:t>2.000</w:t>
            </w:r>
          </w:p>
        </w:tc>
        <w:tc>
          <w:tcPr>
            <w:cnfStyle w:val="000010000000"/>
            <w:tcW w:w="1260" w:type="dxa"/>
          </w:tcPr>
          <w:p w:rsidR="00D17882" w:rsidRPr="00905AED" w:rsidRDefault="00D17882" w:rsidP="00BF29AB">
            <w:pPr>
              <w:jc w:val="center"/>
              <w:rPr>
                <w:lang w:val="it-IT" w:eastAsia="it-IT"/>
              </w:rPr>
            </w:pPr>
            <w:r>
              <w:rPr>
                <w:lang w:val="it-IT" w:eastAsia="it-IT"/>
              </w:rPr>
              <w:t>5.000</w:t>
            </w:r>
          </w:p>
        </w:tc>
        <w:tc>
          <w:tcPr>
            <w:cnfStyle w:val="000100000000"/>
            <w:tcW w:w="1080" w:type="dxa"/>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trHeight w:val="269"/>
        </w:trPr>
        <w:tc>
          <w:tcPr>
            <w:cnfStyle w:val="001000000000"/>
            <w:tcW w:w="450" w:type="dxa"/>
            <w:hideMark/>
          </w:tcPr>
          <w:p w:rsidR="00D17882" w:rsidRDefault="00D17882" w:rsidP="00D17882">
            <w:pPr>
              <w:tabs>
                <w:tab w:val="left" w:pos="1485"/>
              </w:tabs>
              <w:rPr>
                <w:sz w:val="20"/>
                <w:szCs w:val="20"/>
                <w:lang w:val="it-IT" w:eastAsia="it-IT"/>
              </w:rPr>
            </w:pPr>
          </w:p>
        </w:tc>
        <w:tc>
          <w:tcPr>
            <w:cnfStyle w:val="000010000000"/>
            <w:tcW w:w="5760" w:type="dxa"/>
            <w:gridSpan w:val="2"/>
            <w:hideMark/>
          </w:tcPr>
          <w:p w:rsidR="00D17882" w:rsidRPr="00E8294C" w:rsidRDefault="00D17882" w:rsidP="00BF29AB">
            <w:pPr>
              <w:widowControl w:val="0"/>
              <w:autoSpaceDE w:val="0"/>
              <w:autoSpaceDN w:val="0"/>
              <w:adjustRightInd w:val="0"/>
              <w:spacing w:line="203" w:lineRule="exact"/>
              <w:ind w:left="252"/>
            </w:pPr>
            <w:r w:rsidRPr="00E8294C">
              <w:rPr>
                <w:position w:val="-1"/>
              </w:rPr>
              <w:t xml:space="preserve">Automjet </w:t>
            </w:r>
            <w:r w:rsidRPr="00E8294C">
              <w:rPr>
                <w:spacing w:val="23"/>
                <w:position w:val="-1"/>
              </w:rPr>
              <w:t xml:space="preserve"> </w:t>
            </w:r>
            <w:r w:rsidRPr="00E8294C">
              <w:rPr>
                <w:position w:val="-1"/>
              </w:rPr>
              <w:t>mbi</w:t>
            </w:r>
            <w:r w:rsidRPr="00E8294C">
              <w:rPr>
                <w:spacing w:val="35"/>
                <w:position w:val="-1"/>
              </w:rPr>
              <w:t xml:space="preserve"> </w:t>
            </w:r>
            <w:r w:rsidRPr="00E8294C">
              <w:rPr>
                <w:position w:val="-1"/>
              </w:rPr>
              <w:t>42</w:t>
            </w:r>
            <w:r w:rsidRPr="00E8294C">
              <w:rPr>
                <w:spacing w:val="20"/>
                <w:position w:val="-1"/>
              </w:rPr>
              <w:t xml:space="preserve"> </w:t>
            </w:r>
            <w:r w:rsidRPr="00E8294C">
              <w:rPr>
                <w:position w:val="-1"/>
              </w:rPr>
              <w:t>vende</w:t>
            </w:r>
          </w:p>
        </w:tc>
        <w:tc>
          <w:tcPr>
            <w:tcW w:w="1260" w:type="dxa"/>
            <w:hideMark/>
          </w:tcPr>
          <w:p w:rsidR="00D17882" w:rsidRPr="00905AED" w:rsidRDefault="00D17882" w:rsidP="00BF29AB">
            <w:pPr>
              <w:jc w:val="center"/>
              <w:cnfStyle w:val="000000000000"/>
              <w:rPr>
                <w:lang w:val="it-IT" w:eastAsia="it-IT"/>
              </w:rPr>
            </w:pPr>
            <w:r>
              <w:rPr>
                <w:lang w:val="it-IT" w:eastAsia="it-IT"/>
              </w:rPr>
              <w:t>2.000</w:t>
            </w:r>
          </w:p>
        </w:tc>
        <w:tc>
          <w:tcPr>
            <w:cnfStyle w:val="000010000000"/>
            <w:tcW w:w="1260" w:type="dxa"/>
          </w:tcPr>
          <w:p w:rsidR="00D17882" w:rsidRPr="00905AED" w:rsidRDefault="00D17882" w:rsidP="00BF29AB">
            <w:pPr>
              <w:jc w:val="center"/>
              <w:rPr>
                <w:lang w:val="it-IT" w:eastAsia="it-IT"/>
              </w:rPr>
            </w:pPr>
            <w:r>
              <w:rPr>
                <w:lang w:val="it-IT" w:eastAsia="it-IT"/>
              </w:rPr>
              <w:t>5.000</w:t>
            </w:r>
          </w:p>
        </w:tc>
        <w:tc>
          <w:tcPr>
            <w:cnfStyle w:val="000100000000"/>
            <w:tcW w:w="1080" w:type="dxa"/>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cnfStyle w:val="000000100000"/>
          <w:trHeight w:val="269"/>
        </w:trPr>
        <w:tc>
          <w:tcPr>
            <w:cnfStyle w:val="001000000000"/>
            <w:tcW w:w="450" w:type="dxa"/>
            <w:hideMark/>
          </w:tcPr>
          <w:p w:rsidR="00D17882" w:rsidRDefault="00D17882" w:rsidP="00D17882">
            <w:pPr>
              <w:tabs>
                <w:tab w:val="left" w:pos="1485"/>
              </w:tabs>
              <w:rPr>
                <w:sz w:val="20"/>
                <w:szCs w:val="20"/>
                <w:lang w:val="it-IT" w:eastAsia="it-IT"/>
              </w:rPr>
            </w:pPr>
            <w:r>
              <w:rPr>
                <w:sz w:val="20"/>
                <w:szCs w:val="20"/>
                <w:lang w:val="it-IT" w:eastAsia="it-IT"/>
              </w:rPr>
              <w:t>b</w:t>
            </w:r>
          </w:p>
        </w:tc>
        <w:tc>
          <w:tcPr>
            <w:cnfStyle w:val="000010000000"/>
            <w:tcW w:w="5760" w:type="dxa"/>
            <w:gridSpan w:val="2"/>
            <w:hideMark/>
          </w:tcPr>
          <w:p w:rsidR="00D17882" w:rsidRPr="00E8294C" w:rsidRDefault="00D17882" w:rsidP="00BF29AB">
            <w:pPr>
              <w:widowControl w:val="0"/>
              <w:autoSpaceDE w:val="0"/>
              <w:autoSpaceDN w:val="0"/>
              <w:adjustRightInd w:val="0"/>
              <w:ind w:left="152"/>
              <w:rPr>
                <w:b/>
                <w:i/>
              </w:rPr>
            </w:pPr>
            <w:r w:rsidRPr="00E8294C">
              <w:rPr>
                <w:b/>
                <w:i/>
              </w:rPr>
              <w:t xml:space="preserve">Transport </w:t>
            </w:r>
            <w:r w:rsidRPr="00E8294C">
              <w:rPr>
                <w:b/>
                <w:i/>
                <w:spacing w:val="31"/>
              </w:rPr>
              <w:t xml:space="preserve"> </w:t>
            </w:r>
            <w:r w:rsidRPr="00E8294C">
              <w:rPr>
                <w:b/>
                <w:i/>
              </w:rPr>
              <w:t>Mallrash</w:t>
            </w:r>
          </w:p>
        </w:tc>
        <w:tc>
          <w:tcPr>
            <w:tcW w:w="1260" w:type="dxa"/>
            <w:hideMark/>
          </w:tcPr>
          <w:p w:rsidR="00D17882" w:rsidRDefault="00D17882" w:rsidP="00BF29AB">
            <w:pPr>
              <w:jc w:val="center"/>
              <w:cnfStyle w:val="000000100000"/>
              <w:rPr>
                <w:lang w:val="it-IT" w:eastAsia="it-IT"/>
              </w:rPr>
            </w:pPr>
          </w:p>
        </w:tc>
        <w:tc>
          <w:tcPr>
            <w:cnfStyle w:val="000010000000"/>
            <w:tcW w:w="1260" w:type="dxa"/>
          </w:tcPr>
          <w:p w:rsidR="00D17882" w:rsidRDefault="00D17882" w:rsidP="00BF29AB">
            <w:pPr>
              <w:jc w:val="center"/>
              <w:rPr>
                <w:lang w:val="it-IT" w:eastAsia="it-IT"/>
              </w:rPr>
            </w:pPr>
          </w:p>
        </w:tc>
        <w:tc>
          <w:tcPr>
            <w:cnfStyle w:val="000100000000"/>
            <w:tcW w:w="1080" w:type="dxa"/>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trHeight w:val="269"/>
        </w:trPr>
        <w:tc>
          <w:tcPr>
            <w:cnfStyle w:val="001000000000"/>
            <w:tcW w:w="450" w:type="dxa"/>
            <w:hideMark/>
          </w:tcPr>
          <w:p w:rsidR="00D17882" w:rsidRDefault="00D17882" w:rsidP="00D17882">
            <w:pPr>
              <w:tabs>
                <w:tab w:val="left" w:pos="1485"/>
              </w:tabs>
              <w:rPr>
                <w:sz w:val="20"/>
                <w:szCs w:val="20"/>
                <w:lang w:val="it-IT" w:eastAsia="it-IT"/>
              </w:rPr>
            </w:pPr>
          </w:p>
        </w:tc>
        <w:tc>
          <w:tcPr>
            <w:cnfStyle w:val="000010000000"/>
            <w:tcW w:w="5760" w:type="dxa"/>
            <w:gridSpan w:val="2"/>
            <w:hideMark/>
          </w:tcPr>
          <w:p w:rsidR="00D17882" w:rsidRPr="00E8294C" w:rsidRDefault="00D17882" w:rsidP="00BF29AB">
            <w:pPr>
              <w:widowControl w:val="0"/>
              <w:autoSpaceDE w:val="0"/>
              <w:autoSpaceDN w:val="0"/>
              <w:adjustRightInd w:val="0"/>
              <w:ind w:left="688"/>
            </w:pPr>
            <w:r w:rsidRPr="00E8294C">
              <w:t>Automjet</w:t>
            </w:r>
            <w:r>
              <w:t xml:space="preserve">    deri ne 2 tone</w:t>
            </w:r>
          </w:p>
        </w:tc>
        <w:tc>
          <w:tcPr>
            <w:tcW w:w="1260" w:type="dxa"/>
            <w:hideMark/>
          </w:tcPr>
          <w:p w:rsidR="00D17882" w:rsidRPr="00905AED" w:rsidRDefault="00D17882" w:rsidP="00BF29AB">
            <w:pPr>
              <w:jc w:val="center"/>
              <w:cnfStyle w:val="000000000000"/>
              <w:rPr>
                <w:lang w:val="it-IT" w:eastAsia="it-IT"/>
              </w:rPr>
            </w:pPr>
            <w:r>
              <w:rPr>
                <w:lang w:val="it-IT" w:eastAsia="it-IT"/>
              </w:rPr>
              <w:t>2.000</w:t>
            </w:r>
          </w:p>
        </w:tc>
        <w:tc>
          <w:tcPr>
            <w:cnfStyle w:val="000010000000"/>
            <w:tcW w:w="1260" w:type="dxa"/>
          </w:tcPr>
          <w:p w:rsidR="00D17882" w:rsidRPr="00905AED" w:rsidRDefault="00D17882" w:rsidP="00BF29AB">
            <w:pPr>
              <w:jc w:val="center"/>
              <w:rPr>
                <w:lang w:val="it-IT" w:eastAsia="it-IT"/>
              </w:rPr>
            </w:pPr>
            <w:r>
              <w:rPr>
                <w:lang w:val="it-IT" w:eastAsia="it-IT"/>
              </w:rPr>
              <w:t>5.000</w:t>
            </w:r>
          </w:p>
        </w:tc>
        <w:tc>
          <w:tcPr>
            <w:cnfStyle w:val="000100000000"/>
            <w:tcW w:w="1080" w:type="dxa"/>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cnfStyle w:val="000000100000"/>
          <w:trHeight w:val="269"/>
        </w:trPr>
        <w:tc>
          <w:tcPr>
            <w:cnfStyle w:val="001000000000"/>
            <w:tcW w:w="450" w:type="dxa"/>
            <w:hideMark/>
          </w:tcPr>
          <w:p w:rsidR="00D17882" w:rsidRDefault="00D17882" w:rsidP="00D17882">
            <w:pPr>
              <w:tabs>
                <w:tab w:val="left" w:pos="1485"/>
              </w:tabs>
              <w:rPr>
                <w:sz w:val="20"/>
                <w:szCs w:val="20"/>
                <w:lang w:val="it-IT" w:eastAsia="it-IT"/>
              </w:rPr>
            </w:pPr>
          </w:p>
        </w:tc>
        <w:tc>
          <w:tcPr>
            <w:cnfStyle w:val="000010000000"/>
            <w:tcW w:w="5760" w:type="dxa"/>
            <w:gridSpan w:val="2"/>
            <w:hideMark/>
          </w:tcPr>
          <w:p w:rsidR="00D17882" w:rsidRPr="00E8294C" w:rsidRDefault="00D17882" w:rsidP="00BF29AB">
            <w:pPr>
              <w:widowControl w:val="0"/>
              <w:autoSpaceDE w:val="0"/>
              <w:autoSpaceDN w:val="0"/>
              <w:adjustRightInd w:val="0"/>
              <w:ind w:left="688"/>
            </w:pPr>
            <w:r w:rsidRPr="00E8294C">
              <w:t>Automjet</w:t>
            </w:r>
            <w:r>
              <w:t xml:space="preserve">    2-5 tone</w:t>
            </w:r>
          </w:p>
        </w:tc>
        <w:tc>
          <w:tcPr>
            <w:tcW w:w="1260" w:type="dxa"/>
            <w:hideMark/>
          </w:tcPr>
          <w:p w:rsidR="00D17882" w:rsidRPr="00905AED" w:rsidRDefault="00D17882" w:rsidP="00BF29AB">
            <w:pPr>
              <w:jc w:val="center"/>
              <w:cnfStyle w:val="000000100000"/>
              <w:rPr>
                <w:lang w:val="it-IT" w:eastAsia="it-IT"/>
              </w:rPr>
            </w:pPr>
            <w:r>
              <w:rPr>
                <w:lang w:val="it-IT" w:eastAsia="it-IT"/>
              </w:rPr>
              <w:t>2.000</w:t>
            </w:r>
          </w:p>
        </w:tc>
        <w:tc>
          <w:tcPr>
            <w:cnfStyle w:val="000010000000"/>
            <w:tcW w:w="1260" w:type="dxa"/>
          </w:tcPr>
          <w:p w:rsidR="00D17882" w:rsidRPr="00905AED" w:rsidRDefault="00D17882" w:rsidP="00BF29AB">
            <w:pPr>
              <w:jc w:val="center"/>
              <w:rPr>
                <w:lang w:val="it-IT" w:eastAsia="it-IT"/>
              </w:rPr>
            </w:pPr>
            <w:r>
              <w:rPr>
                <w:lang w:val="it-IT" w:eastAsia="it-IT"/>
              </w:rPr>
              <w:t>5.000</w:t>
            </w:r>
          </w:p>
        </w:tc>
        <w:tc>
          <w:tcPr>
            <w:cnfStyle w:val="000100000000"/>
            <w:tcW w:w="1080" w:type="dxa"/>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trHeight w:val="269"/>
        </w:trPr>
        <w:tc>
          <w:tcPr>
            <w:cnfStyle w:val="001000000000"/>
            <w:tcW w:w="450" w:type="dxa"/>
            <w:hideMark/>
          </w:tcPr>
          <w:p w:rsidR="00D17882" w:rsidRDefault="00D17882" w:rsidP="00D17882">
            <w:pPr>
              <w:tabs>
                <w:tab w:val="left" w:pos="1485"/>
              </w:tabs>
              <w:rPr>
                <w:sz w:val="20"/>
                <w:szCs w:val="20"/>
                <w:lang w:val="it-IT" w:eastAsia="it-IT"/>
              </w:rPr>
            </w:pPr>
          </w:p>
        </w:tc>
        <w:tc>
          <w:tcPr>
            <w:cnfStyle w:val="000010000000"/>
            <w:tcW w:w="5760" w:type="dxa"/>
            <w:gridSpan w:val="2"/>
            <w:hideMark/>
          </w:tcPr>
          <w:p w:rsidR="00D17882" w:rsidRPr="00E8294C" w:rsidRDefault="00D17882" w:rsidP="00BF29AB">
            <w:pPr>
              <w:widowControl w:val="0"/>
              <w:autoSpaceDE w:val="0"/>
              <w:autoSpaceDN w:val="0"/>
              <w:adjustRightInd w:val="0"/>
              <w:ind w:left="681"/>
            </w:pPr>
            <w:r w:rsidRPr="00E8294C">
              <w:t>Automjet</w:t>
            </w:r>
            <w:r>
              <w:t xml:space="preserve">    5-10 tone</w:t>
            </w:r>
          </w:p>
        </w:tc>
        <w:tc>
          <w:tcPr>
            <w:tcW w:w="1260" w:type="dxa"/>
            <w:hideMark/>
          </w:tcPr>
          <w:p w:rsidR="00D17882" w:rsidRPr="00905AED" w:rsidRDefault="00D17882" w:rsidP="00BF29AB">
            <w:pPr>
              <w:jc w:val="center"/>
              <w:cnfStyle w:val="000000000000"/>
              <w:rPr>
                <w:lang w:val="it-IT" w:eastAsia="it-IT"/>
              </w:rPr>
            </w:pPr>
            <w:r>
              <w:rPr>
                <w:lang w:val="it-IT" w:eastAsia="it-IT"/>
              </w:rPr>
              <w:t>2.000</w:t>
            </w:r>
          </w:p>
        </w:tc>
        <w:tc>
          <w:tcPr>
            <w:cnfStyle w:val="000010000000"/>
            <w:tcW w:w="1260" w:type="dxa"/>
          </w:tcPr>
          <w:p w:rsidR="00D17882" w:rsidRPr="00905AED" w:rsidRDefault="00D17882" w:rsidP="00BF29AB">
            <w:pPr>
              <w:jc w:val="center"/>
              <w:rPr>
                <w:lang w:val="it-IT" w:eastAsia="it-IT"/>
              </w:rPr>
            </w:pPr>
            <w:r>
              <w:rPr>
                <w:lang w:val="it-IT" w:eastAsia="it-IT"/>
              </w:rPr>
              <w:t>5.000</w:t>
            </w:r>
          </w:p>
        </w:tc>
        <w:tc>
          <w:tcPr>
            <w:cnfStyle w:val="000100000000"/>
            <w:tcW w:w="1080" w:type="dxa"/>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cnfStyle w:val="000000100000"/>
          <w:trHeight w:val="269"/>
        </w:trPr>
        <w:tc>
          <w:tcPr>
            <w:cnfStyle w:val="001000000000"/>
            <w:tcW w:w="450" w:type="dxa"/>
            <w:hideMark/>
          </w:tcPr>
          <w:p w:rsidR="00D17882" w:rsidRDefault="00D17882" w:rsidP="00D17882">
            <w:pPr>
              <w:tabs>
                <w:tab w:val="left" w:pos="1485"/>
              </w:tabs>
              <w:rPr>
                <w:sz w:val="20"/>
                <w:szCs w:val="20"/>
                <w:lang w:val="it-IT" w:eastAsia="it-IT"/>
              </w:rPr>
            </w:pPr>
          </w:p>
        </w:tc>
        <w:tc>
          <w:tcPr>
            <w:cnfStyle w:val="000010000000"/>
            <w:tcW w:w="5760" w:type="dxa"/>
            <w:gridSpan w:val="2"/>
            <w:hideMark/>
          </w:tcPr>
          <w:p w:rsidR="00D17882" w:rsidRPr="00E8294C" w:rsidRDefault="00D17882" w:rsidP="00BF29AB">
            <w:pPr>
              <w:widowControl w:val="0"/>
              <w:autoSpaceDE w:val="0"/>
              <w:autoSpaceDN w:val="0"/>
              <w:adjustRightInd w:val="0"/>
              <w:ind w:left="688"/>
            </w:pPr>
            <w:r w:rsidRPr="00E8294C">
              <w:t>Automjet</w:t>
            </w:r>
            <w:r>
              <w:t xml:space="preserve">   10-16 tone</w:t>
            </w:r>
          </w:p>
        </w:tc>
        <w:tc>
          <w:tcPr>
            <w:tcW w:w="1260" w:type="dxa"/>
            <w:hideMark/>
          </w:tcPr>
          <w:p w:rsidR="00D17882" w:rsidRPr="00905AED" w:rsidRDefault="00D17882" w:rsidP="00BF29AB">
            <w:pPr>
              <w:jc w:val="center"/>
              <w:cnfStyle w:val="000000100000"/>
              <w:rPr>
                <w:lang w:val="it-IT" w:eastAsia="it-IT"/>
              </w:rPr>
            </w:pPr>
            <w:r>
              <w:rPr>
                <w:lang w:val="it-IT" w:eastAsia="it-IT"/>
              </w:rPr>
              <w:t>2.000</w:t>
            </w:r>
          </w:p>
        </w:tc>
        <w:tc>
          <w:tcPr>
            <w:cnfStyle w:val="000010000000"/>
            <w:tcW w:w="1260" w:type="dxa"/>
          </w:tcPr>
          <w:p w:rsidR="00D17882" w:rsidRPr="00905AED" w:rsidRDefault="00D17882" w:rsidP="00BF29AB">
            <w:pPr>
              <w:jc w:val="center"/>
              <w:rPr>
                <w:lang w:val="it-IT" w:eastAsia="it-IT"/>
              </w:rPr>
            </w:pPr>
            <w:r>
              <w:rPr>
                <w:lang w:val="it-IT" w:eastAsia="it-IT"/>
              </w:rPr>
              <w:t>5.000</w:t>
            </w:r>
          </w:p>
        </w:tc>
        <w:tc>
          <w:tcPr>
            <w:cnfStyle w:val="000100000000"/>
            <w:tcW w:w="1080" w:type="dxa"/>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r w:rsidR="00D17882" w:rsidRPr="00BD4E49" w:rsidTr="00D17882">
        <w:trPr>
          <w:cnfStyle w:val="010000000000"/>
          <w:trHeight w:val="269"/>
        </w:trPr>
        <w:tc>
          <w:tcPr>
            <w:cnfStyle w:val="001000000000"/>
            <w:tcW w:w="450" w:type="dxa"/>
            <w:hideMark/>
          </w:tcPr>
          <w:p w:rsidR="00D17882" w:rsidRDefault="00D17882" w:rsidP="00D17882">
            <w:pPr>
              <w:tabs>
                <w:tab w:val="left" w:pos="1485"/>
              </w:tabs>
              <w:rPr>
                <w:sz w:val="20"/>
                <w:szCs w:val="20"/>
                <w:lang w:val="it-IT" w:eastAsia="it-IT"/>
              </w:rPr>
            </w:pPr>
          </w:p>
        </w:tc>
        <w:tc>
          <w:tcPr>
            <w:cnfStyle w:val="000010000000"/>
            <w:tcW w:w="5760" w:type="dxa"/>
            <w:gridSpan w:val="2"/>
            <w:hideMark/>
          </w:tcPr>
          <w:p w:rsidR="00D17882" w:rsidRPr="00BC0539" w:rsidRDefault="00D17882" w:rsidP="00BF29AB">
            <w:pPr>
              <w:widowControl w:val="0"/>
              <w:autoSpaceDE w:val="0"/>
              <w:autoSpaceDN w:val="0"/>
              <w:adjustRightInd w:val="0"/>
              <w:ind w:left="688"/>
              <w:rPr>
                <w:b w:val="0"/>
              </w:rPr>
            </w:pPr>
            <w:r w:rsidRPr="00BC0539">
              <w:rPr>
                <w:b w:val="0"/>
              </w:rPr>
              <w:t>Automjet    mbi  16 tone</w:t>
            </w:r>
          </w:p>
        </w:tc>
        <w:tc>
          <w:tcPr>
            <w:tcW w:w="1260" w:type="dxa"/>
            <w:hideMark/>
          </w:tcPr>
          <w:p w:rsidR="00D17882" w:rsidRPr="00BC0539" w:rsidRDefault="00D17882" w:rsidP="00BF29AB">
            <w:pPr>
              <w:jc w:val="center"/>
              <w:cnfStyle w:val="010000000000"/>
              <w:rPr>
                <w:b w:val="0"/>
                <w:lang w:val="it-IT" w:eastAsia="it-IT"/>
              </w:rPr>
            </w:pPr>
            <w:r w:rsidRPr="00BC0539">
              <w:rPr>
                <w:b w:val="0"/>
                <w:lang w:val="it-IT" w:eastAsia="it-IT"/>
              </w:rPr>
              <w:t>2.000</w:t>
            </w:r>
          </w:p>
        </w:tc>
        <w:tc>
          <w:tcPr>
            <w:cnfStyle w:val="000010000000"/>
            <w:tcW w:w="1260" w:type="dxa"/>
          </w:tcPr>
          <w:p w:rsidR="00D17882" w:rsidRPr="00BC0539" w:rsidRDefault="00D17882" w:rsidP="00BF29AB">
            <w:pPr>
              <w:jc w:val="center"/>
              <w:rPr>
                <w:b w:val="0"/>
                <w:lang w:val="it-IT" w:eastAsia="it-IT"/>
              </w:rPr>
            </w:pPr>
            <w:r w:rsidRPr="00BC0539">
              <w:rPr>
                <w:b w:val="0"/>
                <w:lang w:val="it-IT" w:eastAsia="it-IT"/>
              </w:rPr>
              <w:t>5.000</w:t>
            </w:r>
          </w:p>
        </w:tc>
        <w:tc>
          <w:tcPr>
            <w:cnfStyle w:val="000100000000"/>
            <w:tcW w:w="1080" w:type="dxa"/>
          </w:tcPr>
          <w:p w:rsidR="00D17882" w:rsidRPr="0002042D" w:rsidRDefault="00D17882" w:rsidP="00BF29AB">
            <w:pPr>
              <w:jc w:val="center"/>
              <w:rPr>
                <w:b w:val="0"/>
                <w:lang w:val="it-IT" w:eastAsia="it-IT"/>
              </w:rPr>
            </w:pPr>
            <w:r>
              <w:rPr>
                <w:b w:val="0"/>
                <w:lang w:val="it-IT" w:eastAsia="it-IT"/>
              </w:rPr>
              <w:t>10</w:t>
            </w:r>
            <w:r w:rsidRPr="0002042D">
              <w:rPr>
                <w:b w:val="0"/>
                <w:lang w:val="it-IT" w:eastAsia="it-IT"/>
              </w:rPr>
              <w:t>.000</w:t>
            </w:r>
          </w:p>
        </w:tc>
      </w:tr>
    </w:tbl>
    <w:p w:rsidR="00D17882" w:rsidRDefault="00D17882" w:rsidP="00D17882">
      <w:pPr>
        <w:tabs>
          <w:tab w:val="left" w:pos="1485"/>
        </w:tabs>
        <w:jc w:val="both"/>
        <w:rPr>
          <w:color w:val="000000"/>
          <w:lang w:val="it-IT"/>
        </w:rPr>
      </w:pPr>
    </w:p>
    <w:p w:rsidR="007A0D8F" w:rsidRDefault="007A0D8F" w:rsidP="00D17882">
      <w:pPr>
        <w:tabs>
          <w:tab w:val="left" w:pos="1485"/>
        </w:tabs>
        <w:jc w:val="both"/>
        <w:rPr>
          <w:color w:val="000000"/>
          <w:lang w:val="it-IT"/>
        </w:rPr>
      </w:pPr>
    </w:p>
    <w:p w:rsidR="007A0D8F" w:rsidRDefault="007A0D8F" w:rsidP="00D17882">
      <w:pPr>
        <w:tabs>
          <w:tab w:val="left" w:pos="1485"/>
        </w:tabs>
        <w:jc w:val="both"/>
        <w:rPr>
          <w:color w:val="000000"/>
          <w:lang w:val="it-IT"/>
        </w:rPr>
      </w:pPr>
    </w:p>
    <w:p w:rsidR="007A0D8F" w:rsidRDefault="007A0D8F" w:rsidP="00D17882">
      <w:pPr>
        <w:tabs>
          <w:tab w:val="left" w:pos="1485"/>
        </w:tabs>
        <w:jc w:val="both"/>
        <w:rPr>
          <w:color w:val="000000"/>
          <w:lang w:val="it-IT"/>
        </w:rPr>
      </w:pPr>
    </w:p>
    <w:p w:rsidR="007A0D8F" w:rsidRPr="0002042D" w:rsidRDefault="007A0D8F" w:rsidP="00D17882">
      <w:pPr>
        <w:tabs>
          <w:tab w:val="left" w:pos="1485"/>
        </w:tabs>
        <w:jc w:val="both"/>
        <w:rPr>
          <w:color w:val="000000"/>
          <w:lang w:val="it-IT"/>
        </w:rPr>
      </w:pPr>
    </w:p>
    <w:p w:rsidR="00D17882" w:rsidRPr="002F4529" w:rsidRDefault="00D17882" w:rsidP="00D17882">
      <w:pPr>
        <w:tabs>
          <w:tab w:val="left" w:pos="1485"/>
        </w:tabs>
        <w:spacing w:after="120"/>
        <w:jc w:val="both"/>
        <w:rPr>
          <w:b/>
          <w:u w:val="single"/>
          <w:lang w:val="it-IT"/>
        </w:rPr>
      </w:pPr>
      <w:r w:rsidRPr="00236958">
        <w:rPr>
          <w:b/>
          <w:u w:val="single"/>
          <w:lang w:val="it-IT"/>
        </w:rPr>
        <w:t>Mënyra e pagesës:</w:t>
      </w:r>
    </w:p>
    <w:p w:rsidR="00D17882" w:rsidRDefault="00D17882" w:rsidP="00BF29AB">
      <w:pPr>
        <w:tabs>
          <w:tab w:val="left" w:pos="1485"/>
        </w:tabs>
        <w:spacing w:line="276" w:lineRule="auto"/>
        <w:jc w:val="both"/>
        <w:rPr>
          <w:lang w:val="it-IT"/>
        </w:rPr>
      </w:pPr>
      <w:r w:rsidRPr="00236958">
        <w:rPr>
          <w:lang w:val="it-IT"/>
        </w:rPr>
        <w:t>Për të gjith</w:t>
      </w:r>
      <w:r>
        <w:rPr>
          <w:lang w:val="it-IT"/>
        </w:rPr>
        <w:t>ë</w:t>
      </w:r>
      <w:r w:rsidRPr="00236958">
        <w:rPr>
          <w:lang w:val="it-IT"/>
        </w:rPr>
        <w:t xml:space="preserve"> subjekt</w:t>
      </w:r>
      <w:r>
        <w:rPr>
          <w:lang w:val="it-IT"/>
        </w:rPr>
        <w:t>e</w:t>
      </w:r>
      <w:r w:rsidRPr="00236958">
        <w:rPr>
          <w:lang w:val="it-IT"/>
        </w:rPr>
        <w:t>t “Kat</w:t>
      </w:r>
      <w:r>
        <w:rPr>
          <w:lang w:val="it-IT"/>
        </w:rPr>
        <w:t>e</w:t>
      </w:r>
      <w:r w:rsidRPr="00236958">
        <w:rPr>
          <w:lang w:val="it-IT"/>
        </w:rPr>
        <w:t>goria bizn</w:t>
      </w:r>
      <w:r>
        <w:rPr>
          <w:lang w:val="it-IT"/>
        </w:rPr>
        <w:t>e</w:t>
      </w:r>
      <w:r w:rsidRPr="00236958">
        <w:rPr>
          <w:lang w:val="it-IT"/>
        </w:rPr>
        <w:t>s</w:t>
      </w:r>
      <w:r w:rsidRPr="00236958">
        <w:rPr>
          <w:b/>
          <w:lang w:val="it-IT"/>
        </w:rPr>
        <w:t xml:space="preserve">”, </w:t>
      </w:r>
      <w:r w:rsidRPr="00236958">
        <w:rPr>
          <w:lang w:val="it-IT"/>
        </w:rPr>
        <w:t>detyrimi paguhet brenda datës 20 Prill të vitit ushtrimor aktual. Afati i pages</w:t>
      </w:r>
      <w:r>
        <w:rPr>
          <w:lang w:val="it-IT"/>
        </w:rPr>
        <w:t>ë</w:t>
      </w:r>
      <w:r w:rsidRPr="00236958">
        <w:rPr>
          <w:lang w:val="it-IT"/>
        </w:rPr>
        <w:t>s p</w:t>
      </w:r>
      <w:r>
        <w:rPr>
          <w:lang w:val="it-IT"/>
        </w:rPr>
        <w:t>ë</w:t>
      </w:r>
      <w:r w:rsidRPr="00236958">
        <w:rPr>
          <w:lang w:val="it-IT"/>
        </w:rPr>
        <w:t>r detyrimet e lindura pas dat</w:t>
      </w:r>
      <w:r>
        <w:rPr>
          <w:lang w:val="it-IT"/>
        </w:rPr>
        <w:t>ë</w:t>
      </w:r>
      <w:r w:rsidRPr="00236958">
        <w:rPr>
          <w:lang w:val="it-IT"/>
        </w:rPr>
        <w:t xml:space="preserve">s 20 Prill </w:t>
      </w:r>
      <w:r>
        <w:rPr>
          <w:lang w:val="it-IT"/>
        </w:rPr>
        <w:t>ë</w:t>
      </w:r>
      <w:r w:rsidRPr="00236958">
        <w:rPr>
          <w:lang w:val="it-IT"/>
        </w:rPr>
        <w:t>sht</w:t>
      </w:r>
      <w:r>
        <w:rPr>
          <w:lang w:val="it-IT"/>
        </w:rPr>
        <w:t>ë</w:t>
      </w:r>
      <w:r w:rsidRPr="00236958">
        <w:rPr>
          <w:lang w:val="it-IT"/>
        </w:rPr>
        <w:t xml:space="preserve"> 30 dit</w:t>
      </w:r>
      <w:r>
        <w:rPr>
          <w:lang w:val="it-IT"/>
        </w:rPr>
        <w:t>ë</w:t>
      </w:r>
      <w:r w:rsidRPr="00236958">
        <w:rPr>
          <w:lang w:val="it-IT"/>
        </w:rPr>
        <w:t xml:space="preserve"> pas lindjes s</w:t>
      </w:r>
      <w:r>
        <w:rPr>
          <w:lang w:val="it-IT"/>
        </w:rPr>
        <w:t>ë</w:t>
      </w:r>
      <w:r w:rsidRPr="00236958">
        <w:rPr>
          <w:lang w:val="it-IT"/>
        </w:rPr>
        <w:t xml:space="preserve"> detyrimit.P</w:t>
      </w:r>
      <w:r>
        <w:rPr>
          <w:lang w:val="it-IT"/>
        </w:rPr>
        <w:t>ë</w:t>
      </w:r>
      <w:r w:rsidRPr="00236958">
        <w:rPr>
          <w:lang w:val="it-IT"/>
        </w:rPr>
        <w:t>r subj</w:t>
      </w:r>
      <w:r>
        <w:rPr>
          <w:lang w:val="it-IT"/>
        </w:rPr>
        <w:t>e</w:t>
      </w:r>
      <w:r w:rsidRPr="00236958">
        <w:rPr>
          <w:lang w:val="it-IT"/>
        </w:rPr>
        <w:t>kt</w:t>
      </w:r>
      <w:r>
        <w:rPr>
          <w:lang w:val="it-IT"/>
        </w:rPr>
        <w:t>e</w:t>
      </w:r>
      <w:r w:rsidRPr="00236958">
        <w:rPr>
          <w:lang w:val="it-IT"/>
        </w:rPr>
        <w:t xml:space="preserve">t </w:t>
      </w:r>
      <w:r>
        <w:rPr>
          <w:lang w:val="it-IT"/>
        </w:rPr>
        <w:t>e</w:t>
      </w:r>
      <w:r w:rsidRPr="00236958">
        <w:rPr>
          <w:lang w:val="it-IT"/>
        </w:rPr>
        <w:t xml:space="preserve"> regjistruara rishtaz detyrimi tatimor do t</w:t>
      </w:r>
      <w:r>
        <w:rPr>
          <w:lang w:val="it-IT"/>
        </w:rPr>
        <w:t>ë</w:t>
      </w:r>
      <w:r w:rsidRPr="00236958">
        <w:rPr>
          <w:lang w:val="it-IT"/>
        </w:rPr>
        <w:t xml:space="preserve"> llogaritet</w:t>
      </w:r>
      <w:r>
        <w:rPr>
          <w:lang w:val="it-IT"/>
        </w:rPr>
        <w:t xml:space="preserve"> për çdo njësi  ku subjekti kryen aktivitet</w:t>
      </w:r>
      <w:r w:rsidRPr="00236958">
        <w:rPr>
          <w:lang w:val="it-IT"/>
        </w:rPr>
        <w:t xml:space="preserve"> nga </w:t>
      </w:r>
      <w:r>
        <w:rPr>
          <w:lang w:val="it-IT"/>
        </w:rPr>
        <w:t>muaji korrent i</w:t>
      </w:r>
      <w:r w:rsidRPr="00236958">
        <w:rPr>
          <w:lang w:val="it-IT"/>
        </w:rPr>
        <w:t xml:space="preserve"> regjistrimit pran</w:t>
      </w:r>
      <w:r>
        <w:rPr>
          <w:lang w:val="it-IT"/>
        </w:rPr>
        <w:t>ë</w:t>
      </w:r>
      <w:r w:rsidRPr="00236958">
        <w:rPr>
          <w:lang w:val="it-IT"/>
        </w:rPr>
        <w:t xml:space="preserve"> QKB-se</w:t>
      </w:r>
    </w:p>
    <w:p w:rsidR="00BF29AB" w:rsidRPr="00332C96" w:rsidRDefault="00D17882" w:rsidP="00332C96">
      <w:pPr>
        <w:pStyle w:val="ListParagraph"/>
        <w:numPr>
          <w:ilvl w:val="0"/>
          <w:numId w:val="12"/>
        </w:numPr>
        <w:tabs>
          <w:tab w:val="left" w:pos="1485"/>
        </w:tabs>
        <w:spacing w:line="276" w:lineRule="auto"/>
        <w:jc w:val="both"/>
        <w:rPr>
          <w:b/>
          <w:color w:val="1F497D" w:themeColor="text2"/>
          <w:lang w:val="it-IT"/>
        </w:rPr>
      </w:pPr>
      <w:r w:rsidRPr="00394A4B">
        <w:rPr>
          <w:b/>
          <w:color w:val="1F497D" w:themeColor="text2"/>
          <w:lang w:val="it-IT"/>
        </w:rPr>
        <w:t xml:space="preserve">Për subjektet e transportit detyrimi për tarifën e </w:t>
      </w:r>
      <w:r>
        <w:rPr>
          <w:b/>
          <w:color w:val="1F497D" w:themeColor="text2"/>
          <w:lang w:val="it-IT"/>
        </w:rPr>
        <w:t>ndriçimit</w:t>
      </w:r>
      <w:r w:rsidRPr="00394A4B">
        <w:rPr>
          <w:b/>
          <w:color w:val="1F497D" w:themeColor="text2"/>
          <w:lang w:val="it-IT"/>
        </w:rPr>
        <w:t xml:space="preserve"> paguhet vetëm për selinë.</w:t>
      </w:r>
    </w:p>
    <w:p w:rsidR="00D17882" w:rsidRPr="00394A4B" w:rsidRDefault="00D17882" w:rsidP="00D17882">
      <w:pPr>
        <w:pStyle w:val="ListParagraph"/>
        <w:tabs>
          <w:tab w:val="left" w:pos="1485"/>
        </w:tabs>
        <w:ind w:left="540"/>
        <w:jc w:val="both"/>
        <w:rPr>
          <w:b/>
          <w:color w:val="1F497D" w:themeColor="text2"/>
          <w:lang w:val="it-IT"/>
        </w:rPr>
      </w:pPr>
    </w:p>
    <w:p w:rsidR="00D17882" w:rsidRPr="00843C8C" w:rsidRDefault="00D17882" w:rsidP="00D17882">
      <w:pPr>
        <w:pStyle w:val="ListParagraph"/>
        <w:numPr>
          <w:ilvl w:val="0"/>
          <w:numId w:val="12"/>
        </w:numPr>
        <w:autoSpaceDE w:val="0"/>
        <w:autoSpaceDN w:val="0"/>
        <w:adjustRightInd w:val="0"/>
        <w:jc w:val="both"/>
        <w:rPr>
          <w:rFonts w:eastAsiaTheme="minorHAnsi"/>
          <w:color w:val="000000" w:themeColor="text1"/>
        </w:rPr>
      </w:pPr>
      <w:r w:rsidRPr="00394A4B">
        <w:rPr>
          <w:rFonts w:eastAsiaTheme="minorHAnsi"/>
          <w:b/>
          <w:color w:val="1F497D" w:themeColor="text2"/>
        </w:rPr>
        <w:t>Në</w:t>
      </w:r>
      <w:r w:rsidRPr="00394A4B">
        <w:rPr>
          <w:rFonts w:eastAsiaTheme="minorHAnsi"/>
          <w:color w:val="1F497D" w:themeColor="text2"/>
        </w:rPr>
        <w:t xml:space="preserve"> </w:t>
      </w:r>
      <w:r w:rsidRPr="00394A4B">
        <w:rPr>
          <w:rFonts w:eastAsiaTheme="minorHAnsi"/>
          <w:b/>
          <w:color w:val="1F497D" w:themeColor="text2"/>
        </w:rPr>
        <w:t>piken</w:t>
      </w:r>
      <w:r w:rsidRPr="00394A4B">
        <w:rPr>
          <w:rFonts w:ascii="Calibri" w:eastAsiaTheme="minorHAnsi" w:hAnsi="Calibri" w:cs="Calibri"/>
          <w:b/>
          <w:color w:val="1F497D" w:themeColor="text2"/>
        </w:rPr>
        <w:t xml:space="preserve"> </w:t>
      </w:r>
      <w:r w:rsidRPr="00843C8C">
        <w:rPr>
          <w:rFonts w:ascii="Calibri" w:eastAsiaTheme="minorHAnsi" w:hAnsi="Calibri" w:cs="Calibri"/>
          <w:b/>
          <w:color w:val="000000" w:themeColor="text1"/>
        </w:rPr>
        <w:t>3</w:t>
      </w:r>
      <w:r w:rsidRPr="00843C8C">
        <w:rPr>
          <w:rFonts w:ascii="Calibri" w:eastAsiaTheme="minorHAnsi" w:hAnsi="Calibri" w:cs="Calibri"/>
          <w:color w:val="000000" w:themeColor="text1"/>
          <w:sz w:val="22"/>
          <w:szCs w:val="22"/>
        </w:rPr>
        <w:t>:</w:t>
      </w:r>
      <w:r w:rsidRPr="00843C8C">
        <w:rPr>
          <w:rFonts w:eastAsiaTheme="minorHAnsi"/>
          <w:color w:val="000000" w:themeColor="text1"/>
        </w:rPr>
        <w:t xml:space="preserve"> “Subjekte ndërtimi” llogaritja e tarifës së pastrimit të filloj  me zbardhjen e lejës deri në momentin e dorëzimit nga subjekti pranë strukturave të Bashkisë </w:t>
      </w:r>
      <w:r w:rsidRPr="00843C8C">
        <w:rPr>
          <w:color w:val="000000" w:themeColor="text1"/>
          <w:lang w:val="it-IT"/>
        </w:rPr>
        <w:t>Kamzës</w:t>
      </w:r>
      <w:r w:rsidRPr="00843C8C">
        <w:rPr>
          <w:rFonts w:eastAsiaTheme="minorHAnsi"/>
          <w:color w:val="000000" w:themeColor="text1"/>
        </w:rPr>
        <w:t xml:space="preserve"> të kërkesës për leje shfrytëzim. Të gjitha subjektet ndërtuese do të tërheqin lejen e ndërtimit pranë Bashkisë Kamëz vetëm pasi të kenë paguar detyrimet përkatëse për selinë administrative dhe për“çdo kantier ndërtimi”, para zbardhjes së lejes së ndërtimit si dhe pasi të kenë paguar taksën e ndikimit në infrastrukturë.</w:t>
      </w:r>
    </w:p>
    <w:p w:rsidR="00D17882" w:rsidRPr="00236958" w:rsidRDefault="00D17882" w:rsidP="00D17882">
      <w:pPr>
        <w:tabs>
          <w:tab w:val="left" w:pos="1485"/>
        </w:tabs>
        <w:jc w:val="both"/>
        <w:rPr>
          <w:lang w:val="it-IT"/>
        </w:rPr>
      </w:pPr>
    </w:p>
    <w:p w:rsidR="00D17882" w:rsidRDefault="00D17882" w:rsidP="00D17882">
      <w:pPr>
        <w:tabs>
          <w:tab w:val="left" w:pos="1485"/>
        </w:tabs>
        <w:jc w:val="both"/>
        <w:rPr>
          <w:color w:val="000000"/>
          <w:lang w:val="it-IT"/>
        </w:rPr>
      </w:pPr>
      <w:r w:rsidRPr="004118CC">
        <w:rPr>
          <w:b/>
          <w:color w:val="1F497D" w:themeColor="text2"/>
          <w:lang w:val="it-IT"/>
        </w:rPr>
        <w:t>Struktura për vjeljen e kësaj tarife do të jetë Drejtoria e Taksave dhe Tarifave Vendore në Bashkinë Kam</w:t>
      </w:r>
      <w:r w:rsidRPr="004118CC">
        <w:rPr>
          <w:color w:val="1F497D" w:themeColor="text2"/>
        </w:rPr>
        <w:t>ë</w:t>
      </w:r>
      <w:r w:rsidRPr="004118CC">
        <w:rPr>
          <w:b/>
          <w:color w:val="1F497D" w:themeColor="text2"/>
          <w:lang w:val="it-IT"/>
        </w:rPr>
        <w:t>z</w:t>
      </w:r>
      <w:r>
        <w:rPr>
          <w:color w:val="000000"/>
          <w:lang w:val="it-IT"/>
        </w:rPr>
        <w:t>.</w:t>
      </w:r>
    </w:p>
    <w:p w:rsidR="00D17882" w:rsidRDefault="00D17882" w:rsidP="00D17882">
      <w:pPr>
        <w:tabs>
          <w:tab w:val="left" w:pos="1485"/>
        </w:tabs>
        <w:jc w:val="both"/>
        <w:rPr>
          <w:color w:val="000000"/>
          <w:lang w:val="it-IT"/>
        </w:rPr>
      </w:pPr>
    </w:p>
    <w:p w:rsidR="00D17882" w:rsidRPr="009C28D8" w:rsidRDefault="00D17882" w:rsidP="00D17882">
      <w:pPr>
        <w:shd w:val="clear" w:color="auto" w:fill="B8CCE4" w:themeFill="accent1" w:themeFillTint="66"/>
        <w:tabs>
          <w:tab w:val="left" w:pos="675"/>
          <w:tab w:val="left" w:pos="1485"/>
        </w:tabs>
        <w:spacing w:after="180"/>
        <w:rPr>
          <w:b/>
        </w:rPr>
      </w:pPr>
      <w:r>
        <w:rPr>
          <w:b/>
        </w:rPr>
        <w:t>C.4</w:t>
      </w:r>
      <w:r w:rsidRPr="008E152B">
        <w:rPr>
          <w:b/>
        </w:rPr>
        <w:t>.</w:t>
      </w:r>
      <w:r>
        <w:rPr>
          <w:b/>
        </w:rPr>
        <w:t xml:space="preserve"> TARIFA PËR</w:t>
      </w:r>
      <w:r w:rsidRPr="008E152B">
        <w:rPr>
          <w:b/>
        </w:rPr>
        <w:t xml:space="preserve"> Z</w:t>
      </w:r>
      <w:r>
        <w:rPr>
          <w:b/>
        </w:rPr>
        <w:t>Ë</w:t>
      </w:r>
      <w:r w:rsidRPr="008E152B">
        <w:rPr>
          <w:b/>
        </w:rPr>
        <w:t>NIEN E HA</w:t>
      </w:r>
      <w:r>
        <w:rPr>
          <w:b/>
        </w:rPr>
        <w:t>P</w:t>
      </w:r>
      <w:r w:rsidRPr="008E152B">
        <w:rPr>
          <w:b/>
        </w:rPr>
        <w:t xml:space="preserve">ESIRAVE </w:t>
      </w:r>
      <w:r>
        <w:rPr>
          <w:b/>
        </w:rPr>
        <w:t>P</w:t>
      </w:r>
      <w:r w:rsidRPr="008E152B">
        <w:rPr>
          <w:b/>
        </w:rPr>
        <w:t>UBLIKE</w:t>
      </w:r>
    </w:p>
    <w:p w:rsidR="00D17882" w:rsidRDefault="00D17882" w:rsidP="00D17882">
      <w:pPr>
        <w:tabs>
          <w:tab w:val="left" w:pos="1485"/>
        </w:tabs>
        <w:spacing w:line="276" w:lineRule="auto"/>
        <w:jc w:val="both"/>
        <w:rPr>
          <w:color w:val="000000"/>
        </w:rPr>
      </w:pPr>
      <w:r>
        <w:rPr>
          <w:color w:val="000000"/>
        </w:rPr>
        <w:t>Kjo tarif</w:t>
      </w:r>
      <w:r>
        <w:t>ë</w:t>
      </w:r>
      <w:r w:rsidRPr="00BD4E49">
        <w:rPr>
          <w:color w:val="000000"/>
        </w:rPr>
        <w:t xml:space="preserve"> a</w:t>
      </w:r>
      <w:r>
        <w:rPr>
          <w:color w:val="000000"/>
        </w:rPr>
        <w:t>p</w:t>
      </w:r>
      <w:r w:rsidRPr="00BD4E49">
        <w:rPr>
          <w:color w:val="000000"/>
        </w:rPr>
        <w:t xml:space="preserve">likohet mbi </w:t>
      </w:r>
      <w:r>
        <w:rPr>
          <w:color w:val="000000"/>
        </w:rPr>
        <w:t>të</w:t>
      </w:r>
      <w:r w:rsidRPr="00BD4E49">
        <w:rPr>
          <w:color w:val="000000"/>
        </w:rPr>
        <w:t xml:space="preserve"> gjith</w:t>
      </w:r>
      <w:r>
        <w:rPr>
          <w:color w:val="000000"/>
        </w:rPr>
        <w:t>ë</w:t>
      </w:r>
      <w:r w:rsidRPr="00BD4E49">
        <w:rPr>
          <w:color w:val="000000"/>
        </w:rPr>
        <w:t xml:space="preserve"> subjek</w:t>
      </w:r>
      <w:r>
        <w:rPr>
          <w:color w:val="000000"/>
        </w:rPr>
        <w:t>te</w:t>
      </w:r>
      <w:r w:rsidRPr="00BD4E49">
        <w:rPr>
          <w:color w:val="000000"/>
        </w:rPr>
        <w:t xml:space="preserve">t, </w:t>
      </w:r>
      <w:r>
        <w:rPr>
          <w:color w:val="000000"/>
        </w:rPr>
        <w:t>të</w:t>
      </w:r>
      <w:r w:rsidRPr="00BD4E49">
        <w:rPr>
          <w:color w:val="000000"/>
        </w:rPr>
        <w:t xml:space="preserve"> cil</w:t>
      </w:r>
      <w:r>
        <w:rPr>
          <w:color w:val="000000"/>
        </w:rPr>
        <w:t>ë</w:t>
      </w:r>
      <w:r w:rsidRPr="00BD4E49">
        <w:rPr>
          <w:color w:val="000000"/>
        </w:rPr>
        <w:t>t shfry</w:t>
      </w:r>
      <w:r>
        <w:rPr>
          <w:color w:val="000000"/>
        </w:rPr>
        <w:t>të</w:t>
      </w:r>
      <w:r w:rsidRPr="00BD4E49">
        <w:rPr>
          <w:color w:val="000000"/>
        </w:rPr>
        <w:t>zoj</w:t>
      </w:r>
      <w:r>
        <w:rPr>
          <w:color w:val="000000"/>
        </w:rPr>
        <w:t>në hapesirat publike për</w:t>
      </w:r>
      <w:r w:rsidRPr="00BD4E49">
        <w:rPr>
          <w:color w:val="000000"/>
        </w:rPr>
        <w:t xml:space="preserve"> </w:t>
      </w:r>
      <w:r>
        <w:rPr>
          <w:color w:val="000000"/>
        </w:rPr>
        <w:t>të</w:t>
      </w:r>
      <w:r w:rsidRPr="00BD4E49">
        <w:rPr>
          <w:color w:val="000000"/>
        </w:rPr>
        <w:t xml:space="preserve"> kryer aktiv</w:t>
      </w:r>
      <w:r>
        <w:rPr>
          <w:color w:val="000000"/>
        </w:rPr>
        <w:t>itete të ndryshme. Baza e tarifës</w:t>
      </w:r>
      <w:r w:rsidRPr="00BD4E49">
        <w:rPr>
          <w:color w:val="000000"/>
        </w:rPr>
        <w:t xml:space="preserve"> </w:t>
      </w:r>
      <w:r>
        <w:rPr>
          <w:color w:val="000000"/>
        </w:rPr>
        <w:t>për</w:t>
      </w:r>
      <w:r w:rsidRPr="00BD4E49">
        <w:rPr>
          <w:color w:val="000000"/>
        </w:rPr>
        <w:t xml:space="preserve"> z</w:t>
      </w:r>
      <w:r>
        <w:rPr>
          <w:color w:val="000000"/>
        </w:rPr>
        <w:t>ë</w:t>
      </w:r>
      <w:r w:rsidRPr="00BD4E49">
        <w:rPr>
          <w:color w:val="000000"/>
        </w:rPr>
        <w:t>nien e ha</w:t>
      </w:r>
      <w:r>
        <w:rPr>
          <w:color w:val="000000"/>
        </w:rPr>
        <w:t>p</w:t>
      </w:r>
      <w:r w:rsidRPr="00BD4E49">
        <w:rPr>
          <w:color w:val="000000"/>
        </w:rPr>
        <w:t>esir</w:t>
      </w:r>
      <w:r>
        <w:t>ë</w:t>
      </w:r>
      <w:r w:rsidRPr="00BD4E49">
        <w:rPr>
          <w:color w:val="000000"/>
        </w:rPr>
        <w:t xml:space="preserve">s </w:t>
      </w:r>
      <w:r>
        <w:rPr>
          <w:color w:val="000000"/>
        </w:rPr>
        <w:t>p</w:t>
      </w:r>
      <w:r w:rsidRPr="00BD4E49">
        <w:rPr>
          <w:color w:val="000000"/>
        </w:rPr>
        <w:t>ublike</w:t>
      </w:r>
      <w:r>
        <w:rPr>
          <w:color w:val="000000"/>
        </w:rPr>
        <w:t xml:space="preserve"> për</w:t>
      </w:r>
      <w:r w:rsidRPr="00BD4E49">
        <w:rPr>
          <w:color w:val="000000"/>
        </w:rPr>
        <w:t xml:space="preserve"> q</w:t>
      </w:r>
      <w:r>
        <w:t>ë</w:t>
      </w:r>
      <w:r w:rsidRPr="00BD4E49">
        <w:rPr>
          <w:color w:val="000000"/>
        </w:rPr>
        <w:t>llime ve</w:t>
      </w:r>
      <w:r>
        <w:rPr>
          <w:color w:val="000000"/>
        </w:rPr>
        <w:t>p</w:t>
      </w:r>
      <w:r w:rsidRPr="00BD4E49">
        <w:rPr>
          <w:color w:val="000000"/>
        </w:rPr>
        <w:t>rimtarie ekonomike fitim</w:t>
      </w:r>
      <w:r>
        <w:rPr>
          <w:color w:val="000000"/>
        </w:rPr>
        <w:t>p</w:t>
      </w:r>
      <w:r w:rsidRPr="00BD4E49">
        <w:rPr>
          <w:color w:val="000000"/>
        </w:rPr>
        <w:t xml:space="preserve">rurese </w:t>
      </w:r>
      <w:r>
        <w:t>ë</w:t>
      </w:r>
      <w:r w:rsidRPr="00BD4E49">
        <w:rPr>
          <w:color w:val="000000"/>
        </w:rPr>
        <w:t>sh</w:t>
      </w:r>
      <w:r>
        <w:rPr>
          <w:color w:val="000000"/>
        </w:rPr>
        <w:t>të</w:t>
      </w:r>
      <w:r w:rsidRPr="00BD4E49">
        <w:rPr>
          <w:color w:val="000000"/>
        </w:rPr>
        <w:t xml:space="preserve"> si</w:t>
      </w:r>
      <w:r>
        <w:rPr>
          <w:color w:val="000000"/>
        </w:rPr>
        <w:t>për</w:t>
      </w:r>
      <w:r w:rsidRPr="00BD4E49">
        <w:rPr>
          <w:color w:val="000000"/>
        </w:rPr>
        <w:t xml:space="preserve">faqja </w:t>
      </w:r>
      <w:r>
        <w:rPr>
          <w:color w:val="000000"/>
        </w:rPr>
        <w:t>në m²</w:t>
      </w:r>
      <w:r w:rsidRPr="00BD4E49">
        <w:rPr>
          <w:color w:val="000000"/>
        </w:rPr>
        <w:t xml:space="preserve"> </w:t>
      </w:r>
      <w:r>
        <w:rPr>
          <w:color w:val="000000"/>
        </w:rPr>
        <w:t>(</w:t>
      </w:r>
      <w:r w:rsidRPr="00BD4E49">
        <w:rPr>
          <w:color w:val="000000"/>
        </w:rPr>
        <w:t>me</w:t>
      </w:r>
      <w:r>
        <w:rPr>
          <w:color w:val="000000"/>
        </w:rPr>
        <w:t>të</w:t>
      </w:r>
      <w:r w:rsidRPr="00BD4E49">
        <w:rPr>
          <w:color w:val="000000"/>
        </w:rPr>
        <w:t>r ka</w:t>
      </w:r>
      <w:r>
        <w:rPr>
          <w:color w:val="000000"/>
        </w:rPr>
        <w:t>të</w:t>
      </w:r>
      <w:r w:rsidRPr="00BD4E49">
        <w:rPr>
          <w:color w:val="000000"/>
        </w:rPr>
        <w:t>ror</w:t>
      </w:r>
      <w:r>
        <w:rPr>
          <w:color w:val="000000"/>
        </w:rPr>
        <w:t>)</w:t>
      </w:r>
      <w:r w:rsidRPr="00BD4E49">
        <w:rPr>
          <w:color w:val="000000"/>
        </w:rPr>
        <w:t>, q</w:t>
      </w:r>
      <w:r>
        <w:rPr>
          <w:color w:val="000000"/>
        </w:rPr>
        <w:t>ë</w:t>
      </w:r>
      <w:r w:rsidRPr="00BD4E49">
        <w:rPr>
          <w:color w:val="000000"/>
        </w:rPr>
        <w:t xml:space="preserve"> vihet </w:t>
      </w:r>
      <w:r>
        <w:rPr>
          <w:color w:val="000000"/>
        </w:rPr>
        <w:t>në</w:t>
      </w:r>
      <w:r w:rsidRPr="00BD4E49">
        <w:rPr>
          <w:color w:val="000000"/>
        </w:rPr>
        <w:t xml:space="preserve"> shfry</w:t>
      </w:r>
      <w:r>
        <w:rPr>
          <w:color w:val="000000"/>
        </w:rPr>
        <w:t>të</w:t>
      </w:r>
      <w:r w:rsidRPr="00BD4E49">
        <w:rPr>
          <w:color w:val="000000"/>
        </w:rPr>
        <w:t xml:space="preserve">zim nga subjekti </w:t>
      </w:r>
      <w:r>
        <w:rPr>
          <w:color w:val="000000"/>
        </w:rPr>
        <w:t>për</w:t>
      </w:r>
      <w:r w:rsidRPr="00BD4E49">
        <w:rPr>
          <w:color w:val="000000"/>
        </w:rPr>
        <w:t xml:space="preserve"> ushtrim aktivi</w:t>
      </w:r>
      <w:r>
        <w:rPr>
          <w:color w:val="000000"/>
        </w:rPr>
        <w:t>te</w:t>
      </w:r>
      <w:r w:rsidRPr="00BD4E49">
        <w:rPr>
          <w:color w:val="000000"/>
        </w:rPr>
        <w:t>ti</w:t>
      </w:r>
      <w:r>
        <w:rPr>
          <w:color w:val="000000"/>
        </w:rPr>
        <w:t xml:space="preserve"> dhe llogaritet me bazë mujore</w:t>
      </w:r>
      <w:r w:rsidRPr="00BD4E49">
        <w:rPr>
          <w:color w:val="000000"/>
        </w:rPr>
        <w:t>.</w:t>
      </w:r>
    </w:p>
    <w:p w:rsidR="00D17882" w:rsidRDefault="00D17882" w:rsidP="00D17882">
      <w:pPr>
        <w:tabs>
          <w:tab w:val="left" w:pos="1485"/>
        </w:tabs>
        <w:jc w:val="both"/>
        <w:rPr>
          <w:color w:val="000000"/>
        </w:rPr>
      </w:pPr>
    </w:p>
    <w:p w:rsidR="00D17882" w:rsidRPr="0002042D" w:rsidRDefault="00D17882" w:rsidP="00D17882">
      <w:pPr>
        <w:tabs>
          <w:tab w:val="left" w:pos="1485"/>
        </w:tabs>
        <w:jc w:val="both"/>
        <w:rPr>
          <w:b/>
          <w:color w:val="000000"/>
        </w:rPr>
      </w:pPr>
      <w:r w:rsidRPr="0002042D">
        <w:rPr>
          <w:b/>
          <w:color w:val="000000"/>
        </w:rPr>
        <w:t xml:space="preserve">Kategoria </w:t>
      </w:r>
      <w:r w:rsidRPr="0021767F">
        <w:rPr>
          <w:b/>
          <w:color w:val="000000"/>
        </w:rPr>
        <w:t>e tarif</w:t>
      </w:r>
      <w:r w:rsidRPr="0021767F">
        <w:rPr>
          <w:b/>
        </w:rPr>
        <w:t>ë</w:t>
      </w:r>
      <w:r w:rsidRPr="0021767F">
        <w:rPr>
          <w:b/>
          <w:color w:val="000000"/>
        </w:rPr>
        <w:t>s për</w:t>
      </w:r>
      <w:r w:rsidRPr="0002042D">
        <w:rPr>
          <w:b/>
          <w:color w:val="000000"/>
        </w:rPr>
        <w:t xml:space="preserve"> zënien e hapesirave publike jepet në tabelen e mëposhtme:</w:t>
      </w:r>
    </w:p>
    <w:tbl>
      <w:tblPr>
        <w:tblStyle w:val="LightList-Accent12"/>
        <w:tblW w:w="9648" w:type="dxa"/>
        <w:tblLayout w:type="fixed"/>
        <w:tblLook w:val="04A0"/>
      </w:tblPr>
      <w:tblGrid>
        <w:gridCol w:w="7758"/>
        <w:gridCol w:w="1080"/>
        <w:gridCol w:w="810"/>
      </w:tblGrid>
      <w:tr w:rsidR="00D17882" w:rsidTr="00D17882">
        <w:trPr>
          <w:cnfStyle w:val="100000000000"/>
        </w:trPr>
        <w:tc>
          <w:tcPr>
            <w:cnfStyle w:val="001000000000"/>
            <w:tcW w:w="7758" w:type="dxa"/>
            <w:vAlign w:val="center"/>
          </w:tcPr>
          <w:p w:rsidR="00D17882" w:rsidRPr="004A33E8" w:rsidRDefault="00D17882" w:rsidP="00D17882">
            <w:pPr>
              <w:tabs>
                <w:tab w:val="left" w:pos="795"/>
              </w:tabs>
              <w:jc w:val="center"/>
              <w:outlineLvl w:val="0"/>
              <w:rPr>
                <w:lang w:val="it-IT"/>
              </w:rPr>
            </w:pPr>
            <w:r w:rsidRPr="004A33E8">
              <w:rPr>
                <w:lang w:val="it-IT"/>
              </w:rPr>
              <w:t>Zenie e hapesires publike</w:t>
            </w:r>
          </w:p>
        </w:tc>
        <w:tc>
          <w:tcPr>
            <w:tcW w:w="1080" w:type="dxa"/>
            <w:vAlign w:val="center"/>
          </w:tcPr>
          <w:p w:rsidR="00D17882" w:rsidRPr="004A33E8" w:rsidRDefault="00D17882" w:rsidP="00D17882">
            <w:pPr>
              <w:tabs>
                <w:tab w:val="left" w:pos="795"/>
              </w:tabs>
              <w:jc w:val="center"/>
              <w:outlineLvl w:val="0"/>
              <w:cnfStyle w:val="100000000000"/>
              <w:rPr>
                <w:lang w:val="it-IT"/>
              </w:rPr>
            </w:pPr>
            <w:r w:rsidRPr="004A33E8">
              <w:rPr>
                <w:lang w:val="it-IT"/>
              </w:rPr>
              <w:t>Njesia e matjes</w:t>
            </w:r>
          </w:p>
        </w:tc>
        <w:tc>
          <w:tcPr>
            <w:tcW w:w="810" w:type="dxa"/>
            <w:vAlign w:val="center"/>
          </w:tcPr>
          <w:p w:rsidR="00D17882" w:rsidRPr="004A33E8" w:rsidRDefault="00D17882" w:rsidP="00D17882">
            <w:pPr>
              <w:tabs>
                <w:tab w:val="left" w:pos="795"/>
              </w:tabs>
              <w:jc w:val="center"/>
              <w:outlineLvl w:val="0"/>
              <w:cnfStyle w:val="100000000000"/>
              <w:rPr>
                <w:lang w:val="it-IT"/>
              </w:rPr>
            </w:pPr>
            <w:r w:rsidRPr="004A33E8">
              <w:rPr>
                <w:lang w:val="it-IT"/>
              </w:rPr>
              <w:t>Taksa</w:t>
            </w:r>
          </w:p>
        </w:tc>
      </w:tr>
      <w:tr w:rsidR="00D17882" w:rsidTr="00D17882">
        <w:trPr>
          <w:cnfStyle w:val="000000100000"/>
        </w:trPr>
        <w:tc>
          <w:tcPr>
            <w:cnfStyle w:val="001000000000"/>
            <w:tcW w:w="7758" w:type="dxa"/>
          </w:tcPr>
          <w:p w:rsidR="00D17882" w:rsidRPr="0002042D" w:rsidRDefault="00D17882" w:rsidP="00D17882">
            <w:pPr>
              <w:tabs>
                <w:tab w:val="left" w:pos="795"/>
              </w:tabs>
              <w:jc w:val="both"/>
              <w:outlineLvl w:val="0"/>
              <w:rPr>
                <w:b w:val="0"/>
                <w:color w:val="000000"/>
                <w:sz w:val="20"/>
                <w:szCs w:val="20"/>
                <w:lang w:val="it-IT"/>
              </w:rPr>
            </w:pPr>
            <w:r w:rsidRPr="0002042D">
              <w:rPr>
                <w:b w:val="0"/>
                <w:color w:val="000000"/>
                <w:sz w:val="20"/>
                <w:szCs w:val="20"/>
                <w:lang w:val="it-IT"/>
              </w:rPr>
              <w:t>Zenia e hapesires publike Për qellime biznësi si vendosje mallrash jashtë vendit të tregetimit,vendosje tavolinash jashtë lokalit,sipërfaqet e zena me platforma,sipërfaqe të rrethuara me vazo me lule,bime dekorative,me kangjella,drure dekorative,kufizime me plasmase e sende të tjera,dhe çdo lloj tjetër aktivitëti i ngjashme me to në hapesirat publike në inventar të Bashkise Kamez</w:t>
            </w:r>
          </w:p>
        </w:tc>
        <w:tc>
          <w:tcPr>
            <w:tcW w:w="1080" w:type="dxa"/>
          </w:tcPr>
          <w:p w:rsidR="00D17882" w:rsidRDefault="00D17882" w:rsidP="00D17882">
            <w:pPr>
              <w:tabs>
                <w:tab w:val="left" w:pos="795"/>
              </w:tabs>
              <w:jc w:val="both"/>
              <w:outlineLvl w:val="0"/>
              <w:cnfStyle w:val="000000100000"/>
              <w:rPr>
                <w:color w:val="000000"/>
                <w:lang w:val="it-IT"/>
              </w:rPr>
            </w:pPr>
          </w:p>
          <w:p w:rsidR="00D17882" w:rsidRPr="00840204" w:rsidRDefault="00D17882" w:rsidP="00D17882">
            <w:pPr>
              <w:cnfStyle w:val="000000100000"/>
              <w:rPr>
                <w:lang w:val="it-IT"/>
              </w:rPr>
            </w:pPr>
            <w:r>
              <w:rPr>
                <w:lang w:val="it-IT"/>
              </w:rPr>
              <w:t>Lekë/m²/muaj</w:t>
            </w:r>
          </w:p>
        </w:tc>
        <w:tc>
          <w:tcPr>
            <w:tcW w:w="810" w:type="dxa"/>
          </w:tcPr>
          <w:p w:rsidR="00D17882" w:rsidRDefault="00D17882" w:rsidP="00D17882">
            <w:pPr>
              <w:tabs>
                <w:tab w:val="left" w:pos="795"/>
              </w:tabs>
              <w:jc w:val="both"/>
              <w:outlineLvl w:val="0"/>
              <w:cnfStyle w:val="000000100000"/>
              <w:rPr>
                <w:color w:val="000000"/>
                <w:lang w:val="it-IT"/>
              </w:rPr>
            </w:pPr>
          </w:p>
          <w:p w:rsidR="00D17882" w:rsidRPr="00840204" w:rsidRDefault="00D17882" w:rsidP="00D17882">
            <w:pPr>
              <w:jc w:val="center"/>
              <w:cnfStyle w:val="000000100000"/>
              <w:rPr>
                <w:lang w:val="it-IT"/>
              </w:rPr>
            </w:pPr>
            <w:r>
              <w:rPr>
                <w:lang w:val="it-IT"/>
              </w:rPr>
              <w:t>70</w:t>
            </w:r>
          </w:p>
        </w:tc>
      </w:tr>
    </w:tbl>
    <w:p w:rsidR="00D17882" w:rsidRDefault="00D17882" w:rsidP="00D17882">
      <w:pPr>
        <w:tabs>
          <w:tab w:val="left" w:pos="795"/>
        </w:tabs>
        <w:jc w:val="both"/>
        <w:outlineLvl w:val="0"/>
        <w:rPr>
          <w:color w:val="000000"/>
          <w:lang w:val="it-IT"/>
        </w:rPr>
      </w:pPr>
      <w:r>
        <w:rPr>
          <w:color w:val="000000"/>
          <w:lang w:val="it-IT"/>
        </w:rPr>
        <w:t xml:space="preserve">  </w:t>
      </w:r>
    </w:p>
    <w:p w:rsidR="003F1879" w:rsidRDefault="00D17882" w:rsidP="00D17882">
      <w:pPr>
        <w:tabs>
          <w:tab w:val="left" w:pos="795"/>
        </w:tabs>
        <w:spacing w:after="120" w:line="276" w:lineRule="auto"/>
        <w:jc w:val="both"/>
        <w:outlineLvl w:val="0"/>
        <w:rPr>
          <w:color w:val="000000"/>
          <w:lang w:val="it-IT"/>
        </w:rPr>
      </w:pPr>
      <w:r w:rsidRPr="001E0DC9">
        <w:rPr>
          <w:b/>
          <w:color w:val="595959" w:themeColor="text1" w:themeTint="A6"/>
          <w:lang w:val="it-IT"/>
        </w:rPr>
        <w:t>Detryimi i taksës</w:t>
      </w:r>
      <w:r>
        <w:rPr>
          <w:color w:val="595959" w:themeColor="text1" w:themeTint="A6"/>
          <w:lang w:val="it-IT"/>
        </w:rPr>
        <w:t>:</w:t>
      </w:r>
      <w:r>
        <w:rPr>
          <w:color w:val="000000"/>
          <w:lang w:val="it-IT"/>
        </w:rPr>
        <w:t xml:space="preserve"> Përllogaritet si shumëzim i bazës(sipërfaqes) me nivelet treguese të saj.Subjekti nënshkruan pranë Drejtoris</w:t>
      </w:r>
      <w:r>
        <w:t>ë</w:t>
      </w:r>
      <w:r>
        <w:rPr>
          <w:color w:val="000000"/>
          <w:lang w:val="it-IT"/>
        </w:rPr>
        <w:t xml:space="preserve"> s</w:t>
      </w:r>
      <w:r>
        <w:t>ë</w:t>
      </w:r>
      <w:r>
        <w:rPr>
          <w:color w:val="000000"/>
          <w:lang w:val="it-IT"/>
        </w:rPr>
        <w:t xml:space="preserve"> Taksave dhe Tarifave Vendore kontratën ku përshkruhet vendodhja,sipërfaqja e zenë e hapesirës publike dhe përiudha për shfrytëzim.</w:t>
      </w:r>
    </w:p>
    <w:p w:rsidR="00D17882" w:rsidRDefault="00D17882" w:rsidP="00D17882">
      <w:pPr>
        <w:shd w:val="clear" w:color="auto" w:fill="8DB3E2" w:themeFill="text2" w:themeFillTint="66"/>
        <w:jc w:val="both"/>
        <w:rPr>
          <w:b/>
        </w:rPr>
      </w:pPr>
      <w:r>
        <w:rPr>
          <w:b/>
        </w:rPr>
        <w:t xml:space="preserve">C.4.1 </w:t>
      </w:r>
      <w:r w:rsidRPr="00C33433">
        <w:rPr>
          <w:b/>
        </w:rPr>
        <w:t>TARIFË PËR TAVOLINA JASHTË LOKALEVE</w:t>
      </w:r>
    </w:p>
    <w:p w:rsidR="00D17882" w:rsidRPr="00813FD3" w:rsidRDefault="00D17882" w:rsidP="00D17882">
      <w:pPr>
        <w:jc w:val="both"/>
        <w:rPr>
          <w:b/>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6"/>
        <w:gridCol w:w="2732"/>
      </w:tblGrid>
      <w:tr w:rsidR="00D17882" w:rsidRPr="00C33433" w:rsidTr="00D17882">
        <w:trPr>
          <w:trHeight w:val="998"/>
        </w:trPr>
        <w:tc>
          <w:tcPr>
            <w:tcW w:w="6796" w:type="dxa"/>
          </w:tcPr>
          <w:p w:rsidR="00D17882" w:rsidRDefault="00D17882" w:rsidP="00D17882">
            <w:pPr>
              <w:numPr>
                <w:ilvl w:val="0"/>
                <w:numId w:val="24"/>
              </w:numPr>
              <w:jc w:val="both"/>
            </w:pPr>
            <w:r w:rsidRPr="00C33433">
              <w:t>P</w:t>
            </w:r>
            <w:r>
              <w:t>ë</w:t>
            </w:r>
            <w:r w:rsidRPr="00C33433">
              <w:t xml:space="preserve">r </w:t>
            </w:r>
            <w:r>
              <w:t>aktivitetet bar-kafe,restorant,fast-food etj</w:t>
            </w:r>
          </w:p>
          <w:p w:rsidR="00D17882" w:rsidRPr="00C33433" w:rsidRDefault="00D17882" w:rsidP="00D17882">
            <w:pPr>
              <w:ind w:left="720"/>
              <w:jc w:val="both"/>
            </w:pPr>
            <w:r>
              <w:t xml:space="preserve">-çdo tavolinë të vendosur në ambjente të jashte ne hapsirat publike </w:t>
            </w:r>
          </w:p>
        </w:tc>
        <w:tc>
          <w:tcPr>
            <w:tcW w:w="2732" w:type="dxa"/>
          </w:tcPr>
          <w:p w:rsidR="00D17882" w:rsidRPr="00C33433" w:rsidRDefault="00D17882" w:rsidP="00D17882">
            <w:pPr>
              <w:jc w:val="right"/>
            </w:pPr>
          </w:p>
          <w:p w:rsidR="00D17882" w:rsidRPr="00C33433" w:rsidRDefault="00D17882" w:rsidP="00D17882">
            <w:pPr>
              <w:jc w:val="right"/>
            </w:pPr>
            <w:r>
              <w:t>2.500</w:t>
            </w:r>
            <w:r w:rsidRPr="00C33433">
              <w:t xml:space="preserve"> lekë/</w:t>
            </w:r>
            <w:r>
              <w:t>vit</w:t>
            </w:r>
            <w:r w:rsidRPr="00C33433">
              <w:t>/tavolinë</w:t>
            </w:r>
          </w:p>
          <w:p w:rsidR="00D17882" w:rsidRPr="00C33433" w:rsidRDefault="00D17882" w:rsidP="00D17882">
            <w:pPr>
              <w:jc w:val="right"/>
            </w:pPr>
          </w:p>
        </w:tc>
      </w:tr>
    </w:tbl>
    <w:p w:rsidR="00D17882" w:rsidRDefault="00D17882" w:rsidP="00D17882">
      <w:pPr>
        <w:tabs>
          <w:tab w:val="left" w:pos="1485"/>
        </w:tabs>
        <w:spacing w:line="276" w:lineRule="auto"/>
        <w:jc w:val="both"/>
        <w:rPr>
          <w:b/>
          <w:color w:val="1F497D" w:themeColor="text2"/>
          <w:lang w:val="it-IT"/>
        </w:rPr>
      </w:pPr>
    </w:p>
    <w:p w:rsidR="00D17882" w:rsidRDefault="00D17882" w:rsidP="00D17882">
      <w:pPr>
        <w:tabs>
          <w:tab w:val="left" w:pos="1485"/>
        </w:tabs>
        <w:spacing w:line="276" w:lineRule="auto"/>
        <w:jc w:val="both"/>
        <w:rPr>
          <w:b/>
          <w:color w:val="1F497D" w:themeColor="text2"/>
          <w:lang w:val="it-IT"/>
        </w:rPr>
      </w:pPr>
      <w:r w:rsidRPr="004118CC">
        <w:rPr>
          <w:b/>
          <w:color w:val="1F497D" w:themeColor="text2"/>
          <w:lang w:val="it-IT"/>
        </w:rPr>
        <w:t xml:space="preserve">Struktura e ngarkuar për mbledhjen e taksës për zënien e hapesirave publike </w:t>
      </w:r>
      <w:r w:rsidRPr="004118CC">
        <w:rPr>
          <w:b/>
          <w:color w:val="1F497D" w:themeColor="text2"/>
        </w:rPr>
        <w:t>ë</w:t>
      </w:r>
      <w:r w:rsidRPr="004118CC">
        <w:rPr>
          <w:b/>
          <w:color w:val="1F497D" w:themeColor="text2"/>
          <w:lang w:val="it-IT"/>
        </w:rPr>
        <w:t xml:space="preserve">shtë Drejtoria e Taksave dhe Tarifave Vendore. </w:t>
      </w:r>
      <w:r>
        <w:rPr>
          <w:b/>
          <w:color w:val="1F497D" w:themeColor="text2"/>
          <w:lang w:val="it-IT"/>
        </w:rPr>
        <w:br w:type="page"/>
      </w:r>
    </w:p>
    <w:p w:rsidR="00D17882" w:rsidRDefault="00D17882" w:rsidP="00D17882">
      <w:pPr>
        <w:tabs>
          <w:tab w:val="left" w:pos="1485"/>
        </w:tabs>
        <w:spacing w:line="360" w:lineRule="auto"/>
        <w:jc w:val="both"/>
        <w:rPr>
          <w:b/>
          <w:color w:val="000000"/>
          <w:shd w:val="clear" w:color="auto" w:fill="B8CCE4" w:themeFill="accent1" w:themeFillTint="66"/>
          <w:lang w:val="it-IT"/>
        </w:rPr>
      </w:pPr>
    </w:p>
    <w:p w:rsidR="00D17882" w:rsidRPr="008B3F02" w:rsidRDefault="00D17882" w:rsidP="00D17882">
      <w:pPr>
        <w:tabs>
          <w:tab w:val="left" w:pos="1485"/>
        </w:tabs>
        <w:spacing w:line="360" w:lineRule="auto"/>
        <w:jc w:val="both"/>
        <w:rPr>
          <w:b/>
          <w:color w:val="1F497D" w:themeColor="text2"/>
          <w:lang w:val="it-IT"/>
        </w:rPr>
      </w:pPr>
      <w:r w:rsidRPr="00505CBD">
        <w:rPr>
          <w:b/>
          <w:color w:val="000000"/>
          <w:shd w:val="clear" w:color="auto" w:fill="B8CCE4" w:themeFill="accent1" w:themeFillTint="66"/>
          <w:lang w:val="it-IT"/>
        </w:rPr>
        <w:t>C.5. TARIFAT E PASTRIMIT,GJELBËRIMIT DHE NDRIÇIMIT PËR ÇDO FAMILJE</w:t>
      </w:r>
      <w:r w:rsidRPr="00020E60">
        <w:rPr>
          <w:b/>
          <w:color w:val="000000"/>
          <w:sz w:val="22"/>
          <w:szCs w:val="22"/>
          <w:lang w:val="it-IT"/>
        </w:rPr>
        <w:t>.</w:t>
      </w:r>
    </w:p>
    <w:p w:rsidR="00D17882" w:rsidRPr="0062604E" w:rsidRDefault="00D17882" w:rsidP="00D17882">
      <w:pPr>
        <w:tabs>
          <w:tab w:val="left" w:pos="1485"/>
        </w:tabs>
        <w:spacing w:after="180"/>
        <w:jc w:val="both"/>
        <w:rPr>
          <w:b/>
          <w:color w:val="000000"/>
          <w:sz w:val="22"/>
          <w:szCs w:val="22"/>
          <w:lang w:val="it-IT"/>
        </w:rPr>
      </w:pPr>
      <w:r w:rsidRPr="00020E60">
        <w:rPr>
          <w:color w:val="000000"/>
          <w:sz w:val="22"/>
          <w:szCs w:val="22"/>
          <w:lang w:val="it-IT"/>
        </w:rPr>
        <w:t xml:space="preserve">I </w:t>
      </w:r>
      <w:r>
        <w:rPr>
          <w:color w:val="000000"/>
          <w:sz w:val="22"/>
          <w:szCs w:val="22"/>
          <w:lang w:val="it-IT"/>
        </w:rPr>
        <w:t>në</w:t>
      </w:r>
      <w:r w:rsidRPr="00020E60">
        <w:rPr>
          <w:color w:val="000000"/>
          <w:sz w:val="22"/>
          <w:szCs w:val="22"/>
          <w:lang w:val="it-IT"/>
        </w:rPr>
        <w:t xml:space="preserve">nshtrohen ketyre tarifave </w:t>
      </w:r>
      <w:r>
        <w:rPr>
          <w:color w:val="000000"/>
          <w:sz w:val="22"/>
          <w:szCs w:val="22"/>
          <w:lang w:val="it-IT"/>
        </w:rPr>
        <w:t>të</w:t>
      </w:r>
      <w:r w:rsidRPr="00020E60">
        <w:rPr>
          <w:color w:val="000000"/>
          <w:sz w:val="22"/>
          <w:szCs w:val="22"/>
          <w:lang w:val="it-IT"/>
        </w:rPr>
        <w:t xml:space="preserve"> gjitha familjet e regjistruara </w:t>
      </w:r>
      <w:r>
        <w:rPr>
          <w:color w:val="000000"/>
          <w:sz w:val="22"/>
          <w:szCs w:val="22"/>
          <w:lang w:val="it-IT"/>
        </w:rPr>
        <w:t>në</w:t>
      </w:r>
      <w:r w:rsidRPr="00020E60">
        <w:rPr>
          <w:color w:val="000000"/>
          <w:sz w:val="22"/>
          <w:szCs w:val="22"/>
          <w:lang w:val="it-IT"/>
        </w:rPr>
        <w:t xml:space="preserve"> regjistrin e gjendjes civile </w:t>
      </w:r>
      <w:r>
        <w:rPr>
          <w:color w:val="000000"/>
          <w:sz w:val="22"/>
          <w:szCs w:val="22"/>
          <w:lang w:val="it-IT"/>
        </w:rPr>
        <w:t>të</w:t>
      </w:r>
      <w:r w:rsidRPr="00020E60">
        <w:rPr>
          <w:color w:val="000000"/>
          <w:sz w:val="22"/>
          <w:szCs w:val="22"/>
          <w:lang w:val="it-IT"/>
        </w:rPr>
        <w:t xml:space="preserve"> Bashkis</w:t>
      </w:r>
      <w:r>
        <w:t>ë</w:t>
      </w:r>
      <w:r w:rsidRPr="00020E60">
        <w:rPr>
          <w:color w:val="000000"/>
          <w:sz w:val="22"/>
          <w:szCs w:val="22"/>
          <w:lang w:val="it-IT"/>
        </w:rPr>
        <w:t xml:space="preserve"> Kam</w:t>
      </w:r>
      <w:r>
        <w:t>ë</w:t>
      </w:r>
      <w:r w:rsidRPr="00020E60">
        <w:rPr>
          <w:color w:val="000000"/>
          <w:sz w:val="22"/>
          <w:szCs w:val="22"/>
          <w:lang w:val="it-IT"/>
        </w:rPr>
        <w:t>z</w:t>
      </w:r>
      <w:r>
        <w:rPr>
          <w:color w:val="000000"/>
          <w:sz w:val="22"/>
          <w:szCs w:val="22"/>
          <w:lang w:val="it-IT"/>
        </w:rPr>
        <w:t>.</w:t>
      </w:r>
      <w:r w:rsidRPr="002D3779">
        <w:rPr>
          <w:color w:val="000000"/>
          <w:sz w:val="22"/>
          <w:szCs w:val="22"/>
          <w:lang w:val="it-IT"/>
        </w:rPr>
        <w:t xml:space="preserve"> </w:t>
      </w:r>
      <w:r>
        <w:rPr>
          <w:color w:val="000000"/>
          <w:sz w:val="22"/>
          <w:szCs w:val="22"/>
          <w:lang w:val="it-IT"/>
        </w:rPr>
        <w:t xml:space="preserve">Detyrimi i tarifave </w:t>
      </w:r>
      <w:r>
        <w:t>ë</w:t>
      </w:r>
      <w:r>
        <w:rPr>
          <w:color w:val="000000"/>
          <w:sz w:val="22"/>
          <w:szCs w:val="22"/>
          <w:lang w:val="it-IT"/>
        </w:rPr>
        <w:t>shtë vjetor dhe paguhet për çdo vit kalendarik brenda vitit.</w:t>
      </w:r>
    </w:p>
    <w:p w:rsidR="00D17882" w:rsidRPr="00020E60" w:rsidRDefault="00D17882" w:rsidP="00D17882">
      <w:pPr>
        <w:tabs>
          <w:tab w:val="left" w:pos="1485"/>
        </w:tabs>
        <w:jc w:val="both"/>
        <w:rPr>
          <w:color w:val="000000"/>
          <w:sz w:val="22"/>
          <w:szCs w:val="22"/>
          <w:lang w:val="it-IT"/>
        </w:rPr>
      </w:pPr>
      <w:r>
        <w:rPr>
          <w:color w:val="000000"/>
          <w:sz w:val="22"/>
          <w:szCs w:val="22"/>
          <w:lang w:val="it-IT"/>
        </w:rPr>
        <w:t>Niveli k</w:t>
      </w:r>
      <w:r>
        <w:t>ë</w:t>
      </w:r>
      <w:r>
        <w:rPr>
          <w:color w:val="000000"/>
          <w:sz w:val="22"/>
          <w:szCs w:val="22"/>
          <w:lang w:val="it-IT"/>
        </w:rPr>
        <w:t xml:space="preserve">tyre tarifave </w:t>
      </w:r>
      <w:r>
        <w:t>ë</w:t>
      </w:r>
      <w:r>
        <w:rPr>
          <w:color w:val="000000"/>
          <w:sz w:val="22"/>
          <w:szCs w:val="22"/>
          <w:lang w:val="it-IT"/>
        </w:rPr>
        <w:t>shtë si m</w:t>
      </w:r>
      <w:r>
        <w:rPr>
          <w:color w:val="000000" w:themeColor="text1"/>
        </w:rPr>
        <w:t>ë</w:t>
      </w:r>
      <w:r>
        <w:rPr>
          <w:color w:val="000000"/>
          <w:sz w:val="22"/>
          <w:szCs w:val="22"/>
          <w:lang w:val="it-IT"/>
        </w:rPr>
        <w:t>poshtë:</w:t>
      </w:r>
    </w:p>
    <w:tbl>
      <w:tblPr>
        <w:tblStyle w:val="LightList-Accent12"/>
        <w:tblW w:w="0" w:type="auto"/>
        <w:tblLook w:val="04A0"/>
      </w:tblPr>
      <w:tblGrid>
        <w:gridCol w:w="990"/>
        <w:gridCol w:w="4950"/>
        <w:gridCol w:w="3420"/>
      </w:tblGrid>
      <w:tr w:rsidR="00D17882" w:rsidTr="00D17882">
        <w:trPr>
          <w:cnfStyle w:val="100000000000"/>
          <w:trHeight w:val="413"/>
        </w:trPr>
        <w:tc>
          <w:tcPr>
            <w:cnfStyle w:val="001000000000"/>
            <w:tcW w:w="990" w:type="dxa"/>
          </w:tcPr>
          <w:p w:rsidR="00D17882" w:rsidRPr="004A33E8" w:rsidRDefault="00D17882" w:rsidP="00D17882">
            <w:pPr>
              <w:tabs>
                <w:tab w:val="left" w:pos="1485"/>
              </w:tabs>
              <w:spacing w:before="80"/>
              <w:rPr>
                <w:sz w:val="24"/>
                <w:szCs w:val="24"/>
                <w:lang w:val="it-IT"/>
              </w:rPr>
            </w:pPr>
            <w:r w:rsidRPr="004A33E8">
              <w:rPr>
                <w:sz w:val="24"/>
                <w:szCs w:val="24"/>
                <w:lang w:val="it-IT"/>
              </w:rPr>
              <w:t>Nr</w:t>
            </w:r>
          </w:p>
        </w:tc>
        <w:tc>
          <w:tcPr>
            <w:tcW w:w="4950" w:type="dxa"/>
          </w:tcPr>
          <w:p w:rsidR="00D17882" w:rsidRPr="004A33E8" w:rsidRDefault="00D17882" w:rsidP="00D17882">
            <w:pPr>
              <w:tabs>
                <w:tab w:val="left" w:pos="1485"/>
              </w:tabs>
              <w:spacing w:before="80"/>
              <w:cnfStyle w:val="100000000000"/>
              <w:rPr>
                <w:sz w:val="24"/>
                <w:szCs w:val="24"/>
                <w:lang w:val="it-IT"/>
              </w:rPr>
            </w:pPr>
            <w:r w:rsidRPr="004A33E8">
              <w:rPr>
                <w:sz w:val="24"/>
                <w:szCs w:val="24"/>
                <w:lang w:val="it-IT"/>
              </w:rPr>
              <w:t>Emertësa e tarifes</w:t>
            </w:r>
          </w:p>
        </w:tc>
        <w:tc>
          <w:tcPr>
            <w:tcW w:w="3420" w:type="dxa"/>
          </w:tcPr>
          <w:p w:rsidR="00D17882" w:rsidRPr="004A33E8" w:rsidRDefault="00D17882" w:rsidP="00D17882">
            <w:pPr>
              <w:tabs>
                <w:tab w:val="left" w:pos="1485"/>
              </w:tabs>
              <w:spacing w:before="80"/>
              <w:cnfStyle w:val="100000000000"/>
              <w:rPr>
                <w:sz w:val="24"/>
                <w:szCs w:val="24"/>
                <w:lang w:val="it-IT"/>
              </w:rPr>
            </w:pPr>
            <w:r w:rsidRPr="004A33E8">
              <w:rPr>
                <w:sz w:val="24"/>
                <w:szCs w:val="24"/>
                <w:lang w:val="it-IT"/>
              </w:rPr>
              <w:t>Niveli tarifës për/familje/Lekë</w:t>
            </w:r>
          </w:p>
        </w:tc>
      </w:tr>
      <w:tr w:rsidR="00D17882" w:rsidTr="00D17882">
        <w:trPr>
          <w:cnfStyle w:val="000000100000"/>
        </w:trPr>
        <w:tc>
          <w:tcPr>
            <w:cnfStyle w:val="001000000000"/>
            <w:tcW w:w="990" w:type="dxa"/>
          </w:tcPr>
          <w:p w:rsidR="00D17882" w:rsidRPr="0079367A" w:rsidRDefault="00D17882" w:rsidP="00D17882">
            <w:pPr>
              <w:tabs>
                <w:tab w:val="left" w:pos="1485"/>
              </w:tabs>
              <w:jc w:val="center"/>
              <w:rPr>
                <w:b w:val="0"/>
                <w:lang w:val="it-IT"/>
              </w:rPr>
            </w:pPr>
            <w:r w:rsidRPr="0079367A">
              <w:rPr>
                <w:b w:val="0"/>
                <w:lang w:val="it-IT"/>
              </w:rPr>
              <w:t>1</w:t>
            </w:r>
          </w:p>
        </w:tc>
        <w:tc>
          <w:tcPr>
            <w:tcW w:w="4950" w:type="dxa"/>
          </w:tcPr>
          <w:p w:rsidR="00D17882" w:rsidRPr="006E5498" w:rsidRDefault="00D17882" w:rsidP="00D17882">
            <w:pPr>
              <w:tabs>
                <w:tab w:val="left" w:pos="1485"/>
              </w:tabs>
              <w:jc w:val="both"/>
              <w:cnfStyle w:val="000000100000"/>
              <w:rPr>
                <w:sz w:val="24"/>
                <w:szCs w:val="24"/>
                <w:lang w:val="it-IT"/>
              </w:rPr>
            </w:pPr>
            <w:r w:rsidRPr="006E5498">
              <w:rPr>
                <w:sz w:val="24"/>
                <w:szCs w:val="24"/>
                <w:lang w:val="it-IT"/>
              </w:rPr>
              <w:t>Tarifa e Pastrimit</w:t>
            </w:r>
          </w:p>
        </w:tc>
        <w:tc>
          <w:tcPr>
            <w:tcW w:w="3420" w:type="dxa"/>
          </w:tcPr>
          <w:p w:rsidR="00D17882" w:rsidRPr="006E5498" w:rsidRDefault="007C7F5A" w:rsidP="007C7F5A">
            <w:pPr>
              <w:tabs>
                <w:tab w:val="left" w:pos="1485"/>
              </w:tabs>
              <w:jc w:val="center"/>
              <w:cnfStyle w:val="000000100000"/>
              <w:rPr>
                <w:sz w:val="24"/>
                <w:szCs w:val="24"/>
                <w:lang w:val="it-IT"/>
              </w:rPr>
            </w:pPr>
            <w:r>
              <w:rPr>
                <w:sz w:val="24"/>
                <w:szCs w:val="24"/>
                <w:lang w:val="it-IT"/>
              </w:rPr>
              <w:t>3</w:t>
            </w:r>
            <w:r w:rsidR="00D17882" w:rsidRPr="006E5498">
              <w:rPr>
                <w:sz w:val="24"/>
                <w:szCs w:val="24"/>
                <w:lang w:val="it-IT"/>
              </w:rPr>
              <w:t>.</w:t>
            </w:r>
            <w:r>
              <w:rPr>
                <w:sz w:val="24"/>
                <w:szCs w:val="24"/>
                <w:lang w:val="it-IT"/>
              </w:rPr>
              <w:t>0</w:t>
            </w:r>
            <w:r w:rsidR="00D17882" w:rsidRPr="006E5498">
              <w:rPr>
                <w:sz w:val="24"/>
                <w:szCs w:val="24"/>
                <w:lang w:val="it-IT"/>
              </w:rPr>
              <w:t>00</w:t>
            </w:r>
          </w:p>
        </w:tc>
      </w:tr>
      <w:tr w:rsidR="00D17882" w:rsidTr="00D17882">
        <w:tc>
          <w:tcPr>
            <w:cnfStyle w:val="001000000000"/>
            <w:tcW w:w="990" w:type="dxa"/>
          </w:tcPr>
          <w:p w:rsidR="00D17882" w:rsidRPr="0079367A" w:rsidRDefault="00D17882" w:rsidP="00D17882">
            <w:pPr>
              <w:tabs>
                <w:tab w:val="left" w:pos="1485"/>
              </w:tabs>
              <w:jc w:val="center"/>
              <w:rPr>
                <w:b w:val="0"/>
                <w:color w:val="000000"/>
                <w:sz w:val="24"/>
                <w:szCs w:val="24"/>
                <w:lang w:val="it-IT"/>
              </w:rPr>
            </w:pPr>
            <w:r w:rsidRPr="0079367A">
              <w:rPr>
                <w:b w:val="0"/>
                <w:color w:val="000000"/>
                <w:sz w:val="24"/>
                <w:szCs w:val="24"/>
                <w:lang w:val="it-IT"/>
              </w:rPr>
              <w:t>2</w:t>
            </w:r>
          </w:p>
        </w:tc>
        <w:tc>
          <w:tcPr>
            <w:tcW w:w="4950" w:type="dxa"/>
          </w:tcPr>
          <w:p w:rsidR="00D17882" w:rsidRPr="002D3779" w:rsidRDefault="00D17882" w:rsidP="00D17882">
            <w:pPr>
              <w:tabs>
                <w:tab w:val="left" w:pos="1485"/>
              </w:tabs>
              <w:jc w:val="both"/>
              <w:cnfStyle w:val="000000000000"/>
              <w:rPr>
                <w:color w:val="000000"/>
                <w:sz w:val="24"/>
                <w:szCs w:val="24"/>
                <w:lang w:val="it-IT"/>
              </w:rPr>
            </w:pPr>
            <w:r w:rsidRPr="002D3779">
              <w:rPr>
                <w:color w:val="000000"/>
                <w:sz w:val="24"/>
                <w:szCs w:val="24"/>
                <w:lang w:val="it-IT"/>
              </w:rPr>
              <w:t>Tarifa e Gjelberimit</w:t>
            </w:r>
          </w:p>
        </w:tc>
        <w:tc>
          <w:tcPr>
            <w:tcW w:w="3420" w:type="dxa"/>
          </w:tcPr>
          <w:p w:rsidR="00D17882" w:rsidRPr="002D3779" w:rsidRDefault="00D17882" w:rsidP="00D17882">
            <w:pPr>
              <w:tabs>
                <w:tab w:val="left" w:pos="1485"/>
              </w:tabs>
              <w:jc w:val="center"/>
              <w:cnfStyle w:val="000000000000"/>
              <w:rPr>
                <w:color w:val="000000"/>
                <w:sz w:val="24"/>
                <w:szCs w:val="24"/>
                <w:lang w:val="it-IT"/>
              </w:rPr>
            </w:pPr>
            <w:r>
              <w:rPr>
                <w:color w:val="000000"/>
                <w:sz w:val="24"/>
                <w:szCs w:val="24"/>
                <w:lang w:val="it-IT"/>
              </w:rPr>
              <w:t xml:space="preserve">   4</w:t>
            </w:r>
            <w:r w:rsidRPr="002D3779">
              <w:rPr>
                <w:color w:val="000000"/>
                <w:sz w:val="24"/>
                <w:szCs w:val="24"/>
                <w:lang w:val="it-IT"/>
              </w:rPr>
              <w:t>00</w:t>
            </w:r>
          </w:p>
        </w:tc>
      </w:tr>
      <w:tr w:rsidR="00D17882" w:rsidTr="00D17882">
        <w:trPr>
          <w:cnfStyle w:val="000000100000"/>
        </w:trPr>
        <w:tc>
          <w:tcPr>
            <w:cnfStyle w:val="001000000000"/>
            <w:tcW w:w="990" w:type="dxa"/>
          </w:tcPr>
          <w:p w:rsidR="00D17882" w:rsidRPr="0079367A" w:rsidRDefault="00D17882" w:rsidP="00D17882">
            <w:pPr>
              <w:tabs>
                <w:tab w:val="left" w:pos="1485"/>
              </w:tabs>
              <w:jc w:val="center"/>
              <w:rPr>
                <w:b w:val="0"/>
                <w:color w:val="000000"/>
                <w:sz w:val="24"/>
                <w:szCs w:val="24"/>
                <w:lang w:val="it-IT"/>
              </w:rPr>
            </w:pPr>
            <w:r w:rsidRPr="0079367A">
              <w:rPr>
                <w:b w:val="0"/>
                <w:color w:val="000000"/>
                <w:sz w:val="24"/>
                <w:szCs w:val="24"/>
                <w:lang w:val="it-IT"/>
              </w:rPr>
              <w:t>3</w:t>
            </w:r>
          </w:p>
        </w:tc>
        <w:tc>
          <w:tcPr>
            <w:tcW w:w="4950" w:type="dxa"/>
          </w:tcPr>
          <w:p w:rsidR="00D17882" w:rsidRPr="002D3779" w:rsidRDefault="00D17882" w:rsidP="00D17882">
            <w:pPr>
              <w:tabs>
                <w:tab w:val="left" w:pos="1485"/>
              </w:tabs>
              <w:jc w:val="both"/>
              <w:cnfStyle w:val="000000100000"/>
              <w:rPr>
                <w:color w:val="000000"/>
                <w:sz w:val="24"/>
                <w:szCs w:val="24"/>
                <w:lang w:val="it-IT"/>
              </w:rPr>
            </w:pPr>
            <w:r w:rsidRPr="002D3779">
              <w:rPr>
                <w:color w:val="000000"/>
                <w:sz w:val="24"/>
                <w:szCs w:val="24"/>
                <w:lang w:val="it-IT"/>
              </w:rPr>
              <w:t>Tarifa e Ndricimit</w:t>
            </w:r>
          </w:p>
        </w:tc>
        <w:tc>
          <w:tcPr>
            <w:tcW w:w="3420" w:type="dxa"/>
          </w:tcPr>
          <w:p w:rsidR="00D17882" w:rsidRPr="002D3779" w:rsidRDefault="00D17882" w:rsidP="00D17882">
            <w:pPr>
              <w:tabs>
                <w:tab w:val="left" w:pos="1485"/>
              </w:tabs>
              <w:jc w:val="center"/>
              <w:cnfStyle w:val="000000100000"/>
              <w:rPr>
                <w:color w:val="000000"/>
                <w:sz w:val="24"/>
                <w:szCs w:val="24"/>
                <w:lang w:val="it-IT"/>
              </w:rPr>
            </w:pPr>
            <w:r>
              <w:rPr>
                <w:color w:val="000000"/>
                <w:sz w:val="24"/>
                <w:szCs w:val="24"/>
                <w:lang w:val="it-IT"/>
              </w:rPr>
              <w:t xml:space="preserve">   </w:t>
            </w:r>
            <w:r w:rsidRPr="002D3779">
              <w:rPr>
                <w:color w:val="000000"/>
                <w:sz w:val="24"/>
                <w:szCs w:val="24"/>
                <w:lang w:val="it-IT"/>
              </w:rPr>
              <w:t>100</w:t>
            </w:r>
          </w:p>
        </w:tc>
      </w:tr>
    </w:tbl>
    <w:p w:rsidR="00D17882" w:rsidRDefault="00D17882" w:rsidP="00D17882">
      <w:pPr>
        <w:tabs>
          <w:tab w:val="left" w:pos="1485"/>
        </w:tabs>
        <w:jc w:val="both"/>
        <w:rPr>
          <w:color w:val="000000"/>
          <w:lang w:val="it-IT"/>
        </w:rPr>
      </w:pPr>
    </w:p>
    <w:p w:rsidR="00D17882" w:rsidRDefault="00D17882" w:rsidP="00D17882">
      <w:pPr>
        <w:tabs>
          <w:tab w:val="left" w:pos="1485"/>
        </w:tabs>
        <w:jc w:val="both"/>
        <w:rPr>
          <w:color w:val="000000"/>
          <w:lang w:val="it-IT"/>
        </w:rPr>
      </w:pPr>
      <w:r w:rsidRPr="006845AF">
        <w:rPr>
          <w:b/>
          <w:lang w:val="it-IT"/>
        </w:rPr>
        <w:t>Detyrimi për pagesë</w:t>
      </w:r>
      <w:r w:rsidRPr="006845AF">
        <w:rPr>
          <w:lang w:val="it-IT"/>
        </w:rPr>
        <w:t>:</w:t>
      </w:r>
      <w:r>
        <w:rPr>
          <w:color w:val="000000"/>
          <w:lang w:val="it-IT"/>
        </w:rPr>
        <w:t>Detyrimi p</w:t>
      </w:r>
      <w:r>
        <w:t>ë</w:t>
      </w:r>
      <w:r>
        <w:rPr>
          <w:color w:val="000000"/>
          <w:lang w:val="it-IT"/>
        </w:rPr>
        <w:t>r taksat familjare është vjetor.</w:t>
      </w:r>
    </w:p>
    <w:p w:rsidR="00D17882" w:rsidRPr="00D17882" w:rsidRDefault="00D17882" w:rsidP="00D17882">
      <w:pPr>
        <w:tabs>
          <w:tab w:val="left" w:pos="1485"/>
        </w:tabs>
        <w:jc w:val="both"/>
        <w:rPr>
          <w:color w:val="000000"/>
          <w:lang w:val="it-IT"/>
        </w:rPr>
      </w:pPr>
    </w:p>
    <w:p w:rsidR="00D17882" w:rsidRPr="00843C8C" w:rsidRDefault="00D17882" w:rsidP="00D17882">
      <w:pPr>
        <w:spacing w:after="120"/>
        <w:jc w:val="both"/>
        <w:rPr>
          <w:b/>
          <w:color w:val="000000" w:themeColor="text1"/>
          <w:sz w:val="23"/>
          <w:szCs w:val="23"/>
        </w:rPr>
      </w:pPr>
      <w:r w:rsidRPr="00843C8C">
        <w:rPr>
          <w:b/>
          <w:color w:val="000000" w:themeColor="text1"/>
          <w:sz w:val="23"/>
          <w:szCs w:val="23"/>
        </w:rPr>
        <w:t>Lehtësira dhe përjashtime:</w:t>
      </w:r>
    </w:p>
    <w:tbl>
      <w:tblPr>
        <w:tblW w:w="9649" w:type="dxa"/>
        <w:tblInd w:w="93" w:type="dxa"/>
        <w:tblLook w:val="04A0"/>
      </w:tblPr>
      <w:tblGrid>
        <w:gridCol w:w="735"/>
        <w:gridCol w:w="5490"/>
        <w:gridCol w:w="3424"/>
      </w:tblGrid>
      <w:tr w:rsidR="00D17882" w:rsidRPr="00843C8C" w:rsidTr="00D17882">
        <w:trPr>
          <w:trHeight w:val="397"/>
        </w:trPr>
        <w:tc>
          <w:tcPr>
            <w:tcW w:w="735"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D17882" w:rsidRPr="00843C8C" w:rsidRDefault="00D17882" w:rsidP="00D17882">
            <w:pPr>
              <w:rPr>
                <w:color w:val="000000" w:themeColor="text1"/>
              </w:rPr>
            </w:pPr>
            <w:r w:rsidRPr="00843C8C">
              <w:rPr>
                <w:color w:val="000000" w:themeColor="text1"/>
                <w:sz w:val="22"/>
                <w:szCs w:val="22"/>
              </w:rPr>
              <w:t> </w:t>
            </w:r>
          </w:p>
        </w:tc>
        <w:tc>
          <w:tcPr>
            <w:tcW w:w="5490" w:type="dxa"/>
            <w:tcBorders>
              <w:top w:val="single" w:sz="4" w:space="0" w:color="auto"/>
              <w:left w:val="nil"/>
              <w:bottom w:val="single" w:sz="4" w:space="0" w:color="auto"/>
              <w:right w:val="single" w:sz="4" w:space="0" w:color="auto"/>
            </w:tcBorders>
            <w:shd w:val="clear" w:color="000000" w:fill="8DB4E3"/>
            <w:noWrap/>
            <w:vAlign w:val="center"/>
            <w:hideMark/>
          </w:tcPr>
          <w:p w:rsidR="00D17882" w:rsidRPr="00843C8C" w:rsidRDefault="00D17882" w:rsidP="00D17882">
            <w:pPr>
              <w:rPr>
                <w:b/>
                <w:bCs/>
                <w:color w:val="000000" w:themeColor="text1"/>
                <w:sz w:val="23"/>
                <w:szCs w:val="23"/>
              </w:rPr>
            </w:pPr>
            <w:r w:rsidRPr="00843C8C">
              <w:rPr>
                <w:b/>
                <w:bCs/>
                <w:color w:val="000000" w:themeColor="text1"/>
                <w:sz w:val="23"/>
                <w:szCs w:val="23"/>
              </w:rPr>
              <w:t>Lehtësira dhe përjashtime</w:t>
            </w:r>
          </w:p>
        </w:tc>
        <w:tc>
          <w:tcPr>
            <w:tcW w:w="3424" w:type="dxa"/>
            <w:tcBorders>
              <w:top w:val="single" w:sz="4" w:space="0" w:color="auto"/>
              <w:left w:val="nil"/>
              <w:bottom w:val="single" w:sz="4" w:space="0" w:color="auto"/>
              <w:right w:val="single" w:sz="4" w:space="0" w:color="auto"/>
            </w:tcBorders>
            <w:shd w:val="clear" w:color="000000" w:fill="8DB4E3"/>
            <w:noWrap/>
            <w:vAlign w:val="center"/>
            <w:hideMark/>
          </w:tcPr>
          <w:p w:rsidR="00D17882" w:rsidRPr="00843C8C" w:rsidRDefault="00D17882" w:rsidP="00D17882">
            <w:pPr>
              <w:jc w:val="center"/>
              <w:rPr>
                <w:b/>
                <w:bCs/>
                <w:color w:val="000000" w:themeColor="text1"/>
              </w:rPr>
            </w:pPr>
            <w:r w:rsidRPr="00843C8C">
              <w:rPr>
                <w:b/>
                <w:bCs/>
                <w:color w:val="000000" w:themeColor="text1"/>
                <w:sz w:val="22"/>
                <w:szCs w:val="22"/>
              </w:rPr>
              <w:t>Niveli i pageses</w:t>
            </w:r>
          </w:p>
        </w:tc>
      </w:tr>
      <w:tr w:rsidR="00D17882" w:rsidRPr="00843C8C" w:rsidTr="00D17882">
        <w:trPr>
          <w:trHeight w:val="972"/>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D17882" w:rsidRPr="00843C8C" w:rsidRDefault="00D17882" w:rsidP="00D17882">
            <w:pPr>
              <w:jc w:val="center"/>
              <w:rPr>
                <w:b/>
                <w:bCs/>
                <w:color w:val="000000" w:themeColor="text1"/>
              </w:rPr>
            </w:pPr>
            <w:r w:rsidRPr="00843C8C">
              <w:rPr>
                <w:b/>
                <w:bCs/>
                <w:color w:val="000000" w:themeColor="text1"/>
                <w:sz w:val="22"/>
                <w:szCs w:val="22"/>
              </w:rPr>
              <w:t>1</w:t>
            </w:r>
          </w:p>
        </w:tc>
        <w:tc>
          <w:tcPr>
            <w:tcW w:w="5490" w:type="dxa"/>
            <w:tcBorders>
              <w:top w:val="nil"/>
              <w:left w:val="nil"/>
              <w:bottom w:val="single" w:sz="4" w:space="0" w:color="auto"/>
              <w:right w:val="single" w:sz="4" w:space="0" w:color="auto"/>
            </w:tcBorders>
            <w:shd w:val="clear" w:color="auto" w:fill="auto"/>
            <w:hideMark/>
          </w:tcPr>
          <w:p w:rsidR="00D17882" w:rsidRPr="00843C8C" w:rsidRDefault="00D17882" w:rsidP="00D17882">
            <w:pPr>
              <w:rPr>
                <w:color w:val="000000" w:themeColor="text1"/>
                <w:sz w:val="23"/>
                <w:szCs w:val="23"/>
              </w:rPr>
            </w:pPr>
            <w:r w:rsidRPr="00843C8C">
              <w:rPr>
                <w:color w:val="000000" w:themeColor="text1"/>
                <w:sz w:val="23"/>
                <w:szCs w:val="23"/>
              </w:rPr>
              <w:t xml:space="preserve">Invalidët e punës, të verbërit, të sëmurët paraplegjik dhe tetraplegjik (kryefamiljarë) pa persona madhorë në ngarkim (përveç bashkëshortit/bashkëshortes) </w:t>
            </w:r>
          </w:p>
        </w:tc>
        <w:tc>
          <w:tcPr>
            <w:tcW w:w="3424" w:type="dxa"/>
            <w:tcBorders>
              <w:top w:val="nil"/>
              <w:left w:val="nil"/>
              <w:bottom w:val="single" w:sz="4" w:space="0" w:color="auto"/>
              <w:right w:val="single" w:sz="4" w:space="0" w:color="auto"/>
            </w:tcBorders>
            <w:shd w:val="clear" w:color="auto" w:fill="auto"/>
            <w:noWrap/>
            <w:vAlign w:val="center"/>
            <w:hideMark/>
          </w:tcPr>
          <w:p w:rsidR="00D17882" w:rsidRPr="00843C8C" w:rsidRDefault="00D17882" w:rsidP="00D17882">
            <w:pPr>
              <w:jc w:val="center"/>
              <w:rPr>
                <w:color w:val="000000" w:themeColor="text1"/>
              </w:rPr>
            </w:pPr>
            <w:r w:rsidRPr="00843C8C">
              <w:rPr>
                <w:color w:val="000000" w:themeColor="text1"/>
                <w:sz w:val="22"/>
                <w:szCs w:val="22"/>
              </w:rPr>
              <w:t>30% te nivelit te tarifes per familjet</w:t>
            </w:r>
          </w:p>
        </w:tc>
      </w:tr>
      <w:tr w:rsidR="00D17882" w:rsidRPr="00843C8C" w:rsidTr="00D17882">
        <w:trPr>
          <w:trHeight w:val="1043"/>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rsidR="00D17882" w:rsidRPr="00843C8C" w:rsidRDefault="00D17882" w:rsidP="00D17882">
            <w:pPr>
              <w:jc w:val="center"/>
              <w:rPr>
                <w:b/>
                <w:bCs/>
                <w:color w:val="000000" w:themeColor="text1"/>
              </w:rPr>
            </w:pPr>
            <w:r w:rsidRPr="00843C8C">
              <w:rPr>
                <w:b/>
                <w:bCs/>
                <w:color w:val="000000" w:themeColor="text1"/>
                <w:sz w:val="22"/>
                <w:szCs w:val="22"/>
              </w:rPr>
              <w:t>2</w:t>
            </w:r>
          </w:p>
        </w:tc>
        <w:tc>
          <w:tcPr>
            <w:tcW w:w="5490" w:type="dxa"/>
            <w:tcBorders>
              <w:top w:val="nil"/>
              <w:left w:val="nil"/>
              <w:bottom w:val="single" w:sz="4" w:space="0" w:color="auto"/>
              <w:right w:val="single" w:sz="4" w:space="0" w:color="auto"/>
            </w:tcBorders>
            <w:shd w:val="clear" w:color="auto" w:fill="auto"/>
            <w:hideMark/>
          </w:tcPr>
          <w:p w:rsidR="00D17882" w:rsidRPr="00843C8C" w:rsidRDefault="00D17882" w:rsidP="00D17882">
            <w:pPr>
              <w:rPr>
                <w:color w:val="000000" w:themeColor="text1"/>
              </w:rPr>
            </w:pPr>
            <w:r w:rsidRPr="00843C8C">
              <w:rPr>
                <w:color w:val="000000" w:themeColor="text1"/>
                <w:sz w:val="22"/>
                <w:szCs w:val="22"/>
              </w:rPr>
              <w:t>Kryefamiljarë pensionistë pa persona madhorë në ngarkim (përveç bashkëshortit/bashkëshortes); Kryefamiljarët gra me mbi dy fëmijë në ngarkim (nën 22 vjeç) 0% te nivelit te tarifes per familjet</w:t>
            </w:r>
          </w:p>
        </w:tc>
        <w:tc>
          <w:tcPr>
            <w:tcW w:w="3424" w:type="dxa"/>
            <w:tcBorders>
              <w:top w:val="nil"/>
              <w:left w:val="nil"/>
              <w:bottom w:val="single" w:sz="4" w:space="0" w:color="auto"/>
              <w:right w:val="single" w:sz="4" w:space="0" w:color="auto"/>
            </w:tcBorders>
            <w:shd w:val="clear" w:color="auto" w:fill="auto"/>
            <w:noWrap/>
            <w:vAlign w:val="center"/>
            <w:hideMark/>
          </w:tcPr>
          <w:p w:rsidR="00D17882" w:rsidRPr="00843C8C" w:rsidRDefault="00D17882" w:rsidP="00D17882">
            <w:pPr>
              <w:jc w:val="center"/>
              <w:rPr>
                <w:color w:val="000000" w:themeColor="text1"/>
              </w:rPr>
            </w:pPr>
            <w:r w:rsidRPr="00843C8C">
              <w:rPr>
                <w:color w:val="000000" w:themeColor="text1"/>
                <w:sz w:val="22"/>
                <w:szCs w:val="22"/>
              </w:rPr>
              <w:t>30% te nivelit te tarifes per familjet</w:t>
            </w:r>
          </w:p>
        </w:tc>
      </w:tr>
    </w:tbl>
    <w:p w:rsidR="00D17882" w:rsidRPr="00843C8C" w:rsidRDefault="00D17882" w:rsidP="00D17882">
      <w:pPr>
        <w:autoSpaceDE w:val="0"/>
        <w:autoSpaceDN w:val="0"/>
        <w:adjustRightInd w:val="0"/>
        <w:jc w:val="both"/>
        <w:rPr>
          <w:rFonts w:eastAsiaTheme="minorHAnsi"/>
          <w:color w:val="000000" w:themeColor="text1"/>
        </w:rPr>
      </w:pPr>
    </w:p>
    <w:p w:rsidR="00D17882" w:rsidRPr="00843C8C" w:rsidRDefault="00D17882" w:rsidP="00D17882">
      <w:pPr>
        <w:autoSpaceDE w:val="0"/>
        <w:autoSpaceDN w:val="0"/>
        <w:adjustRightInd w:val="0"/>
        <w:spacing w:line="276" w:lineRule="auto"/>
        <w:jc w:val="both"/>
        <w:rPr>
          <w:rFonts w:eastAsiaTheme="minorHAnsi"/>
          <w:color w:val="000000" w:themeColor="text1"/>
        </w:rPr>
      </w:pPr>
      <w:r w:rsidRPr="00843C8C">
        <w:rPr>
          <w:rFonts w:eastAsiaTheme="minorHAnsi"/>
          <w:color w:val="000000" w:themeColor="text1"/>
        </w:rPr>
        <w:t>Nënkategoritë 1-2 do paguajne 30% te</w:t>
      </w:r>
      <w:r>
        <w:rPr>
          <w:rFonts w:eastAsiaTheme="minorHAnsi"/>
          <w:color w:val="000000" w:themeColor="text1"/>
        </w:rPr>
        <w:t xml:space="preserve"> vlerës së</w:t>
      </w:r>
      <w:r w:rsidRPr="00843C8C">
        <w:rPr>
          <w:rFonts w:eastAsiaTheme="minorHAnsi"/>
          <w:color w:val="000000" w:themeColor="text1"/>
        </w:rPr>
        <w:t xml:space="preserve"> pagesave t</w:t>
      </w:r>
      <w:r>
        <w:rPr>
          <w:rFonts w:eastAsiaTheme="minorHAnsi"/>
          <w:color w:val="000000" w:themeColor="text1"/>
        </w:rPr>
        <w:t>ë</w:t>
      </w:r>
      <w:r w:rsidRPr="00843C8C">
        <w:rPr>
          <w:rFonts w:eastAsiaTheme="minorHAnsi"/>
          <w:color w:val="000000" w:themeColor="text1"/>
        </w:rPr>
        <w:t xml:space="preserve"> tari</w:t>
      </w:r>
      <w:r>
        <w:rPr>
          <w:rFonts w:eastAsiaTheme="minorHAnsi"/>
          <w:color w:val="000000" w:themeColor="text1"/>
        </w:rPr>
        <w:t>fave familjare.</w:t>
      </w:r>
      <w:r w:rsidRPr="00843C8C">
        <w:rPr>
          <w:rFonts w:eastAsiaTheme="minorHAnsi"/>
          <w:color w:val="000000" w:themeColor="text1"/>
        </w:rPr>
        <w:t xml:space="preserve"> </w:t>
      </w:r>
      <w:r>
        <w:rPr>
          <w:rFonts w:eastAsiaTheme="minorHAnsi"/>
          <w:color w:val="000000" w:themeColor="text1"/>
        </w:rPr>
        <w:t xml:space="preserve"> Për</w:t>
      </w:r>
      <w:r w:rsidRPr="00843C8C">
        <w:rPr>
          <w:rFonts w:eastAsiaTheme="minorHAnsi"/>
          <w:color w:val="000000" w:themeColor="text1"/>
        </w:rPr>
        <w:t xml:space="preserve"> rastet kur janë familjarë pensionistë pa persona madhor</w:t>
      </w:r>
      <w:r>
        <w:rPr>
          <w:rFonts w:eastAsiaTheme="minorHAnsi"/>
          <w:color w:val="000000" w:themeColor="text1"/>
        </w:rPr>
        <w:t>ë në ngarkim mbi moshën 22 vjeç</w:t>
      </w:r>
      <w:r w:rsidRPr="00843C8C">
        <w:rPr>
          <w:rFonts w:eastAsiaTheme="minorHAnsi"/>
          <w:color w:val="000000" w:themeColor="text1"/>
        </w:rPr>
        <w:t>.</w:t>
      </w:r>
    </w:p>
    <w:p w:rsidR="00D17882" w:rsidRPr="00843C8C" w:rsidRDefault="00D17882" w:rsidP="00D17882">
      <w:pPr>
        <w:autoSpaceDE w:val="0"/>
        <w:autoSpaceDN w:val="0"/>
        <w:adjustRightInd w:val="0"/>
        <w:spacing w:line="276" w:lineRule="auto"/>
        <w:jc w:val="both"/>
        <w:rPr>
          <w:rFonts w:eastAsiaTheme="minorHAnsi"/>
          <w:color w:val="000000" w:themeColor="text1"/>
          <w:sz w:val="16"/>
          <w:szCs w:val="16"/>
        </w:rPr>
      </w:pPr>
    </w:p>
    <w:p w:rsidR="00D17882" w:rsidRPr="00843C8C" w:rsidRDefault="00D17882" w:rsidP="00D17882">
      <w:pPr>
        <w:pStyle w:val="ListParagraph"/>
        <w:numPr>
          <w:ilvl w:val="0"/>
          <w:numId w:val="23"/>
        </w:numPr>
        <w:autoSpaceDE w:val="0"/>
        <w:autoSpaceDN w:val="0"/>
        <w:adjustRightInd w:val="0"/>
        <w:spacing w:line="276" w:lineRule="auto"/>
        <w:jc w:val="both"/>
        <w:rPr>
          <w:rFonts w:eastAsiaTheme="minorHAnsi"/>
          <w:color w:val="000000" w:themeColor="text1"/>
        </w:rPr>
      </w:pPr>
      <w:r w:rsidRPr="00843C8C">
        <w:rPr>
          <w:rFonts w:eastAsiaTheme="minorHAnsi"/>
          <w:color w:val="000000" w:themeColor="text1"/>
        </w:rPr>
        <w:t xml:space="preserve">Këto grupe duhet të dorëzojnë pranë Drejtorisë TTV dëshminë e gjëndjes së tyre dhe më konkretisht: </w:t>
      </w:r>
    </w:p>
    <w:p w:rsidR="00D17882" w:rsidRPr="00843C8C" w:rsidRDefault="00D17882" w:rsidP="00D17882">
      <w:pPr>
        <w:autoSpaceDE w:val="0"/>
        <w:autoSpaceDN w:val="0"/>
        <w:adjustRightInd w:val="0"/>
        <w:spacing w:line="276" w:lineRule="auto"/>
        <w:jc w:val="both"/>
        <w:rPr>
          <w:rFonts w:eastAsiaTheme="minorHAnsi"/>
          <w:color w:val="000000" w:themeColor="text1"/>
          <w:sz w:val="23"/>
          <w:szCs w:val="23"/>
        </w:rPr>
      </w:pPr>
      <w:r w:rsidRPr="00843C8C">
        <w:rPr>
          <w:rFonts w:eastAsiaTheme="minorHAnsi"/>
          <w:color w:val="000000" w:themeColor="text1"/>
        </w:rPr>
        <w:t>-Çertifikatën familjare, statusin e invalidit të punës, statusin e të verbërit, librezën për paraplegjik e tetraplegjik, librezën e pensionit.</w:t>
      </w:r>
    </w:p>
    <w:p w:rsidR="00D17882" w:rsidRPr="004A0A6F" w:rsidRDefault="00D17882" w:rsidP="00D17882">
      <w:pPr>
        <w:spacing w:line="276" w:lineRule="auto"/>
        <w:jc w:val="both"/>
        <w:rPr>
          <w:color w:val="000000"/>
          <w:lang w:val="it-IT"/>
        </w:rPr>
      </w:pPr>
    </w:p>
    <w:p w:rsidR="00D17882" w:rsidRDefault="00D17882" w:rsidP="00D17882">
      <w:pPr>
        <w:tabs>
          <w:tab w:val="left" w:pos="1485"/>
        </w:tabs>
        <w:spacing w:line="276" w:lineRule="auto"/>
        <w:jc w:val="both"/>
        <w:rPr>
          <w:color w:val="1F497D" w:themeColor="text2"/>
          <w:lang w:val="it-IT"/>
        </w:rPr>
      </w:pPr>
      <w:r w:rsidRPr="00FB68CE">
        <w:rPr>
          <w:b/>
          <w:color w:val="1F497D" w:themeColor="text2"/>
          <w:lang w:val="it-IT"/>
        </w:rPr>
        <w:t>Struktura për vjeljen e kesaj tarife do të jetë Drejtoria e Taksave dhe Tarifave Vendore në Bashkinë Kamëz</w:t>
      </w:r>
      <w:r w:rsidRPr="00FB68CE">
        <w:rPr>
          <w:color w:val="1F497D" w:themeColor="text2"/>
          <w:lang w:val="it-IT"/>
        </w:rPr>
        <w:t>.</w:t>
      </w:r>
    </w:p>
    <w:p w:rsidR="00D17882" w:rsidRDefault="00D17882" w:rsidP="00D17882">
      <w:pPr>
        <w:tabs>
          <w:tab w:val="left" w:pos="1485"/>
        </w:tabs>
        <w:spacing w:line="276" w:lineRule="auto"/>
        <w:jc w:val="both"/>
        <w:rPr>
          <w:color w:val="000000"/>
          <w:lang w:val="it-IT"/>
        </w:rPr>
      </w:pPr>
    </w:p>
    <w:p w:rsidR="00D17882" w:rsidRPr="00253FE3" w:rsidRDefault="00D17882" w:rsidP="00D17882">
      <w:pPr>
        <w:shd w:val="clear" w:color="auto" w:fill="8DB3E2" w:themeFill="text2" w:themeFillTint="66"/>
        <w:tabs>
          <w:tab w:val="left" w:pos="1485"/>
        </w:tabs>
        <w:spacing w:line="276" w:lineRule="auto"/>
        <w:jc w:val="both"/>
        <w:rPr>
          <w:color w:val="1F497D" w:themeColor="text2"/>
          <w:lang w:val="it-IT"/>
        </w:rPr>
      </w:pPr>
      <w:r w:rsidRPr="0002485E">
        <w:rPr>
          <w:lang w:val="it-IT"/>
        </w:rPr>
        <w:t>C</w:t>
      </w:r>
      <w:r>
        <w:rPr>
          <w:b/>
          <w:lang w:val="it-IT"/>
        </w:rPr>
        <w:t>.6</w:t>
      </w:r>
      <w:r w:rsidRPr="0002485E">
        <w:rPr>
          <w:b/>
          <w:lang w:val="it-IT"/>
        </w:rPr>
        <w:t>. TARIFA</w:t>
      </w:r>
      <w:r>
        <w:rPr>
          <w:b/>
          <w:lang w:val="it-IT"/>
        </w:rPr>
        <w:t xml:space="preserve"> </w:t>
      </w:r>
      <w:r w:rsidRPr="0002485E">
        <w:rPr>
          <w:b/>
          <w:lang w:val="it-IT"/>
        </w:rPr>
        <w:t>E DH</w:t>
      </w:r>
      <w:r>
        <w:rPr>
          <w:b/>
          <w:lang w:val="it-IT"/>
        </w:rPr>
        <w:t>Ë</w:t>
      </w:r>
      <w:r w:rsidRPr="0002485E">
        <w:rPr>
          <w:b/>
          <w:lang w:val="it-IT"/>
        </w:rPr>
        <w:t>NIES SE LEJEVE NGA BASHKIA,</w:t>
      </w:r>
      <w:r>
        <w:rPr>
          <w:b/>
          <w:lang w:val="it-IT"/>
        </w:rPr>
        <w:t xml:space="preserve"> PËR</w:t>
      </w:r>
      <w:r w:rsidRPr="0002485E">
        <w:rPr>
          <w:b/>
          <w:lang w:val="it-IT"/>
        </w:rPr>
        <w:t xml:space="preserve"> ZHVILLIM AKTIVI</w:t>
      </w:r>
      <w:r>
        <w:rPr>
          <w:b/>
          <w:lang w:val="it-IT"/>
        </w:rPr>
        <w:t>TE</w:t>
      </w:r>
      <w:r w:rsidRPr="0002485E">
        <w:rPr>
          <w:b/>
          <w:lang w:val="it-IT"/>
        </w:rPr>
        <w:t>TI</w:t>
      </w:r>
      <w:r>
        <w:rPr>
          <w:b/>
          <w:lang w:val="it-IT"/>
        </w:rPr>
        <w:t xml:space="preserve"> </w:t>
      </w:r>
    </w:p>
    <w:p w:rsidR="00D17882" w:rsidRDefault="00D17882" w:rsidP="00D17882">
      <w:pPr>
        <w:tabs>
          <w:tab w:val="left" w:pos="1485"/>
        </w:tabs>
        <w:jc w:val="both"/>
        <w:rPr>
          <w:color w:val="000000"/>
          <w:lang w:val="it-IT"/>
        </w:rPr>
      </w:pPr>
    </w:p>
    <w:p w:rsidR="00D17882" w:rsidRDefault="00D17882" w:rsidP="00D17882">
      <w:pPr>
        <w:tabs>
          <w:tab w:val="left" w:pos="1485"/>
        </w:tabs>
        <w:jc w:val="both"/>
        <w:rPr>
          <w:b/>
          <w:color w:val="000000"/>
          <w:lang w:val="it-IT"/>
        </w:rPr>
      </w:pPr>
      <w:r w:rsidRPr="00BD4E49">
        <w:rPr>
          <w:color w:val="000000"/>
          <w:lang w:val="it-IT"/>
        </w:rPr>
        <w:t>K</w:t>
      </w:r>
      <w:r>
        <w:rPr>
          <w:color w:val="000000"/>
          <w:lang w:val="it-IT"/>
        </w:rPr>
        <w:t>ë</w:t>
      </w:r>
      <w:r w:rsidRPr="00BD4E49">
        <w:rPr>
          <w:color w:val="000000"/>
          <w:lang w:val="it-IT"/>
        </w:rPr>
        <w:t xml:space="preserve">to tarifa zbatohen </w:t>
      </w:r>
      <w:r>
        <w:rPr>
          <w:color w:val="000000"/>
          <w:lang w:val="it-IT"/>
        </w:rPr>
        <w:t>për</w:t>
      </w:r>
      <w:r w:rsidRPr="00BD4E49">
        <w:rPr>
          <w:color w:val="000000"/>
          <w:lang w:val="it-IT"/>
        </w:rPr>
        <w:t xml:space="preserve"> disa lloje aktivi</w:t>
      </w:r>
      <w:r>
        <w:rPr>
          <w:color w:val="000000"/>
          <w:lang w:val="it-IT"/>
        </w:rPr>
        <w:t>tete</w:t>
      </w:r>
      <w:r w:rsidRPr="00BD4E49">
        <w:rPr>
          <w:color w:val="000000"/>
          <w:lang w:val="it-IT"/>
        </w:rPr>
        <w:t xml:space="preserve">sh </w:t>
      </w:r>
      <w:r>
        <w:rPr>
          <w:color w:val="000000"/>
          <w:lang w:val="it-IT"/>
        </w:rPr>
        <w:t>të</w:t>
      </w:r>
      <w:r w:rsidRPr="00BD4E49">
        <w:rPr>
          <w:color w:val="000000"/>
          <w:lang w:val="it-IT"/>
        </w:rPr>
        <w:t xml:space="preserve"> kufizuara</w:t>
      </w:r>
      <w:r>
        <w:rPr>
          <w:color w:val="000000"/>
          <w:lang w:val="it-IT"/>
        </w:rPr>
        <w:t>,</w:t>
      </w:r>
      <w:r w:rsidRPr="00BD4E49">
        <w:rPr>
          <w:color w:val="000000"/>
          <w:lang w:val="it-IT"/>
        </w:rPr>
        <w:t xml:space="preserve"> nga Bashkia </w:t>
      </w:r>
      <w:r>
        <w:rPr>
          <w:color w:val="000000"/>
          <w:lang w:val="it-IT"/>
        </w:rPr>
        <w:t>brenda në</w:t>
      </w:r>
      <w:r w:rsidRPr="00BD4E49">
        <w:rPr>
          <w:color w:val="000000"/>
          <w:lang w:val="it-IT"/>
        </w:rPr>
        <w:t xml:space="preserve"> qy</w:t>
      </w:r>
      <w:r>
        <w:rPr>
          <w:color w:val="000000"/>
          <w:lang w:val="it-IT"/>
        </w:rPr>
        <w:t>te</w:t>
      </w:r>
      <w:r w:rsidRPr="00BD4E49">
        <w:rPr>
          <w:color w:val="000000"/>
          <w:lang w:val="it-IT"/>
        </w:rPr>
        <w:t>t</w:t>
      </w:r>
      <w:r>
        <w:rPr>
          <w:color w:val="000000"/>
          <w:lang w:val="it-IT"/>
        </w:rPr>
        <w:t xml:space="preserve"> dhe në lagje të ndryshme të tij,</w:t>
      </w:r>
      <w:r w:rsidRPr="00BD4E49">
        <w:rPr>
          <w:color w:val="000000"/>
          <w:lang w:val="it-IT"/>
        </w:rPr>
        <w:t xml:space="preserve"> se</w:t>
      </w:r>
      <w:r>
        <w:rPr>
          <w:color w:val="000000"/>
          <w:lang w:val="it-IT"/>
        </w:rPr>
        <w:t>p</w:t>
      </w:r>
      <w:r w:rsidRPr="00BD4E49">
        <w:rPr>
          <w:color w:val="000000"/>
          <w:lang w:val="it-IT"/>
        </w:rPr>
        <w:t>se zgjerimi</w:t>
      </w:r>
      <w:r>
        <w:rPr>
          <w:color w:val="000000"/>
          <w:lang w:val="it-IT"/>
        </w:rPr>
        <w:t xml:space="preserve"> i tyre në m</w:t>
      </w:r>
      <w:r>
        <w:t>ë</w:t>
      </w:r>
      <w:r>
        <w:rPr>
          <w:color w:val="000000"/>
          <w:lang w:val="it-IT"/>
        </w:rPr>
        <w:t>nyre të pakontrolluar</w:t>
      </w:r>
      <w:r w:rsidRPr="00BD4E49">
        <w:rPr>
          <w:color w:val="000000"/>
          <w:lang w:val="it-IT"/>
        </w:rPr>
        <w:t xml:space="preserve"> sjell veshtir</w:t>
      </w:r>
      <w:r>
        <w:t>ë</w:t>
      </w:r>
      <w:r w:rsidRPr="00BD4E49">
        <w:rPr>
          <w:color w:val="000000"/>
          <w:lang w:val="it-IT"/>
        </w:rPr>
        <w:t xml:space="preserve">si </w:t>
      </w:r>
      <w:r>
        <w:rPr>
          <w:color w:val="000000"/>
          <w:lang w:val="it-IT"/>
        </w:rPr>
        <w:t>në</w:t>
      </w:r>
      <w:r w:rsidRPr="00BD4E49">
        <w:rPr>
          <w:color w:val="000000"/>
          <w:lang w:val="it-IT"/>
        </w:rPr>
        <w:t xml:space="preserve"> </w:t>
      </w:r>
      <w:r>
        <w:rPr>
          <w:color w:val="000000"/>
          <w:lang w:val="it-IT"/>
        </w:rPr>
        <w:t>shërbimet q</w:t>
      </w:r>
      <w:r>
        <w:t>ë</w:t>
      </w:r>
      <w:r>
        <w:rPr>
          <w:color w:val="000000"/>
          <w:lang w:val="it-IT"/>
        </w:rPr>
        <w:t xml:space="preserve"> i ofrohen </w:t>
      </w:r>
      <w:r w:rsidRPr="00BD4E49">
        <w:rPr>
          <w:color w:val="000000"/>
          <w:lang w:val="it-IT"/>
        </w:rPr>
        <w:t>komuni</w:t>
      </w:r>
      <w:r>
        <w:rPr>
          <w:color w:val="000000"/>
          <w:lang w:val="it-IT"/>
        </w:rPr>
        <w:t>te</w:t>
      </w:r>
      <w:r w:rsidRPr="00BD4E49">
        <w:rPr>
          <w:color w:val="000000"/>
          <w:lang w:val="it-IT"/>
        </w:rPr>
        <w:t>tit</w:t>
      </w:r>
      <w:r>
        <w:rPr>
          <w:color w:val="000000"/>
          <w:lang w:val="it-IT"/>
        </w:rPr>
        <w:t xml:space="preserve"> dhe kosto shtes</w:t>
      </w:r>
      <w:r>
        <w:t>ë</w:t>
      </w:r>
      <w:r>
        <w:rPr>
          <w:color w:val="000000"/>
          <w:lang w:val="it-IT"/>
        </w:rPr>
        <w:t xml:space="preserve"> të Bashkis</w:t>
      </w:r>
      <w:r>
        <w:t>ë</w:t>
      </w:r>
      <w:r>
        <w:rPr>
          <w:color w:val="000000"/>
          <w:lang w:val="it-IT"/>
        </w:rPr>
        <w:t xml:space="preserve"> për rehabilitimin e infrastruktur</w:t>
      </w:r>
      <w:r>
        <w:t>ë</w:t>
      </w:r>
      <w:r>
        <w:rPr>
          <w:color w:val="000000"/>
          <w:lang w:val="it-IT"/>
        </w:rPr>
        <w:t>s</w:t>
      </w:r>
      <w:r w:rsidRPr="00BD4E49">
        <w:rPr>
          <w:color w:val="000000"/>
          <w:lang w:val="it-IT"/>
        </w:rPr>
        <w:t>.</w:t>
      </w:r>
      <w:r w:rsidRPr="00BD4E49">
        <w:rPr>
          <w:b/>
          <w:color w:val="000000"/>
          <w:lang w:val="it-IT"/>
        </w:rPr>
        <w:t xml:space="preserve"> </w:t>
      </w:r>
      <w:r>
        <w:rPr>
          <w:b/>
          <w:color w:val="000000"/>
          <w:lang w:val="it-IT"/>
        </w:rPr>
        <w:t xml:space="preserve">       </w:t>
      </w:r>
    </w:p>
    <w:p w:rsidR="00D17882" w:rsidRDefault="00D17882" w:rsidP="00D17882">
      <w:pPr>
        <w:spacing w:after="200" w:line="276" w:lineRule="auto"/>
        <w:rPr>
          <w:b/>
          <w:color w:val="000000"/>
          <w:lang w:val="it-IT"/>
        </w:rPr>
      </w:pPr>
      <w:r>
        <w:rPr>
          <w:b/>
          <w:color w:val="000000"/>
          <w:lang w:val="it-IT"/>
        </w:rPr>
        <w:t xml:space="preserve">                 </w:t>
      </w:r>
      <w:r>
        <w:rPr>
          <w:b/>
          <w:color w:val="000000"/>
          <w:lang w:val="it-IT"/>
        </w:rPr>
        <w:br w:type="page"/>
      </w:r>
    </w:p>
    <w:p w:rsidR="00D17882" w:rsidRDefault="00D17882" w:rsidP="00D17882">
      <w:pPr>
        <w:spacing w:after="200" w:line="276" w:lineRule="auto"/>
        <w:rPr>
          <w:b/>
          <w:color w:val="000000"/>
          <w:lang w:val="it-IT"/>
        </w:rPr>
      </w:pPr>
    </w:p>
    <w:p w:rsidR="00D17882" w:rsidRPr="00BD4E49" w:rsidRDefault="00D17882" w:rsidP="00D17882">
      <w:pPr>
        <w:spacing w:after="120" w:line="276" w:lineRule="auto"/>
        <w:rPr>
          <w:b/>
          <w:color w:val="000000"/>
          <w:lang w:val="it-IT"/>
        </w:rPr>
      </w:pPr>
      <w:r>
        <w:rPr>
          <w:b/>
          <w:color w:val="000000"/>
          <w:lang w:val="it-IT"/>
        </w:rPr>
        <w:t xml:space="preserve">Tabele e </w:t>
      </w:r>
      <w:r>
        <w:rPr>
          <w:b/>
          <w:lang w:val="it-IT"/>
        </w:rPr>
        <w:t>T</w:t>
      </w:r>
      <w:r w:rsidRPr="0002485E">
        <w:rPr>
          <w:b/>
          <w:lang w:val="it-IT"/>
        </w:rPr>
        <w:t>arifa</w:t>
      </w:r>
      <w:r>
        <w:rPr>
          <w:b/>
          <w:lang w:val="it-IT"/>
        </w:rPr>
        <w:t>ve për</w:t>
      </w:r>
      <w:r w:rsidRPr="0002485E">
        <w:rPr>
          <w:b/>
          <w:lang w:val="it-IT"/>
        </w:rPr>
        <w:t xml:space="preserve"> dh</w:t>
      </w:r>
      <w:r>
        <w:rPr>
          <w:b/>
          <w:lang w:val="it-IT"/>
        </w:rPr>
        <w:t>ë</w:t>
      </w:r>
      <w:r w:rsidRPr="0002485E">
        <w:rPr>
          <w:b/>
          <w:lang w:val="it-IT"/>
        </w:rPr>
        <w:t>nie</w:t>
      </w:r>
      <w:r>
        <w:rPr>
          <w:b/>
          <w:lang w:val="it-IT"/>
        </w:rPr>
        <w:t>n</w:t>
      </w:r>
      <w:r w:rsidRPr="0002485E">
        <w:rPr>
          <w:b/>
          <w:lang w:val="it-IT"/>
        </w:rPr>
        <w:t xml:space="preserve"> e lejeve nga </w:t>
      </w:r>
      <w:r>
        <w:rPr>
          <w:b/>
          <w:lang w:val="it-IT"/>
        </w:rPr>
        <w:t>B</w:t>
      </w:r>
      <w:r w:rsidRPr="0002485E">
        <w:rPr>
          <w:b/>
          <w:lang w:val="it-IT"/>
        </w:rPr>
        <w:t>ashkia,</w:t>
      </w:r>
      <w:r>
        <w:rPr>
          <w:b/>
          <w:lang w:val="it-IT"/>
        </w:rPr>
        <w:t xml:space="preserve"> për</w:t>
      </w:r>
      <w:r w:rsidRPr="0002485E">
        <w:rPr>
          <w:b/>
          <w:lang w:val="it-IT"/>
        </w:rPr>
        <w:t xml:space="preserve"> zhvillim aktivi</w:t>
      </w:r>
      <w:r>
        <w:rPr>
          <w:b/>
          <w:lang w:val="it-IT"/>
        </w:rPr>
        <w:t>te</w:t>
      </w:r>
      <w:r w:rsidRPr="0002485E">
        <w:rPr>
          <w:b/>
          <w:lang w:val="it-IT"/>
        </w:rPr>
        <w:t>ti</w:t>
      </w:r>
      <w:r>
        <w:rPr>
          <w:b/>
          <w:color w:val="000000"/>
          <w:lang w:val="it-IT"/>
        </w:rPr>
        <w:t xml:space="preserve">         </w:t>
      </w:r>
      <w:r w:rsidRPr="00BD4E49">
        <w:rPr>
          <w:b/>
          <w:color w:val="000000"/>
          <w:lang w:val="it-IT"/>
        </w:rPr>
        <w:t xml:space="preserve"> </w:t>
      </w:r>
    </w:p>
    <w:tbl>
      <w:tblPr>
        <w:tblStyle w:val="LightList-Accent12"/>
        <w:tblW w:w="9450" w:type="dxa"/>
        <w:tblLook w:val="01E0"/>
      </w:tblPr>
      <w:tblGrid>
        <w:gridCol w:w="810"/>
        <w:gridCol w:w="5868"/>
        <w:gridCol w:w="1062"/>
        <w:gridCol w:w="1710"/>
      </w:tblGrid>
      <w:tr w:rsidR="00D17882" w:rsidRPr="00BD4E49" w:rsidTr="00D17882">
        <w:trPr>
          <w:cnfStyle w:val="100000000000"/>
          <w:trHeight w:val="448"/>
        </w:trPr>
        <w:tc>
          <w:tcPr>
            <w:cnfStyle w:val="001000000000"/>
            <w:tcW w:w="810" w:type="dxa"/>
          </w:tcPr>
          <w:p w:rsidR="00D17882" w:rsidRPr="00C32576" w:rsidRDefault="00D17882" w:rsidP="00D17882">
            <w:pPr>
              <w:tabs>
                <w:tab w:val="left" w:pos="1485"/>
              </w:tabs>
              <w:spacing w:before="80"/>
              <w:rPr>
                <w:lang w:val="it-IT" w:eastAsia="it-IT"/>
              </w:rPr>
            </w:pPr>
          </w:p>
        </w:tc>
        <w:tc>
          <w:tcPr>
            <w:cnfStyle w:val="000010000000"/>
            <w:tcW w:w="5868" w:type="dxa"/>
            <w:hideMark/>
          </w:tcPr>
          <w:p w:rsidR="00D17882" w:rsidRPr="004A33E8" w:rsidRDefault="00D17882" w:rsidP="00D17882">
            <w:pPr>
              <w:tabs>
                <w:tab w:val="left" w:pos="1485"/>
              </w:tabs>
              <w:spacing w:before="80"/>
              <w:jc w:val="center"/>
              <w:rPr>
                <w:lang w:val="it-IT" w:eastAsia="it-IT"/>
              </w:rPr>
            </w:pPr>
            <w:r w:rsidRPr="004A33E8">
              <w:rPr>
                <w:lang w:val="it-IT" w:eastAsia="it-IT"/>
              </w:rPr>
              <w:t>EMERTËSA</w:t>
            </w:r>
          </w:p>
        </w:tc>
        <w:tc>
          <w:tcPr>
            <w:tcW w:w="1062" w:type="dxa"/>
            <w:hideMark/>
          </w:tcPr>
          <w:p w:rsidR="00D17882" w:rsidRPr="004A33E8" w:rsidRDefault="00D17882" w:rsidP="00D17882">
            <w:pPr>
              <w:tabs>
                <w:tab w:val="left" w:pos="1485"/>
              </w:tabs>
              <w:spacing w:before="80"/>
              <w:jc w:val="center"/>
              <w:cnfStyle w:val="100000000000"/>
              <w:rPr>
                <w:lang w:val="it-IT" w:eastAsia="it-IT"/>
              </w:rPr>
            </w:pPr>
            <w:r w:rsidRPr="004A33E8">
              <w:rPr>
                <w:lang w:val="it-IT" w:eastAsia="it-IT"/>
              </w:rPr>
              <w:t>Njesia</w:t>
            </w:r>
          </w:p>
        </w:tc>
        <w:tc>
          <w:tcPr>
            <w:cnfStyle w:val="000100000000"/>
            <w:tcW w:w="1710" w:type="dxa"/>
          </w:tcPr>
          <w:p w:rsidR="00D17882" w:rsidRPr="004A33E8" w:rsidRDefault="00D17882" w:rsidP="00D17882">
            <w:pPr>
              <w:tabs>
                <w:tab w:val="left" w:pos="1485"/>
              </w:tabs>
              <w:spacing w:before="80"/>
              <w:jc w:val="center"/>
              <w:rPr>
                <w:lang w:val="it-IT" w:eastAsia="it-IT"/>
              </w:rPr>
            </w:pPr>
            <w:r w:rsidRPr="004A33E8">
              <w:rPr>
                <w:lang w:val="it-IT" w:eastAsia="it-IT"/>
              </w:rPr>
              <w:t>Tarifa Lekë/vit</w:t>
            </w:r>
          </w:p>
        </w:tc>
      </w:tr>
      <w:tr w:rsidR="00D17882" w:rsidRPr="00BD4E49" w:rsidTr="00D17882">
        <w:trPr>
          <w:cnfStyle w:val="000000100000"/>
          <w:trHeight w:val="584"/>
        </w:trPr>
        <w:tc>
          <w:tcPr>
            <w:cnfStyle w:val="001000000000"/>
            <w:tcW w:w="810" w:type="dxa"/>
            <w:hideMark/>
          </w:tcPr>
          <w:p w:rsidR="00D17882" w:rsidRPr="00C32576" w:rsidRDefault="00D17882" w:rsidP="00D17882">
            <w:pPr>
              <w:tabs>
                <w:tab w:val="left" w:pos="1485"/>
              </w:tabs>
              <w:spacing w:line="276" w:lineRule="auto"/>
              <w:jc w:val="center"/>
              <w:rPr>
                <w:b w:val="0"/>
                <w:lang w:val="it-IT" w:eastAsia="it-IT"/>
              </w:rPr>
            </w:pPr>
            <w:r w:rsidRPr="00C32576">
              <w:rPr>
                <w:b w:val="0"/>
                <w:lang w:val="it-IT" w:eastAsia="it-IT"/>
              </w:rPr>
              <w:t>1</w:t>
            </w:r>
          </w:p>
        </w:tc>
        <w:tc>
          <w:tcPr>
            <w:cnfStyle w:val="000010000000"/>
            <w:tcW w:w="5868" w:type="dxa"/>
            <w:hideMark/>
          </w:tcPr>
          <w:p w:rsidR="00D17882" w:rsidRPr="00A014A7" w:rsidRDefault="00D17882" w:rsidP="00D17882">
            <w:pPr>
              <w:pStyle w:val="Default"/>
              <w:rPr>
                <w:rFonts w:ascii="Times New Roman" w:hAnsi="Times New Roman" w:cs="Times New Roman"/>
                <w:color w:val="auto"/>
              </w:rPr>
            </w:pPr>
            <w:r w:rsidRPr="00A014A7">
              <w:rPr>
                <w:rFonts w:ascii="Times New Roman" w:hAnsi="Times New Roman" w:cs="Times New Roman"/>
                <w:color w:val="auto"/>
              </w:rPr>
              <w:t>Leje për ushtrim veprimtarie si parking të miratuar në vende publike për automjete të llojeve të ndryshme.</w:t>
            </w:r>
          </w:p>
        </w:tc>
        <w:tc>
          <w:tcPr>
            <w:tcW w:w="1062" w:type="dxa"/>
            <w:vAlign w:val="center"/>
            <w:hideMark/>
          </w:tcPr>
          <w:p w:rsidR="00D17882" w:rsidRPr="00C32576" w:rsidRDefault="00D17882" w:rsidP="00D17882">
            <w:pPr>
              <w:tabs>
                <w:tab w:val="left" w:pos="1485"/>
              </w:tabs>
              <w:jc w:val="center"/>
              <w:cnfStyle w:val="000000100000"/>
              <w:rPr>
                <w:lang w:val="it-IT" w:eastAsia="it-IT"/>
              </w:rPr>
            </w:pPr>
            <w:r>
              <w:rPr>
                <w:lang w:val="it-IT" w:eastAsia="it-IT"/>
              </w:rPr>
              <w:t>Për</w:t>
            </w:r>
            <w:r w:rsidRPr="00C32576">
              <w:rPr>
                <w:lang w:val="it-IT" w:eastAsia="it-IT"/>
              </w:rPr>
              <w:t xml:space="preserve"> leje</w:t>
            </w:r>
          </w:p>
        </w:tc>
        <w:tc>
          <w:tcPr>
            <w:cnfStyle w:val="000100000000"/>
            <w:tcW w:w="1710" w:type="dxa"/>
            <w:vAlign w:val="center"/>
          </w:tcPr>
          <w:p w:rsidR="00D17882" w:rsidRPr="00B560FE" w:rsidRDefault="00D17882" w:rsidP="00D17882">
            <w:pPr>
              <w:tabs>
                <w:tab w:val="left" w:pos="1485"/>
              </w:tabs>
              <w:jc w:val="center"/>
              <w:rPr>
                <w:b w:val="0"/>
                <w:lang w:val="it-IT" w:eastAsia="it-IT"/>
              </w:rPr>
            </w:pPr>
            <w:r w:rsidRPr="00B560FE">
              <w:rPr>
                <w:b w:val="0"/>
                <w:lang w:val="it-IT" w:eastAsia="it-IT"/>
              </w:rPr>
              <w:t>5.000</w:t>
            </w:r>
          </w:p>
        </w:tc>
      </w:tr>
      <w:tr w:rsidR="00D17882" w:rsidRPr="00BD4E49" w:rsidTr="00D17882">
        <w:trPr>
          <w:trHeight w:val="1042"/>
        </w:trPr>
        <w:tc>
          <w:tcPr>
            <w:cnfStyle w:val="001000000000"/>
            <w:tcW w:w="810" w:type="dxa"/>
            <w:hideMark/>
          </w:tcPr>
          <w:p w:rsidR="00D17882" w:rsidRPr="00C32576" w:rsidRDefault="00D17882" w:rsidP="00D17882">
            <w:pPr>
              <w:tabs>
                <w:tab w:val="left" w:pos="1485"/>
              </w:tabs>
              <w:spacing w:line="276" w:lineRule="auto"/>
              <w:jc w:val="center"/>
              <w:rPr>
                <w:b w:val="0"/>
                <w:lang w:val="it-IT" w:eastAsia="it-IT"/>
              </w:rPr>
            </w:pPr>
            <w:r w:rsidRPr="00C32576">
              <w:rPr>
                <w:b w:val="0"/>
                <w:lang w:val="it-IT" w:eastAsia="it-IT"/>
              </w:rPr>
              <w:t>2</w:t>
            </w:r>
          </w:p>
        </w:tc>
        <w:tc>
          <w:tcPr>
            <w:cnfStyle w:val="000010000000"/>
            <w:tcW w:w="5868" w:type="dxa"/>
            <w:hideMark/>
          </w:tcPr>
          <w:p w:rsidR="00D17882" w:rsidRPr="00A014A7" w:rsidRDefault="00D17882" w:rsidP="00D17882">
            <w:pPr>
              <w:tabs>
                <w:tab w:val="left" w:pos="1485"/>
              </w:tabs>
              <w:rPr>
                <w:sz w:val="24"/>
                <w:szCs w:val="24"/>
                <w:lang w:val="it-IT" w:eastAsia="it-IT"/>
              </w:rPr>
            </w:pPr>
            <w:r w:rsidRPr="00A014A7">
              <w:rPr>
                <w:sz w:val="24"/>
                <w:szCs w:val="24"/>
                <w:lang w:eastAsia="it-IT"/>
              </w:rPr>
              <w:t>Paisja me leje per veprimtari sherbimi ne fushen e transportit, servis, autoservis, gomisteri per sherbim ne rruge, larje automjetesh, sherb</w:t>
            </w:r>
            <w:r>
              <w:rPr>
                <w:sz w:val="24"/>
                <w:szCs w:val="24"/>
                <w:lang w:eastAsia="it-IT"/>
              </w:rPr>
              <w:t>ime te ndryshme per automjetet.</w:t>
            </w:r>
          </w:p>
        </w:tc>
        <w:tc>
          <w:tcPr>
            <w:tcW w:w="1062" w:type="dxa"/>
            <w:vAlign w:val="center"/>
            <w:hideMark/>
          </w:tcPr>
          <w:p w:rsidR="00D17882" w:rsidRPr="00C32576" w:rsidRDefault="00D17882" w:rsidP="00D17882">
            <w:pPr>
              <w:jc w:val="center"/>
              <w:cnfStyle w:val="000000000000"/>
            </w:pPr>
            <w:r>
              <w:rPr>
                <w:lang w:val="it-IT" w:eastAsia="it-IT"/>
              </w:rPr>
              <w:t>Për</w:t>
            </w:r>
            <w:r w:rsidRPr="00C32576">
              <w:rPr>
                <w:lang w:val="it-IT" w:eastAsia="it-IT"/>
              </w:rPr>
              <w:t xml:space="preserve"> leje</w:t>
            </w:r>
          </w:p>
        </w:tc>
        <w:tc>
          <w:tcPr>
            <w:cnfStyle w:val="000100000000"/>
            <w:tcW w:w="1710" w:type="dxa"/>
            <w:vAlign w:val="center"/>
          </w:tcPr>
          <w:p w:rsidR="00D17882" w:rsidRPr="00B560FE" w:rsidRDefault="00D17882" w:rsidP="00D17882">
            <w:pPr>
              <w:tabs>
                <w:tab w:val="left" w:pos="1485"/>
              </w:tabs>
              <w:jc w:val="center"/>
              <w:rPr>
                <w:b w:val="0"/>
                <w:lang w:val="it-IT" w:eastAsia="it-IT"/>
              </w:rPr>
            </w:pPr>
            <w:r w:rsidRPr="00B560FE">
              <w:rPr>
                <w:b w:val="0"/>
                <w:lang w:val="it-IT" w:eastAsia="it-IT"/>
              </w:rPr>
              <w:t>5.000</w:t>
            </w:r>
          </w:p>
        </w:tc>
      </w:tr>
      <w:tr w:rsidR="00D17882" w:rsidRPr="00BD4E49" w:rsidTr="00D17882">
        <w:trPr>
          <w:cnfStyle w:val="000000100000"/>
          <w:trHeight w:val="457"/>
        </w:trPr>
        <w:tc>
          <w:tcPr>
            <w:cnfStyle w:val="001000000000"/>
            <w:tcW w:w="810" w:type="dxa"/>
            <w:hideMark/>
          </w:tcPr>
          <w:p w:rsidR="00D17882" w:rsidRPr="00C32576" w:rsidRDefault="00D17882" w:rsidP="00D17882">
            <w:pPr>
              <w:tabs>
                <w:tab w:val="left" w:pos="1485"/>
              </w:tabs>
              <w:spacing w:line="276" w:lineRule="auto"/>
              <w:jc w:val="center"/>
              <w:rPr>
                <w:b w:val="0"/>
                <w:lang w:val="it-IT" w:eastAsia="it-IT"/>
              </w:rPr>
            </w:pPr>
            <w:r w:rsidRPr="00C32576">
              <w:rPr>
                <w:b w:val="0"/>
                <w:lang w:val="it-IT" w:eastAsia="it-IT"/>
              </w:rPr>
              <w:t>3</w:t>
            </w:r>
          </w:p>
        </w:tc>
        <w:tc>
          <w:tcPr>
            <w:cnfStyle w:val="000010000000"/>
            <w:tcW w:w="5868" w:type="dxa"/>
            <w:hideMark/>
          </w:tcPr>
          <w:p w:rsidR="00D17882" w:rsidRPr="00A014A7" w:rsidRDefault="00D17882" w:rsidP="00D17882">
            <w:pPr>
              <w:pStyle w:val="Default"/>
              <w:jc w:val="both"/>
              <w:rPr>
                <w:rFonts w:ascii="Times New Roman" w:hAnsi="Times New Roman" w:cs="Times New Roman"/>
                <w:color w:val="auto"/>
              </w:rPr>
            </w:pPr>
            <w:r w:rsidRPr="00A014A7">
              <w:rPr>
                <w:rFonts w:ascii="Times New Roman" w:hAnsi="Times New Roman" w:cs="Times New Roman"/>
                <w:color w:val="auto"/>
              </w:rPr>
              <w:t xml:space="preserve">Leje për ushtrim veprimtarie tregti ambulantë </w:t>
            </w:r>
          </w:p>
        </w:tc>
        <w:tc>
          <w:tcPr>
            <w:tcW w:w="1062" w:type="dxa"/>
            <w:vAlign w:val="center"/>
            <w:hideMark/>
          </w:tcPr>
          <w:p w:rsidR="00D17882" w:rsidRPr="00C32576" w:rsidRDefault="00D17882" w:rsidP="00D17882">
            <w:pPr>
              <w:pStyle w:val="Default"/>
              <w:jc w:val="center"/>
              <w:cnfStyle w:val="000000100000"/>
              <w:rPr>
                <w:rFonts w:ascii="Times New Roman" w:hAnsi="Times New Roman" w:cs="Times New Roman"/>
                <w:color w:val="auto"/>
              </w:rPr>
            </w:pPr>
            <w:r>
              <w:rPr>
                <w:rFonts w:ascii="Times New Roman" w:hAnsi="Times New Roman" w:cs="Times New Roman"/>
                <w:color w:val="auto"/>
              </w:rPr>
              <w:t>Për</w:t>
            </w:r>
            <w:r w:rsidRPr="00C32576">
              <w:rPr>
                <w:rFonts w:ascii="Times New Roman" w:hAnsi="Times New Roman" w:cs="Times New Roman"/>
                <w:color w:val="auto"/>
              </w:rPr>
              <w:t xml:space="preserve"> leje</w:t>
            </w:r>
          </w:p>
        </w:tc>
        <w:tc>
          <w:tcPr>
            <w:cnfStyle w:val="000100000000"/>
            <w:tcW w:w="1710" w:type="dxa"/>
            <w:vAlign w:val="center"/>
          </w:tcPr>
          <w:p w:rsidR="00D17882" w:rsidRPr="00B560FE" w:rsidRDefault="00D17882" w:rsidP="00D17882">
            <w:pPr>
              <w:pStyle w:val="Default"/>
              <w:jc w:val="center"/>
              <w:rPr>
                <w:rFonts w:ascii="Times New Roman" w:hAnsi="Times New Roman" w:cs="Times New Roman"/>
                <w:b w:val="0"/>
                <w:color w:val="auto"/>
              </w:rPr>
            </w:pPr>
            <w:r w:rsidRPr="00B560FE">
              <w:rPr>
                <w:rFonts w:ascii="Times New Roman" w:hAnsi="Times New Roman" w:cs="Times New Roman"/>
                <w:b w:val="0"/>
                <w:color w:val="auto"/>
              </w:rPr>
              <w:t>5.000</w:t>
            </w:r>
          </w:p>
        </w:tc>
      </w:tr>
      <w:tr w:rsidR="00D17882" w:rsidRPr="00BD4E49" w:rsidTr="00D17882">
        <w:trPr>
          <w:trHeight w:val="404"/>
        </w:trPr>
        <w:tc>
          <w:tcPr>
            <w:cnfStyle w:val="001000000000"/>
            <w:tcW w:w="810" w:type="dxa"/>
            <w:hideMark/>
          </w:tcPr>
          <w:p w:rsidR="00D17882" w:rsidRPr="00C32576" w:rsidRDefault="00D17882" w:rsidP="00D17882">
            <w:pPr>
              <w:tabs>
                <w:tab w:val="left" w:pos="1485"/>
              </w:tabs>
              <w:spacing w:line="276" w:lineRule="auto"/>
              <w:jc w:val="center"/>
              <w:rPr>
                <w:b w:val="0"/>
                <w:lang w:val="it-IT" w:eastAsia="it-IT"/>
              </w:rPr>
            </w:pPr>
            <w:r>
              <w:rPr>
                <w:b w:val="0"/>
                <w:lang w:val="it-IT" w:eastAsia="it-IT"/>
              </w:rPr>
              <w:t>4</w:t>
            </w:r>
          </w:p>
        </w:tc>
        <w:tc>
          <w:tcPr>
            <w:cnfStyle w:val="000010000000"/>
            <w:tcW w:w="5868" w:type="dxa"/>
            <w:hideMark/>
          </w:tcPr>
          <w:p w:rsidR="00D17882" w:rsidRPr="00A014A7" w:rsidRDefault="00D17882" w:rsidP="00D17882">
            <w:pPr>
              <w:pStyle w:val="Default"/>
              <w:jc w:val="both"/>
              <w:rPr>
                <w:rFonts w:ascii="Times New Roman" w:hAnsi="Times New Roman" w:cs="Times New Roman"/>
                <w:color w:val="auto"/>
              </w:rPr>
            </w:pPr>
            <w:r w:rsidRPr="00A014A7">
              <w:rPr>
                <w:rFonts w:ascii="Times New Roman" w:hAnsi="Times New Roman" w:cs="Times New Roman"/>
                <w:color w:val="auto"/>
              </w:rPr>
              <w:t>Leje për ushtrim aktiviteti për shërbime funerale</w:t>
            </w:r>
          </w:p>
        </w:tc>
        <w:tc>
          <w:tcPr>
            <w:tcW w:w="1062" w:type="dxa"/>
            <w:vAlign w:val="center"/>
            <w:hideMark/>
          </w:tcPr>
          <w:p w:rsidR="00D17882" w:rsidRDefault="00D17882" w:rsidP="00D17882">
            <w:pPr>
              <w:pStyle w:val="Default"/>
              <w:jc w:val="center"/>
              <w:cnfStyle w:val="000000000000"/>
              <w:rPr>
                <w:rFonts w:ascii="Times New Roman" w:hAnsi="Times New Roman" w:cs="Times New Roman"/>
                <w:color w:val="auto"/>
              </w:rPr>
            </w:pPr>
            <w:r>
              <w:rPr>
                <w:rFonts w:ascii="Times New Roman" w:hAnsi="Times New Roman" w:cs="Times New Roman"/>
                <w:color w:val="auto"/>
              </w:rPr>
              <w:t>Për</w:t>
            </w:r>
            <w:r w:rsidRPr="00C32576">
              <w:rPr>
                <w:rFonts w:ascii="Times New Roman" w:hAnsi="Times New Roman" w:cs="Times New Roman"/>
                <w:color w:val="auto"/>
              </w:rPr>
              <w:t xml:space="preserve"> leje</w:t>
            </w:r>
          </w:p>
        </w:tc>
        <w:tc>
          <w:tcPr>
            <w:cnfStyle w:val="000100000000"/>
            <w:tcW w:w="1710" w:type="dxa"/>
            <w:vAlign w:val="center"/>
          </w:tcPr>
          <w:p w:rsidR="00D17882" w:rsidRPr="00B560FE" w:rsidRDefault="00D17882" w:rsidP="00D17882">
            <w:pPr>
              <w:pStyle w:val="Default"/>
              <w:jc w:val="center"/>
              <w:rPr>
                <w:rFonts w:ascii="Times New Roman" w:hAnsi="Times New Roman" w:cs="Times New Roman"/>
                <w:b w:val="0"/>
                <w:color w:val="auto"/>
              </w:rPr>
            </w:pPr>
            <w:r w:rsidRPr="00B560FE">
              <w:rPr>
                <w:rFonts w:ascii="Times New Roman" w:hAnsi="Times New Roman" w:cs="Times New Roman"/>
                <w:b w:val="0"/>
                <w:color w:val="auto"/>
              </w:rPr>
              <w:t>15.000</w:t>
            </w:r>
          </w:p>
        </w:tc>
      </w:tr>
      <w:tr w:rsidR="00D17882" w:rsidRPr="00BD4E49" w:rsidTr="00D17882">
        <w:trPr>
          <w:cnfStyle w:val="000000100000"/>
        </w:trPr>
        <w:tc>
          <w:tcPr>
            <w:cnfStyle w:val="001000000000"/>
            <w:tcW w:w="810" w:type="dxa"/>
            <w:hideMark/>
          </w:tcPr>
          <w:p w:rsidR="00D17882" w:rsidRPr="00C32576" w:rsidRDefault="00D17882" w:rsidP="00D17882">
            <w:pPr>
              <w:tabs>
                <w:tab w:val="left" w:pos="1485"/>
              </w:tabs>
              <w:spacing w:line="276" w:lineRule="auto"/>
              <w:jc w:val="center"/>
              <w:rPr>
                <w:b w:val="0"/>
                <w:lang w:val="it-IT" w:eastAsia="it-IT"/>
              </w:rPr>
            </w:pPr>
            <w:r>
              <w:rPr>
                <w:b w:val="0"/>
                <w:lang w:val="it-IT" w:eastAsia="it-IT"/>
              </w:rPr>
              <w:t>5</w:t>
            </w:r>
          </w:p>
        </w:tc>
        <w:tc>
          <w:tcPr>
            <w:cnfStyle w:val="000010000000"/>
            <w:tcW w:w="5868" w:type="dxa"/>
            <w:hideMark/>
          </w:tcPr>
          <w:p w:rsidR="00D17882" w:rsidRPr="00A014A7" w:rsidRDefault="00D17882" w:rsidP="00D17882">
            <w:pPr>
              <w:tabs>
                <w:tab w:val="left" w:pos="1485"/>
              </w:tabs>
              <w:rPr>
                <w:sz w:val="24"/>
                <w:szCs w:val="24"/>
                <w:lang w:val="it-IT" w:eastAsia="it-IT"/>
              </w:rPr>
            </w:pPr>
            <w:r w:rsidRPr="00A014A7">
              <w:rPr>
                <w:sz w:val="24"/>
                <w:szCs w:val="24"/>
                <w:lang w:val="it-IT" w:eastAsia="it-IT"/>
              </w:rPr>
              <w:t>Treg</w:t>
            </w:r>
            <w:r w:rsidRPr="00A014A7">
              <w:rPr>
                <w:sz w:val="24"/>
                <w:szCs w:val="24"/>
              </w:rPr>
              <w:t>ë</w:t>
            </w:r>
            <w:r w:rsidRPr="00A014A7">
              <w:rPr>
                <w:sz w:val="24"/>
                <w:szCs w:val="24"/>
                <w:lang w:val="it-IT" w:eastAsia="it-IT"/>
              </w:rPr>
              <w:t>tim materiale inerte në sipërfaqe të hapura private, apo publike.</w:t>
            </w:r>
          </w:p>
        </w:tc>
        <w:tc>
          <w:tcPr>
            <w:tcW w:w="1062" w:type="dxa"/>
            <w:vAlign w:val="center"/>
            <w:hideMark/>
          </w:tcPr>
          <w:p w:rsidR="00D17882" w:rsidRPr="00C32576" w:rsidRDefault="00D17882" w:rsidP="00D17882">
            <w:pPr>
              <w:jc w:val="center"/>
              <w:cnfStyle w:val="000000100000"/>
            </w:pPr>
            <w:r>
              <w:rPr>
                <w:lang w:val="it-IT" w:eastAsia="it-IT"/>
              </w:rPr>
              <w:t>Për</w:t>
            </w:r>
            <w:r w:rsidRPr="00C32576">
              <w:rPr>
                <w:lang w:val="it-IT" w:eastAsia="it-IT"/>
              </w:rPr>
              <w:t xml:space="preserve"> leje</w:t>
            </w:r>
          </w:p>
        </w:tc>
        <w:tc>
          <w:tcPr>
            <w:cnfStyle w:val="000100000000"/>
            <w:tcW w:w="1710" w:type="dxa"/>
            <w:vAlign w:val="center"/>
          </w:tcPr>
          <w:p w:rsidR="00D17882" w:rsidRPr="00B560FE" w:rsidRDefault="00D17882" w:rsidP="00D17882">
            <w:pPr>
              <w:tabs>
                <w:tab w:val="left" w:pos="1485"/>
              </w:tabs>
              <w:jc w:val="center"/>
              <w:rPr>
                <w:b w:val="0"/>
                <w:lang w:val="it-IT" w:eastAsia="it-IT"/>
              </w:rPr>
            </w:pPr>
            <w:r w:rsidRPr="00B560FE">
              <w:rPr>
                <w:b w:val="0"/>
                <w:lang w:val="it-IT" w:eastAsia="it-IT"/>
              </w:rPr>
              <w:t>10.000</w:t>
            </w:r>
          </w:p>
        </w:tc>
      </w:tr>
      <w:tr w:rsidR="00D17882" w:rsidRPr="00BD4E49" w:rsidTr="00D17882">
        <w:tc>
          <w:tcPr>
            <w:cnfStyle w:val="001000000000"/>
            <w:tcW w:w="810" w:type="dxa"/>
            <w:hideMark/>
          </w:tcPr>
          <w:p w:rsidR="00D17882" w:rsidRPr="00C32576" w:rsidRDefault="00D17882" w:rsidP="00D17882">
            <w:pPr>
              <w:tabs>
                <w:tab w:val="left" w:pos="1485"/>
              </w:tabs>
              <w:spacing w:line="276" w:lineRule="auto"/>
              <w:jc w:val="center"/>
              <w:rPr>
                <w:b w:val="0"/>
                <w:lang w:val="it-IT" w:eastAsia="it-IT"/>
              </w:rPr>
            </w:pPr>
            <w:r>
              <w:rPr>
                <w:b w:val="0"/>
                <w:lang w:val="it-IT" w:eastAsia="it-IT"/>
              </w:rPr>
              <w:t>6</w:t>
            </w:r>
          </w:p>
        </w:tc>
        <w:tc>
          <w:tcPr>
            <w:cnfStyle w:val="000010000000"/>
            <w:tcW w:w="5868" w:type="dxa"/>
            <w:hideMark/>
          </w:tcPr>
          <w:p w:rsidR="00D17882" w:rsidRPr="006836F0" w:rsidRDefault="00D17882" w:rsidP="00D17882">
            <w:r w:rsidRPr="00982E5E">
              <w:rPr>
                <w:spacing w:val="-5"/>
              </w:rPr>
              <w:t>L</w:t>
            </w:r>
            <w:r w:rsidRPr="00982E5E">
              <w:t>i</w:t>
            </w:r>
            <w:r w:rsidRPr="00982E5E">
              <w:rPr>
                <w:spacing w:val="2"/>
              </w:rPr>
              <w:t>ç</w:t>
            </w:r>
            <w:r w:rsidRPr="00982E5E">
              <w:rPr>
                <w:spacing w:val="-1"/>
              </w:rPr>
              <w:t>e</w:t>
            </w:r>
            <w:r w:rsidRPr="00982E5E">
              <w:t xml:space="preserve">nsë </w:t>
            </w:r>
            <w:r w:rsidRPr="00982E5E">
              <w:rPr>
                <w:spacing w:val="16"/>
              </w:rPr>
              <w:t xml:space="preserve"> </w:t>
            </w:r>
            <w:r w:rsidRPr="00982E5E">
              <w:t>vjeto</w:t>
            </w:r>
            <w:r w:rsidRPr="00982E5E">
              <w:rPr>
                <w:spacing w:val="1"/>
              </w:rPr>
              <w:t>r</w:t>
            </w:r>
            <w:r w:rsidRPr="00982E5E">
              <w:t xml:space="preserve">e </w:t>
            </w:r>
            <w:r w:rsidRPr="00982E5E">
              <w:rPr>
                <w:spacing w:val="16"/>
              </w:rPr>
              <w:t xml:space="preserve"> </w:t>
            </w:r>
            <w:r w:rsidRPr="00982E5E">
              <w:t>p</w:t>
            </w:r>
            <w:r w:rsidRPr="00982E5E">
              <w:rPr>
                <w:spacing w:val="-1"/>
              </w:rPr>
              <w:t>ë</w:t>
            </w:r>
            <w:r w:rsidRPr="00982E5E">
              <w:t xml:space="preserve">r </w:t>
            </w:r>
            <w:r w:rsidRPr="00982E5E">
              <w:rPr>
                <w:spacing w:val="16"/>
              </w:rPr>
              <w:t xml:space="preserve"> </w:t>
            </w:r>
            <w:r w:rsidRPr="00982E5E">
              <w:t>le</w:t>
            </w:r>
            <w:r w:rsidRPr="00982E5E">
              <w:rPr>
                <w:spacing w:val="2"/>
              </w:rPr>
              <w:t>j</w:t>
            </w:r>
            <w:r w:rsidRPr="00982E5E">
              <w:t>i</w:t>
            </w:r>
            <w:r w:rsidRPr="00982E5E">
              <w:rPr>
                <w:spacing w:val="1"/>
              </w:rPr>
              <w:t>m</w:t>
            </w:r>
            <w:r w:rsidRPr="00982E5E">
              <w:t xml:space="preserve">in </w:t>
            </w:r>
            <w:r w:rsidRPr="00982E5E">
              <w:rPr>
                <w:spacing w:val="17"/>
              </w:rPr>
              <w:t xml:space="preserve"> </w:t>
            </w:r>
            <w:r w:rsidRPr="00982E5E">
              <w:t xml:space="preserve">e </w:t>
            </w:r>
            <w:r w:rsidRPr="00982E5E">
              <w:rPr>
                <w:spacing w:val="16"/>
              </w:rPr>
              <w:t xml:space="preserve"> </w:t>
            </w:r>
            <w:r w:rsidRPr="00982E5E">
              <w:rPr>
                <w:spacing w:val="-1"/>
              </w:rPr>
              <w:t>a</w:t>
            </w:r>
            <w:r w:rsidRPr="00982E5E">
              <w:t>kt</w:t>
            </w:r>
            <w:r w:rsidRPr="00982E5E">
              <w:rPr>
                <w:spacing w:val="1"/>
              </w:rPr>
              <w:t>i</w:t>
            </w:r>
            <w:r w:rsidRPr="00982E5E">
              <w:t>vi</w:t>
            </w:r>
            <w:r w:rsidRPr="00982E5E">
              <w:rPr>
                <w:spacing w:val="1"/>
              </w:rPr>
              <w:t>t</w:t>
            </w:r>
            <w:r w:rsidRPr="00982E5E">
              <w:rPr>
                <w:spacing w:val="-1"/>
              </w:rPr>
              <w:t>e</w:t>
            </w:r>
            <w:r w:rsidRPr="00982E5E">
              <w:t>t</w:t>
            </w:r>
            <w:r w:rsidRPr="00982E5E">
              <w:rPr>
                <w:spacing w:val="1"/>
              </w:rPr>
              <w:t>i</w:t>
            </w:r>
            <w:r w:rsidRPr="00982E5E">
              <w:t xml:space="preserve">t </w:t>
            </w:r>
            <w:r w:rsidRPr="00982E5E">
              <w:rPr>
                <w:spacing w:val="17"/>
              </w:rPr>
              <w:t xml:space="preserve"> </w:t>
            </w:r>
            <w:r w:rsidRPr="00982E5E">
              <w:t>n</w:t>
            </w:r>
            <w:r w:rsidRPr="00982E5E">
              <w:rPr>
                <w:spacing w:val="-1"/>
              </w:rPr>
              <w:t>ë</w:t>
            </w:r>
            <w:r w:rsidRPr="00982E5E">
              <w:t xml:space="preserve"> </w:t>
            </w:r>
            <w:r w:rsidRPr="00982E5E">
              <w:rPr>
                <w:spacing w:val="-2"/>
              </w:rPr>
              <w:t>p</w:t>
            </w:r>
            <w:r w:rsidRPr="00982E5E">
              <w:rPr>
                <w:spacing w:val="-1"/>
              </w:rPr>
              <w:t>ë</w:t>
            </w:r>
            <w:r w:rsidRPr="00982E5E">
              <w:rPr>
                <w:spacing w:val="1"/>
              </w:rPr>
              <w:t>r</w:t>
            </w:r>
            <w:r w:rsidRPr="00982E5E">
              <w:rPr>
                <w:spacing w:val="-2"/>
              </w:rPr>
              <w:t>g</w:t>
            </w:r>
            <w:r w:rsidRPr="00982E5E">
              <w:rPr>
                <w:spacing w:val="-1"/>
              </w:rPr>
              <w:t>a</w:t>
            </w:r>
            <w:r w:rsidRPr="00982E5E">
              <w:t>t</w:t>
            </w:r>
            <w:r w:rsidRPr="00982E5E">
              <w:rPr>
                <w:spacing w:val="1"/>
              </w:rPr>
              <w:t>i</w:t>
            </w:r>
            <w:r w:rsidRPr="00982E5E">
              <w:t>t</w:t>
            </w:r>
            <w:r w:rsidRPr="00982E5E">
              <w:rPr>
                <w:spacing w:val="1"/>
              </w:rPr>
              <w:t>j</w:t>
            </w:r>
            <w:r w:rsidRPr="00982E5E">
              <w:rPr>
                <w:spacing w:val="-1"/>
              </w:rPr>
              <w:t>e</w:t>
            </w:r>
            <w:r w:rsidRPr="00982E5E">
              <w:t xml:space="preserve">n </w:t>
            </w:r>
            <w:r w:rsidRPr="00982E5E">
              <w:rPr>
                <w:spacing w:val="17"/>
              </w:rPr>
              <w:t xml:space="preserve"> </w:t>
            </w:r>
            <w:r w:rsidRPr="00982E5E">
              <w:t xml:space="preserve">e </w:t>
            </w:r>
            <w:r w:rsidRPr="00982E5E">
              <w:rPr>
                <w:spacing w:val="16"/>
              </w:rPr>
              <w:t xml:space="preserve"> </w:t>
            </w:r>
            <w:r w:rsidRPr="00982E5E">
              <w:t>kur</w:t>
            </w:r>
            <w:r w:rsidRPr="00982E5E">
              <w:rPr>
                <w:spacing w:val="2"/>
              </w:rPr>
              <w:t>s</w:t>
            </w:r>
            <w:r w:rsidRPr="00982E5E">
              <w:rPr>
                <w:spacing w:val="-1"/>
              </w:rPr>
              <w:t>a</w:t>
            </w:r>
            <w:r w:rsidRPr="00982E5E">
              <w:t xml:space="preserve">ntëve </w:t>
            </w:r>
            <w:r w:rsidRPr="00982E5E">
              <w:rPr>
                <w:spacing w:val="17"/>
              </w:rPr>
              <w:t xml:space="preserve"> </w:t>
            </w:r>
            <w:r w:rsidRPr="00982E5E">
              <w:t>p</w:t>
            </w:r>
            <w:r w:rsidRPr="00982E5E">
              <w:rPr>
                <w:spacing w:val="-1"/>
              </w:rPr>
              <w:t>ë</w:t>
            </w:r>
            <w:r w:rsidRPr="00982E5E">
              <w:t xml:space="preserve">r </w:t>
            </w:r>
            <w:r w:rsidRPr="00982E5E">
              <w:rPr>
                <w:spacing w:val="16"/>
              </w:rPr>
              <w:t xml:space="preserve"> </w:t>
            </w:r>
            <w:r w:rsidRPr="00982E5E">
              <w:rPr>
                <w:spacing w:val="-1"/>
              </w:rPr>
              <w:t>a</w:t>
            </w:r>
            <w:r w:rsidRPr="00982E5E">
              <w:t>uto</w:t>
            </w:r>
            <w:r w:rsidRPr="00982E5E">
              <w:rPr>
                <w:spacing w:val="1"/>
              </w:rPr>
              <w:t>m</w:t>
            </w:r>
            <w:r w:rsidRPr="00982E5E">
              <w:t>jete (</w:t>
            </w:r>
            <w:r w:rsidRPr="00982E5E">
              <w:rPr>
                <w:spacing w:val="-1"/>
              </w:rPr>
              <w:t>A</w:t>
            </w:r>
            <w:r w:rsidRPr="00982E5E">
              <w:t>utoshkol</w:t>
            </w:r>
            <w:r w:rsidRPr="00982E5E">
              <w:rPr>
                <w:spacing w:val="1"/>
              </w:rPr>
              <w:t>l</w:t>
            </w:r>
            <w:r w:rsidRPr="00982E5E">
              <w:rPr>
                <w:spacing w:val="-1"/>
              </w:rPr>
              <w:t>a</w:t>
            </w:r>
            <w:r w:rsidRPr="00982E5E">
              <w:t>)</w:t>
            </w:r>
          </w:p>
        </w:tc>
        <w:tc>
          <w:tcPr>
            <w:tcW w:w="1062" w:type="dxa"/>
            <w:vAlign w:val="center"/>
            <w:hideMark/>
          </w:tcPr>
          <w:p w:rsidR="00D17882" w:rsidRPr="00C32576" w:rsidRDefault="00D17882" w:rsidP="00D17882">
            <w:pPr>
              <w:jc w:val="center"/>
              <w:cnfStyle w:val="000000000000"/>
              <w:rPr>
                <w:lang w:val="it-IT" w:eastAsia="it-IT"/>
              </w:rPr>
            </w:pPr>
            <w:r>
              <w:rPr>
                <w:lang w:val="it-IT" w:eastAsia="it-IT"/>
              </w:rPr>
              <w:t>Për leje</w:t>
            </w:r>
          </w:p>
        </w:tc>
        <w:tc>
          <w:tcPr>
            <w:cnfStyle w:val="000100000000"/>
            <w:tcW w:w="1710" w:type="dxa"/>
            <w:vAlign w:val="center"/>
          </w:tcPr>
          <w:p w:rsidR="00D17882" w:rsidRPr="00B560FE" w:rsidRDefault="00D17882" w:rsidP="00D17882">
            <w:pPr>
              <w:tabs>
                <w:tab w:val="left" w:pos="1485"/>
              </w:tabs>
              <w:jc w:val="center"/>
              <w:rPr>
                <w:b w:val="0"/>
                <w:lang w:val="it-IT" w:eastAsia="it-IT"/>
              </w:rPr>
            </w:pPr>
            <w:r w:rsidRPr="00B560FE">
              <w:rPr>
                <w:b w:val="0"/>
                <w:lang w:val="it-IT" w:eastAsia="it-IT"/>
              </w:rPr>
              <w:t>5.000</w:t>
            </w:r>
          </w:p>
        </w:tc>
      </w:tr>
      <w:tr w:rsidR="00D17882" w:rsidRPr="00BD4E49" w:rsidTr="00D17882">
        <w:trPr>
          <w:cnfStyle w:val="010000000000"/>
        </w:trPr>
        <w:tc>
          <w:tcPr>
            <w:cnfStyle w:val="001000000000"/>
            <w:tcW w:w="810" w:type="dxa"/>
            <w:hideMark/>
          </w:tcPr>
          <w:p w:rsidR="00D17882" w:rsidRDefault="00D17882" w:rsidP="00D17882">
            <w:pPr>
              <w:tabs>
                <w:tab w:val="left" w:pos="1485"/>
              </w:tabs>
              <w:spacing w:line="276" w:lineRule="auto"/>
              <w:jc w:val="center"/>
              <w:rPr>
                <w:b w:val="0"/>
                <w:lang w:val="it-IT" w:eastAsia="it-IT"/>
              </w:rPr>
            </w:pPr>
            <w:r>
              <w:rPr>
                <w:b w:val="0"/>
                <w:lang w:val="it-IT" w:eastAsia="it-IT"/>
              </w:rPr>
              <w:t>7</w:t>
            </w:r>
          </w:p>
        </w:tc>
        <w:tc>
          <w:tcPr>
            <w:cnfStyle w:val="000010000000"/>
            <w:tcW w:w="5868" w:type="dxa"/>
            <w:hideMark/>
          </w:tcPr>
          <w:p w:rsidR="00D17882" w:rsidRPr="00A014A7" w:rsidRDefault="00D17882" w:rsidP="00D17882">
            <w:pPr>
              <w:tabs>
                <w:tab w:val="left" w:pos="1485"/>
              </w:tabs>
              <w:rPr>
                <w:b w:val="0"/>
                <w:sz w:val="24"/>
                <w:szCs w:val="24"/>
                <w:lang w:val="it-IT" w:eastAsia="it-IT"/>
              </w:rPr>
            </w:pPr>
            <w:r w:rsidRPr="00A014A7">
              <w:rPr>
                <w:b w:val="0"/>
                <w:sz w:val="24"/>
                <w:szCs w:val="24"/>
                <w:lang w:val="it-IT" w:eastAsia="it-IT"/>
              </w:rPr>
              <w:t>Shitje e druve të zjarrit në rrug</w:t>
            </w:r>
            <w:r w:rsidRPr="00A014A7">
              <w:rPr>
                <w:b w:val="0"/>
                <w:sz w:val="24"/>
                <w:szCs w:val="24"/>
              </w:rPr>
              <w:t>ë</w:t>
            </w:r>
            <w:r w:rsidRPr="00A014A7">
              <w:rPr>
                <w:b w:val="0"/>
                <w:sz w:val="24"/>
                <w:szCs w:val="24"/>
                <w:lang w:val="it-IT" w:eastAsia="it-IT"/>
              </w:rPr>
              <w:t>t kryesore të qytetit</w:t>
            </w:r>
          </w:p>
          <w:p w:rsidR="00D17882" w:rsidRPr="00A014A7" w:rsidRDefault="00D17882" w:rsidP="00D17882">
            <w:pPr>
              <w:tabs>
                <w:tab w:val="left" w:pos="1485"/>
              </w:tabs>
              <w:rPr>
                <w:sz w:val="24"/>
                <w:szCs w:val="24"/>
                <w:lang w:val="it-IT" w:eastAsia="it-IT"/>
              </w:rPr>
            </w:pPr>
            <w:r w:rsidRPr="00A014A7">
              <w:rPr>
                <w:b w:val="0"/>
                <w:sz w:val="24"/>
                <w:szCs w:val="24"/>
                <w:lang w:val="it-IT" w:eastAsia="it-IT"/>
              </w:rPr>
              <w:t>(Rr. Bulevardi Blu,Demokracia,Sk</w:t>
            </w:r>
            <w:r w:rsidRPr="00A014A7">
              <w:rPr>
                <w:b w:val="0"/>
                <w:sz w:val="24"/>
                <w:szCs w:val="24"/>
              </w:rPr>
              <w:t>ë</w:t>
            </w:r>
            <w:r w:rsidRPr="00A014A7">
              <w:rPr>
                <w:b w:val="0"/>
                <w:sz w:val="24"/>
                <w:szCs w:val="24"/>
                <w:lang w:val="it-IT" w:eastAsia="it-IT"/>
              </w:rPr>
              <w:t>nderbeu,Berisha dhe unaza e madhe Paskuqan)</w:t>
            </w:r>
          </w:p>
        </w:tc>
        <w:tc>
          <w:tcPr>
            <w:tcW w:w="1062" w:type="dxa"/>
            <w:vAlign w:val="center"/>
            <w:hideMark/>
          </w:tcPr>
          <w:p w:rsidR="00D17882" w:rsidRPr="00CB2193" w:rsidRDefault="00D17882" w:rsidP="00D17882">
            <w:pPr>
              <w:jc w:val="center"/>
              <w:cnfStyle w:val="010000000000"/>
              <w:rPr>
                <w:b w:val="0"/>
                <w:lang w:val="it-IT" w:eastAsia="it-IT"/>
              </w:rPr>
            </w:pPr>
            <w:r w:rsidRPr="00CB2193">
              <w:rPr>
                <w:b w:val="0"/>
                <w:lang w:val="it-IT" w:eastAsia="it-IT"/>
              </w:rPr>
              <w:t>Për leje</w:t>
            </w:r>
          </w:p>
        </w:tc>
        <w:tc>
          <w:tcPr>
            <w:cnfStyle w:val="000100000000"/>
            <w:tcW w:w="1710" w:type="dxa"/>
            <w:vAlign w:val="center"/>
          </w:tcPr>
          <w:p w:rsidR="00D17882" w:rsidRPr="00B560FE" w:rsidRDefault="00D17882" w:rsidP="00D17882">
            <w:pPr>
              <w:tabs>
                <w:tab w:val="left" w:pos="1485"/>
              </w:tabs>
              <w:jc w:val="center"/>
              <w:rPr>
                <w:b w:val="0"/>
                <w:lang w:val="it-IT" w:eastAsia="it-IT"/>
              </w:rPr>
            </w:pPr>
            <w:r>
              <w:rPr>
                <w:b w:val="0"/>
                <w:lang w:val="it-IT" w:eastAsia="it-IT"/>
              </w:rPr>
              <w:t>2</w:t>
            </w:r>
            <w:r w:rsidRPr="00B560FE">
              <w:rPr>
                <w:b w:val="0"/>
                <w:lang w:val="it-IT" w:eastAsia="it-IT"/>
              </w:rPr>
              <w:t>0.000</w:t>
            </w:r>
          </w:p>
        </w:tc>
      </w:tr>
    </w:tbl>
    <w:p w:rsidR="00D17882" w:rsidRDefault="00D17882" w:rsidP="00D17882">
      <w:pPr>
        <w:tabs>
          <w:tab w:val="left" w:pos="1485"/>
        </w:tabs>
        <w:spacing w:after="120"/>
        <w:jc w:val="both"/>
        <w:rPr>
          <w:b/>
          <w:u w:val="single"/>
          <w:lang w:val="it-IT"/>
        </w:rPr>
      </w:pPr>
    </w:p>
    <w:p w:rsidR="00D17882" w:rsidRPr="002F4529" w:rsidRDefault="00D17882" w:rsidP="00D17882">
      <w:pPr>
        <w:tabs>
          <w:tab w:val="left" w:pos="1485"/>
        </w:tabs>
        <w:spacing w:after="120"/>
        <w:jc w:val="both"/>
        <w:rPr>
          <w:b/>
          <w:u w:val="single"/>
          <w:lang w:val="it-IT"/>
        </w:rPr>
      </w:pPr>
      <w:r w:rsidRPr="00236958">
        <w:rPr>
          <w:b/>
          <w:u w:val="single"/>
          <w:lang w:val="it-IT"/>
        </w:rPr>
        <w:t>Mënyra e pagesës:</w:t>
      </w:r>
    </w:p>
    <w:p w:rsidR="00D17882" w:rsidRPr="00A014A7" w:rsidRDefault="00D17882" w:rsidP="00D17882">
      <w:pPr>
        <w:tabs>
          <w:tab w:val="left" w:pos="1485"/>
        </w:tabs>
        <w:jc w:val="both"/>
        <w:rPr>
          <w:b/>
          <w:color w:val="000000"/>
          <w:lang w:val="it-IT"/>
        </w:rPr>
      </w:pPr>
      <w:r w:rsidRPr="00A014A7">
        <w:rPr>
          <w:spacing w:val="-3"/>
        </w:rPr>
        <w:t>L</w:t>
      </w:r>
      <w:r w:rsidRPr="00A014A7">
        <w:rPr>
          <w:spacing w:val="-1"/>
        </w:rPr>
        <w:t>e</w:t>
      </w:r>
      <w:r w:rsidRPr="00A014A7">
        <w:rPr>
          <w:spacing w:val="3"/>
        </w:rPr>
        <w:t>j</w:t>
      </w:r>
      <w:r>
        <w:t>a</w:t>
      </w:r>
      <w:r w:rsidRPr="00A014A7">
        <w:rPr>
          <w:spacing w:val="59"/>
        </w:rPr>
        <w:t xml:space="preserve"> </w:t>
      </w:r>
      <w:r w:rsidRPr="00A014A7">
        <w:rPr>
          <w:spacing w:val="-1"/>
        </w:rPr>
        <w:t>a</w:t>
      </w:r>
      <w:r w:rsidRPr="00A014A7">
        <w:t xml:space="preserve">po </w:t>
      </w:r>
      <w:r w:rsidRPr="00A014A7">
        <w:rPr>
          <w:spacing w:val="2"/>
        </w:rPr>
        <w:t xml:space="preserve"> </w:t>
      </w:r>
      <w:r w:rsidRPr="00A014A7">
        <w:rPr>
          <w:spacing w:val="-1"/>
        </w:rPr>
        <w:t>çe</w:t>
      </w:r>
      <w:r w:rsidRPr="00A014A7">
        <w:t>rtifik</w:t>
      </w:r>
      <w:r w:rsidRPr="00A014A7">
        <w:rPr>
          <w:spacing w:val="-1"/>
        </w:rPr>
        <w:t>a</w:t>
      </w:r>
      <w:r w:rsidRPr="00A014A7">
        <w:rPr>
          <w:spacing w:val="3"/>
        </w:rPr>
        <w:t>t</w:t>
      </w:r>
      <w:r w:rsidRPr="00A014A7">
        <w:t>ë</w:t>
      </w:r>
      <w:r w:rsidRPr="00A014A7">
        <w:rPr>
          <w:spacing w:val="59"/>
        </w:rPr>
        <w:t xml:space="preserve"> </w:t>
      </w:r>
      <w:r w:rsidRPr="00A014A7">
        <w:t>vj</w:t>
      </w:r>
      <w:r w:rsidRPr="00A014A7">
        <w:rPr>
          <w:spacing w:val="2"/>
        </w:rPr>
        <w:t>e</w:t>
      </w:r>
      <w:r w:rsidRPr="00A014A7">
        <w:t>tore</w:t>
      </w:r>
      <w:r w:rsidRPr="00A014A7">
        <w:rPr>
          <w:spacing w:val="59"/>
        </w:rPr>
        <w:t xml:space="preserve"> </w:t>
      </w:r>
      <w:r w:rsidRPr="00A014A7">
        <w:rPr>
          <w:spacing w:val="2"/>
        </w:rPr>
        <w:t>p</w:t>
      </w:r>
      <w:r w:rsidRPr="00A014A7">
        <w:rPr>
          <w:spacing w:val="-1"/>
        </w:rPr>
        <w:t>ë</w:t>
      </w:r>
      <w:r w:rsidRPr="00A014A7">
        <w:t xml:space="preserve">r </w:t>
      </w:r>
      <w:r w:rsidRPr="00A014A7">
        <w:rPr>
          <w:spacing w:val="2"/>
        </w:rPr>
        <w:t>v</w:t>
      </w:r>
      <w:r w:rsidRPr="00A014A7">
        <w:rPr>
          <w:spacing w:val="-1"/>
        </w:rPr>
        <w:t>e</w:t>
      </w:r>
      <w:r w:rsidRPr="00A014A7">
        <w:t>pr</w:t>
      </w:r>
      <w:r w:rsidRPr="00A014A7">
        <w:rPr>
          <w:spacing w:val="2"/>
        </w:rPr>
        <w:t>i</w:t>
      </w:r>
      <w:r w:rsidRPr="00A014A7">
        <w:t>m</w:t>
      </w:r>
      <w:r w:rsidRPr="00A014A7">
        <w:rPr>
          <w:spacing w:val="1"/>
        </w:rPr>
        <w:t>t</w:t>
      </w:r>
      <w:r w:rsidRPr="00A014A7">
        <w:rPr>
          <w:spacing w:val="-1"/>
        </w:rPr>
        <w:t>a</w:t>
      </w:r>
      <w:r w:rsidRPr="00A014A7">
        <w:t>ri</w:t>
      </w:r>
      <w:r w:rsidRPr="00A014A7">
        <w:rPr>
          <w:spacing w:val="1"/>
        </w:rPr>
        <w:t xml:space="preserve"> </w:t>
      </w:r>
      <w:r>
        <w:rPr>
          <w:spacing w:val="1"/>
        </w:rPr>
        <w:t xml:space="preserve">sherbimi ne fushen e transportit te trajtuara ne tabelen C.6.  </w:t>
      </w:r>
      <w:r w:rsidRPr="00A014A7">
        <w:rPr>
          <w:lang w:val="it-IT"/>
        </w:rPr>
        <w:t>Për të gjith</w:t>
      </w:r>
      <w:r w:rsidRPr="00A014A7">
        <w:t>ë</w:t>
      </w:r>
      <w:r w:rsidRPr="00A014A7">
        <w:rPr>
          <w:lang w:val="it-IT"/>
        </w:rPr>
        <w:t xml:space="preserve"> subjektet detyrimi paguhet brenda datës 30 Prill të vitit ushtrimor aktual. Afati i pagesës për detyrimet e lindura pas datës 30 Prill është 30 ditë pas lindjes së detyrimit.Për subjektet e regjistruara rishtaz detyrimi tatimor do të llogaritet nga koha e regjistrimit pranë QKB-se.</w:t>
      </w:r>
    </w:p>
    <w:p w:rsidR="00D17882" w:rsidRDefault="00D17882" w:rsidP="00D17882">
      <w:pPr>
        <w:tabs>
          <w:tab w:val="left" w:pos="1485"/>
        </w:tabs>
        <w:jc w:val="center"/>
        <w:rPr>
          <w:b/>
          <w:color w:val="000000"/>
          <w:lang w:val="it-IT"/>
        </w:rPr>
      </w:pPr>
    </w:p>
    <w:p w:rsidR="00D17882" w:rsidRDefault="00D17882" w:rsidP="00D17882">
      <w:pPr>
        <w:tabs>
          <w:tab w:val="left" w:pos="1485"/>
        </w:tabs>
        <w:jc w:val="both"/>
        <w:rPr>
          <w:b/>
          <w:color w:val="1F497D" w:themeColor="text2"/>
          <w:lang w:val="it-IT"/>
        </w:rPr>
      </w:pPr>
      <w:r w:rsidRPr="00FB68CE">
        <w:rPr>
          <w:b/>
          <w:color w:val="1F497D" w:themeColor="text2"/>
          <w:lang w:val="it-IT"/>
        </w:rPr>
        <w:t>Struktura për dhenien e ketyre lejeve specifike dhe vjeljen e këtyre tarifave është Drejtoria e Transportit Lejeve dhe Liçensave.</w:t>
      </w:r>
    </w:p>
    <w:p w:rsidR="00D17882" w:rsidRDefault="00D17882" w:rsidP="00D17882">
      <w:pPr>
        <w:tabs>
          <w:tab w:val="left" w:pos="1485"/>
        </w:tabs>
        <w:jc w:val="both"/>
        <w:rPr>
          <w:b/>
          <w:color w:val="1F497D" w:themeColor="text2"/>
          <w:lang w:val="it-IT"/>
        </w:rPr>
      </w:pPr>
    </w:p>
    <w:p w:rsidR="00D17882" w:rsidRPr="00253FE3" w:rsidRDefault="00D17882" w:rsidP="00D17882">
      <w:pPr>
        <w:shd w:val="clear" w:color="auto" w:fill="8DB3E2" w:themeFill="text2" w:themeFillTint="66"/>
        <w:spacing w:after="200" w:line="276" w:lineRule="auto"/>
        <w:rPr>
          <w:b/>
          <w:color w:val="1F497D" w:themeColor="text2"/>
          <w:lang w:val="it-IT"/>
        </w:rPr>
      </w:pPr>
      <w:r w:rsidRPr="004C5231">
        <w:rPr>
          <w:rFonts w:eastAsiaTheme="minorHAnsi"/>
          <w:b/>
          <w:bCs/>
        </w:rPr>
        <w:t>C.</w:t>
      </w:r>
      <w:r>
        <w:rPr>
          <w:rFonts w:eastAsiaTheme="minorHAnsi"/>
          <w:b/>
          <w:bCs/>
        </w:rPr>
        <w:t>7</w:t>
      </w:r>
      <w:r w:rsidRPr="004C5231">
        <w:rPr>
          <w:rFonts w:eastAsiaTheme="minorHAnsi"/>
          <w:b/>
          <w:bCs/>
        </w:rPr>
        <w:t>.TARIFË</w:t>
      </w:r>
      <w:r>
        <w:rPr>
          <w:rFonts w:eastAsiaTheme="minorHAnsi"/>
          <w:b/>
          <w:bCs/>
        </w:rPr>
        <w:t xml:space="preserve"> PËR</w:t>
      </w:r>
      <w:r w:rsidRPr="004C5231">
        <w:rPr>
          <w:rFonts w:eastAsiaTheme="minorHAnsi"/>
          <w:b/>
          <w:bCs/>
        </w:rPr>
        <w:t xml:space="preserve"> DH</w:t>
      </w:r>
      <w:r>
        <w:rPr>
          <w:rFonts w:eastAsiaTheme="minorHAnsi"/>
          <w:b/>
          <w:bCs/>
        </w:rPr>
        <w:t>Ë</w:t>
      </w:r>
      <w:r w:rsidRPr="004C5231">
        <w:rPr>
          <w:rFonts w:eastAsiaTheme="minorHAnsi"/>
          <w:b/>
          <w:bCs/>
        </w:rPr>
        <w:t>NIE LEJE NON STO</w:t>
      </w:r>
      <w:r>
        <w:rPr>
          <w:rFonts w:eastAsiaTheme="minorHAnsi"/>
          <w:b/>
          <w:bCs/>
        </w:rPr>
        <w:t>P</w:t>
      </w:r>
    </w:p>
    <w:p w:rsidR="00D17882" w:rsidRPr="00021617" w:rsidRDefault="00D17882" w:rsidP="00D17882">
      <w:pPr>
        <w:autoSpaceDE w:val="0"/>
        <w:autoSpaceDN w:val="0"/>
        <w:adjustRightInd w:val="0"/>
        <w:jc w:val="both"/>
        <w:rPr>
          <w:rFonts w:eastAsiaTheme="minorHAnsi"/>
          <w:bCs/>
          <w:color w:val="0070C0"/>
        </w:rPr>
      </w:pPr>
      <w:r>
        <w:rPr>
          <w:rFonts w:eastAsiaTheme="minorHAnsi"/>
          <w:bCs/>
          <w:color w:val="000000" w:themeColor="text1"/>
        </w:rPr>
        <w:t xml:space="preserve"> </w:t>
      </w:r>
      <w:r w:rsidRPr="00021617">
        <w:rPr>
          <w:rFonts w:eastAsiaTheme="minorHAnsi"/>
          <w:bCs/>
          <w:color w:val="000000" w:themeColor="text1"/>
        </w:rPr>
        <w:t>Keto tarifa</w:t>
      </w:r>
      <w:r>
        <w:rPr>
          <w:rFonts w:eastAsiaTheme="minorHAnsi"/>
          <w:bCs/>
          <w:color w:val="000000" w:themeColor="text1"/>
        </w:rPr>
        <w:t xml:space="preserve"> </w:t>
      </w:r>
      <w:r w:rsidRPr="00021617">
        <w:rPr>
          <w:rFonts w:eastAsiaTheme="minorHAnsi"/>
          <w:bCs/>
          <w:color w:val="000000" w:themeColor="text1"/>
        </w:rPr>
        <w:t>do</w:t>
      </w:r>
      <w:r>
        <w:rPr>
          <w:rFonts w:eastAsiaTheme="minorHAnsi"/>
          <w:bCs/>
          <w:color w:val="000000" w:themeColor="text1"/>
        </w:rPr>
        <w:t xml:space="preserve"> të </w:t>
      </w:r>
      <w:r w:rsidRPr="00021617">
        <w:rPr>
          <w:rFonts w:eastAsiaTheme="minorHAnsi"/>
          <w:bCs/>
          <w:color w:val="000000" w:themeColor="text1"/>
        </w:rPr>
        <w:t>zbatohen</w:t>
      </w:r>
      <w:r>
        <w:rPr>
          <w:rFonts w:eastAsiaTheme="minorHAnsi"/>
          <w:bCs/>
          <w:color w:val="000000" w:themeColor="text1"/>
        </w:rPr>
        <w:t xml:space="preserve"> </w:t>
      </w:r>
      <w:r w:rsidRPr="00021617">
        <w:rPr>
          <w:rFonts w:eastAsiaTheme="minorHAnsi"/>
          <w:bCs/>
          <w:color w:val="000000" w:themeColor="text1"/>
        </w:rPr>
        <w:t>ve</w:t>
      </w:r>
      <w:r>
        <w:rPr>
          <w:rFonts w:eastAsiaTheme="minorHAnsi"/>
          <w:bCs/>
          <w:color w:val="000000" w:themeColor="text1"/>
        </w:rPr>
        <w:t>të</w:t>
      </w:r>
      <w:r w:rsidRPr="00021617">
        <w:rPr>
          <w:rFonts w:eastAsiaTheme="minorHAnsi"/>
          <w:bCs/>
          <w:color w:val="000000" w:themeColor="text1"/>
        </w:rPr>
        <w:t xml:space="preserve">m </w:t>
      </w:r>
      <w:r>
        <w:rPr>
          <w:rFonts w:eastAsiaTheme="minorHAnsi"/>
          <w:bCs/>
          <w:color w:val="000000" w:themeColor="text1"/>
        </w:rPr>
        <w:t>në</w:t>
      </w:r>
      <w:r w:rsidRPr="00021617">
        <w:rPr>
          <w:rFonts w:eastAsiaTheme="minorHAnsi"/>
          <w:bCs/>
          <w:color w:val="000000" w:themeColor="text1"/>
        </w:rPr>
        <w:t xml:space="preserve"> ato</w:t>
      </w:r>
      <w:r>
        <w:rPr>
          <w:rFonts w:eastAsiaTheme="minorHAnsi"/>
          <w:bCs/>
          <w:color w:val="000000" w:themeColor="text1"/>
        </w:rPr>
        <w:t xml:space="preserve"> </w:t>
      </w:r>
      <w:r w:rsidRPr="00021617">
        <w:rPr>
          <w:rFonts w:eastAsiaTheme="minorHAnsi"/>
          <w:bCs/>
          <w:color w:val="000000" w:themeColor="text1"/>
        </w:rPr>
        <w:t>ras</w:t>
      </w:r>
      <w:r>
        <w:rPr>
          <w:rFonts w:eastAsiaTheme="minorHAnsi"/>
          <w:bCs/>
          <w:color w:val="000000" w:themeColor="text1"/>
        </w:rPr>
        <w:t xml:space="preserve">të </w:t>
      </w:r>
      <w:r w:rsidRPr="00021617">
        <w:rPr>
          <w:rFonts w:eastAsiaTheme="minorHAnsi"/>
          <w:bCs/>
          <w:color w:val="000000" w:themeColor="text1"/>
        </w:rPr>
        <w:t>kur</w:t>
      </w:r>
      <w:r>
        <w:rPr>
          <w:rFonts w:eastAsiaTheme="minorHAnsi"/>
          <w:bCs/>
          <w:color w:val="000000" w:themeColor="text1"/>
        </w:rPr>
        <w:t xml:space="preserve"> </w:t>
      </w:r>
      <w:r w:rsidRPr="00021617">
        <w:rPr>
          <w:rFonts w:eastAsiaTheme="minorHAnsi"/>
          <w:bCs/>
          <w:color w:val="000000" w:themeColor="text1"/>
        </w:rPr>
        <w:t>nga</w:t>
      </w:r>
      <w:r>
        <w:rPr>
          <w:rFonts w:eastAsiaTheme="minorHAnsi"/>
          <w:bCs/>
          <w:color w:val="000000" w:themeColor="text1"/>
        </w:rPr>
        <w:t xml:space="preserve"> </w:t>
      </w:r>
      <w:r w:rsidRPr="00021617">
        <w:rPr>
          <w:rFonts w:eastAsiaTheme="minorHAnsi"/>
          <w:bCs/>
          <w:color w:val="000000" w:themeColor="text1"/>
        </w:rPr>
        <w:t>subjek</w:t>
      </w:r>
      <w:r>
        <w:rPr>
          <w:rFonts w:eastAsiaTheme="minorHAnsi"/>
          <w:bCs/>
          <w:color w:val="000000" w:themeColor="text1"/>
        </w:rPr>
        <w:t xml:space="preserve">te të </w:t>
      </w:r>
      <w:r w:rsidRPr="00021617">
        <w:rPr>
          <w:rFonts w:eastAsiaTheme="minorHAnsi"/>
          <w:bCs/>
          <w:color w:val="000000" w:themeColor="text1"/>
        </w:rPr>
        <w:t>caktuara</w:t>
      </w:r>
      <w:r>
        <w:rPr>
          <w:rFonts w:eastAsiaTheme="minorHAnsi"/>
          <w:bCs/>
          <w:color w:val="000000" w:themeColor="text1"/>
        </w:rPr>
        <w:t xml:space="preserve"> </w:t>
      </w:r>
      <w:r w:rsidRPr="00021617">
        <w:rPr>
          <w:rFonts w:eastAsiaTheme="minorHAnsi"/>
          <w:bCs/>
          <w:color w:val="000000" w:themeColor="text1"/>
        </w:rPr>
        <w:t>qofshin</w:t>
      </w:r>
      <w:r>
        <w:rPr>
          <w:rFonts w:eastAsiaTheme="minorHAnsi"/>
          <w:bCs/>
          <w:color w:val="000000" w:themeColor="text1"/>
        </w:rPr>
        <w:t xml:space="preserve"> </w:t>
      </w:r>
      <w:r w:rsidRPr="00021617">
        <w:rPr>
          <w:rFonts w:eastAsiaTheme="minorHAnsi"/>
          <w:bCs/>
          <w:color w:val="000000" w:themeColor="text1"/>
        </w:rPr>
        <w:t>k</w:t>
      </w:r>
      <w:r>
        <w:t>ë</w:t>
      </w:r>
      <w:r w:rsidRPr="00021617">
        <w:rPr>
          <w:rFonts w:eastAsiaTheme="minorHAnsi"/>
          <w:bCs/>
          <w:color w:val="000000" w:themeColor="text1"/>
        </w:rPr>
        <w:t xml:space="preserve">to </w:t>
      </w:r>
      <w:r>
        <w:rPr>
          <w:rFonts w:eastAsiaTheme="minorHAnsi"/>
          <w:bCs/>
          <w:color w:val="000000" w:themeColor="text1"/>
        </w:rPr>
        <w:t>per</w:t>
      </w:r>
      <w:r w:rsidRPr="00021617">
        <w:rPr>
          <w:rFonts w:eastAsiaTheme="minorHAnsi"/>
          <w:bCs/>
          <w:color w:val="000000" w:themeColor="text1"/>
        </w:rPr>
        <w:t>sona fizik</w:t>
      </w:r>
      <w:r>
        <w:t xml:space="preserve">e </w:t>
      </w:r>
      <w:r w:rsidRPr="00021617">
        <w:rPr>
          <w:rFonts w:eastAsiaTheme="minorHAnsi"/>
          <w:bCs/>
          <w:color w:val="000000" w:themeColor="text1"/>
        </w:rPr>
        <w:t>a</w:t>
      </w:r>
      <w:r>
        <w:rPr>
          <w:rFonts w:eastAsiaTheme="minorHAnsi"/>
          <w:bCs/>
          <w:color w:val="000000" w:themeColor="text1"/>
        </w:rPr>
        <w:t>p</w:t>
      </w:r>
      <w:r w:rsidRPr="00021617">
        <w:rPr>
          <w:rFonts w:eastAsiaTheme="minorHAnsi"/>
          <w:bCs/>
          <w:color w:val="000000" w:themeColor="text1"/>
        </w:rPr>
        <w:t>o juridike do</w:t>
      </w:r>
      <w:r>
        <w:rPr>
          <w:rFonts w:eastAsiaTheme="minorHAnsi"/>
          <w:bCs/>
          <w:color w:val="000000" w:themeColor="text1"/>
        </w:rPr>
        <w:t xml:space="preserve"> të </w:t>
      </w:r>
      <w:r w:rsidRPr="00021617">
        <w:rPr>
          <w:rFonts w:eastAsiaTheme="minorHAnsi"/>
          <w:bCs/>
          <w:color w:val="000000" w:themeColor="text1"/>
        </w:rPr>
        <w:t>k</w:t>
      </w:r>
      <w:r>
        <w:t>ë</w:t>
      </w:r>
      <w:r w:rsidRPr="00021617">
        <w:rPr>
          <w:rFonts w:eastAsiaTheme="minorHAnsi"/>
          <w:bCs/>
          <w:color w:val="000000" w:themeColor="text1"/>
        </w:rPr>
        <w:t xml:space="preserve">rkohet leje e </w:t>
      </w:r>
      <w:r>
        <w:rPr>
          <w:rFonts w:eastAsiaTheme="minorHAnsi"/>
          <w:bCs/>
          <w:color w:val="000000" w:themeColor="text1"/>
        </w:rPr>
        <w:t>p</w:t>
      </w:r>
      <w:r w:rsidRPr="00021617">
        <w:rPr>
          <w:rFonts w:eastAsiaTheme="minorHAnsi"/>
          <w:bCs/>
          <w:color w:val="000000" w:themeColor="text1"/>
        </w:rPr>
        <w:t xml:space="preserve">osacme </w:t>
      </w:r>
      <w:r>
        <w:rPr>
          <w:rFonts w:eastAsiaTheme="minorHAnsi"/>
          <w:bCs/>
          <w:color w:val="000000" w:themeColor="text1"/>
        </w:rPr>
        <w:t>për</w:t>
      </w:r>
      <w:r w:rsidRPr="00021617">
        <w:rPr>
          <w:rFonts w:eastAsiaTheme="minorHAnsi"/>
          <w:bCs/>
          <w:color w:val="000000" w:themeColor="text1"/>
        </w:rPr>
        <w:t xml:space="preserve"> ushtrim</w:t>
      </w:r>
      <w:r>
        <w:rPr>
          <w:rFonts w:eastAsiaTheme="minorHAnsi"/>
          <w:bCs/>
          <w:color w:val="000000" w:themeColor="text1"/>
        </w:rPr>
        <w:t xml:space="preserve"> </w:t>
      </w:r>
      <w:r w:rsidRPr="00021617">
        <w:rPr>
          <w:rFonts w:eastAsiaTheme="minorHAnsi"/>
          <w:bCs/>
          <w:color w:val="000000" w:themeColor="text1"/>
        </w:rPr>
        <w:t>aktivi</w:t>
      </w:r>
      <w:r>
        <w:rPr>
          <w:rFonts w:eastAsiaTheme="minorHAnsi"/>
          <w:bCs/>
          <w:color w:val="000000" w:themeColor="text1"/>
        </w:rPr>
        <w:t>te</w:t>
      </w:r>
      <w:r w:rsidRPr="00021617">
        <w:rPr>
          <w:rFonts w:eastAsiaTheme="minorHAnsi"/>
          <w:bCs/>
          <w:color w:val="000000" w:themeColor="text1"/>
        </w:rPr>
        <w:t>ti non sto</w:t>
      </w:r>
      <w:r>
        <w:rPr>
          <w:rFonts w:eastAsiaTheme="minorHAnsi"/>
          <w:bCs/>
          <w:color w:val="000000" w:themeColor="text1"/>
        </w:rPr>
        <w:t>p</w:t>
      </w:r>
      <w:r w:rsidRPr="00021617">
        <w:rPr>
          <w:rFonts w:eastAsiaTheme="minorHAnsi"/>
          <w:bCs/>
          <w:color w:val="000000" w:themeColor="text1"/>
        </w:rPr>
        <w:t xml:space="preserve"> 24 or</w:t>
      </w:r>
      <w:r>
        <w:t>ë</w:t>
      </w:r>
      <w:r w:rsidRPr="00021617">
        <w:rPr>
          <w:rFonts w:eastAsiaTheme="minorHAnsi"/>
          <w:bCs/>
          <w:color w:val="000000" w:themeColor="text1"/>
        </w:rPr>
        <w:t>.</w:t>
      </w:r>
      <w:r w:rsidRPr="00021617">
        <w:rPr>
          <w:rFonts w:eastAsiaTheme="minorHAnsi"/>
          <w:bCs/>
          <w:color w:val="0070C0"/>
        </w:rPr>
        <w:t xml:space="preserve"> </w:t>
      </w:r>
    </w:p>
    <w:tbl>
      <w:tblPr>
        <w:tblStyle w:val="LightList-Accent12"/>
        <w:tblpPr w:leftFromText="180" w:rightFromText="180" w:vertAnchor="text" w:horzAnchor="margin" w:tblpXSpec="center" w:tblpY="190"/>
        <w:tblW w:w="0" w:type="auto"/>
        <w:tblLook w:val="04A0"/>
      </w:tblPr>
      <w:tblGrid>
        <w:gridCol w:w="900"/>
        <w:gridCol w:w="4320"/>
        <w:gridCol w:w="1800"/>
        <w:gridCol w:w="2448"/>
      </w:tblGrid>
      <w:tr w:rsidR="00D17882" w:rsidRPr="004C5231" w:rsidTr="00D17882">
        <w:trPr>
          <w:cnfStyle w:val="100000000000"/>
        </w:trPr>
        <w:tc>
          <w:tcPr>
            <w:cnfStyle w:val="001000000000"/>
            <w:tcW w:w="900" w:type="dxa"/>
          </w:tcPr>
          <w:p w:rsidR="00D17882" w:rsidRPr="004C5231" w:rsidRDefault="00D17882" w:rsidP="00D17882">
            <w:pPr>
              <w:autoSpaceDE w:val="0"/>
              <w:autoSpaceDN w:val="0"/>
              <w:adjustRightInd w:val="0"/>
              <w:spacing w:before="80" w:after="80"/>
              <w:rPr>
                <w:rFonts w:eastAsiaTheme="minorHAnsi"/>
                <w:bCs w:val="0"/>
                <w:sz w:val="24"/>
                <w:szCs w:val="24"/>
              </w:rPr>
            </w:pPr>
          </w:p>
        </w:tc>
        <w:tc>
          <w:tcPr>
            <w:tcW w:w="4320" w:type="dxa"/>
          </w:tcPr>
          <w:p w:rsidR="00D17882" w:rsidRPr="004A33E8" w:rsidRDefault="00D17882" w:rsidP="00D17882">
            <w:pPr>
              <w:autoSpaceDE w:val="0"/>
              <w:autoSpaceDN w:val="0"/>
              <w:adjustRightInd w:val="0"/>
              <w:spacing w:before="80" w:after="80"/>
              <w:jc w:val="center"/>
              <w:cnfStyle w:val="100000000000"/>
              <w:rPr>
                <w:rFonts w:eastAsiaTheme="minorHAnsi"/>
                <w:bCs w:val="0"/>
                <w:sz w:val="24"/>
                <w:szCs w:val="24"/>
              </w:rPr>
            </w:pPr>
            <w:r w:rsidRPr="004A33E8">
              <w:rPr>
                <w:rFonts w:eastAsiaTheme="minorHAnsi"/>
                <w:bCs w:val="0"/>
                <w:sz w:val="24"/>
                <w:szCs w:val="24"/>
              </w:rPr>
              <w:t>Lloji Aktivit</w:t>
            </w:r>
            <w:r>
              <w:rPr>
                <w:rFonts w:eastAsiaTheme="minorHAnsi"/>
                <w:bCs w:val="0"/>
                <w:sz w:val="24"/>
                <w:szCs w:val="24"/>
              </w:rPr>
              <w:t>e</w:t>
            </w:r>
            <w:r w:rsidRPr="004A33E8">
              <w:rPr>
                <w:rFonts w:eastAsiaTheme="minorHAnsi"/>
                <w:bCs w:val="0"/>
                <w:sz w:val="24"/>
                <w:szCs w:val="24"/>
              </w:rPr>
              <w:t>tit</w:t>
            </w:r>
          </w:p>
        </w:tc>
        <w:tc>
          <w:tcPr>
            <w:tcW w:w="1800" w:type="dxa"/>
          </w:tcPr>
          <w:p w:rsidR="00D17882" w:rsidRPr="004A33E8" w:rsidRDefault="00D17882" w:rsidP="00D17882">
            <w:pPr>
              <w:autoSpaceDE w:val="0"/>
              <w:autoSpaceDN w:val="0"/>
              <w:adjustRightInd w:val="0"/>
              <w:spacing w:before="80" w:after="80"/>
              <w:jc w:val="center"/>
              <w:cnfStyle w:val="100000000000"/>
              <w:rPr>
                <w:rFonts w:eastAsiaTheme="minorHAnsi"/>
                <w:bCs w:val="0"/>
                <w:sz w:val="24"/>
                <w:szCs w:val="24"/>
              </w:rPr>
            </w:pPr>
            <w:r w:rsidRPr="004A33E8">
              <w:rPr>
                <w:rFonts w:eastAsiaTheme="minorHAnsi"/>
                <w:bCs w:val="0"/>
                <w:sz w:val="24"/>
                <w:szCs w:val="24"/>
              </w:rPr>
              <w:t>Nj</w:t>
            </w:r>
            <w:r>
              <w:rPr>
                <w:rFonts w:eastAsiaTheme="minorHAnsi"/>
                <w:bCs w:val="0"/>
                <w:sz w:val="24"/>
                <w:szCs w:val="24"/>
              </w:rPr>
              <w:t>ë</w:t>
            </w:r>
            <w:r w:rsidRPr="004A33E8">
              <w:rPr>
                <w:rFonts w:eastAsiaTheme="minorHAnsi"/>
                <w:bCs w:val="0"/>
                <w:sz w:val="24"/>
                <w:szCs w:val="24"/>
              </w:rPr>
              <w:t>sia</w:t>
            </w:r>
          </w:p>
        </w:tc>
        <w:tc>
          <w:tcPr>
            <w:tcW w:w="2448" w:type="dxa"/>
          </w:tcPr>
          <w:p w:rsidR="00D17882" w:rsidRPr="004A33E8" w:rsidRDefault="00D17882" w:rsidP="00D17882">
            <w:pPr>
              <w:autoSpaceDE w:val="0"/>
              <w:autoSpaceDN w:val="0"/>
              <w:adjustRightInd w:val="0"/>
              <w:spacing w:before="80" w:after="80"/>
              <w:jc w:val="center"/>
              <w:cnfStyle w:val="100000000000"/>
              <w:rPr>
                <w:rFonts w:eastAsiaTheme="minorHAnsi"/>
                <w:bCs w:val="0"/>
                <w:sz w:val="24"/>
                <w:szCs w:val="24"/>
              </w:rPr>
            </w:pPr>
            <w:r w:rsidRPr="004A33E8">
              <w:rPr>
                <w:rFonts w:eastAsiaTheme="minorHAnsi"/>
                <w:bCs w:val="0"/>
                <w:sz w:val="24"/>
                <w:szCs w:val="24"/>
              </w:rPr>
              <w:t>Tarifa</w:t>
            </w:r>
          </w:p>
        </w:tc>
      </w:tr>
      <w:tr w:rsidR="00D17882" w:rsidRPr="004C5231" w:rsidTr="00D17882">
        <w:trPr>
          <w:cnfStyle w:val="000000100000"/>
        </w:trPr>
        <w:tc>
          <w:tcPr>
            <w:cnfStyle w:val="001000000000"/>
            <w:tcW w:w="900" w:type="dxa"/>
          </w:tcPr>
          <w:p w:rsidR="00D17882" w:rsidRPr="0079367A" w:rsidRDefault="00D17882" w:rsidP="00D17882">
            <w:pPr>
              <w:autoSpaceDE w:val="0"/>
              <w:autoSpaceDN w:val="0"/>
              <w:adjustRightInd w:val="0"/>
              <w:jc w:val="center"/>
              <w:rPr>
                <w:rFonts w:eastAsiaTheme="minorHAnsi"/>
                <w:b w:val="0"/>
                <w:bCs w:val="0"/>
                <w:sz w:val="24"/>
                <w:szCs w:val="24"/>
              </w:rPr>
            </w:pPr>
            <w:r w:rsidRPr="0079367A">
              <w:rPr>
                <w:rFonts w:eastAsiaTheme="minorHAnsi"/>
                <w:b w:val="0"/>
                <w:bCs w:val="0"/>
                <w:sz w:val="24"/>
                <w:szCs w:val="24"/>
              </w:rPr>
              <w:t>a</w:t>
            </w:r>
          </w:p>
        </w:tc>
        <w:tc>
          <w:tcPr>
            <w:tcW w:w="4320" w:type="dxa"/>
          </w:tcPr>
          <w:p w:rsidR="00D17882" w:rsidRPr="004C5231" w:rsidRDefault="00D17882" w:rsidP="00D17882">
            <w:pPr>
              <w:autoSpaceDE w:val="0"/>
              <w:autoSpaceDN w:val="0"/>
              <w:adjustRightInd w:val="0"/>
              <w:cnfStyle w:val="000000100000"/>
              <w:rPr>
                <w:rFonts w:eastAsiaTheme="minorHAnsi"/>
                <w:bCs/>
                <w:sz w:val="24"/>
                <w:szCs w:val="24"/>
              </w:rPr>
            </w:pPr>
            <w:r w:rsidRPr="004C5231">
              <w:rPr>
                <w:rFonts w:eastAsiaTheme="minorHAnsi"/>
                <w:bCs/>
                <w:sz w:val="24"/>
                <w:szCs w:val="24"/>
              </w:rPr>
              <w:t>Lojra</w:t>
            </w:r>
            <w:r>
              <w:rPr>
                <w:rFonts w:eastAsiaTheme="minorHAnsi"/>
                <w:bCs/>
                <w:sz w:val="24"/>
                <w:szCs w:val="24"/>
              </w:rPr>
              <w:t xml:space="preserve"> </w:t>
            </w:r>
            <w:r w:rsidRPr="004C5231">
              <w:rPr>
                <w:rFonts w:eastAsiaTheme="minorHAnsi"/>
                <w:bCs/>
                <w:sz w:val="24"/>
                <w:szCs w:val="24"/>
              </w:rPr>
              <w:t>fati</w:t>
            </w:r>
            <w:r>
              <w:rPr>
                <w:rFonts w:eastAsiaTheme="minorHAnsi"/>
                <w:bCs/>
                <w:sz w:val="24"/>
                <w:szCs w:val="24"/>
              </w:rPr>
              <w:t xml:space="preserve"> </w:t>
            </w:r>
            <w:r w:rsidRPr="004C5231">
              <w:rPr>
                <w:rFonts w:eastAsiaTheme="minorHAnsi"/>
                <w:bCs/>
                <w:sz w:val="24"/>
                <w:szCs w:val="24"/>
              </w:rPr>
              <w:t>dhe</w:t>
            </w:r>
            <w:r>
              <w:rPr>
                <w:rFonts w:eastAsiaTheme="minorHAnsi"/>
                <w:bCs/>
                <w:sz w:val="24"/>
                <w:szCs w:val="24"/>
              </w:rPr>
              <w:t xml:space="preserve"> </w:t>
            </w:r>
            <w:r w:rsidRPr="004C5231">
              <w:rPr>
                <w:rFonts w:eastAsiaTheme="minorHAnsi"/>
                <w:bCs/>
                <w:sz w:val="24"/>
                <w:szCs w:val="24"/>
              </w:rPr>
              <w:t>kazino</w:t>
            </w:r>
          </w:p>
        </w:tc>
        <w:tc>
          <w:tcPr>
            <w:tcW w:w="1800" w:type="dxa"/>
          </w:tcPr>
          <w:p w:rsidR="00D17882" w:rsidRPr="004C5231" w:rsidRDefault="00D17882" w:rsidP="00D17882">
            <w:pPr>
              <w:autoSpaceDE w:val="0"/>
              <w:autoSpaceDN w:val="0"/>
              <w:adjustRightInd w:val="0"/>
              <w:jc w:val="center"/>
              <w:cnfStyle w:val="000000100000"/>
              <w:rPr>
                <w:rFonts w:eastAsiaTheme="minorHAnsi"/>
                <w:bCs/>
                <w:sz w:val="24"/>
                <w:szCs w:val="24"/>
              </w:rPr>
            </w:pPr>
            <w:r>
              <w:rPr>
                <w:rFonts w:eastAsiaTheme="minorHAnsi"/>
                <w:bCs/>
                <w:sz w:val="24"/>
                <w:szCs w:val="24"/>
              </w:rPr>
              <w:t>Lekë</w:t>
            </w:r>
            <w:r w:rsidRPr="004C5231">
              <w:rPr>
                <w:rFonts w:eastAsiaTheme="minorHAnsi"/>
                <w:bCs/>
                <w:sz w:val="24"/>
                <w:szCs w:val="24"/>
              </w:rPr>
              <w:t xml:space="preserve"> </w:t>
            </w:r>
            <w:r>
              <w:rPr>
                <w:rFonts w:eastAsiaTheme="minorHAnsi"/>
                <w:bCs/>
                <w:sz w:val="24"/>
                <w:szCs w:val="24"/>
              </w:rPr>
              <w:t>në</w:t>
            </w:r>
            <w:r w:rsidRPr="004C5231">
              <w:rPr>
                <w:rFonts w:eastAsiaTheme="minorHAnsi"/>
                <w:bCs/>
                <w:sz w:val="24"/>
                <w:szCs w:val="24"/>
              </w:rPr>
              <w:t xml:space="preserve"> vit</w:t>
            </w:r>
          </w:p>
        </w:tc>
        <w:tc>
          <w:tcPr>
            <w:tcW w:w="2448" w:type="dxa"/>
          </w:tcPr>
          <w:p w:rsidR="00D17882" w:rsidRPr="0079367A" w:rsidRDefault="00D17882" w:rsidP="00D17882">
            <w:pPr>
              <w:autoSpaceDE w:val="0"/>
              <w:autoSpaceDN w:val="0"/>
              <w:adjustRightInd w:val="0"/>
              <w:jc w:val="center"/>
              <w:cnfStyle w:val="000000100000"/>
              <w:rPr>
                <w:rFonts w:eastAsiaTheme="minorHAnsi"/>
                <w:bCs/>
                <w:sz w:val="24"/>
                <w:szCs w:val="24"/>
              </w:rPr>
            </w:pPr>
            <w:r w:rsidRPr="0079367A">
              <w:rPr>
                <w:rFonts w:eastAsiaTheme="minorHAnsi"/>
                <w:bCs/>
                <w:sz w:val="24"/>
                <w:szCs w:val="24"/>
              </w:rPr>
              <w:t>100.000</w:t>
            </w:r>
          </w:p>
        </w:tc>
      </w:tr>
      <w:tr w:rsidR="00D17882" w:rsidRPr="004C5231" w:rsidTr="00D17882">
        <w:tc>
          <w:tcPr>
            <w:cnfStyle w:val="001000000000"/>
            <w:tcW w:w="900" w:type="dxa"/>
          </w:tcPr>
          <w:p w:rsidR="00D17882" w:rsidRPr="0079367A" w:rsidRDefault="00D17882" w:rsidP="00D17882">
            <w:pPr>
              <w:autoSpaceDE w:val="0"/>
              <w:autoSpaceDN w:val="0"/>
              <w:adjustRightInd w:val="0"/>
              <w:jc w:val="center"/>
              <w:rPr>
                <w:rFonts w:eastAsiaTheme="minorHAnsi"/>
                <w:b w:val="0"/>
                <w:bCs w:val="0"/>
                <w:sz w:val="24"/>
                <w:szCs w:val="24"/>
              </w:rPr>
            </w:pPr>
            <w:r w:rsidRPr="0079367A">
              <w:rPr>
                <w:rFonts w:eastAsiaTheme="minorHAnsi"/>
                <w:b w:val="0"/>
                <w:bCs w:val="0"/>
                <w:sz w:val="24"/>
                <w:szCs w:val="24"/>
              </w:rPr>
              <w:t>b</w:t>
            </w:r>
          </w:p>
        </w:tc>
        <w:tc>
          <w:tcPr>
            <w:tcW w:w="4320" w:type="dxa"/>
          </w:tcPr>
          <w:p w:rsidR="00D17882" w:rsidRPr="004C5231" w:rsidRDefault="00D17882" w:rsidP="00D17882">
            <w:pPr>
              <w:autoSpaceDE w:val="0"/>
              <w:autoSpaceDN w:val="0"/>
              <w:adjustRightInd w:val="0"/>
              <w:cnfStyle w:val="000000000000"/>
              <w:rPr>
                <w:rFonts w:eastAsiaTheme="minorHAnsi"/>
                <w:bCs/>
                <w:sz w:val="24"/>
                <w:szCs w:val="24"/>
              </w:rPr>
            </w:pPr>
            <w:r w:rsidRPr="004C5231">
              <w:rPr>
                <w:rFonts w:eastAsiaTheme="minorHAnsi"/>
                <w:bCs/>
                <w:sz w:val="24"/>
                <w:szCs w:val="24"/>
              </w:rPr>
              <w:t>Bar –Restoran</w:t>
            </w:r>
            <w:r>
              <w:rPr>
                <w:rFonts w:eastAsiaTheme="minorHAnsi"/>
                <w:bCs/>
                <w:sz w:val="24"/>
                <w:szCs w:val="24"/>
              </w:rPr>
              <w:t>të</w:t>
            </w:r>
            <w:r w:rsidRPr="004C5231">
              <w:rPr>
                <w:rFonts w:eastAsiaTheme="minorHAnsi"/>
                <w:bCs/>
                <w:sz w:val="24"/>
                <w:szCs w:val="24"/>
              </w:rPr>
              <w:t xml:space="preserve"> ,disko</w:t>
            </w:r>
            <w:r>
              <w:rPr>
                <w:rFonts w:eastAsiaTheme="minorHAnsi"/>
                <w:bCs/>
                <w:sz w:val="24"/>
                <w:szCs w:val="24"/>
              </w:rPr>
              <w:t>te</w:t>
            </w:r>
            <w:r w:rsidRPr="004C5231">
              <w:rPr>
                <w:rFonts w:eastAsiaTheme="minorHAnsi"/>
                <w:bCs/>
                <w:sz w:val="24"/>
                <w:szCs w:val="24"/>
              </w:rPr>
              <w:t>ka,</w:t>
            </w:r>
            <w:r>
              <w:rPr>
                <w:rFonts w:eastAsiaTheme="minorHAnsi"/>
                <w:bCs/>
                <w:sz w:val="24"/>
                <w:szCs w:val="24"/>
              </w:rPr>
              <w:t>p</w:t>
            </w:r>
            <w:r w:rsidRPr="004C5231">
              <w:rPr>
                <w:rFonts w:eastAsiaTheme="minorHAnsi"/>
                <w:bCs/>
                <w:sz w:val="24"/>
                <w:szCs w:val="24"/>
              </w:rPr>
              <w:t>ub,lokale live</w:t>
            </w:r>
          </w:p>
        </w:tc>
        <w:tc>
          <w:tcPr>
            <w:tcW w:w="1800" w:type="dxa"/>
          </w:tcPr>
          <w:p w:rsidR="00D17882" w:rsidRPr="004C5231" w:rsidRDefault="00D17882" w:rsidP="00D17882">
            <w:pPr>
              <w:jc w:val="center"/>
              <w:cnfStyle w:val="000000000000"/>
              <w:rPr>
                <w:sz w:val="24"/>
                <w:szCs w:val="24"/>
              </w:rPr>
            </w:pPr>
            <w:r>
              <w:rPr>
                <w:rFonts w:eastAsiaTheme="minorHAnsi"/>
                <w:bCs/>
                <w:sz w:val="24"/>
                <w:szCs w:val="24"/>
              </w:rPr>
              <w:t>Lekë</w:t>
            </w:r>
            <w:r w:rsidRPr="004C5231">
              <w:rPr>
                <w:rFonts w:eastAsiaTheme="minorHAnsi"/>
                <w:bCs/>
                <w:sz w:val="24"/>
                <w:szCs w:val="24"/>
              </w:rPr>
              <w:t xml:space="preserve"> </w:t>
            </w:r>
            <w:r>
              <w:rPr>
                <w:rFonts w:eastAsiaTheme="minorHAnsi"/>
                <w:bCs/>
                <w:sz w:val="24"/>
                <w:szCs w:val="24"/>
              </w:rPr>
              <w:t>në</w:t>
            </w:r>
            <w:r w:rsidRPr="004C5231">
              <w:rPr>
                <w:rFonts w:eastAsiaTheme="minorHAnsi"/>
                <w:bCs/>
                <w:sz w:val="24"/>
                <w:szCs w:val="24"/>
              </w:rPr>
              <w:t xml:space="preserve"> vit</w:t>
            </w:r>
          </w:p>
        </w:tc>
        <w:tc>
          <w:tcPr>
            <w:tcW w:w="2448" w:type="dxa"/>
          </w:tcPr>
          <w:p w:rsidR="00D17882" w:rsidRPr="0079367A" w:rsidRDefault="00D17882" w:rsidP="00D17882">
            <w:pPr>
              <w:autoSpaceDE w:val="0"/>
              <w:autoSpaceDN w:val="0"/>
              <w:adjustRightInd w:val="0"/>
              <w:jc w:val="center"/>
              <w:cnfStyle w:val="000000000000"/>
              <w:rPr>
                <w:rFonts w:eastAsiaTheme="minorHAnsi"/>
                <w:bCs/>
                <w:sz w:val="24"/>
                <w:szCs w:val="24"/>
              </w:rPr>
            </w:pPr>
            <w:r w:rsidRPr="0079367A">
              <w:rPr>
                <w:rFonts w:eastAsiaTheme="minorHAnsi"/>
                <w:bCs/>
                <w:sz w:val="24"/>
                <w:szCs w:val="24"/>
              </w:rPr>
              <w:t>20.000</w:t>
            </w:r>
          </w:p>
        </w:tc>
      </w:tr>
      <w:tr w:rsidR="00D17882" w:rsidRPr="004C5231" w:rsidTr="00D17882">
        <w:trPr>
          <w:cnfStyle w:val="000000100000"/>
        </w:trPr>
        <w:tc>
          <w:tcPr>
            <w:cnfStyle w:val="001000000000"/>
            <w:tcW w:w="900" w:type="dxa"/>
          </w:tcPr>
          <w:p w:rsidR="00D17882" w:rsidRPr="0079367A" w:rsidRDefault="00D17882" w:rsidP="00D17882">
            <w:pPr>
              <w:autoSpaceDE w:val="0"/>
              <w:autoSpaceDN w:val="0"/>
              <w:adjustRightInd w:val="0"/>
              <w:jc w:val="center"/>
              <w:rPr>
                <w:rFonts w:eastAsiaTheme="minorHAnsi"/>
                <w:b w:val="0"/>
                <w:bCs w:val="0"/>
                <w:sz w:val="24"/>
                <w:szCs w:val="24"/>
              </w:rPr>
            </w:pPr>
            <w:r w:rsidRPr="0079367A">
              <w:rPr>
                <w:rFonts w:eastAsiaTheme="minorHAnsi"/>
                <w:b w:val="0"/>
                <w:bCs w:val="0"/>
                <w:sz w:val="24"/>
                <w:szCs w:val="24"/>
              </w:rPr>
              <w:t>c</w:t>
            </w:r>
          </w:p>
        </w:tc>
        <w:tc>
          <w:tcPr>
            <w:tcW w:w="4320" w:type="dxa"/>
          </w:tcPr>
          <w:p w:rsidR="00D17882" w:rsidRPr="004C5231" w:rsidRDefault="00D17882" w:rsidP="00D17882">
            <w:pPr>
              <w:autoSpaceDE w:val="0"/>
              <w:autoSpaceDN w:val="0"/>
              <w:adjustRightInd w:val="0"/>
              <w:cnfStyle w:val="000000100000"/>
              <w:rPr>
                <w:rFonts w:eastAsiaTheme="minorHAnsi"/>
                <w:bCs/>
                <w:sz w:val="24"/>
                <w:szCs w:val="24"/>
              </w:rPr>
            </w:pPr>
            <w:r w:rsidRPr="004C5231">
              <w:rPr>
                <w:rFonts w:eastAsiaTheme="minorHAnsi"/>
                <w:bCs/>
                <w:sz w:val="24"/>
                <w:szCs w:val="24"/>
              </w:rPr>
              <w:t>Karburan</w:t>
            </w:r>
            <w:r>
              <w:rPr>
                <w:rFonts w:eastAsiaTheme="minorHAnsi"/>
                <w:bCs/>
                <w:sz w:val="24"/>
                <w:szCs w:val="24"/>
              </w:rPr>
              <w:t>të</w:t>
            </w:r>
            <w:r w:rsidRPr="004C5231">
              <w:rPr>
                <w:rFonts w:eastAsiaTheme="minorHAnsi"/>
                <w:bCs/>
                <w:sz w:val="24"/>
                <w:szCs w:val="24"/>
              </w:rPr>
              <w:t xml:space="preserve"> </w:t>
            </w:r>
          </w:p>
        </w:tc>
        <w:tc>
          <w:tcPr>
            <w:tcW w:w="1800" w:type="dxa"/>
          </w:tcPr>
          <w:p w:rsidR="00D17882" w:rsidRPr="004C5231" w:rsidRDefault="00D17882" w:rsidP="00D17882">
            <w:pPr>
              <w:jc w:val="center"/>
              <w:cnfStyle w:val="000000100000"/>
              <w:rPr>
                <w:sz w:val="24"/>
                <w:szCs w:val="24"/>
              </w:rPr>
            </w:pPr>
            <w:r>
              <w:rPr>
                <w:rFonts w:eastAsiaTheme="minorHAnsi"/>
                <w:bCs/>
                <w:sz w:val="24"/>
                <w:szCs w:val="24"/>
              </w:rPr>
              <w:t>Lekë</w:t>
            </w:r>
            <w:r w:rsidRPr="004C5231">
              <w:rPr>
                <w:rFonts w:eastAsiaTheme="minorHAnsi"/>
                <w:bCs/>
                <w:sz w:val="24"/>
                <w:szCs w:val="24"/>
              </w:rPr>
              <w:t xml:space="preserve"> </w:t>
            </w:r>
            <w:r>
              <w:rPr>
                <w:rFonts w:eastAsiaTheme="minorHAnsi"/>
                <w:bCs/>
                <w:sz w:val="24"/>
                <w:szCs w:val="24"/>
              </w:rPr>
              <w:t>në</w:t>
            </w:r>
            <w:r w:rsidRPr="004C5231">
              <w:rPr>
                <w:rFonts w:eastAsiaTheme="minorHAnsi"/>
                <w:bCs/>
                <w:sz w:val="24"/>
                <w:szCs w:val="24"/>
              </w:rPr>
              <w:t xml:space="preserve"> vit</w:t>
            </w:r>
          </w:p>
        </w:tc>
        <w:tc>
          <w:tcPr>
            <w:tcW w:w="2448" w:type="dxa"/>
          </w:tcPr>
          <w:p w:rsidR="00D17882" w:rsidRPr="0079367A" w:rsidRDefault="00D17882" w:rsidP="00D17882">
            <w:pPr>
              <w:autoSpaceDE w:val="0"/>
              <w:autoSpaceDN w:val="0"/>
              <w:adjustRightInd w:val="0"/>
              <w:jc w:val="center"/>
              <w:cnfStyle w:val="000000100000"/>
              <w:rPr>
                <w:rFonts w:eastAsiaTheme="minorHAnsi"/>
                <w:bCs/>
                <w:sz w:val="24"/>
                <w:szCs w:val="24"/>
              </w:rPr>
            </w:pPr>
            <w:r w:rsidRPr="0079367A">
              <w:rPr>
                <w:rFonts w:eastAsiaTheme="minorHAnsi"/>
                <w:bCs/>
                <w:sz w:val="24"/>
                <w:szCs w:val="24"/>
              </w:rPr>
              <w:t>20.000</w:t>
            </w:r>
          </w:p>
        </w:tc>
      </w:tr>
      <w:tr w:rsidR="00D17882" w:rsidRPr="004C5231" w:rsidTr="00D17882">
        <w:tc>
          <w:tcPr>
            <w:cnfStyle w:val="001000000000"/>
            <w:tcW w:w="900" w:type="dxa"/>
          </w:tcPr>
          <w:p w:rsidR="00D17882" w:rsidRPr="0079367A" w:rsidRDefault="00D17882" w:rsidP="00D17882">
            <w:pPr>
              <w:autoSpaceDE w:val="0"/>
              <w:autoSpaceDN w:val="0"/>
              <w:adjustRightInd w:val="0"/>
              <w:jc w:val="center"/>
              <w:rPr>
                <w:rFonts w:eastAsiaTheme="minorHAnsi"/>
                <w:b w:val="0"/>
                <w:bCs w:val="0"/>
                <w:sz w:val="24"/>
                <w:szCs w:val="24"/>
              </w:rPr>
            </w:pPr>
            <w:r w:rsidRPr="0079367A">
              <w:rPr>
                <w:rFonts w:eastAsiaTheme="minorHAnsi"/>
                <w:b w:val="0"/>
                <w:bCs w:val="0"/>
                <w:sz w:val="24"/>
                <w:szCs w:val="24"/>
              </w:rPr>
              <w:t>d</w:t>
            </w:r>
          </w:p>
        </w:tc>
        <w:tc>
          <w:tcPr>
            <w:tcW w:w="4320" w:type="dxa"/>
          </w:tcPr>
          <w:p w:rsidR="00D17882" w:rsidRPr="004C5231" w:rsidRDefault="00D17882" w:rsidP="00D17882">
            <w:pPr>
              <w:autoSpaceDE w:val="0"/>
              <w:autoSpaceDN w:val="0"/>
              <w:adjustRightInd w:val="0"/>
              <w:cnfStyle w:val="000000000000"/>
              <w:rPr>
                <w:rFonts w:eastAsiaTheme="minorHAnsi"/>
                <w:bCs/>
                <w:sz w:val="24"/>
                <w:szCs w:val="24"/>
              </w:rPr>
            </w:pPr>
            <w:r w:rsidRPr="004C5231">
              <w:rPr>
                <w:rFonts w:eastAsiaTheme="minorHAnsi"/>
                <w:bCs/>
                <w:sz w:val="24"/>
                <w:szCs w:val="24"/>
              </w:rPr>
              <w:t>Bar bufe etj,</w:t>
            </w:r>
          </w:p>
        </w:tc>
        <w:tc>
          <w:tcPr>
            <w:tcW w:w="1800" w:type="dxa"/>
          </w:tcPr>
          <w:p w:rsidR="00D17882" w:rsidRPr="004C5231" w:rsidRDefault="00D17882" w:rsidP="00D17882">
            <w:pPr>
              <w:jc w:val="center"/>
              <w:cnfStyle w:val="000000000000"/>
              <w:rPr>
                <w:sz w:val="24"/>
                <w:szCs w:val="24"/>
              </w:rPr>
            </w:pPr>
            <w:r>
              <w:rPr>
                <w:rFonts w:eastAsiaTheme="minorHAnsi"/>
                <w:bCs/>
                <w:sz w:val="24"/>
                <w:szCs w:val="24"/>
              </w:rPr>
              <w:t>Lekë</w:t>
            </w:r>
            <w:r w:rsidRPr="004C5231">
              <w:rPr>
                <w:rFonts w:eastAsiaTheme="minorHAnsi"/>
                <w:bCs/>
                <w:sz w:val="24"/>
                <w:szCs w:val="24"/>
              </w:rPr>
              <w:t xml:space="preserve"> </w:t>
            </w:r>
            <w:r>
              <w:rPr>
                <w:rFonts w:eastAsiaTheme="minorHAnsi"/>
                <w:bCs/>
                <w:sz w:val="24"/>
                <w:szCs w:val="24"/>
              </w:rPr>
              <w:t>në</w:t>
            </w:r>
            <w:r w:rsidRPr="004C5231">
              <w:rPr>
                <w:rFonts w:eastAsiaTheme="minorHAnsi"/>
                <w:bCs/>
                <w:sz w:val="24"/>
                <w:szCs w:val="24"/>
              </w:rPr>
              <w:t xml:space="preserve"> vit</w:t>
            </w:r>
          </w:p>
        </w:tc>
        <w:tc>
          <w:tcPr>
            <w:tcW w:w="2448" w:type="dxa"/>
          </w:tcPr>
          <w:p w:rsidR="00D17882" w:rsidRPr="0079367A" w:rsidRDefault="00D17882" w:rsidP="00D17882">
            <w:pPr>
              <w:autoSpaceDE w:val="0"/>
              <w:autoSpaceDN w:val="0"/>
              <w:adjustRightInd w:val="0"/>
              <w:jc w:val="center"/>
              <w:cnfStyle w:val="000000000000"/>
              <w:rPr>
                <w:rFonts w:eastAsiaTheme="minorHAnsi"/>
                <w:bCs/>
                <w:sz w:val="24"/>
                <w:szCs w:val="24"/>
              </w:rPr>
            </w:pPr>
            <w:r w:rsidRPr="0079367A">
              <w:rPr>
                <w:rFonts w:eastAsiaTheme="minorHAnsi"/>
                <w:bCs/>
                <w:sz w:val="24"/>
                <w:szCs w:val="24"/>
              </w:rPr>
              <w:t>10.000</w:t>
            </w:r>
          </w:p>
        </w:tc>
      </w:tr>
    </w:tbl>
    <w:p w:rsidR="00D17882" w:rsidRDefault="00D17882" w:rsidP="00D17882">
      <w:pPr>
        <w:tabs>
          <w:tab w:val="left" w:pos="1485"/>
        </w:tabs>
        <w:spacing w:after="120"/>
        <w:jc w:val="both"/>
        <w:rPr>
          <w:rFonts w:eastAsiaTheme="minorHAnsi"/>
          <w:b/>
          <w:bCs/>
          <w:color w:val="000000" w:themeColor="text1"/>
          <w:sz w:val="16"/>
          <w:szCs w:val="16"/>
        </w:rPr>
      </w:pPr>
    </w:p>
    <w:p w:rsidR="00D17882" w:rsidRPr="00BF29AB" w:rsidRDefault="00D17882" w:rsidP="00BF29AB">
      <w:pPr>
        <w:tabs>
          <w:tab w:val="left" w:pos="1485"/>
        </w:tabs>
        <w:spacing w:after="120"/>
        <w:jc w:val="both"/>
        <w:rPr>
          <w:b/>
          <w:color w:val="1F497D" w:themeColor="text2"/>
          <w:lang w:val="it-IT"/>
        </w:rPr>
      </w:pPr>
      <w:r w:rsidRPr="006836F0">
        <w:rPr>
          <w:rFonts w:eastAsiaTheme="minorHAnsi"/>
          <w:b/>
          <w:bCs/>
          <w:color w:val="1F497D" w:themeColor="text2"/>
        </w:rPr>
        <w:t xml:space="preserve">Autoriteti përgjegjës për dhenien e këtyre lejeve si dhe mbledhjen e këtyre tarifave është </w:t>
      </w:r>
      <w:r w:rsidRPr="006836F0">
        <w:rPr>
          <w:b/>
          <w:color w:val="1F497D" w:themeColor="text2"/>
          <w:lang w:val="it-IT"/>
        </w:rPr>
        <w:t>Drejtoria e Transportit Lejeve dhe Liçensave.</w:t>
      </w:r>
      <w:r>
        <w:rPr>
          <w:b/>
          <w:lang w:val="it-IT"/>
        </w:rPr>
        <w:br w:type="page"/>
      </w:r>
    </w:p>
    <w:p w:rsidR="00D17882" w:rsidRDefault="00D17882" w:rsidP="00D17882">
      <w:pPr>
        <w:spacing w:after="200" w:line="276" w:lineRule="auto"/>
        <w:jc w:val="center"/>
        <w:rPr>
          <w:b/>
          <w:bCs/>
          <w:iCs/>
          <w:color w:val="000000" w:themeColor="text1"/>
          <w:shd w:val="clear" w:color="auto" w:fill="C6D9F1" w:themeFill="text2" w:themeFillTint="33"/>
        </w:rPr>
      </w:pPr>
      <w:r w:rsidRPr="00253FE3">
        <w:rPr>
          <w:b/>
          <w:shd w:val="clear" w:color="auto" w:fill="C6D9F1" w:themeFill="text2" w:themeFillTint="33"/>
          <w:lang w:val="it-IT"/>
        </w:rPr>
        <w:lastRenderedPageBreak/>
        <w:t>C.8.</w:t>
      </w:r>
      <w:r w:rsidRPr="00253FE3">
        <w:rPr>
          <w:b/>
          <w:bCs/>
          <w:i/>
          <w:iCs/>
          <w:color w:val="4F81BC"/>
          <w:shd w:val="clear" w:color="auto" w:fill="C6D9F1" w:themeFill="text2" w:themeFillTint="33"/>
        </w:rPr>
        <w:t xml:space="preserve"> </w:t>
      </w:r>
      <w:r w:rsidRPr="00253FE3">
        <w:rPr>
          <w:b/>
          <w:bCs/>
          <w:iCs/>
          <w:color w:val="000000" w:themeColor="text1"/>
          <w:shd w:val="clear" w:color="auto" w:fill="C6D9F1" w:themeFill="text2" w:themeFillTint="33"/>
        </w:rPr>
        <w:t>TARIFA PËR SHËRBIMIN NË FUSHËN E TRANSPORTIT TË PASAGJERËVE DHE MALLRAVE, DHËNIEN E LEJEVE PËR USHTRIM AKTIVITETI</w:t>
      </w:r>
    </w:p>
    <w:tbl>
      <w:tblPr>
        <w:tblW w:w="10041" w:type="dxa"/>
        <w:tblInd w:w="93" w:type="dxa"/>
        <w:tblLayout w:type="fixed"/>
        <w:tblLook w:val="04A0"/>
      </w:tblPr>
      <w:tblGrid>
        <w:gridCol w:w="557"/>
        <w:gridCol w:w="5777"/>
        <w:gridCol w:w="1535"/>
        <w:gridCol w:w="2172"/>
      </w:tblGrid>
      <w:tr w:rsidR="00D17882" w:rsidRPr="002F7F4B" w:rsidTr="00BF29AB">
        <w:trPr>
          <w:trHeight w:val="492"/>
        </w:trPr>
        <w:tc>
          <w:tcPr>
            <w:tcW w:w="557" w:type="dxa"/>
            <w:tcBorders>
              <w:top w:val="single" w:sz="8" w:space="0" w:color="4F81BD"/>
              <w:left w:val="single" w:sz="8" w:space="0" w:color="4F81BD"/>
              <w:bottom w:val="single" w:sz="8" w:space="0" w:color="4F81BD"/>
              <w:right w:val="single" w:sz="8" w:space="0" w:color="4F81BD"/>
            </w:tcBorders>
            <w:shd w:val="clear" w:color="000000" w:fill="548DD4"/>
            <w:vAlign w:val="center"/>
            <w:hideMark/>
          </w:tcPr>
          <w:p w:rsidR="00D17882" w:rsidRPr="002F7F4B" w:rsidRDefault="00D17882" w:rsidP="00D17882">
            <w:pPr>
              <w:rPr>
                <w:b/>
                <w:bCs/>
                <w:color w:val="FFFFFF"/>
              </w:rPr>
            </w:pPr>
            <w:r w:rsidRPr="002F7F4B">
              <w:rPr>
                <w:b/>
                <w:bCs/>
                <w:color w:val="FFFFFF"/>
              </w:rPr>
              <w:t>Nr</w:t>
            </w:r>
          </w:p>
        </w:tc>
        <w:tc>
          <w:tcPr>
            <w:tcW w:w="5777" w:type="dxa"/>
            <w:tcBorders>
              <w:top w:val="single" w:sz="8" w:space="0" w:color="4F81BD"/>
              <w:left w:val="nil"/>
              <w:bottom w:val="single" w:sz="8" w:space="0" w:color="4F81BD"/>
              <w:right w:val="nil"/>
            </w:tcBorders>
            <w:shd w:val="clear" w:color="000000" w:fill="548DD4"/>
            <w:vAlign w:val="center"/>
            <w:hideMark/>
          </w:tcPr>
          <w:p w:rsidR="00D17882" w:rsidRPr="002F7F4B" w:rsidRDefault="00D17882" w:rsidP="00D17882">
            <w:pPr>
              <w:rPr>
                <w:b/>
                <w:bCs/>
                <w:color w:val="FFFFFF"/>
              </w:rPr>
            </w:pPr>
            <w:r w:rsidRPr="002F7F4B">
              <w:rPr>
                <w:b/>
                <w:bCs/>
                <w:color w:val="FFFFFF"/>
              </w:rPr>
              <w:t>Emërtimi</w:t>
            </w:r>
          </w:p>
        </w:tc>
        <w:tc>
          <w:tcPr>
            <w:tcW w:w="1535" w:type="dxa"/>
            <w:tcBorders>
              <w:top w:val="single" w:sz="8" w:space="0" w:color="4F81BD"/>
              <w:left w:val="single" w:sz="8" w:space="0" w:color="4F81BD"/>
              <w:bottom w:val="single" w:sz="8" w:space="0" w:color="4F81BD"/>
              <w:right w:val="single" w:sz="8" w:space="0" w:color="4F81BD"/>
            </w:tcBorders>
            <w:shd w:val="clear" w:color="000000" w:fill="548DD4"/>
            <w:vAlign w:val="center"/>
            <w:hideMark/>
          </w:tcPr>
          <w:p w:rsidR="00D17882" w:rsidRPr="002F7F4B" w:rsidRDefault="00D17882" w:rsidP="00D17882">
            <w:pPr>
              <w:jc w:val="center"/>
              <w:rPr>
                <w:b/>
                <w:bCs/>
                <w:color w:val="FFFFFF"/>
              </w:rPr>
            </w:pPr>
            <w:r w:rsidRPr="002F7F4B">
              <w:rPr>
                <w:b/>
                <w:bCs/>
                <w:color w:val="FFFFFF"/>
              </w:rPr>
              <w:t>Njësia</w:t>
            </w:r>
          </w:p>
        </w:tc>
        <w:tc>
          <w:tcPr>
            <w:tcW w:w="2172" w:type="dxa"/>
            <w:tcBorders>
              <w:top w:val="single" w:sz="8" w:space="0" w:color="4F81BD"/>
              <w:left w:val="nil"/>
              <w:bottom w:val="single" w:sz="8" w:space="0" w:color="4F81BD"/>
              <w:right w:val="single" w:sz="8" w:space="0" w:color="4F81BD"/>
            </w:tcBorders>
            <w:shd w:val="clear" w:color="000000" w:fill="548DD4"/>
            <w:vAlign w:val="center"/>
            <w:hideMark/>
          </w:tcPr>
          <w:p w:rsidR="00D17882" w:rsidRPr="002F7F4B" w:rsidRDefault="00D17882" w:rsidP="00D17882">
            <w:pPr>
              <w:jc w:val="center"/>
              <w:rPr>
                <w:b/>
                <w:bCs/>
                <w:color w:val="FFFFFF"/>
              </w:rPr>
            </w:pPr>
            <w:r w:rsidRPr="002F7F4B">
              <w:rPr>
                <w:b/>
                <w:bCs/>
                <w:color w:val="FFFFFF"/>
              </w:rPr>
              <w:t>Tarifa në lekë</w:t>
            </w:r>
          </w:p>
        </w:tc>
      </w:tr>
      <w:tr w:rsidR="00D17882" w:rsidRPr="005E2032" w:rsidTr="00BF29AB">
        <w:trPr>
          <w:trHeight w:val="340"/>
        </w:trPr>
        <w:tc>
          <w:tcPr>
            <w:tcW w:w="557"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b/>
                <w:bCs/>
                <w:color w:val="000000"/>
              </w:rPr>
            </w:pPr>
            <w:r w:rsidRPr="005E2032">
              <w:rPr>
                <w:b/>
                <w:bCs/>
                <w:color w:val="000000"/>
                <w:sz w:val="22"/>
                <w:szCs w:val="22"/>
              </w:rPr>
              <w:t>I</w:t>
            </w:r>
          </w:p>
        </w:tc>
        <w:tc>
          <w:tcPr>
            <w:tcW w:w="5777" w:type="dxa"/>
            <w:tcBorders>
              <w:top w:val="nil"/>
              <w:left w:val="nil"/>
              <w:bottom w:val="nil"/>
              <w:right w:val="nil"/>
            </w:tcBorders>
            <w:shd w:val="clear" w:color="auto" w:fill="auto"/>
            <w:hideMark/>
          </w:tcPr>
          <w:p w:rsidR="00D17882" w:rsidRPr="005E2032" w:rsidRDefault="00D17882" w:rsidP="00D17882">
            <w:pPr>
              <w:rPr>
                <w:b/>
                <w:bCs/>
                <w:color w:val="000000"/>
              </w:rPr>
            </w:pPr>
            <w:r w:rsidRPr="005E2032">
              <w:rPr>
                <w:rFonts w:eastAsiaTheme="minorHAnsi"/>
                <w:b/>
                <w:bCs/>
                <w:color w:val="000000"/>
                <w:sz w:val="22"/>
                <w:szCs w:val="22"/>
              </w:rPr>
              <w:t>TRANSPORT UDHETARËSH</w:t>
            </w:r>
          </w:p>
        </w:tc>
        <w:tc>
          <w:tcPr>
            <w:tcW w:w="1535"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color w:val="000000"/>
              </w:rPr>
            </w:pPr>
            <w:r w:rsidRPr="005E2032">
              <w:rPr>
                <w:color w:val="000000"/>
                <w:sz w:val="22"/>
                <w:szCs w:val="22"/>
              </w:rPr>
              <w:t> </w:t>
            </w:r>
          </w:p>
        </w:tc>
        <w:tc>
          <w:tcPr>
            <w:tcW w:w="2172" w:type="dxa"/>
            <w:tcBorders>
              <w:top w:val="nil"/>
              <w:left w:val="nil"/>
              <w:bottom w:val="nil"/>
              <w:right w:val="single" w:sz="8" w:space="0" w:color="4F81BD"/>
            </w:tcBorders>
            <w:shd w:val="clear" w:color="auto" w:fill="auto"/>
            <w:hideMark/>
          </w:tcPr>
          <w:p w:rsidR="00D17882" w:rsidRPr="005E2032" w:rsidRDefault="00D17882" w:rsidP="00D17882">
            <w:pPr>
              <w:jc w:val="center"/>
              <w:rPr>
                <w:color w:val="000000"/>
              </w:rPr>
            </w:pPr>
            <w:r w:rsidRPr="005E2032">
              <w:rPr>
                <w:color w:val="000000"/>
                <w:sz w:val="22"/>
                <w:szCs w:val="22"/>
              </w:rPr>
              <w:t> </w:t>
            </w:r>
          </w:p>
        </w:tc>
      </w:tr>
      <w:tr w:rsidR="00D17882" w:rsidRPr="005E2032" w:rsidTr="00BF29AB">
        <w:trPr>
          <w:trHeight w:val="250"/>
        </w:trPr>
        <w:tc>
          <w:tcPr>
            <w:tcW w:w="557" w:type="dxa"/>
            <w:tcBorders>
              <w:top w:val="single" w:sz="8" w:space="0" w:color="4F81BD"/>
              <w:left w:val="single" w:sz="8" w:space="0" w:color="4F81BD"/>
              <w:bottom w:val="single" w:sz="8" w:space="0" w:color="4F81BD"/>
              <w:right w:val="single" w:sz="8" w:space="0" w:color="4F81BD"/>
            </w:tcBorders>
            <w:shd w:val="clear" w:color="auto" w:fill="auto"/>
            <w:hideMark/>
          </w:tcPr>
          <w:p w:rsidR="00D17882" w:rsidRPr="005E2032" w:rsidRDefault="00D17882" w:rsidP="00D17882">
            <w:pPr>
              <w:jc w:val="center"/>
              <w:rPr>
                <w:color w:val="000000"/>
              </w:rPr>
            </w:pPr>
            <w:r w:rsidRPr="005E2032">
              <w:rPr>
                <w:color w:val="000000"/>
                <w:sz w:val="22"/>
                <w:szCs w:val="22"/>
              </w:rPr>
              <w:t> </w:t>
            </w:r>
          </w:p>
        </w:tc>
        <w:tc>
          <w:tcPr>
            <w:tcW w:w="5777" w:type="dxa"/>
            <w:tcBorders>
              <w:top w:val="single" w:sz="8" w:space="0" w:color="4F81BD"/>
              <w:left w:val="nil"/>
              <w:bottom w:val="single" w:sz="8" w:space="0" w:color="4F81BD"/>
              <w:right w:val="nil"/>
            </w:tcBorders>
            <w:shd w:val="clear" w:color="auto" w:fill="auto"/>
            <w:hideMark/>
          </w:tcPr>
          <w:p w:rsidR="00D17882" w:rsidRPr="005E2032" w:rsidRDefault="00D17882" w:rsidP="00D17882">
            <w:pPr>
              <w:jc w:val="center"/>
              <w:rPr>
                <w:b/>
                <w:bCs/>
                <w:color w:val="000000"/>
                <w:u w:val="single"/>
              </w:rPr>
            </w:pPr>
            <w:r w:rsidRPr="005E2032">
              <w:rPr>
                <w:rFonts w:eastAsiaTheme="minorHAnsi"/>
                <w:b/>
                <w:bCs/>
                <w:color w:val="000000"/>
                <w:sz w:val="22"/>
                <w:szCs w:val="22"/>
                <w:u w:val="single"/>
              </w:rPr>
              <w:t>Brenda vendit</w:t>
            </w:r>
          </w:p>
        </w:tc>
        <w:tc>
          <w:tcPr>
            <w:tcW w:w="1535" w:type="dxa"/>
            <w:tcBorders>
              <w:top w:val="single" w:sz="8" w:space="0" w:color="4F81BD"/>
              <w:left w:val="single" w:sz="8" w:space="0" w:color="4F81BD"/>
              <w:bottom w:val="single" w:sz="8" w:space="0" w:color="4F81BD"/>
              <w:right w:val="single" w:sz="8" w:space="0" w:color="4F81BD"/>
            </w:tcBorders>
            <w:shd w:val="clear" w:color="auto" w:fill="auto"/>
            <w:hideMark/>
          </w:tcPr>
          <w:p w:rsidR="00D17882" w:rsidRPr="005E2032" w:rsidRDefault="00D17882" w:rsidP="00D17882">
            <w:pPr>
              <w:jc w:val="center"/>
              <w:rPr>
                <w:color w:val="000000"/>
              </w:rPr>
            </w:pPr>
            <w:r w:rsidRPr="005E2032">
              <w:rPr>
                <w:color w:val="000000"/>
                <w:sz w:val="22"/>
                <w:szCs w:val="22"/>
              </w:rPr>
              <w:t> </w:t>
            </w:r>
          </w:p>
        </w:tc>
        <w:tc>
          <w:tcPr>
            <w:tcW w:w="2172" w:type="dxa"/>
            <w:tcBorders>
              <w:top w:val="single" w:sz="8" w:space="0" w:color="4F81BD"/>
              <w:left w:val="nil"/>
              <w:bottom w:val="single" w:sz="8" w:space="0" w:color="4F81BD"/>
              <w:right w:val="single" w:sz="8" w:space="0" w:color="4F81BD"/>
            </w:tcBorders>
            <w:shd w:val="clear" w:color="auto" w:fill="auto"/>
            <w:hideMark/>
          </w:tcPr>
          <w:p w:rsidR="00D17882" w:rsidRPr="005E2032" w:rsidRDefault="00D17882" w:rsidP="00D17882">
            <w:pPr>
              <w:jc w:val="center"/>
              <w:rPr>
                <w:color w:val="000000"/>
              </w:rPr>
            </w:pPr>
            <w:r w:rsidRPr="005E2032">
              <w:rPr>
                <w:color w:val="000000"/>
                <w:sz w:val="22"/>
                <w:szCs w:val="22"/>
              </w:rPr>
              <w:t> </w:t>
            </w:r>
          </w:p>
        </w:tc>
      </w:tr>
      <w:tr w:rsidR="00D17882" w:rsidRPr="005E2032" w:rsidTr="00BF29AB">
        <w:trPr>
          <w:trHeight w:val="519"/>
        </w:trPr>
        <w:tc>
          <w:tcPr>
            <w:tcW w:w="557"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b/>
                <w:bCs/>
                <w:color w:val="000000"/>
              </w:rPr>
            </w:pPr>
            <w:r w:rsidRPr="005E2032">
              <w:rPr>
                <w:b/>
                <w:bCs/>
                <w:color w:val="000000"/>
                <w:sz w:val="22"/>
                <w:szCs w:val="22"/>
              </w:rPr>
              <w:t>1</w:t>
            </w:r>
          </w:p>
        </w:tc>
        <w:tc>
          <w:tcPr>
            <w:tcW w:w="5777" w:type="dxa"/>
            <w:tcBorders>
              <w:top w:val="nil"/>
              <w:left w:val="nil"/>
              <w:bottom w:val="nil"/>
              <w:right w:val="nil"/>
            </w:tcBorders>
            <w:shd w:val="clear" w:color="auto" w:fill="auto"/>
            <w:hideMark/>
          </w:tcPr>
          <w:p w:rsidR="00D17882" w:rsidRPr="005E2032" w:rsidRDefault="00D17882" w:rsidP="00D17882">
            <w:pPr>
              <w:rPr>
                <w:b/>
                <w:bCs/>
                <w:color w:val="000000"/>
              </w:rPr>
            </w:pPr>
            <w:r w:rsidRPr="005E2032">
              <w:rPr>
                <w:rFonts w:eastAsiaTheme="minorHAnsi"/>
                <w:b/>
                <w:bCs/>
                <w:color w:val="000000"/>
                <w:sz w:val="22"/>
                <w:szCs w:val="22"/>
              </w:rPr>
              <w:t>Liçencë për transport udhëtarësh në linjë të rregullt qytetëse.</w:t>
            </w:r>
          </w:p>
        </w:tc>
        <w:tc>
          <w:tcPr>
            <w:tcW w:w="1535"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color w:val="000000"/>
              </w:rPr>
            </w:pPr>
            <w:r w:rsidRPr="005E2032">
              <w:rPr>
                <w:rFonts w:eastAsiaTheme="minorHAnsi"/>
                <w:color w:val="000000"/>
                <w:sz w:val="22"/>
                <w:szCs w:val="22"/>
              </w:rPr>
              <w:t xml:space="preserve">Për linjë  </w:t>
            </w:r>
          </w:p>
        </w:tc>
        <w:tc>
          <w:tcPr>
            <w:tcW w:w="2172" w:type="dxa"/>
            <w:tcBorders>
              <w:top w:val="nil"/>
              <w:left w:val="nil"/>
              <w:bottom w:val="nil"/>
              <w:right w:val="single" w:sz="8" w:space="0" w:color="4F81BD"/>
            </w:tcBorders>
            <w:shd w:val="clear" w:color="auto" w:fill="auto"/>
            <w:hideMark/>
          </w:tcPr>
          <w:p w:rsidR="00D17882" w:rsidRPr="005E2032" w:rsidRDefault="00D17882" w:rsidP="00D17882">
            <w:pPr>
              <w:jc w:val="center"/>
              <w:rPr>
                <w:color w:val="000000"/>
              </w:rPr>
            </w:pPr>
            <w:r w:rsidRPr="005E2032">
              <w:rPr>
                <w:color w:val="000000"/>
                <w:sz w:val="22"/>
                <w:szCs w:val="22"/>
              </w:rPr>
              <w:t>80 000 (10-vjeçare)</w:t>
            </w:r>
          </w:p>
        </w:tc>
      </w:tr>
      <w:tr w:rsidR="00D17882" w:rsidRPr="005E2032" w:rsidTr="00BF29AB">
        <w:trPr>
          <w:trHeight w:val="519"/>
        </w:trPr>
        <w:tc>
          <w:tcPr>
            <w:tcW w:w="557" w:type="dxa"/>
            <w:tcBorders>
              <w:top w:val="single" w:sz="8" w:space="0" w:color="4F81BD"/>
              <w:left w:val="single" w:sz="8" w:space="0" w:color="4F81BD"/>
              <w:bottom w:val="single" w:sz="8" w:space="0" w:color="4F81BD"/>
              <w:right w:val="single" w:sz="8" w:space="0" w:color="4F81BD"/>
            </w:tcBorders>
            <w:shd w:val="clear" w:color="auto" w:fill="auto"/>
            <w:hideMark/>
          </w:tcPr>
          <w:p w:rsidR="00D17882" w:rsidRPr="005E2032" w:rsidRDefault="00D17882" w:rsidP="00D17882">
            <w:pPr>
              <w:jc w:val="center"/>
              <w:rPr>
                <w:color w:val="000000"/>
              </w:rPr>
            </w:pPr>
            <w:r w:rsidRPr="005E2032">
              <w:rPr>
                <w:color w:val="000000"/>
                <w:sz w:val="22"/>
                <w:szCs w:val="22"/>
              </w:rPr>
              <w:t> </w:t>
            </w:r>
          </w:p>
        </w:tc>
        <w:tc>
          <w:tcPr>
            <w:tcW w:w="5777" w:type="dxa"/>
            <w:tcBorders>
              <w:top w:val="single" w:sz="8" w:space="0" w:color="4F81BD"/>
              <w:left w:val="nil"/>
              <w:bottom w:val="single" w:sz="8" w:space="0" w:color="4F81BD"/>
              <w:right w:val="nil"/>
            </w:tcBorders>
            <w:shd w:val="clear" w:color="auto" w:fill="auto"/>
            <w:hideMark/>
          </w:tcPr>
          <w:p w:rsidR="00D17882" w:rsidRPr="005E2032" w:rsidRDefault="00D17882" w:rsidP="00D17882">
            <w:pPr>
              <w:rPr>
                <w:rFonts w:ascii="Wingdings" w:hAnsi="Wingdings" w:cs="Calibri"/>
                <w:color w:val="000000"/>
              </w:rPr>
            </w:pPr>
            <w:r w:rsidRPr="005E2032">
              <w:rPr>
                <w:rFonts w:ascii="Wingdings" w:hAnsi="Wingdings" w:cs="Calibri"/>
                <w:color w:val="000000"/>
                <w:sz w:val="22"/>
                <w:szCs w:val="22"/>
              </w:rPr>
              <w:t></w:t>
            </w:r>
            <w:r w:rsidRPr="005E2032">
              <w:rPr>
                <w:color w:val="000000"/>
                <w:sz w:val="22"/>
                <w:szCs w:val="22"/>
              </w:rPr>
              <w:t xml:space="preserve"> Çertifikatë  për  transport  udhëtarësh në linjë të rregullt qytetëse.</w:t>
            </w:r>
          </w:p>
        </w:tc>
        <w:tc>
          <w:tcPr>
            <w:tcW w:w="1535" w:type="dxa"/>
            <w:tcBorders>
              <w:top w:val="single" w:sz="8" w:space="0" w:color="4F81BD"/>
              <w:left w:val="single" w:sz="8" w:space="0" w:color="4F81BD"/>
              <w:bottom w:val="single" w:sz="8" w:space="0" w:color="4F81BD"/>
              <w:right w:val="single" w:sz="8" w:space="0" w:color="4F81BD"/>
            </w:tcBorders>
            <w:shd w:val="clear" w:color="auto" w:fill="auto"/>
            <w:hideMark/>
          </w:tcPr>
          <w:p w:rsidR="00D17882" w:rsidRPr="005E2032" w:rsidRDefault="00D17882" w:rsidP="00D17882">
            <w:pPr>
              <w:jc w:val="center"/>
              <w:rPr>
                <w:rFonts w:ascii="Calibri" w:hAnsi="Calibri" w:cs="Calibri"/>
                <w:color w:val="000000"/>
              </w:rPr>
            </w:pPr>
            <w:r w:rsidRPr="005E2032">
              <w:rPr>
                <w:rFonts w:ascii="Calibri" w:hAnsi="Calibri" w:cs="Calibri"/>
                <w:color w:val="000000"/>
                <w:sz w:val="22"/>
                <w:szCs w:val="22"/>
              </w:rPr>
              <w:t>Për mjet</w:t>
            </w:r>
          </w:p>
        </w:tc>
        <w:tc>
          <w:tcPr>
            <w:tcW w:w="2172" w:type="dxa"/>
            <w:tcBorders>
              <w:top w:val="single" w:sz="8" w:space="0" w:color="4F81BD"/>
              <w:left w:val="nil"/>
              <w:bottom w:val="single" w:sz="8" w:space="0" w:color="4F81BD"/>
              <w:right w:val="single" w:sz="8" w:space="0" w:color="4F81BD"/>
            </w:tcBorders>
            <w:shd w:val="clear" w:color="auto" w:fill="auto"/>
            <w:hideMark/>
          </w:tcPr>
          <w:p w:rsidR="00D17882" w:rsidRPr="005E2032" w:rsidRDefault="00D17882" w:rsidP="00D17882">
            <w:pPr>
              <w:jc w:val="center"/>
              <w:rPr>
                <w:color w:val="000000"/>
              </w:rPr>
            </w:pPr>
            <w:r w:rsidRPr="005E2032">
              <w:rPr>
                <w:rFonts w:eastAsiaTheme="minorHAnsi"/>
                <w:color w:val="000000"/>
                <w:sz w:val="22"/>
                <w:szCs w:val="22"/>
              </w:rPr>
              <w:t>5 000 (5-vjeçare)</w:t>
            </w:r>
          </w:p>
        </w:tc>
      </w:tr>
      <w:tr w:rsidR="00D17882" w:rsidRPr="005E2032" w:rsidTr="00BF29AB">
        <w:trPr>
          <w:trHeight w:val="519"/>
        </w:trPr>
        <w:tc>
          <w:tcPr>
            <w:tcW w:w="557"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b/>
                <w:bCs/>
                <w:color w:val="000000"/>
              </w:rPr>
            </w:pPr>
            <w:r w:rsidRPr="005E2032">
              <w:rPr>
                <w:b/>
                <w:bCs/>
                <w:color w:val="000000"/>
                <w:sz w:val="22"/>
                <w:szCs w:val="22"/>
              </w:rPr>
              <w:t>2</w:t>
            </w:r>
          </w:p>
        </w:tc>
        <w:tc>
          <w:tcPr>
            <w:tcW w:w="5777" w:type="dxa"/>
            <w:tcBorders>
              <w:top w:val="nil"/>
              <w:left w:val="nil"/>
              <w:bottom w:val="nil"/>
              <w:right w:val="nil"/>
            </w:tcBorders>
            <w:shd w:val="clear" w:color="auto" w:fill="auto"/>
            <w:hideMark/>
          </w:tcPr>
          <w:p w:rsidR="00D17882" w:rsidRPr="005E2032" w:rsidRDefault="00D17882" w:rsidP="00D17882">
            <w:pPr>
              <w:rPr>
                <w:b/>
                <w:bCs/>
                <w:color w:val="000000"/>
              </w:rPr>
            </w:pPr>
            <w:r w:rsidRPr="005E2032">
              <w:rPr>
                <w:rFonts w:eastAsiaTheme="minorHAnsi"/>
                <w:b/>
                <w:bCs/>
                <w:color w:val="000000"/>
                <w:sz w:val="22"/>
                <w:szCs w:val="22"/>
              </w:rPr>
              <w:t>Liçencë për transport udhëtarësh në linjë të rregullt rrethqytetëse.</w:t>
            </w:r>
          </w:p>
        </w:tc>
        <w:tc>
          <w:tcPr>
            <w:tcW w:w="1535"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rFonts w:ascii="Calibri" w:hAnsi="Calibri" w:cs="Calibri"/>
                <w:color w:val="000000"/>
              </w:rPr>
            </w:pPr>
            <w:r w:rsidRPr="005E2032">
              <w:rPr>
                <w:rFonts w:ascii="Calibri" w:hAnsi="Calibri" w:cs="Calibri"/>
                <w:color w:val="000000"/>
                <w:sz w:val="22"/>
                <w:szCs w:val="22"/>
              </w:rPr>
              <w:t>Për linjë</w:t>
            </w:r>
          </w:p>
        </w:tc>
        <w:tc>
          <w:tcPr>
            <w:tcW w:w="2172" w:type="dxa"/>
            <w:tcBorders>
              <w:top w:val="nil"/>
              <w:left w:val="nil"/>
              <w:bottom w:val="nil"/>
              <w:right w:val="single" w:sz="8" w:space="0" w:color="4F81BD"/>
            </w:tcBorders>
            <w:shd w:val="clear" w:color="auto" w:fill="auto"/>
            <w:hideMark/>
          </w:tcPr>
          <w:p w:rsidR="00D17882" w:rsidRPr="005E2032" w:rsidRDefault="00D17882" w:rsidP="00D17882">
            <w:pPr>
              <w:jc w:val="center"/>
              <w:rPr>
                <w:color w:val="000000"/>
              </w:rPr>
            </w:pPr>
            <w:r w:rsidRPr="005E2032">
              <w:rPr>
                <w:color w:val="000000"/>
                <w:sz w:val="22"/>
                <w:szCs w:val="22"/>
              </w:rPr>
              <w:t>40 000 (10-vjeçare)</w:t>
            </w:r>
          </w:p>
        </w:tc>
      </w:tr>
      <w:tr w:rsidR="00D17882" w:rsidRPr="005E2032" w:rsidTr="00BF29AB">
        <w:trPr>
          <w:trHeight w:val="447"/>
        </w:trPr>
        <w:tc>
          <w:tcPr>
            <w:tcW w:w="557" w:type="dxa"/>
            <w:tcBorders>
              <w:top w:val="single" w:sz="8" w:space="0" w:color="4F81BD"/>
              <w:left w:val="single" w:sz="8" w:space="0" w:color="4F81BD"/>
              <w:bottom w:val="single" w:sz="8" w:space="0" w:color="4F81BD"/>
              <w:right w:val="single" w:sz="8" w:space="0" w:color="4F81BD"/>
            </w:tcBorders>
            <w:shd w:val="clear" w:color="auto" w:fill="auto"/>
            <w:hideMark/>
          </w:tcPr>
          <w:p w:rsidR="00D17882" w:rsidRPr="005E2032" w:rsidRDefault="00D17882" w:rsidP="00D17882">
            <w:pPr>
              <w:jc w:val="right"/>
              <w:rPr>
                <w:color w:val="000000"/>
              </w:rPr>
            </w:pPr>
            <w:r w:rsidRPr="005E2032">
              <w:rPr>
                <w:color w:val="000000"/>
                <w:sz w:val="22"/>
                <w:szCs w:val="22"/>
              </w:rPr>
              <w:t> </w:t>
            </w:r>
          </w:p>
        </w:tc>
        <w:tc>
          <w:tcPr>
            <w:tcW w:w="5777" w:type="dxa"/>
            <w:tcBorders>
              <w:top w:val="single" w:sz="8" w:space="0" w:color="4F81BD"/>
              <w:left w:val="nil"/>
              <w:bottom w:val="single" w:sz="8" w:space="0" w:color="4F81BD"/>
              <w:right w:val="nil"/>
            </w:tcBorders>
            <w:shd w:val="clear" w:color="auto" w:fill="auto"/>
            <w:hideMark/>
          </w:tcPr>
          <w:p w:rsidR="00D17882" w:rsidRPr="005E2032" w:rsidRDefault="00D17882" w:rsidP="00D17882">
            <w:pPr>
              <w:rPr>
                <w:rFonts w:ascii="Wingdings" w:hAnsi="Wingdings" w:cs="Calibri"/>
                <w:color w:val="000000"/>
              </w:rPr>
            </w:pPr>
            <w:r w:rsidRPr="005E2032">
              <w:rPr>
                <w:rFonts w:ascii="Wingdings" w:hAnsi="Wingdings" w:cs="Calibri"/>
                <w:color w:val="000000"/>
                <w:sz w:val="22"/>
                <w:szCs w:val="22"/>
              </w:rPr>
              <w:t></w:t>
            </w:r>
            <w:r w:rsidRPr="005E2032">
              <w:rPr>
                <w:color w:val="000000"/>
                <w:sz w:val="22"/>
                <w:szCs w:val="22"/>
              </w:rPr>
              <w:t xml:space="preserve"> Çertifikatë  për  transport  udhëtarësh në linjë të rregullt rrethqytetëse.</w:t>
            </w:r>
          </w:p>
        </w:tc>
        <w:tc>
          <w:tcPr>
            <w:tcW w:w="1535" w:type="dxa"/>
            <w:tcBorders>
              <w:top w:val="single" w:sz="8" w:space="0" w:color="4F81BD"/>
              <w:left w:val="single" w:sz="8" w:space="0" w:color="4F81BD"/>
              <w:bottom w:val="single" w:sz="8" w:space="0" w:color="4F81BD"/>
              <w:right w:val="single" w:sz="8" w:space="0" w:color="4F81BD"/>
            </w:tcBorders>
            <w:shd w:val="clear" w:color="auto" w:fill="auto"/>
            <w:hideMark/>
          </w:tcPr>
          <w:p w:rsidR="00D17882" w:rsidRPr="005E2032" w:rsidRDefault="00D17882" w:rsidP="00D17882">
            <w:pPr>
              <w:jc w:val="center"/>
              <w:rPr>
                <w:color w:val="000000"/>
              </w:rPr>
            </w:pPr>
            <w:r w:rsidRPr="005E2032">
              <w:rPr>
                <w:rFonts w:eastAsiaTheme="minorHAnsi"/>
                <w:color w:val="000000"/>
                <w:sz w:val="22"/>
                <w:szCs w:val="22"/>
              </w:rPr>
              <w:t>Për mjet</w:t>
            </w:r>
          </w:p>
        </w:tc>
        <w:tc>
          <w:tcPr>
            <w:tcW w:w="2172" w:type="dxa"/>
            <w:tcBorders>
              <w:top w:val="single" w:sz="8" w:space="0" w:color="4F81BD"/>
              <w:left w:val="nil"/>
              <w:bottom w:val="single" w:sz="8" w:space="0" w:color="4F81BD"/>
              <w:right w:val="single" w:sz="8" w:space="0" w:color="4F81BD"/>
            </w:tcBorders>
            <w:shd w:val="clear" w:color="auto" w:fill="auto"/>
            <w:hideMark/>
          </w:tcPr>
          <w:p w:rsidR="00D17882" w:rsidRPr="005E2032" w:rsidRDefault="00D17882" w:rsidP="00D17882">
            <w:pPr>
              <w:jc w:val="center"/>
              <w:rPr>
                <w:color w:val="000000"/>
              </w:rPr>
            </w:pPr>
            <w:r w:rsidRPr="005E2032">
              <w:rPr>
                <w:rFonts w:eastAsiaTheme="minorHAnsi"/>
                <w:color w:val="000000"/>
                <w:sz w:val="22"/>
                <w:szCs w:val="22"/>
              </w:rPr>
              <w:t>7.500 (5-vjeçare)</w:t>
            </w:r>
          </w:p>
        </w:tc>
      </w:tr>
      <w:tr w:rsidR="00D17882" w:rsidRPr="005E2032" w:rsidTr="00BF29AB">
        <w:trPr>
          <w:trHeight w:val="636"/>
        </w:trPr>
        <w:tc>
          <w:tcPr>
            <w:tcW w:w="557"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b/>
                <w:bCs/>
                <w:color w:val="000000"/>
              </w:rPr>
            </w:pPr>
            <w:r w:rsidRPr="005E2032">
              <w:rPr>
                <w:b/>
                <w:bCs/>
                <w:color w:val="000000"/>
                <w:sz w:val="22"/>
                <w:szCs w:val="22"/>
              </w:rPr>
              <w:t>3</w:t>
            </w:r>
          </w:p>
        </w:tc>
        <w:tc>
          <w:tcPr>
            <w:tcW w:w="5777" w:type="dxa"/>
            <w:tcBorders>
              <w:top w:val="nil"/>
              <w:left w:val="nil"/>
              <w:bottom w:val="nil"/>
              <w:right w:val="nil"/>
            </w:tcBorders>
            <w:shd w:val="clear" w:color="auto" w:fill="auto"/>
            <w:hideMark/>
          </w:tcPr>
          <w:p w:rsidR="00D17882" w:rsidRPr="005E2032" w:rsidRDefault="00D17882" w:rsidP="00D17882">
            <w:pPr>
              <w:rPr>
                <w:b/>
                <w:bCs/>
                <w:color w:val="000000"/>
              </w:rPr>
            </w:pPr>
            <w:r w:rsidRPr="005E2032">
              <w:rPr>
                <w:rFonts w:eastAsiaTheme="minorHAnsi"/>
                <w:b/>
                <w:bCs/>
                <w:color w:val="000000"/>
                <w:sz w:val="22"/>
                <w:szCs w:val="22"/>
              </w:rPr>
              <w:t>Liçencë për transport udhëtarësh në linjë të rregullt ndërqytetëse ushqyese ( deri 15 km)</w:t>
            </w:r>
          </w:p>
        </w:tc>
        <w:tc>
          <w:tcPr>
            <w:tcW w:w="1535"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color w:val="000000"/>
              </w:rPr>
            </w:pPr>
            <w:r w:rsidRPr="005E2032">
              <w:rPr>
                <w:rFonts w:eastAsiaTheme="minorHAnsi"/>
                <w:color w:val="000000"/>
                <w:sz w:val="22"/>
                <w:szCs w:val="22"/>
              </w:rPr>
              <w:t>Për linjë</w:t>
            </w:r>
          </w:p>
        </w:tc>
        <w:tc>
          <w:tcPr>
            <w:tcW w:w="2172" w:type="dxa"/>
            <w:tcBorders>
              <w:top w:val="nil"/>
              <w:left w:val="nil"/>
              <w:bottom w:val="nil"/>
              <w:right w:val="single" w:sz="8" w:space="0" w:color="4F81BD"/>
            </w:tcBorders>
            <w:shd w:val="clear" w:color="auto" w:fill="auto"/>
            <w:hideMark/>
          </w:tcPr>
          <w:p w:rsidR="00D17882" w:rsidRPr="005E2032" w:rsidRDefault="00D17882" w:rsidP="00D17882">
            <w:pPr>
              <w:jc w:val="center"/>
              <w:rPr>
                <w:color w:val="000000"/>
              </w:rPr>
            </w:pPr>
            <w:r w:rsidRPr="005E2032">
              <w:rPr>
                <w:color w:val="000000"/>
                <w:sz w:val="22"/>
                <w:szCs w:val="22"/>
              </w:rPr>
              <w:t>75 000 (5-vjeçare)</w:t>
            </w:r>
          </w:p>
        </w:tc>
      </w:tr>
      <w:tr w:rsidR="00D17882" w:rsidRPr="005E2032" w:rsidTr="00BF29AB">
        <w:trPr>
          <w:trHeight w:val="546"/>
        </w:trPr>
        <w:tc>
          <w:tcPr>
            <w:tcW w:w="557" w:type="dxa"/>
            <w:tcBorders>
              <w:top w:val="single" w:sz="8" w:space="0" w:color="4F81BD"/>
              <w:left w:val="single" w:sz="8" w:space="0" w:color="4F81BD"/>
              <w:bottom w:val="single" w:sz="8" w:space="0" w:color="4F81BD"/>
              <w:right w:val="single" w:sz="8" w:space="0" w:color="4F81BD"/>
            </w:tcBorders>
            <w:shd w:val="clear" w:color="auto" w:fill="auto"/>
            <w:hideMark/>
          </w:tcPr>
          <w:p w:rsidR="00D17882" w:rsidRPr="005E2032" w:rsidRDefault="00D17882" w:rsidP="00D17882">
            <w:pPr>
              <w:jc w:val="right"/>
              <w:rPr>
                <w:rFonts w:ascii="Calibri" w:hAnsi="Calibri" w:cs="Calibri"/>
                <w:color w:val="000000"/>
              </w:rPr>
            </w:pPr>
            <w:r w:rsidRPr="005E2032">
              <w:rPr>
                <w:rFonts w:ascii="Calibri" w:hAnsi="Calibri" w:cs="Calibri"/>
                <w:color w:val="000000"/>
                <w:sz w:val="22"/>
                <w:szCs w:val="22"/>
              </w:rPr>
              <w:t> </w:t>
            </w:r>
          </w:p>
        </w:tc>
        <w:tc>
          <w:tcPr>
            <w:tcW w:w="5777" w:type="dxa"/>
            <w:tcBorders>
              <w:top w:val="single" w:sz="8" w:space="0" w:color="4F81BD"/>
              <w:left w:val="nil"/>
              <w:bottom w:val="single" w:sz="8" w:space="0" w:color="4F81BD"/>
              <w:right w:val="nil"/>
            </w:tcBorders>
            <w:shd w:val="clear" w:color="auto" w:fill="auto"/>
            <w:hideMark/>
          </w:tcPr>
          <w:p w:rsidR="00D17882" w:rsidRPr="005E2032" w:rsidRDefault="00D17882" w:rsidP="00D17882">
            <w:pPr>
              <w:rPr>
                <w:rFonts w:ascii="Wingdings" w:hAnsi="Wingdings" w:cs="Calibri"/>
                <w:color w:val="000000"/>
              </w:rPr>
            </w:pPr>
            <w:r w:rsidRPr="005E2032">
              <w:rPr>
                <w:rFonts w:ascii="Wingdings" w:hAnsi="Wingdings" w:cs="Calibri"/>
                <w:color w:val="000000"/>
                <w:sz w:val="22"/>
                <w:szCs w:val="22"/>
              </w:rPr>
              <w:t></w:t>
            </w:r>
            <w:r w:rsidRPr="005E2032">
              <w:rPr>
                <w:color w:val="000000"/>
                <w:sz w:val="22"/>
                <w:szCs w:val="22"/>
              </w:rPr>
              <w:t xml:space="preserve">  Çertifikatë  për  transport  udhëtarësh në linjë   të   rregullt   ndërqytetëse ushqyese ( deri 15 km).</w:t>
            </w:r>
          </w:p>
        </w:tc>
        <w:tc>
          <w:tcPr>
            <w:tcW w:w="1535" w:type="dxa"/>
            <w:tcBorders>
              <w:top w:val="single" w:sz="8" w:space="0" w:color="4F81BD"/>
              <w:left w:val="single" w:sz="8" w:space="0" w:color="4F81BD"/>
              <w:bottom w:val="single" w:sz="8" w:space="0" w:color="4F81BD"/>
              <w:right w:val="single" w:sz="8" w:space="0" w:color="4F81BD"/>
            </w:tcBorders>
            <w:shd w:val="clear" w:color="auto" w:fill="auto"/>
            <w:hideMark/>
          </w:tcPr>
          <w:p w:rsidR="00D17882" w:rsidRPr="005E2032" w:rsidRDefault="00D17882" w:rsidP="00D17882">
            <w:pPr>
              <w:jc w:val="center"/>
              <w:rPr>
                <w:rFonts w:ascii="Calibri" w:hAnsi="Calibri" w:cs="Calibri"/>
                <w:color w:val="000000"/>
              </w:rPr>
            </w:pPr>
            <w:r w:rsidRPr="005E2032">
              <w:rPr>
                <w:rFonts w:ascii="Calibri" w:hAnsi="Calibri" w:cs="Calibri"/>
                <w:color w:val="000000"/>
                <w:sz w:val="22"/>
                <w:szCs w:val="22"/>
              </w:rPr>
              <w:t>Për mjet</w:t>
            </w:r>
          </w:p>
        </w:tc>
        <w:tc>
          <w:tcPr>
            <w:tcW w:w="2172" w:type="dxa"/>
            <w:tcBorders>
              <w:top w:val="single" w:sz="8" w:space="0" w:color="4F81BD"/>
              <w:left w:val="nil"/>
              <w:bottom w:val="single" w:sz="8" w:space="0" w:color="4F81BD"/>
              <w:right w:val="single" w:sz="8" w:space="0" w:color="4F81BD"/>
            </w:tcBorders>
            <w:shd w:val="clear" w:color="auto" w:fill="auto"/>
            <w:hideMark/>
          </w:tcPr>
          <w:p w:rsidR="00D17882" w:rsidRPr="005E2032" w:rsidRDefault="00D17882" w:rsidP="00D17882">
            <w:pPr>
              <w:jc w:val="center"/>
              <w:rPr>
                <w:color w:val="000000"/>
              </w:rPr>
            </w:pPr>
            <w:r w:rsidRPr="005E2032">
              <w:rPr>
                <w:rFonts w:eastAsiaTheme="minorHAnsi"/>
                <w:color w:val="000000"/>
                <w:sz w:val="22"/>
                <w:szCs w:val="22"/>
              </w:rPr>
              <w:t>7.500 (5-vjeçare)</w:t>
            </w:r>
          </w:p>
        </w:tc>
      </w:tr>
      <w:tr w:rsidR="00D17882" w:rsidRPr="005E2032" w:rsidTr="00BF29AB">
        <w:trPr>
          <w:trHeight w:val="601"/>
        </w:trPr>
        <w:tc>
          <w:tcPr>
            <w:tcW w:w="557"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b/>
                <w:bCs/>
                <w:color w:val="000000"/>
              </w:rPr>
            </w:pPr>
            <w:r w:rsidRPr="005E2032">
              <w:rPr>
                <w:b/>
                <w:bCs/>
                <w:color w:val="000000"/>
                <w:sz w:val="22"/>
                <w:szCs w:val="22"/>
              </w:rPr>
              <w:t>4</w:t>
            </w:r>
          </w:p>
        </w:tc>
        <w:tc>
          <w:tcPr>
            <w:tcW w:w="5777" w:type="dxa"/>
            <w:tcBorders>
              <w:top w:val="nil"/>
              <w:left w:val="nil"/>
              <w:bottom w:val="nil"/>
              <w:right w:val="nil"/>
            </w:tcBorders>
            <w:shd w:val="clear" w:color="auto" w:fill="auto"/>
            <w:hideMark/>
          </w:tcPr>
          <w:p w:rsidR="00D17882" w:rsidRPr="005E2032" w:rsidRDefault="00D17882" w:rsidP="00D17882">
            <w:pPr>
              <w:rPr>
                <w:b/>
                <w:bCs/>
                <w:color w:val="000000"/>
              </w:rPr>
            </w:pPr>
            <w:r w:rsidRPr="005E2032">
              <w:rPr>
                <w:rFonts w:eastAsiaTheme="minorHAnsi"/>
                <w:b/>
                <w:bCs/>
                <w:color w:val="000000"/>
                <w:sz w:val="22"/>
                <w:szCs w:val="22"/>
              </w:rPr>
              <w:t>Liçencë  për  kryerjen  e  shërbimeve  të rregullta të specializuara të udhëtarëve.</w:t>
            </w:r>
          </w:p>
        </w:tc>
        <w:tc>
          <w:tcPr>
            <w:tcW w:w="1535"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color w:val="000000"/>
              </w:rPr>
            </w:pPr>
            <w:r w:rsidRPr="005E2032">
              <w:rPr>
                <w:rFonts w:eastAsiaTheme="minorHAnsi"/>
                <w:color w:val="000000"/>
                <w:sz w:val="22"/>
                <w:szCs w:val="22"/>
              </w:rPr>
              <w:t>Për linjë</w:t>
            </w:r>
          </w:p>
        </w:tc>
        <w:tc>
          <w:tcPr>
            <w:tcW w:w="2172" w:type="dxa"/>
            <w:tcBorders>
              <w:top w:val="nil"/>
              <w:left w:val="nil"/>
              <w:bottom w:val="nil"/>
              <w:right w:val="single" w:sz="8" w:space="0" w:color="4F81BD"/>
            </w:tcBorders>
            <w:shd w:val="clear" w:color="auto" w:fill="auto"/>
            <w:hideMark/>
          </w:tcPr>
          <w:p w:rsidR="00D17882" w:rsidRPr="005E2032" w:rsidRDefault="00D17882" w:rsidP="00D17882">
            <w:pPr>
              <w:jc w:val="center"/>
              <w:rPr>
                <w:color w:val="000000"/>
              </w:rPr>
            </w:pPr>
            <w:r w:rsidRPr="005E2032">
              <w:rPr>
                <w:color w:val="000000"/>
                <w:sz w:val="22"/>
                <w:szCs w:val="22"/>
              </w:rPr>
              <w:t>20 000 (5-vjeçare)</w:t>
            </w:r>
          </w:p>
        </w:tc>
      </w:tr>
      <w:tr w:rsidR="00D17882" w:rsidRPr="005E2032" w:rsidTr="00BF29AB">
        <w:trPr>
          <w:trHeight w:val="501"/>
        </w:trPr>
        <w:tc>
          <w:tcPr>
            <w:tcW w:w="557" w:type="dxa"/>
            <w:tcBorders>
              <w:top w:val="single" w:sz="8" w:space="0" w:color="4F81BD"/>
              <w:left w:val="single" w:sz="8" w:space="0" w:color="4F81BD"/>
              <w:bottom w:val="single" w:sz="8" w:space="0" w:color="4F81BD"/>
              <w:right w:val="single" w:sz="8" w:space="0" w:color="4F81BD"/>
            </w:tcBorders>
            <w:shd w:val="clear" w:color="auto" w:fill="auto"/>
            <w:hideMark/>
          </w:tcPr>
          <w:p w:rsidR="00D17882" w:rsidRPr="005E2032" w:rsidRDefault="00D17882" w:rsidP="00D17882">
            <w:pPr>
              <w:jc w:val="center"/>
              <w:rPr>
                <w:color w:val="000000"/>
              </w:rPr>
            </w:pPr>
            <w:r w:rsidRPr="005E2032">
              <w:rPr>
                <w:color w:val="000000"/>
                <w:sz w:val="22"/>
                <w:szCs w:val="22"/>
              </w:rPr>
              <w:t> </w:t>
            </w:r>
          </w:p>
        </w:tc>
        <w:tc>
          <w:tcPr>
            <w:tcW w:w="5777" w:type="dxa"/>
            <w:tcBorders>
              <w:top w:val="single" w:sz="8" w:space="0" w:color="4F81BD"/>
              <w:left w:val="nil"/>
              <w:bottom w:val="single" w:sz="8" w:space="0" w:color="4F81BD"/>
              <w:right w:val="nil"/>
            </w:tcBorders>
            <w:shd w:val="clear" w:color="auto" w:fill="auto"/>
            <w:hideMark/>
          </w:tcPr>
          <w:p w:rsidR="00D17882" w:rsidRPr="005E2032" w:rsidRDefault="00D17882" w:rsidP="00D17882">
            <w:pPr>
              <w:jc w:val="center"/>
              <w:rPr>
                <w:rFonts w:ascii="Wingdings" w:hAnsi="Wingdings" w:cs="Calibri"/>
                <w:color w:val="000000"/>
              </w:rPr>
            </w:pPr>
            <w:r w:rsidRPr="005E2032">
              <w:rPr>
                <w:rFonts w:ascii="Wingdings" w:hAnsi="Wingdings" w:cs="Calibri"/>
                <w:color w:val="000000"/>
                <w:sz w:val="22"/>
                <w:szCs w:val="22"/>
              </w:rPr>
              <w:t></w:t>
            </w:r>
            <w:r w:rsidRPr="005E2032">
              <w:rPr>
                <w:color w:val="000000"/>
                <w:sz w:val="22"/>
                <w:szCs w:val="22"/>
              </w:rPr>
              <w:t xml:space="preserve">  Çertifikatë për kryerjen e shërbimeve të rregullta    të    specializuara    të udhëtarëve.</w:t>
            </w:r>
          </w:p>
        </w:tc>
        <w:tc>
          <w:tcPr>
            <w:tcW w:w="1535" w:type="dxa"/>
            <w:tcBorders>
              <w:top w:val="single" w:sz="8" w:space="0" w:color="4F81BD"/>
              <w:left w:val="single" w:sz="8" w:space="0" w:color="4F81BD"/>
              <w:bottom w:val="single" w:sz="8" w:space="0" w:color="4F81BD"/>
              <w:right w:val="single" w:sz="8" w:space="0" w:color="4F81BD"/>
            </w:tcBorders>
            <w:shd w:val="clear" w:color="auto" w:fill="auto"/>
            <w:hideMark/>
          </w:tcPr>
          <w:p w:rsidR="00D17882" w:rsidRPr="005E2032" w:rsidRDefault="00D17882" w:rsidP="00D17882">
            <w:pPr>
              <w:jc w:val="center"/>
              <w:rPr>
                <w:color w:val="000000"/>
              </w:rPr>
            </w:pPr>
            <w:r w:rsidRPr="005E2032">
              <w:rPr>
                <w:color w:val="000000"/>
                <w:sz w:val="22"/>
                <w:szCs w:val="22"/>
              </w:rPr>
              <w:t>Për mjet</w:t>
            </w:r>
          </w:p>
        </w:tc>
        <w:tc>
          <w:tcPr>
            <w:tcW w:w="2172" w:type="dxa"/>
            <w:tcBorders>
              <w:top w:val="single" w:sz="8" w:space="0" w:color="4F81BD"/>
              <w:left w:val="nil"/>
              <w:bottom w:val="single" w:sz="8" w:space="0" w:color="4F81BD"/>
              <w:right w:val="single" w:sz="8" w:space="0" w:color="4F81BD"/>
            </w:tcBorders>
            <w:shd w:val="clear" w:color="auto" w:fill="auto"/>
            <w:hideMark/>
          </w:tcPr>
          <w:p w:rsidR="00D17882" w:rsidRPr="005E2032" w:rsidRDefault="00D17882" w:rsidP="00D17882">
            <w:pPr>
              <w:jc w:val="center"/>
              <w:rPr>
                <w:color w:val="000000"/>
              </w:rPr>
            </w:pPr>
            <w:r w:rsidRPr="005E2032">
              <w:rPr>
                <w:rFonts w:eastAsiaTheme="minorHAnsi"/>
                <w:color w:val="000000"/>
                <w:sz w:val="22"/>
                <w:szCs w:val="22"/>
              </w:rPr>
              <w:t>7 500 (5-vjeçare)</w:t>
            </w:r>
          </w:p>
        </w:tc>
      </w:tr>
      <w:tr w:rsidR="00D17882" w:rsidRPr="005E2032" w:rsidTr="00BF29AB">
        <w:trPr>
          <w:trHeight w:val="601"/>
        </w:trPr>
        <w:tc>
          <w:tcPr>
            <w:tcW w:w="557"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b/>
                <w:bCs/>
                <w:color w:val="000000"/>
              </w:rPr>
            </w:pPr>
            <w:r w:rsidRPr="005E2032">
              <w:rPr>
                <w:b/>
                <w:bCs/>
                <w:color w:val="000000"/>
                <w:sz w:val="22"/>
                <w:szCs w:val="22"/>
              </w:rPr>
              <w:t>5</w:t>
            </w:r>
          </w:p>
        </w:tc>
        <w:tc>
          <w:tcPr>
            <w:tcW w:w="5777" w:type="dxa"/>
            <w:tcBorders>
              <w:top w:val="nil"/>
              <w:left w:val="nil"/>
              <w:bottom w:val="nil"/>
              <w:right w:val="nil"/>
            </w:tcBorders>
            <w:shd w:val="clear" w:color="auto" w:fill="auto"/>
            <w:hideMark/>
          </w:tcPr>
          <w:p w:rsidR="00D17882" w:rsidRPr="005E2032" w:rsidRDefault="00D17882" w:rsidP="00D17882">
            <w:pPr>
              <w:rPr>
                <w:b/>
                <w:bCs/>
                <w:color w:val="000000"/>
              </w:rPr>
            </w:pPr>
            <w:r w:rsidRPr="005E2032">
              <w:rPr>
                <w:rFonts w:eastAsiaTheme="minorHAnsi"/>
                <w:b/>
                <w:bCs/>
                <w:color w:val="000000"/>
                <w:sz w:val="22"/>
                <w:szCs w:val="22"/>
              </w:rPr>
              <w:t>Liçencë për kryerjen e shërbimeve vajtje– ardhje, të udhëtareve.</w:t>
            </w:r>
          </w:p>
        </w:tc>
        <w:tc>
          <w:tcPr>
            <w:tcW w:w="1535"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color w:val="000000"/>
              </w:rPr>
            </w:pPr>
            <w:r w:rsidRPr="005E2032">
              <w:rPr>
                <w:rFonts w:eastAsiaTheme="minorHAnsi"/>
                <w:color w:val="000000"/>
                <w:sz w:val="22"/>
                <w:szCs w:val="22"/>
              </w:rPr>
              <w:t>Për linjë</w:t>
            </w:r>
          </w:p>
        </w:tc>
        <w:tc>
          <w:tcPr>
            <w:tcW w:w="2172" w:type="dxa"/>
            <w:tcBorders>
              <w:top w:val="nil"/>
              <w:left w:val="nil"/>
              <w:bottom w:val="nil"/>
              <w:right w:val="single" w:sz="8" w:space="0" w:color="4F81BD"/>
            </w:tcBorders>
            <w:shd w:val="clear" w:color="auto" w:fill="auto"/>
            <w:hideMark/>
          </w:tcPr>
          <w:p w:rsidR="00D17882" w:rsidRPr="005E2032" w:rsidRDefault="00D17882" w:rsidP="00D17882">
            <w:pPr>
              <w:jc w:val="center"/>
              <w:rPr>
                <w:color w:val="000000"/>
              </w:rPr>
            </w:pPr>
            <w:r w:rsidRPr="005E2032">
              <w:rPr>
                <w:color w:val="000000"/>
                <w:sz w:val="22"/>
                <w:szCs w:val="22"/>
              </w:rPr>
              <w:t>20 000 (5-vjeçare)</w:t>
            </w:r>
          </w:p>
        </w:tc>
      </w:tr>
      <w:tr w:rsidR="00D17882" w:rsidRPr="005E2032" w:rsidTr="00BF29AB">
        <w:trPr>
          <w:trHeight w:val="601"/>
        </w:trPr>
        <w:tc>
          <w:tcPr>
            <w:tcW w:w="557" w:type="dxa"/>
            <w:tcBorders>
              <w:top w:val="single" w:sz="8" w:space="0" w:color="4F81BD"/>
              <w:left w:val="single" w:sz="8" w:space="0" w:color="4F81BD"/>
              <w:bottom w:val="single" w:sz="8" w:space="0" w:color="4F81BD"/>
              <w:right w:val="single" w:sz="8" w:space="0" w:color="4F81BD"/>
            </w:tcBorders>
            <w:shd w:val="clear" w:color="auto" w:fill="auto"/>
            <w:hideMark/>
          </w:tcPr>
          <w:p w:rsidR="00D17882" w:rsidRPr="005E2032" w:rsidRDefault="00D17882" w:rsidP="00D17882">
            <w:pPr>
              <w:jc w:val="center"/>
              <w:rPr>
                <w:color w:val="000000"/>
              </w:rPr>
            </w:pPr>
            <w:r w:rsidRPr="005E2032">
              <w:rPr>
                <w:color w:val="000000"/>
                <w:sz w:val="22"/>
                <w:szCs w:val="22"/>
              </w:rPr>
              <w:t> </w:t>
            </w:r>
          </w:p>
        </w:tc>
        <w:tc>
          <w:tcPr>
            <w:tcW w:w="5777" w:type="dxa"/>
            <w:tcBorders>
              <w:top w:val="single" w:sz="8" w:space="0" w:color="4F81BD"/>
              <w:left w:val="nil"/>
              <w:bottom w:val="single" w:sz="8" w:space="0" w:color="4F81BD"/>
              <w:right w:val="nil"/>
            </w:tcBorders>
            <w:shd w:val="clear" w:color="auto" w:fill="auto"/>
            <w:hideMark/>
          </w:tcPr>
          <w:p w:rsidR="00D17882" w:rsidRPr="005E2032" w:rsidRDefault="00D17882" w:rsidP="00D17882">
            <w:pPr>
              <w:rPr>
                <w:rFonts w:ascii="Wingdings" w:hAnsi="Wingdings" w:cs="Calibri"/>
                <w:color w:val="000000"/>
              </w:rPr>
            </w:pPr>
            <w:r w:rsidRPr="005E2032">
              <w:rPr>
                <w:rFonts w:ascii="Wingdings" w:hAnsi="Wingdings" w:cs="Calibri"/>
                <w:color w:val="000000"/>
                <w:sz w:val="22"/>
                <w:szCs w:val="22"/>
              </w:rPr>
              <w:t></w:t>
            </w:r>
            <w:r w:rsidRPr="005E2032">
              <w:rPr>
                <w:color w:val="000000"/>
                <w:sz w:val="22"/>
                <w:szCs w:val="22"/>
              </w:rPr>
              <w:t xml:space="preserve">  Çertifikatë për kryerjen e shërbimeve vajtje – ardhje, të udhëtareve.</w:t>
            </w:r>
          </w:p>
        </w:tc>
        <w:tc>
          <w:tcPr>
            <w:tcW w:w="1535" w:type="dxa"/>
            <w:tcBorders>
              <w:top w:val="single" w:sz="8" w:space="0" w:color="4F81BD"/>
              <w:left w:val="single" w:sz="8" w:space="0" w:color="4F81BD"/>
              <w:bottom w:val="single" w:sz="8" w:space="0" w:color="4F81BD"/>
              <w:right w:val="single" w:sz="8" w:space="0" w:color="4F81BD"/>
            </w:tcBorders>
            <w:shd w:val="clear" w:color="auto" w:fill="auto"/>
            <w:hideMark/>
          </w:tcPr>
          <w:p w:rsidR="00D17882" w:rsidRPr="005E2032" w:rsidRDefault="00D17882" w:rsidP="00D17882">
            <w:pPr>
              <w:jc w:val="center"/>
              <w:rPr>
                <w:color w:val="000000"/>
              </w:rPr>
            </w:pPr>
            <w:r w:rsidRPr="005E2032">
              <w:rPr>
                <w:rFonts w:eastAsiaTheme="minorHAnsi"/>
                <w:color w:val="000000"/>
                <w:sz w:val="22"/>
                <w:szCs w:val="22"/>
              </w:rPr>
              <w:t>Për mjet</w:t>
            </w:r>
          </w:p>
        </w:tc>
        <w:tc>
          <w:tcPr>
            <w:tcW w:w="2172" w:type="dxa"/>
            <w:tcBorders>
              <w:top w:val="single" w:sz="8" w:space="0" w:color="4F81BD"/>
              <w:left w:val="nil"/>
              <w:bottom w:val="single" w:sz="8" w:space="0" w:color="4F81BD"/>
              <w:right w:val="single" w:sz="8" w:space="0" w:color="4F81BD"/>
            </w:tcBorders>
            <w:shd w:val="clear" w:color="auto" w:fill="auto"/>
            <w:hideMark/>
          </w:tcPr>
          <w:p w:rsidR="00D17882" w:rsidRPr="005E2032" w:rsidRDefault="00D17882" w:rsidP="00D17882">
            <w:pPr>
              <w:jc w:val="center"/>
              <w:rPr>
                <w:color w:val="000000"/>
              </w:rPr>
            </w:pPr>
            <w:r w:rsidRPr="005E2032">
              <w:rPr>
                <w:rFonts w:eastAsiaTheme="minorHAnsi"/>
                <w:color w:val="000000"/>
                <w:sz w:val="22"/>
                <w:szCs w:val="22"/>
              </w:rPr>
              <w:t>7 500 (5-vjeçare)</w:t>
            </w:r>
          </w:p>
        </w:tc>
      </w:tr>
      <w:tr w:rsidR="00D17882" w:rsidRPr="005E2032" w:rsidTr="00BF29AB">
        <w:trPr>
          <w:trHeight w:val="295"/>
        </w:trPr>
        <w:tc>
          <w:tcPr>
            <w:tcW w:w="557"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b/>
                <w:bCs/>
                <w:color w:val="000000"/>
              </w:rPr>
            </w:pPr>
            <w:r w:rsidRPr="005E2032">
              <w:rPr>
                <w:b/>
                <w:bCs/>
                <w:color w:val="000000"/>
                <w:sz w:val="22"/>
                <w:szCs w:val="22"/>
              </w:rPr>
              <w:t>6</w:t>
            </w:r>
          </w:p>
        </w:tc>
        <w:tc>
          <w:tcPr>
            <w:tcW w:w="5777" w:type="dxa"/>
            <w:tcBorders>
              <w:top w:val="nil"/>
              <w:left w:val="nil"/>
              <w:bottom w:val="nil"/>
              <w:right w:val="nil"/>
            </w:tcBorders>
            <w:shd w:val="clear" w:color="auto" w:fill="auto"/>
            <w:hideMark/>
          </w:tcPr>
          <w:p w:rsidR="00D17882" w:rsidRPr="005E2032" w:rsidRDefault="00D17882" w:rsidP="00D17882">
            <w:pPr>
              <w:rPr>
                <w:b/>
                <w:bCs/>
                <w:color w:val="000000"/>
              </w:rPr>
            </w:pPr>
            <w:r w:rsidRPr="005E2032">
              <w:rPr>
                <w:rFonts w:eastAsiaTheme="minorHAnsi"/>
                <w:b/>
                <w:bCs/>
                <w:color w:val="000000"/>
                <w:sz w:val="22"/>
                <w:szCs w:val="22"/>
              </w:rPr>
              <w:t>Liçencë  për  transport  udhëtarësh  me taksi</w:t>
            </w:r>
          </w:p>
        </w:tc>
        <w:tc>
          <w:tcPr>
            <w:tcW w:w="1535"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color w:val="000000"/>
              </w:rPr>
            </w:pPr>
            <w:r w:rsidRPr="005E2032">
              <w:rPr>
                <w:rFonts w:eastAsiaTheme="minorHAnsi"/>
                <w:color w:val="000000"/>
                <w:sz w:val="22"/>
                <w:szCs w:val="22"/>
              </w:rPr>
              <w:t>Për mjet</w:t>
            </w:r>
          </w:p>
        </w:tc>
        <w:tc>
          <w:tcPr>
            <w:tcW w:w="2172" w:type="dxa"/>
            <w:tcBorders>
              <w:top w:val="nil"/>
              <w:left w:val="nil"/>
              <w:bottom w:val="nil"/>
              <w:right w:val="single" w:sz="8" w:space="0" w:color="4F81BD"/>
            </w:tcBorders>
            <w:shd w:val="clear" w:color="auto" w:fill="auto"/>
            <w:hideMark/>
          </w:tcPr>
          <w:p w:rsidR="00D17882" w:rsidRPr="005E2032" w:rsidRDefault="00D17882" w:rsidP="00D17882">
            <w:pPr>
              <w:jc w:val="center"/>
              <w:rPr>
                <w:color w:val="000000"/>
              </w:rPr>
            </w:pPr>
            <w:r w:rsidRPr="005E2032">
              <w:rPr>
                <w:color w:val="000000"/>
                <w:sz w:val="22"/>
                <w:szCs w:val="22"/>
              </w:rPr>
              <w:t>20 000 (5-vjeçare)</w:t>
            </w:r>
          </w:p>
        </w:tc>
      </w:tr>
      <w:tr w:rsidR="00D17882" w:rsidRPr="005E2032" w:rsidTr="00BF29AB">
        <w:trPr>
          <w:trHeight w:val="343"/>
        </w:trPr>
        <w:tc>
          <w:tcPr>
            <w:tcW w:w="557" w:type="dxa"/>
            <w:tcBorders>
              <w:top w:val="single" w:sz="8" w:space="0" w:color="4F81BD"/>
              <w:left w:val="single" w:sz="8" w:space="0" w:color="4F81BD"/>
              <w:bottom w:val="single" w:sz="8" w:space="0" w:color="4F81BD"/>
              <w:right w:val="single" w:sz="8" w:space="0" w:color="4F81BD"/>
            </w:tcBorders>
            <w:shd w:val="clear" w:color="auto" w:fill="548DD4" w:themeFill="text2" w:themeFillTint="99"/>
            <w:hideMark/>
          </w:tcPr>
          <w:p w:rsidR="00D17882" w:rsidRPr="005E2032" w:rsidRDefault="00D17882" w:rsidP="00D17882">
            <w:pPr>
              <w:rPr>
                <w:b/>
                <w:bCs/>
                <w:color w:val="FFFFFF" w:themeColor="background1"/>
              </w:rPr>
            </w:pPr>
            <w:r w:rsidRPr="005E2032">
              <w:rPr>
                <w:rFonts w:eastAsiaTheme="minorHAnsi"/>
                <w:b/>
                <w:bCs/>
                <w:color w:val="FFFFFF" w:themeColor="background1"/>
                <w:sz w:val="22"/>
                <w:szCs w:val="22"/>
              </w:rPr>
              <w:t>Nr.</w:t>
            </w:r>
          </w:p>
        </w:tc>
        <w:tc>
          <w:tcPr>
            <w:tcW w:w="5777" w:type="dxa"/>
            <w:tcBorders>
              <w:top w:val="single" w:sz="8" w:space="0" w:color="4F81BD"/>
              <w:left w:val="nil"/>
              <w:bottom w:val="single" w:sz="8" w:space="0" w:color="4F81BD"/>
              <w:right w:val="nil"/>
            </w:tcBorders>
            <w:shd w:val="clear" w:color="auto" w:fill="548DD4" w:themeFill="text2" w:themeFillTint="99"/>
            <w:hideMark/>
          </w:tcPr>
          <w:p w:rsidR="00D17882" w:rsidRPr="005E2032" w:rsidRDefault="00D17882" w:rsidP="00D17882">
            <w:pPr>
              <w:jc w:val="center"/>
              <w:rPr>
                <w:b/>
                <w:bCs/>
                <w:color w:val="FFFFFF" w:themeColor="background1"/>
              </w:rPr>
            </w:pPr>
            <w:r w:rsidRPr="005E2032">
              <w:rPr>
                <w:b/>
                <w:bCs/>
                <w:color w:val="FFFFFF" w:themeColor="background1"/>
                <w:sz w:val="22"/>
                <w:szCs w:val="22"/>
              </w:rPr>
              <w:t>Emërtimi</w:t>
            </w:r>
          </w:p>
        </w:tc>
        <w:tc>
          <w:tcPr>
            <w:tcW w:w="1535" w:type="dxa"/>
            <w:tcBorders>
              <w:top w:val="single" w:sz="8" w:space="0" w:color="4F81BD"/>
              <w:left w:val="single" w:sz="8" w:space="0" w:color="4F81BD"/>
              <w:bottom w:val="single" w:sz="8" w:space="0" w:color="4F81BD"/>
              <w:right w:val="single" w:sz="8" w:space="0" w:color="4F81BD"/>
            </w:tcBorders>
            <w:shd w:val="clear" w:color="auto" w:fill="548DD4" w:themeFill="text2" w:themeFillTint="99"/>
            <w:hideMark/>
          </w:tcPr>
          <w:p w:rsidR="00D17882" w:rsidRPr="005E2032" w:rsidRDefault="00D17882" w:rsidP="00D17882">
            <w:pPr>
              <w:jc w:val="center"/>
              <w:rPr>
                <w:b/>
                <w:bCs/>
                <w:color w:val="FFFFFF" w:themeColor="background1"/>
              </w:rPr>
            </w:pPr>
            <w:r w:rsidRPr="005E2032">
              <w:rPr>
                <w:b/>
                <w:bCs/>
                <w:color w:val="FFFFFF" w:themeColor="background1"/>
                <w:sz w:val="22"/>
                <w:szCs w:val="22"/>
              </w:rPr>
              <w:t>Njësia</w:t>
            </w:r>
          </w:p>
        </w:tc>
        <w:tc>
          <w:tcPr>
            <w:tcW w:w="2172" w:type="dxa"/>
            <w:tcBorders>
              <w:top w:val="single" w:sz="8" w:space="0" w:color="4F81BD"/>
              <w:left w:val="nil"/>
              <w:bottom w:val="single" w:sz="8" w:space="0" w:color="4F81BD"/>
              <w:right w:val="single" w:sz="8" w:space="0" w:color="4F81BD"/>
            </w:tcBorders>
            <w:shd w:val="clear" w:color="auto" w:fill="548DD4" w:themeFill="text2" w:themeFillTint="99"/>
            <w:hideMark/>
          </w:tcPr>
          <w:p w:rsidR="00D17882" w:rsidRPr="005E2032" w:rsidRDefault="00D17882" w:rsidP="00D17882">
            <w:pPr>
              <w:jc w:val="center"/>
              <w:rPr>
                <w:b/>
                <w:bCs/>
                <w:color w:val="FFFFFF" w:themeColor="background1"/>
              </w:rPr>
            </w:pPr>
            <w:r w:rsidRPr="005E2032">
              <w:rPr>
                <w:rFonts w:eastAsiaTheme="minorHAnsi"/>
                <w:b/>
                <w:bCs/>
                <w:color w:val="FFFFFF" w:themeColor="background1"/>
                <w:sz w:val="22"/>
                <w:szCs w:val="22"/>
              </w:rPr>
              <w:t>Tarifa në lekë</w:t>
            </w:r>
          </w:p>
        </w:tc>
      </w:tr>
      <w:tr w:rsidR="00D17882" w:rsidRPr="005E2032" w:rsidTr="00BF29AB">
        <w:trPr>
          <w:trHeight w:val="343"/>
        </w:trPr>
        <w:tc>
          <w:tcPr>
            <w:tcW w:w="557" w:type="dxa"/>
            <w:tcBorders>
              <w:top w:val="nil"/>
              <w:left w:val="single" w:sz="8" w:space="0" w:color="4F81BD"/>
              <w:bottom w:val="nil"/>
              <w:right w:val="single" w:sz="8" w:space="0" w:color="4F81BD"/>
            </w:tcBorders>
            <w:shd w:val="clear" w:color="auto" w:fill="548DD4" w:themeFill="text2" w:themeFillTint="99"/>
            <w:hideMark/>
          </w:tcPr>
          <w:p w:rsidR="00D17882" w:rsidRPr="005E2032" w:rsidRDefault="00D17882" w:rsidP="00D17882">
            <w:pPr>
              <w:jc w:val="center"/>
              <w:rPr>
                <w:b/>
                <w:bCs/>
                <w:color w:val="FFFFFF" w:themeColor="background1"/>
              </w:rPr>
            </w:pPr>
            <w:r w:rsidRPr="005E2032">
              <w:rPr>
                <w:b/>
                <w:bCs/>
                <w:color w:val="FFFFFF" w:themeColor="background1"/>
                <w:sz w:val="22"/>
                <w:szCs w:val="22"/>
              </w:rPr>
              <w:t>II</w:t>
            </w:r>
          </w:p>
        </w:tc>
        <w:tc>
          <w:tcPr>
            <w:tcW w:w="5777" w:type="dxa"/>
            <w:tcBorders>
              <w:top w:val="nil"/>
              <w:left w:val="nil"/>
              <w:bottom w:val="nil"/>
              <w:right w:val="nil"/>
            </w:tcBorders>
            <w:shd w:val="clear" w:color="auto" w:fill="548DD4" w:themeFill="text2" w:themeFillTint="99"/>
            <w:hideMark/>
          </w:tcPr>
          <w:p w:rsidR="00D17882" w:rsidRPr="005E2032" w:rsidRDefault="00D17882" w:rsidP="00D17882">
            <w:pPr>
              <w:rPr>
                <w:b/>
                <w:bCs/>
                <w:color w:val="FFFFFF" w:themeColor="background1"/>
              </w:rPr>
            </w:pPr>
            <w:r w:rsidRPr="005E2032">
              <w:rPr>
                <w:b/>
                <w:bCs/>
                <w:color w:val="FFFFFF" w:themeColor="background1"/>
                <w:sz w:val="22"/>
                <w:szCs w:val="22"/>
              </w:rPr>
              <w:t>TRANSPORT MALLRASH</w:t>
            </w:r>
            <w:r w:rsidRPr="005E2032">
              <w:rPr>
                <w:rFonts w:eastAsiaTheme="minorHAnsi"/>
                <w:b/>
                <w:bCs/>
                <w:color w:val="FFFFFF" w:themeColor="background1"/>
                <w:sz w:val="22"/>
                <w:szCs w:val="22"/>
              </w:rPr>
              <w:t xml:space="preserve">     ( Brenda vendit)</w:t>
            </w:r>
          </w:p>
        </w:tc>
        <w:tc>
          <w:tcPr>
            <w:tcW w:w="1535" w:type="dxa"/>
            <w:tcBorders>
              <w:top w:val="nil"/>
              <w:left w:val="single" w:sz="8" w:space="0" w:color="4F81BD"/>
              <w:bottom w:val="nil"/>
              <w:right w:val="single" w:sz="8" w:space="0" w:color="4F81BD"/>
            </w:tcBorders>
            <w:shd w:val="clear" w:color="auto" w:fill="548DD4" w:themeFill="text2" w:themeFillTint="99"/>
            <w:hideMark/>
          </w:tcPr>
          <w:p w:rsidR="00D17882" w:rsidRPr="005E2032" w:rsidRDefault="00D17882" w:rsidP="00D17882">
            <w:pPr>
              <w:jc w:val="center"/>
              <w:rPr>
                <w:color w:val="FFFFFF" w:themeColor="background1"/>
              </w:rPr>
            </w:pPr>
            <w:r w:rsidRPr="005E2032">
              <w:rPr>
                <w:color w:val="FFFFFF" w:themeColor="background1"/>
                <w:sz w:val="22"/>
                <w:szCs w:val="22"/>
              </w:rPr>
              <w:t> </w:t>
            </w:r>
          </w:p>
        </w:tc>
        <w:tc>
          <w:tcPr>
            <w:tcW w:w="2172" w:type="dxa"/>
            <w:tcBorders>
              <w:top w:val="nil"/>
              <w:left w:val="nil"/>
              <w:bottom w:val="nil"/>
              <w:right w:val="single" w:sz="8" w:space="0" w:color="4F81BD"/>
            </w:tcBorders>
            <w:shd w:val="clear" w:color="auto" w:fill="548DD4" w:themeFill="text2" w:themeFillTint="99"/>
            <w:hideMark/>
          </w:tcPr>
          <w:p w:rsidR="00D17882" w:rsidRPr="005E2032" w:rsidRDefault="00D17882" w:rsidP="00D17882">
            <w:pPr>
              <w:jc w:val="center"/>
              <w:rPr>
                <w:color w:val="FFFFFF" w:themeColor="background1"/>
              </w:rPr>
            </w:pPr>
            <w:r w:rsidRPr="005E2032">
              <w:rPr>
                <w:color w:val="FFFFFF" w:themeColor="background1"/>
                <w:sz w:val="22"/>
                <w:szCs w:val="22"/>
              </w:rPr>
              <w:t> </w:t>
            </w:r>
          </w:p>
        </w:tc>
      </w:tr>
      <w:tr w:rsidR="00D17882" w:rsidRPr="005E2032" w:rsidTr="00BF29AB">
        <w:trPr>
          <w:trHeight w:val="387"/>
        </w:trPr>
        <w:tc>
          <w:tcPr>
            <w:tcW w:w="557"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b/>
                <w:bCs/>
                <w:color w:val="000000"/>
              </w:rPr>
            </w:pPr>
            <w:r w:rsidRPr="005E2032">
              <w:rPr>
                <w:b/>
                <w:bCs/>
                <w:color w:val="000000"/>
                <w:sz w:val="22"/>
                <w:szCs w:val="22"/>
              </w:rPr>
              <w:t>1</w:t>
            </w:r>
          </w:p>
        </w:tc>
        <w:tc>
          <w:tcPr>
            <w:tcW w:w="5777" w:type="dxa"/>
            <w:tcBorders>
              <w:top w:val="nil"/>
              <w:left w:val="nil"/>
              <w:bottom w:val="nil"/>
              <w:right w:val="nil"/>
            </w:tcBorders>
            <w:shd w:val="clear" w:color="auto" w:fill="auto"/>
            <w:hideMark/>
          </w:tcPr>
          <w:p w:rsidR="00D17882" w:rsidRPr="005E2032" w:rsidRDefault="00D17882" w:rsidP="00D17882">
            <w:pPr>
              <w:rPr>
                <w:color w:val="000000"/>
              </w:rPr>
            </w:pPr>
            <w:r w:rsidRPr="005E2032">
              <w:rPr>
                <w:rFonts w:eastAsiaTheme="minorHAnsi"/>
                <w:color w:val="000000"/>
                <w:sz w:val="22"/>
                <w:szCs w:val="22"/>
              </w:rPr>
              <w:t>Liçencë për transport mallrash për të tretë dhe me qira.</w:t>
            </w:r>
          </w:p>
        </w:tc>
        <w:tc>
          <w:tcPr>
            <w:tcW w:w="1535"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color w:val="000000"/>
              </w:rPr>
            </w:pPr>
            <w:r w:rsidRPr="005E2032">
              <w:rPr>
                <w:rFonts w:eastAsiaTheme="minorHAnsi"/>
                <w:color w:val="000000"/>
                <w:sz w:val="22"/>
                <w:szCs w:val="22"/>
              </w:rPr>
              <w:t xml:space="preserve">Për liçencë </w:t>
            </w:r>
          </w:p>
        </w:tc>
        <w:tc>
          <w:tcPr>
            <w:tcW w:w="2172" w:type="dxa"/>
            <w:tcBorders>
              <w:top w:val="nil"/>
              <w:left w:val="nil"/>
              <w:bottom w:val="nil"/>
              <w:right w:val="single" w:sz="8" w:space="0" w:color="4F81BD"/>
            </w:tcBorders>
            <w:shd w:val="clear" w:color="auto" w:fill="auto"/>
            <w:hideMark/>
          </w:tcPr>
          <w:p w:rsidR="00D17882" w:rsidRPr="005E2032" w:rsidRDefault="00D17882" w:rsidP="00D17882">
            <w:pPr>
              <w:jc w:val="center"/>
              <w:rPr>
                <w:color w:val="000000"/>
              </w:rPr>
            </w:pPr>
            <w:r w:rsidRPr="005E2032">
              <w:rPr>
                <w:color w:val="000000"/>
                <w:sz w:val="22"/>
                <w:szCs w:val="22"/>
              </w:rPr>
              <w:t>40 000 (afati 5-vjecar)</w:t>
            </w:r>
          </w:p>
        </w:tc>
      </w:tr>
      <w:tr w:rsidR="00D17882" w:rsidRPr="005E2032" w:rsidTr="00BF29AB">
        <w:trPr>
          <w:trHeight w:val="429"/>
        </w:trPr>
        <w:tc>
          <w:tcPr>
            <w:tcW w:w="557" w:type="dxa"/>
            <w:tcBorders>
              <w:top w:val="single" w:sz="8" w:space="0" w:color="4F81BD"/>
              <w:left w:val="single" w:sz="8" w:space="0" w:color="4F81BD"/>
              <w:bottom w:val="single" w:sz="8" w:space="0" w:color="4F81BD"/>
              <w:right w:val="single" w:sz="8" w:space="0" w:color="4F81BD"/>
            </w:tcBorders>
            <w:shd w:val="clear" w:color="auto" w:fill="auto"/>
            <w:hideMark/>
          </w:tcPr>
          <w:p w:rsidR="00D17882" w:rsidRPr="005E2032" w:rsidRDefault="00D17882" w:rsidP="00D17882">
            <w:pPr>
              <w:jc w:val="center"/>
              <w:rPr>
                <w:rFonts w:ascii="Calibri" w:hAnsi="Calibri" w:cs="Calibri"/>
                <w:b/>
                <w:bCs/>
                <w:color w:val="000000"/>
              </w:rPr>
            </w:pPr>
            <w:r w:rsidRPr="005E2032">
              <w:rPr>
                <w:rFonts w:ascii="Calibri" w:hAnsi="Calibri" w:cs="Calibri"/>
                <w:b/>
                <w:bCs/>
                <w:color w:val="000000"/>
                <w:sz w:val="22"/>
                <w:szCs w:val="22"/>
              </w:rPr>
              <w:t> </w:t>
            </w:r>
          </w:p>
        </w:tc>
        <w:tc>
          <w:tcPr>
            <w:tcW w:w="5777" w:type="dxa"/>
            <w:tcBorders>
              <w:top w:val="single" w:sz="8" w:space="0" w:color="4F81BD"/>
              <w:left w:val="nil"/>
              <w:bottom w:val="single" w:sz="8" w:space="0" w:color="4F81BD"/>
              <w:right w:val="nil"/>
            </w:tcBorders>
            <w:shd w:val="clear" w:color="auto" w:fill="auto"/>
            <w:hideMark/>
          </w:tcPr>
          <w:p w:rsidR="00D17882" w:rsidRPr="005E2032" w:rsidRDefault="00D17882" w:rsidP="00D17882">
            <w:pPr>
              <w:rPr>
                <w:color w:val="000000"/>
              </w:rPr>
            </w:pPr>
            <w:r w:rsidRPr="005E2032">
              <w:rPr>
                <w:rFonts w:eastAsiaTheme="minorHAnsi"/>
                <w:color w:val="000000"/>
                <w:sz w:val="22"/>
                <w:szCs w:val="22"/>
              </w:rPr>
              <w:t>Çertifikatë  për  transport  mallrash për të tretë dhe me qira.</w:t>
            </w:r>
          </w:p>
        </w:tc>
        <w:tc>
          <w:tcPr>
            <w:tcW w:w="1535" w:type="dxa"/>
            <w:tcBorders>
              <w:top w:val="single" w:sz="8" w:space="0" w:color="4F81BD"/>
              <w:left w:val="single" w:sz="8" w:space="0" w:color="4F81BD"/>
              <w:bottom w:val="single" w:sz="8" w:space="0" w:color="4F81BD"/>
              <w:right w:val="single" w:sz="8" w:space="0" w:color="4F81BD"/>
            </w:tcBorders>
            <w:shd w:val="clear" w:color="auto" w:fill="auto"/>
            <w:hideMark/>
          </w:tcPr>
          <w:p w:rsidR="00D17882" w:rsidRPr="005E2032" w:rsidRDefault="00D17882" w:rsidP="00D17882">
            <w:pPr>
              <w:jc w:val="center"/>
              <w:rPr>
                <w:rFonts w:ascii="Calibri" w:hAnsi="Calibri" w:cs="Calibri"/>
                <w:color w:val="000000"/>
                <w:sz w:val="20"/>
                <w:szCs w:val="20"/>
              </w:rPr>
            </w:pPr>
            <w:r w:rsidRPr="005E2032">
              <w:rPr>
                <w:rFonts w:ascii="Calibri" w:hAnsi="Calibri" w:cs="Calibri"/>
                <w:color w:val="000000"/>
                <w:sz w:val="20"/>
                <w:szCs w:val="20"/>
              </w:rPr>
              <w:t>Tone/kapacitet</w:t>
            </w:r>
          </w:p>
        </w:tc>
        <w:tc>
          <w:tcPr>
            <w:tcW w:w="2172" w:type="dxa"/>
            <w:tcBorders>
              <w:top w:val="single" w:sz="8" w:space="0" w:color="4F81BD"/>
              <w:left w:val="nil"/>
              <w:bottom w:val="single" w:sz="8" w:space="0" w:color="4F81BD"/>
              <w:right w:val="single" w:sz="8" w:space="0" w:color="4F81BD"/>
            </w:tcBorders>
            <w:shd w:val="clear" w:color="auto" w:fill="auto"/>
            <w:hideMark/>
          </w:tcPr>
          <w:p w:rsidR="00D17882" w:rsidRPr="005E2032" w:rsidRDefault="00D17882" w:rsidP="00D17882">
            <w:pPr>
              <w:jc w:val="center"/>
              <w:rPr>
                <w:color w:val="000000"/>
              </w:rPr>
            </w:pPr>
            <w:r w:rsidRPr="005E2032">
              <w:rPr>
                <w:color w:val="000000"/>
                <w:sz w:val="22"/>
                <w:szCs w:val="22"/>
              </w:rPr>
              <w:t xml:space="preserve">100 </w:t>
            </w:r>
            <w:r w:rsidRPr="005E2032">
              <w:rPr>
                <w:b/>
                <w:bCs/>
                <w:color w:val="000000"/>
                <w:sz w:val="22"/>
                <w:szCs w:val="22"/>
              </w:rPr>
              <w:t>*</w:t>
            </w:r>
          </w:p>
        </w:tc>
      </w:tr>
      <w:tr w:rsidR="00D17882" w:rsidRPr="005E2032" w:rsidTr="00BF29AB">
        <w:trPr>
          <w:trHeight w:val="411"/>
        </w:trPr>
        <w:tc>
          <w:tcPr>
            <w:tcW w:w="557"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b/>
                <w:bCs/>
                <w:color w:val="000000"/>
              </w:rPr>
            </w:pPr>
            <w:r w:rsidRPr="005E2032">
              <w:rPr>
                <w:b/>
                <w:bCs/>
                <w:color w:val="000000"/>
                <w:sz w:val="22"/>
                <w:szCs w:val="22"/>
              </w:rPr>
              <w:t>2</w:t>
            </w:r>
          </w:p>
        </w:tc>
        <w:tc>
          <w:tcPr>
            <w:tcW w:w="5777" w:type="dxa"/>
            <w:tcBorders>
              <w:top w:val="nil"/>
              <w:left w:val="nil"/>
              <w:bottom w:val="nil"/>
              <w:right w:val="nil"/>
            </w:tcBorders>
            <w:shd w:val="clear" w:color="auto" w:fill="auto"/>
            <w:hideMark/>
          </w:tcPr>
          <w:p w:rsidR="00D17882" w:rsidRPr="005E2032" w:rsidRDefault="00D17882" w:rsidP="00D17882">
            <w:pPr>
              <w:rPr>
                <w:color w:val="000000"/>
                <w:sz w:val="20"/>
                <w:szCs w:val="20"/>
              </w:rPr>
            </w:pPr>
            <w:r w:rsidRPr="005E2032">
              <w:rPr>
                <w:rFonts w:eastAsiaTheme="minorHAnsi"/>
                <w:color w:val="000000"/>
                <w:sz w:val="20"/>
                <w:szCs w:val="20"/>
              </w:rPr>
              <w:t>Çertifikatë për transport për transport mallrash për llogari të vet .</w:t>
            </w:r>
          </w:p>
        </w:tc>
        <w:tc>
          <w:tcPr>
            <w:tcW w:w="1535"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rFonts w:ascii="Calibri" w:hAnsi="Calibri" w:cs="Calibri"/>
                <w:color w:val="000000"/>
                <w:sz w:val="20"/>
                <w:szCs w:val="20"/>
              </w:rPr>
            </w:pPr>
            <w:r w:rsidRPr="005E2032">
              <w:rPr>
                <w:rFonts w:ascii="Calibri" w:hAnsi="Calibri" w:cs="Calibri"/>
                <w:color w:val="000000"/>
                <w:sz w:val="20"/>
                <w:szCs w:val="20"/>
              </w:rPr>
              <w:t>Tone/kapacitet</w:t>
            </w:r>
          </w:p>
        </w:tc>
        <w:tc>
          <w:tcPr>
            <w:tcW w:w="2172" w:type="dxa"/>
            <w:tcBorders>
              <w:top w:val="nil"/>
              <w:left w:val="nil"/>
              <w:bottom w:val="nil"/>
              <w:right w:val="single" w:sz="8" w:space="0" w:color="4F81BD"/>
            </w:tcBorders>
            <w:shd w:val="clear" w:color="auto" w:fill="auto"/>
            <w:hideMark/>
          </w:tcPr>
          <w:p w:rsidR="00D17882" w:rsidRPr="005E2032" w:rsidRDefault="00D17882" w:rsidP="00D17882">
            <w:pPr>
              <w:jc w:val="center"/>
              <w:rPr>
                <w:color w:val="000000"/>
              </w:rPr>
            </w:pPr>
            <w:r w:rsidRPr="005E2032">
              <w:rPr>
                <w:color w:val="000000"/>
                <w:sz w:val="22"/>
                <w:szCs w:val="22"/>
              </w:rPr>
              <w:t xml:space="preserve">100 </w:t>
            </w:r>
            <w:r w:rsidRPr="005E2032">
              <w:rPr>
                <w:b/>
                <w:bCs/>
                <w:color w:val="000000"/>
                <w:sz w:val="22"/>
                <w:szCs w:val="22"/>
              </w:rPr>
              <w:t>*</w:t>
            </w:r>
          </w:p>
        </w:tc>
      </w:tr>
      <w:tr w:rsidR="00D17882" w:rsidRPr="005E2032" w:rsidTr="00BF29AB">
        <w:trPr>
          <w:trHeight w:val="313"/>
        </w:trPr>
        <w:tc>
          <w:tcPr>
            <w:tcW w:w="557" w:type="dxa"/>
            <w:tcBorders>
              <w:top w:val="single" w:sz="8" w:space="0" w:color="4F81BD"/>
              <w:left w:val="single" w:sz="8" w:space="0" w:color="4F81BD"/>
              <w:bottom w:val="single" w:sz="8" w:space="0" w:color="4F81BD"/>
              <w:right w:val="single" w:sz="8" w:space="0" w:color="4F81BD"/>
            </w:tcBorders>
            <w:shd w:val="clear" w:color="auto" w:fill="auto"/>
            <w:hideMark/>
          </w:tcPr>
          <w:p w:rsidR="00D17882" w:rsidRPr="005E2032" w:rsidRDefault="00D17882" w:rsidP="00D17882">
            <w:pPr>
              <w:jc w:val="center"/>
              <w:rPr>
                <w:b/>
                <w:bCs/>
                <w:color w:val="000000"/>
              </w:rPr>
            </w:pPr>
            <w:r w:rsidRPr="005E2032">
              <w:rPr>
                <w:b/>
                <w:bCs/>
                <w:color w:val="000000"/>
                <w:sz w:val="22"/>
                <w:szCs w:val="22"/>
              </w:rPr>
              <w:t>3</w:t>
            </w:r>
          </w:p>
        </w:tc>
        <w:tc>
          <w:tcPr>
            <w:tcW w:w="5777" w:type="dxa"/>
            <w:tcBorders>
              <w:top w:val="single" w:sz="8" w:space="0" w:color="4F81BD"/>
              <w:left w:val="nil"/>
              <w:bottom w:val="single" w:sz="8" w:space="0" w:color="4F81BD"/>
              <w:right w:val="nil"/>
            </w:tcBorders>
            <w:shd w:val="clear" w:color="auto" w:fill="auto"/>
            <w:hideMark/>
          </w:tcPr>
          <w:p w:rsidR="00D17882" w:rsidRPr="005E2032" w:rsidRDefault="00D17882" w:rsidP="00D17882">
            <w:pPr>
              <w:rPr>
                <w:color w:val="000000"/>
              </w:rPr>
            </w:pPr>
            <w:r w:rsidRPr="005E2032">
              <w:rPr>
                <w:rFonts w:eastAsiaTheme="minorHAnsi"/>
                <w:color w:val="000000"/>
                <w:sz w:val="22"/>
                <w:szCs w:val="22"/>
              </w:rPr>
              <w:t>Çertifikatë për tërheqës.</w:t>
            </w:r>
          </w:p>
        </w:tc>
        <w:tc>
          <w:tcPr>
            <w:tcW w:w="1535" w:type="dxa"/>
            <w:tcBorders>
              <w:top w:val="single" w:sz="8" w:space="0" w:color="4F81BD"/>
              <w:left w:val="single" w:sz="8" w:space="0" w:color="4F81BD"/>
              <w:bottom w:val="single" w:sz="8" w:space="0" w:color="4F81BD"/>
              <w:right w:val="single" w:sz="8" w:space="0" w:color="4F81BD"/>
            </w:tcBorders>
            <w:shd w:val="clear" w:color="auto" w:fill="auto"/>
            <w:hideMark/>
          </w:tcPr>
          <w:p w:rsidR="00D17882" w:rsidRPr="005E2032" w:rsidRDefault="00D17882" w:rsidP="00D17882">
            <w:pPr>
              <w:jc w:val="center"/>
              <w:rPr>
                <w:color w:val="000000"/>
              </w:rPr>
            </w:pPr>
            <w:r w:rsidRPr="005E2032">
              <w:rPr>
                <w:rFonts w:eastAsiaTheme="minorHAnsi"/>
                <w:color w:val="000000"/>
                <w:sz w:val="22"/>
                <w:szCs w:val="22"/>
              </w:rPr>
              <w:t>Për mjet</w:t>
            </w:r>
          </w:p>
        </w:tc>
        <w:tc>
          <w:tcPr>
            <w:tcW w:w="2172" w:type="dxa"/>
            <w:tcBorders>
              <w:top w:val="single" w:sz="8" w:space="0" w:color="4F81BD"/>
              <w:left w:val="nil"/>
              <w:bottom w:val="single" w:sz="8" w:space="0" w:color="4F81BD"/>
              <w:right w:val="single" w:sz="8" w:space="0" w:color="4F81BD"/>
            </w:tcBorders>
            <w:shd w:val="clear" w:color="auto" w:fill="auto"/>
            <w:hideMark/>
          </w:tcPr>
          <w:p w:rsidR="00D17882" w:rsidRPr="005E2032" w:rsidRDefault="00D17882" w:rsidP="00D17882">
            <w:pPr>
              <w:jc w:val="center"/>
              <w:rPr>
                <w:color w:val="000000"/>
              </w:rPr>
            </w:pPr>
            <w:r w:rsidRPr="005E2032">
              <w:rPr>
                <w:rFonts w:eastAsiaTheme="minorHAnsi"/>
                <w:color w:val="000000"/>
                <w:sz w:val="22"/>
                <w:szCs w:val="22"/>
              </w:rPr>
              <w:t>2.000 (në vit)</w:t>
            </w:r>
          </w:p>
        </w:tc>
      </w:tr>
      <w:tr w:rsidR="00D17882" w:rsidRPr="005E2032" w:rsidTr="00BF29AB">
        <w:trPr>
          <w:trHeight w:val="343"/>
        </w:trPr>
        <w:tc>
          <w:tcPr>
            <w:tcW w:w="557" w:type="dxa"/>
            <w:tcBorders>
              <w:top w:val="nil"/>
              <w:left w:val="single" w:sz="8" w:space="0" w:color="4F81BD"/>
              <w:bottom w:val="nil"/>
              <w:right w:val="single" w:sz="8" w:space="0" w:color="4F81BD"/>
            </w:tcBorders>
            <w:shd w:val="clear" w:color="000000" w:fill="548DD4"/>
            <w:hideMark/>
          </w:tcPr>
          <w:p w:rsidR="00D17882" w:rsidRPr="005E2032" w:rsidRDefault="00D17882" w:rsidP="00D17882">
            <w:pPr>
              <w:jc w:val="center"/>
              <w:rPr>
                <w:b/>
                <w:bCs/>
                <w:color w:val="FFFFFF"/>
              </w:rPr>
            </w:pPr>
            <w:r w:rsidRPr="005E2032">
              <w:rPr>
                <w:b/>
                <w:bCs/>
                <w:color w:val="FFFFFF"/>
                <w:sz w:val="22"/>
                <w:szCs w:val="22"/>
              </w:rPr>
              <w:t>III</w:t>
            </w:r>
          </w:p>
        </w:tc>
        <w:tc>
          <w:tcPr>
            <w:tcW w:w="5777" w:type="dxa"/>
            <w:tcBorders>
              <w:top w:val="nil"/>
              <w:left w:val="nil"/>
              <w:bottom w:val="nil"/>
              <w:right w:val="nil"/>
            </w:tcBorders>
            <w:shd w:val="clear" w:color="000000" w:fill="548DD4"/>
            <w:hideMark/>
          </w:tcPr>
          <w:p w:rsidR="00D17882" w:rsidRPr="005E2032" w:rsidRDefault="00D17882" w:rsidP="00D17882">
            <w:pPr>
              <w:rPr>
                <w:b/>
                <w:bCs/>
                <w:color w:val="FFFFFF"/>
              </w:rPr>
            </w:pPr>
            <w:r w:rsidRPr="005E2032">
              <w:rPr>
                <w:b/>
                <w:bCs/>
                <w:color w:val="FFFFFF"/>
                <w:sz w:val="22"/>
                <w:szCs w:val="22"/>
              </w:rPr>
              <w:t>SHËRBIME TRANSPORTI</w:t>
            </w:r>
          </w:p>
        </w:tc>
        <w:tc>
          <w:tcPr>
            <w:tcW w:w="1535" w:type="dxa"/>
            <w:tcBorders>
              <w:top w:val="nil"/>
              <w:left w:val="single" w:sz="8" w:space="0" w:color="4F81BD"/>
              <w:bottom w:val="nil"/>
              <w:right w:val="single" w:sz="8" w:space="0" w:color="4F81BD"/>
            </w:tcBorders>
            <w:shd w:val="clear" w:color="000000" w:fill="548DD4"/>
            <w:hideMark/>
          </w:tcPr>
          <w:p w:rsidR="00D17882" w:rsidRPr="005E2032" w:rsidRDefault="00D17882" w:rsidP="00D17882">
            <w:pPr>
              <w:jc w:val="center"/>
              <w:rPr>
                <w:color w:val="FFFFFF"/>
              </w:rPr>
            </w:pPr>
            <w:r w:rsidRPr="005E2032">
              <w:rPr>
                <w:color w:val="FFFFFF"/>
                <w:sz w:val="22"/>
                <w:szCs w:val="22"/>
              </w:rPr>
              <w:t> </w:t>
            </w:r>
          </w:p>
        </w:tc>
        <w:tc>
          <w:tcPr>
            <w:tcW w:w="2172" w:type="dxa"/>
            <w:tcBorders>
              <w:top w:val="nil"/>
              <w:left w:val="nil"/>
              <w:bottom w:val="nil"/>
              <w:right w:val="single" w:sz="8" w:space="0" w:color="4F81BD"/>
            </w:tcBorders>
            <w:shd w:val="clear" w:color="000000" w:fill="548DD4"/>
            <w:hideMark/>
          </w:tcPr>
          <w:p w:rsidR="00D17882" w:rsidRPr="005E2032" w:rsidRDefault="00D17882" w:rsidP="00D17882">
            <w:pPr>
              <w:jc w:val="center"/>
              <w:rPr>
                <w:color w:val="FFFFFF"/>
              </w:rPr>
            </w:pPr>
            <w:r w:rsidRPr="005E2032">
              <w:rPr>
                <w:color w:val="FFFFFF"/>
                <w:sz w:val="22"/>
                <w:szCs w:val="22"/>
              </w:rPr>
              <w:t> </w:t>
            </w:r>
          </w:p>
        </w:tc>
      </w:tr>
      <w:tr w:rsidR="00D17882" w:rsidRPr="005E2032" w:rsidTr="00BF29AB">
        <w:trPr>
          <w:trHeight w:val="546"/>
        </w:trPr>
        <w:tc>
          <w:tcPr>
            <w:tcW w:w="557" w:type="dxa"/>
            <w:tcBorders>
              <w:top w:val="single" w:sz="8" w:space="0" w:color="4F81BD"/>
              <w:left w:val="single" w:sz="8" w:space="0" w:color="4F81BD"/>
              <w:bottom w:val="single" w:sz="8" w:space="0" w:color="4F81BD"/>
              <w:right w:val="single" w:sz="8" w:space="0" w:color="4F81BD"/>
            </w:tcBorders>
            <w:shd w:val="clear" w:color="auto" w:fill="auto"/>
            <w:hideMark/>
          </w:tcPr>
          <w:p w:rsidR="00D17882" w:rsidRPr="005E2032" w:rsidRDefault="00D17882" w:rsidP="00D17882">
            <w:pPr>
              <w:jc w:val="center"/>
              <w:rPr>
                <w:b/>
                <w:bCs/>
                <w:color w:val="000000"/>
              </w:rPr>
            </w:pPr>
            <w:r w:rsidRPr="005E2032">
              <w:rPr>
                <w:b/>
                <w:bCs/>
                <w:color w:val="000000"/>
                <w:sz w:val="22"/>
                <w:szCs w:val="22"/>
              </w:rPr>
              <w:t>1</w:t>
            </w:r>
          </w:p>
        </w:tc>
        <w:tc>
          <w:tcPr>
            <w:tcW w:w="5777" w:type="dxa"/>
            <w:tcBorders>
              <w:top w:val="single" w:sz="8" w:space="0" w:color="4F81BD"/>
              <w:left w:val="nil"/>
              <w:bottom w:val="single" w:sz="8" w:space="0" w:color="4F81BD"/>
              <w:right w:val="nil"/>
            </w:tcBorders>
            <w:shd w:val="clear" w:color="auto" w:fill="auto"/>
            <w:hideMark/>
          </w:tcPr>
          <w:p w:rsidR="00D17882" w:rsidRPr="005E2032" w:rsidRDefault="00D17882" w:rsidP="00D17882">
            <w:pPr>
              <w:rPr>
                <w:color w:val="000000"/>
              </w:rPr>
            </w:pPr>
            <w:r w:rsidRPr="005E2032">
              <w:rPr>
                <w:rFonts w:eastAsiaTheme="minorHAnsi"/>
                <w:color w:val="000000"/>
                <w:sz w:val="22"/>
                <w:szCs w:val="22"/>
              </w:rPr>
              <w:t>Liçencë     për     agjensi      transporti udhëtarësh dhe taksi brenda vendit.</w:t>
            </w:r>
          </w:p>
        </w:tc>
        <w:tc>
          <w:tcPr>
            <w:tcW w:w="1535" w:type="dxa"/>
            <w:tcBorders>
              <w:top w:val="single" w:sz="8" w:space="0" w:color="4F81BD"/>
              <w:left w:val="single" w:sz="8" w:space="0" w:color="4F81BD"/>
              <w:bottom w:val="single" w:sz="8" w:space="0" w:color="4F81BD"/>
              <w:right w:val="single" w:sz="8" w:space="0" w:color="4F81BD"/>
            </w:tcBorders>
            <w:shd w:val="clear" w:color="auto" w:fill="auto"/>
            <w:hideMark/>
          </w:tcPr>
          <w:p w:rsidR="00D17882" w:rsidRPr="005E2032" w:rsidRDefault="00D17882" w:rsidP="00D17882">
            <w:pPr>
              <w:jc w:val="center"/>
              <w:rPr>
                <w:color w:val="000000"/>
              </w:rPr>
            </w:pPr>
            <w:r w:rsidRPr="005E2032">
              <w:rPr>
                <w:rFonts w:eastAsiaTheme="minorHAnsi"/>
                <w:color w:val="000000"/>
                <w:sz w:val="22"/>
                <w:szCs w:val="22"/>
              </w:rPr>
              <w:t>Për liçencë</w:t>
            </w:r>
          </w:p>
        </w:tc>
        <w:tc>
          <w:tcPr>
            <w:tcW w:w="2172" w:type="dxa"/>
            <w:tcBorders>
              <w:top w:val="single" w:sz="8" w:space="0" w:color="4F81BD"/>
              <w:left w:val="nil"/>
              <w:bottom w:val="single" w:sz="8" w:space="0" w:color="4F81BD"/>
              <w:right w:val="single" w:sz="8" w:space="0" w:color="4F81BD"/>
            </w:tcBorders>
            <w:shd w:val="clear" w:color="auto" w:fill="auto"/>
            <w:hideMark/>
          </w:tcPr>
          <w:p w:rsidR="00D17882" w:rsidRPr="005E2032" w:rsidRDefault="00D17882" w:rsidP="00D17882">
            <w:pPr>
              <w:jc w:val="center"/>
              <w:rPr>
                <w:color w:val="000000"/>
              </w:rPr>
            </w:pPr>
            <w:r w:rsidRPr="005E2032">
              <w:rPr>
                <w:rFonts w:eastAsiaTheme="minorHAnsi"/>
                <w:color w:val="000000"/>
                <w:sz w:val="22"/>
                <w:szCs w:val="22"/>
              </w:rPr>
              <w:t>15 000 (afati 5-vjecar)</w:t>
            </w:r>
          </w:p>
        </w:tc>
      </w:tr>
      <w:tr w:rsidR="00D17882" w:rsidRPr="005E2032" w:rsidTr="00BF29AB">
        <w:trPr>
          <w:trHeight w:val="601"/>
        </w:trPr>
        <w:tc>
          <w:tcPr>
            <w:tcW w:w="557"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b/>
                <w:bCs/>
                <w:color w:val="000000"/>
              </w:rPr>
            </w:pPr>
            <w:r w:rsidRPr="005E2032">
              <w:rPr>
                <w:b/>
                <w:bCs/>
                <w:color w:val="000000"/>
                <w:sz w:val="22"/>
                <w:szCs w:val="22"/>
              </w:rPr>
              <w:t>2</w:t>
            </w:r>
          </w:p>
        </w:tc>
        <w:tc>
          <w:tcPr>
            <w:tcW w:w="5777" w:type="dxa"/>
            <w:tcBorders>
              <w:top w:val="nil"/>
              <w:left w:val="nil"/>
              <w:bottom w:val="nil"/>
              <w:right w:val="nil"/>
            </w:tcBorders>
            <w:shd w:val="clear" w:color="auto" w:fill="auto"/>
            <w:hideMark/>
          </w:tcPr>
          <w:p w:rsidR="00D17882" w:rsidRPr="005E2032" w:rsidRDefault="00D17882" w:rsidP="00D17882">
            <w:pPr>
              <w:rPr>
                <w:color w:val="000000"/>
              </w:rPr>
            </w:pPr>
            <w:r w:rsidRPr="005E2032">
              <w:rPr>
                <w:rFonts w:eastAsiaTheme="minorHAnsi"/>
                <w:color w:val="000000"/>
                <w:sz w:val="22"/>
                <w:szCs w:val="22"/>
              </w:rPr>
              <w:t xml:space="preserve"> Liçencë     për     agjensi      transporti ndërkombëtar udhëtarësh.</w:t>
            </w:r>
          </w:p>
        </w:tc>
        <w:tc>
          <w:tcPr>
            <w:tcW w:w="1535" w:type="dxa"/>
            <w:tcBorders>
              <w:top w:val="nil"/>
              <w:left w:val="single" w:sz="8" w:space="0" w:color="4F81BD"/>
              <w:bottom w:val="nil"/>
              <w:right w:val="single" w:sz="8" w:space="0" w:color="4F81BD"/>
            </w:tcBorders>
            <w:shd w:val="clear" w:color="auto" w:fill="auto"/>
            <w:hideMark/>
          </w:tcPr>
          <w:p w:rsidR="00D17882" w:rsidRPr="005E2032" w:rsidRDefault="00D17882" w:rsidP="00D17882">
            <w:pPr>
              <w:jc w:val="center"/>
              <w:rPr>
                <w:color w:val="000000"/>
              </w:rPr>
            </w:pPr>
            <w:r w:rsidRPr="005E2032">
              <w:rPr>
                <w:rFonts w:eastAsiaTheme="minorHAnsi"/>
                <w:color w:val="000000"/>
                <w:sz w:val="22"/>
                <w:szCs w:val="22"/>
              </w:rPr>
              <w:t>Për liçencë</w:t>
            </w:r>
          </w:p>
        </w:tc>
        <w:tc>
          <w:tcPr>
            <w:tcW w:w="2172" w:type="dxa"/>
            <w:tcBorders>
              <w:top w:val="nil"/>
              <w:left w:val="nil"/>
              <w:bottom w:val="nil"/>
              <w:right w:val="single" w:sz="8" w:space="0" w:color="4F81BD"/>
            </w:tcBorders>
            <w:shd w:val="clear" w:color="auto" w:fill="auto"/>
            <w:hideMark/>
          </w:tcPr>
          <w:p w:rsidR="00D17882" w:rsidRPr="005E2032" w:rsidRDefault="00D17882" w:rsidP="00D17882">
            <w:pPr>
              <w:jc w:val="center"/>
              <w:rPr>
                <w:color w:val="000000"/>
              </w:rPr>
            </w:pPr>
            <w:r w:rsidRPr="005E2032">
              <w:rPr>
                <w:color w:val="000000"/>
                <w:sz w:val="22"/>
                <w:szCs w:val="22"/>
              </w:rPr>
              <w:t>40 000 (afati 5-vjecar)</w:t>
            </w:r>
          </w:p>
        </w:tc>
      </w:tr>
      <w:tr w:rsidR="00D17882" w:rsidRPr="005E2032" w:rsidTr="00BF29AB">
        <w:trPr>
          <w:trHeight w:val="343"/>
        </w:trPr>
        <w:tc>
          <w:tcPr>
            <w:tcW w:w="557" w:type="dxa"/>
            <w:tcBorders>
              <w:top w:val="single" w:sz="8" w:space="0" w:color="4F81BD"/>
              <w:left w:val="single" w:sz="8" w:space="0" w:color="4F81BD"/>
              <w:bottom w:val="nil"/>
              <w:right w:val="single" w:sz="8" w:space="0" w:color="4F81BD"/>
            </w:tcBorders>
            <w:shd w:val="clear" w:color="000000" w:fill="548DD4"/>
            <w:hideMark/>
          </w:tcPr>
          <w:p w:rsidR="00D17882" w:rsidRPr="005E2032" w:rsidRDefault="00D17882" w:rsidP="00D17882">
            <w:pPr>
              <w:jc w:val="center"/>
              <w:rPr>
                <w:b/>
                <w:bCs/>
                <w:color w:val="FFFFFF"/>
              </w:rPr>
            </w:pPr>
            <w:r w:rsidRPr="005E2032">
              <w:rPr>
                <w:b/>
                <w:bCs/>
                <w:color w:val="FFFFFF"/>
                <w:sz w:val="22"/>
                <w:szCs w:val="22"/>
              </w:rPr>
              <w:t>IV.</w:t>
            </w:r>
          </w:p>
        </w:tc>
        <w:tc>
          <w:tcPr>
            <w:tcW w:w="5777" w:type="dxa"/>
            <w:tcBorders>
              <w:top w:val="single" w:sz="8" w:space="0" w:color="4F81BD"/>
              <w:left w:val="nil"/>
              <w:bottom w:val="nil"/>
              <w:right w:val="nil"/>
            </w:tcBorders>
            <w:shd w:val="clear" w:color="000000" w:fill="548DD4"/>
            <w:hideMark/>
          </w:tcPr>
          <w:p w:rsidR="00D17882" w:rsidRPr="005E2032" w:rsidRDefault="00D17882" w:rsidP="00D17882">
            <w:pPr>
              <w:rPr>
                <w:b/>
                <w:bCs/>
                <w:color w:val="FFFFFF"/>
              </w:rPr>
            </w:pPr>
            <w:r w:rsidRPr="005E2032">
              <w:rPr>
                <w:b/>
                <w:bCs/>
                <w:color w:val="FFFFFF"/>
                <w:sz w:val="22"/>
                <w:szCs w:val="22"/>
              </w:rPr>
              <w:t>VEPRIMTARI TE TJERA</w:t>
            </w:r>
          </w:p>
        </w:tc>
        <w:tc>
          <w:tcPr>
            <w:tcW w:w="1535" w:type="dxa"/>
            <w:tcBorders>
              <w:top w:val="single" w:sz="8" w:space="0" w:color="4F81BD"/>
              <w:left w:val="single" w:sz="8" w:space="0" w:color="4F81BD"/>
              <w:bottom w:val="nil"/>
              <w:right w:val="single" w:sz="8" w:space="0" w:color="4F81BD"/>
            </w:tcBorders>
            <w:shd w:val="clear" w:color="000000" w:fill="548DD4"/>
            <w:hideMark/>
          </w:tcPr>
          <w:p w:rsidR="00D17882" w:rsidRPr="005E2032" w:rsidRDefault="00D17882" w:rsidP="00D17882">
            <w:pPr>
              <w:jc w:val="center"/>
              <w:rPr>
                <w:color w:val="FFFFFF"/>
              </w:rPr>
            </w:pPr>
            <w:r w:rsidRPr="005E2032">
              <w:rPr>
                <w:color w:val="FFFFFF"/>
                <w:sz w:val="22"/>
                <w:szCs w:val="22"/>
              </w:rPr>
              <w:t> </w:t>
            </w:r>
          </w:p>
        </w:tc>
        <w:tc>
          <w:tcPr>
            <w:tcW w:w="2172" w:type="dxa"/>
            <w:tcBorders>
              <w:top w:val="single" w:sz="8" w:space="0" w:color="4F81BD"/>
              <w:left w:val="nil"/>
              <w:bottom w:val="nil"/>
              <w:right w:val="single" w:sz="8" w:space="0" w:color="4F81BD"/>
            </w:tcBorders>
            <w:shd w:val="clear" w:color="000000" w:fill="548DD4"/>
            <w:hideMark/>
          </w:tcPr>
          <w:p w:rsidR="00D17882" w:rsidRPr="005E2032" w:rsidRDefault="00D17882" w:rsidP="00D17882">
            <w:pPr>
              <w:jc w:val="center"/>
              <w:rPr>
                <w:color w:val="FFFFFF"/>
              </w:rPr>
            </w:pPr>
            <w:r w:rsidRPr="005E2032">
              <w:rPr>
                <w:color w:val="FFFFFF"/>
                <w:sz w:val="22"/>
                <w:szCs w:val="22"/>
              </w:rPr>
              <w:t> </w:t>
            </w:r>
          </w:p>
        </w:tc>
      </w:tr>
      <w:tr w:rsidR="00D17882" w:rsidRPr="005E2032" w:rsidTr="00BF29AB">
        <w:trPr>
          <w:trHeight w:val="601"/>
        </w:trPr>
        <w:tc>
          <w:tcPr>
            <w:tcW w:w="557" w:type="dxa"/>
            <w:vMerge w:val="restart"/>
            <w:tcBorders>
              <w:top w:val="single" w:sz="4" w:space="0" w:color="auto"/>
              <w:left w:val="single" w:sz="4" w:space="0" w:color="auto"/>
              <w:bottom w:val="single" w:sz="4" w:space="0" w:color="000000"/>
              <w:right w:val="single" w:sz="8" w:space="0" w:color="4F81BD"/>
            </w:tcBorders>
            <w:shd w:val="clear" w:color="auto" w:fill="auto"/>
            <w:vAlign w:val="center"/>
            <w:hideMark/>
          </w:tcPr>
          <w:p w:rsidR="00D17882" w:rsidRPr="005E2032" w:rsidRDefault="00D17882" w:rsidP="00D17882">
            <w:pPr>
              <w:jc w:val="center"/>
              <w:rPr>
                <w:color w:val="000000"/>
              </w:rPr>
            </w:pPr>
            <w:r w:rsidRPr="005E2032">
              <w:rPr>
                <w:rFonts w:eastAsiaTheme="minorHAnsi"/>
                <w:color w:val="000000"/>
                <w:sz w:val="22"/>
                <w:szCs w:val="22"/>
              </w:rPr>
              <w:t>1</w:t>
            </w:r>
          </w:p>
        </w:tc>
        <w:tc>
          <w:tcPr>
            <w:tcW w:w="5777" w:type="dxa"/>
            <w:vMerge w:val="restart"/>
            <w:tcBorders>
              <w:top w:val="single" w:sz="4" w:space="0" w:color="auto"/>
              <w:left w:val="single" w:sz="8" w:space="0" w:color="4F81BD"/>
              <w:bottom w:val="single" w:sz="4" w:space="0" w:color="000000"/>
              <w:right w:val="single" w:sz="8" w:space="0" w:color="4F81BD"/>
            </w:tcBorders>
            <w:shd w:val="clear" w:color="auto" w:fill="auto"/>
            <w:vAlign w:val="center"/>
            <w:hideMark/>
          </w:tcPr>
          <w:p w:rsidR="00D17882" w:rsidRPr="005E2032" w:rsidRDefault="00D17882" w:rsidP="00D17882">
            <w:pPr>
              <w:rPr>
                <w:color w:val="000000"/>
              </w:rPr>
            </w:pPr>
            <w:r w:rsidRPr="005E2032">
              <w:rPr>
                <w:rFonts w:eastAsiaTheme="minorHAnsi"/>
                <w:color w:val="000000"/>
                <w:sz w:val="22"/>
                <w:szCs w:val="22"/>
              </w:rPr>
              <w:t xml:space="preserve">Autorizim i përkohshëm një mujor për subjektin që furnizohet me mallrat  nga shoqëri të ndryshme  nga mjete  me   peshë mbajtëse   mbi 10 ton që nuk jane të rastësishëm  </w:t>
            </w:r>
          </w:p>
        </w:tc>
        <w:tc>
          <w:tcPr>
            <w:tcW w:w="1535" w:type="dxa"/>
            <w:vMerge w:val="restart"/>
            <w:tcBorders>
              <w:top w:val="single" w:sz="4" w:space="0" w:color="auto"/>
              <w:left w:val="single" w:sz="8" w:space="0" w:color="4F81BD"/>
              <w:bottom w:val="single" w:sz="4" w:space="0" w:color="000000"/>
              <w:right w:val="single" w:sz="8" w:space="0" w:color="4F81BD"/>
            </w:tcBorders>
            <w:shd w:val="clear" w:color="auto" w:fill="auto"/>
            <w:vAlign w:val="center"/>
            <w:hideMark/>
          </w:tcPr>
          <w:p w:rsidR="00D17882" w:rsidRPr="005E2032" w:rsidRDefault="00D17882" w:rsidP="00D17882">
            <w:pPr>
              <w:jc w:val="center"/>
              <w:rPr>
                <w:color w:val="000000"/>
              </w:rPr>
            </w:pPr>
            <w:r w:rsidRPr="005E2032">
              <w:rPr>
                <w:color w:val="000000"/>
                <w:sz w:val="22"/>
                <w:szCs w:val="22"/>
              </w:rPr>
              <w:t>Për autorizim</w:t>
            </w:r>
          </w:p>
        </w:tc>
        <w:tc>
          <w:tcPr>
            <w:tcW w:w="2172" w:type="dxa"/>
            <w:vMerge w:val="restart"/>
            <w:tcBorders>
              <w:top w:val="single" w:sz="4" w:space="0" w:color="auto"/>
              <w:left w:val="single" w:sz="8" w:space="0" w:color="4F81BD"/>
              <w:bottom w:val="single" w:sz="4" w:space="0" w:color="000000"/>
              <w:right w:val="single" w:sz="4" w:space="0" w:color="auto"/>
            </w:tcBorders>
            <w:shd w:val="clear" w:color="auto" w:fill="auto"/>
            <w:vAlign w:val="center"/>
            <w:hideMark/>
          </w:tcPr>
          <w:p w:rsidR="00D17882" w:rsidRPr="005E2032" w:rsidRDefault="00D17882" w:rsidP="00D17882">
            <w:pPr>
              <w:jc w:val="center"/>
              <w:rPr>
                <w:color w:val="000000"/>
              </w:rPr>
            </w:pPr>
            <w:r w:rsidRPr="005E2032">
              <w:rPr>
                <w:rFonts w:eastAsiaTheme="minorHAnsi"/>
                <w:color w:val="000000"/>
                <w:sz w:val="22"/>
                <w:szCs w:val="22"/>
              </w:rPr>
              <w:t>2 .000</w:t>
            </w:r>
          </w:p>
        </w:tc>
      </w:tr>
      <w:tr w:rsidR="00D17882" w:rsidRPr="005E2032" w:rsidTr="00BF29AB">
        <w:trPr>
          <w:trHeight w:val="276"/>
        </w:trPr>
        <w:tc>
          <w:tcPr>
            <w:tcW w:w="557" w:type="dxa"/>
            <w:vMerge/>
            <w:tcBorders>
              <w:top w:val="single" w:sz="4" w:space="0" w:color="auto"/>
              <w:left w:val="single" w:sz="4" w:space="0" w:color="auto"/>
              <w:bottom w:val="single" w:sz="4" w:space="0" w:color="000000"/>
              <w:right w:val="single" w:sz="8" w:space="0" w:color="4F81BD"/>
            </w:tcBorders>
            <w:vAlign w:val="center"/>
            <w:hideMark/>
          </w:tcPr>
          <w:p w:rsidR="00D17882" w:rsidRPr="005E2032" w:rsidRDefault="00D17882" w:rsidP="00D17882">
            <w:pPr>
              <w:rPr>
                <w:color w:val="000000"/>
              </w:rPr>
            </w:pPr>
          </w:p>
        </w:tc>
        <w:tc>
          <w:tcPr>
            <w:tcW w:w="5777" w:type="dxa"/>
            <w:vMerge/>
            <w:tcBorders>
              <w:top w:val="single" w:sz="4" w:space="0" w:color="auto"/>
              <w:left w:val="single" w:sz="8" w:space="0" w:color="4F81BD"/>
              <w:bottom w:val="single" w:sz="4" w:space="0" w:color="000000"/>
              <w:right w:val="single" w:sz="8" w:space="0" w:color="4F81BD"/>
            </w:tcBorders>
            <w:vAlign w:val="center"/>
            <w:hideMark/>
          </w:tcPr>
          <w:p w:rsidR="00D17882" w:rsidRPr="005E2032" w:rsidRDefault="00D17882" w:rsidP="00D17882">
            <w:pPr>
              <w:rPr>
                <w:color w:val="000000"/>
              </w:rPr>
            </w:pPr>
          </w:p>
        </w:tc>
        <w:tc>
          <w:tcPr>
            <w:tcW w:w="1535" w:type="dxa"/>
            <w:vMerge/>
            <w:tcBorders>
              <w:top w:val="single" w:sz="4" w:space="0" w:color="auto"/>
              <w:left w:val="single" w:sz="8" w:space="0" w:color="4F81BD"/>
              <w:bottom w:val="single" w:sz="4" w:space="0" w:color="000000"/>
              <w:right w:val="single" w:sz="8" w:space="0" w:color="4F81BD"/>
            </w:tcBorders>
            <w:vAlign w:val="center"/>
            <w:hideMark/>
          </w:tcPr>
          <w:p w:rsidR="00D17882" w:rsidRPr="005E2032" w:rsidRDefault="00D17882" w:rsidP="00D17882">
            <w:pPr>
              <w:rPr>
                <w:color w:val="000000"/>
              </w:rPr>
            </w:pPr>
          </w:p>
        </w:tc>
        <w:tc>
          <w:tcPr>
            <w:tcW w:w="2172" w:type="dxa"/>
            <w:vMerge/>
            <w:tcBorders>
              <w:top w:val="single" w:sz="4" w:space="0" w:color="auto"/>
              <w:left w:val="single" w:sz="8" w:space="0" w:color="4F81BD"/>
              <w:bottom w:val="single" w:sz="4" w:space="0" w:color="000000"/>
              <w:right w:val="single" w:sz="4" w:space="0" w:color="auto"/>
            </w:tcBorders>
            <w:vAlign w:val="center"/>
            <w:hideMark/>
          </w:tcPr>
          <w:p w:rsidR="00D17882" w:rsidRPr="005E2032" w:rsidRDefault="00D17882" w:rsidP="00D17882">
            <w:pPr>
              <w:rPr>
                <w:color w:val="000000"/>
              </w:rPr>
            </w:pPr>
          </w:p>
        </w:tc>
      </w:tr>
    </w:tbl>
    <w:tbl>
      <w:tblPr>
        <w:tblStyle w:val="LightList-Accent12"/>
        <w:tblpPr w:leftFromText="180" w:rightFromText="180" w:vertAnchor="text" w:horzAnchor="margin" w:tblpY="189"/>
        <w:tblW w:w="10306" w:type="dxa"/>
        <w:tblLook w:val="04A0"/>
      </w:tblPr>
      <w:tblGrid>
        <w:gridCol w:w="763"/>
        <w:gridCol w:w="4771"/>
        <w:gridCol w:w="1813"/>
        <w:gridCol w:w="1432"/>
        <w:gridCol w:w="1527"/>
      </w:tblGrid>
      <w:tr w:rsidR="00D17882" w:rsidTr="00D17882">
        <w:trPr>
          <w:cnfStyle w:val="100000000000"/>
          <w:trHeight w:val="533"/>
        </w:trPr>
        <w:tc>
          <w:tcPr>
            <w:cnfStyle w:val="001000000000"/>
            <w:tcW w:w="763" w:type="dxa"/>
          </w:tcPr>
          <w:p w:rsidR="00D17882" w:rsidRDefault="00D17882" w:rsidP="00D17882">
            <w:pPr>
              <w:pStyle w:val="ListParagraph"/>
              <w:tabs>
                <w:tab w:val="left" w:pos="1485"/>
              </w:tabs>
              <w:ind w:left="0"/>
              <w:jc w:val="center"/>
            </w:pPr>
          </w:p>
          <w:p w:rsidR="00D17882" w:rsidRPr="00C843CA" w:rsidRDefault="00D17882" w:rsidP="00D17882">
            <w:pPr>
              <w:pStyle w:val="ListParagraph"/>
              <w:tabs>
                <w:tab w:val="left" w:pos="1485"/>
              </w:tabs>
              <w:ind w:left="0"/>
              <w:jc w:val="center"/>
            </w:pPr>
          </w:p>
        </w:tc>
        <w:tc>
          <w:tcPr>
            <w:tcW w:w="4771" w:type="dxa"/>
          </w:tcPr>
          <w:p w:rsidR="00D17882" w:rsidRDefault="00D17882" w:rsidP="00D17882">
            <w:pPr>
              <w:pStyle w:val="ListParagraph"/>
              <w:tabs>
                <w:tab w:val="left" w:pos="1485"/>
              </w:tabs>
              <w:ind w:left="0"/>
              <w:jc w:val="center"/>
              <w:cnfStyle w:val="100000000000"/>
            </w:pPr>
          </w:p>
          <w:p w:rsidR="00D17882" w:rsidRPr="00C843CA" w:rsidRDefault="00D17882" w:rsidP="00D17882">
            <w:pPr>
              <w:pStyle w:val="ListParagraph"/>
              <w:tabs>
                <w:tab w:val="left" w:pos="1485"/>
              </w:tabs>
              <w:ind w:left="0"/>
              <w:jc w:val="center"/>
              <w:cnfStyle w:val="100000000000"/>
            </w:pPr>
            <w:r>
              <w:t>EMERTIMI</w:t>
            </w:r>
          </w:p>
        </w:tc>
        <w:tc>
          <w:tcPr>
            <w:tcW w:w="1813" w:type="dxa"/>
          </w:tcPr>
          <w:p w:rsidR="00D17882" w:rsidRDefault="00D17882" w:rsidP="00D17882">
            <w:pPr>
              <w:pStyle w:val="ListParagraph"/>
              <w:tabs>
                <w:tab w:val="left" w:pos="1485"/>
              </w:tabs>
              <w:ind w:left="0"/>
              <w:jc w:val="center"/>
              <w:cnfStyle w:val="100000000000"/>
            </w:pPr>
            <w:r>
              <w:t>Tarifa</w:t>
            </w:r>
          </w:p>
          <w:p w:rsidR="00D17882" w:rsidRPr="00C843CA" w:rsidRDefault="00D17882" w:rsidP="00D17882">
            <w:pPr>
              <w:pStyle w:val="ListParagraph"/>
              <w:tabs>
                <w:tab w:val="left" w:pos="1485"/>
              </w:tabs>
              <w:ind w:left="0"/>
              <w:jc w:val="center"/>
              <w:cnfStyle w:val="100000000000"/>
            </w:pPr>
            <w:r>
              <w:t>3-mujore</w:t>
            </w:r>
          </w:p>
        </w:tc>
        <w:tc>
          <w:tcPr>
            <w:tcW w:w="1432" w:type="dxa"/>
          </w:tcPr>
          <w:p w:rsidR="00D17882" w:rsidRDefault="00D17882" w:rsidP="00D17882">
            <w:pPr>
              <w:pStyle w:val="ListParagraph"/>
              <w:tabs>
                <w:tab w:val="left" w:pos="1485"/>
              </w:tabs>
              <w:ind w:left="0"/>
              <w:jc w:val="center"/>
              <w:cnfStyle w:val="100000000000"/>
            </w:pPr>
            <w:r>
              <w:t>Tarifa</w:t>
            </w:r>
          </w:p>
          <w:p w:rsidR="00D17882" w:rsidRPr="00C843CA" w:rsidRDefault="00D17882" w:rsidP="00D17882">
            <w:pPr>
              <w:pStyle w:val="ListParagraph"/>
              <w:tabs>
                <w:tab w:val="left" w:pos="1485"/>
              </w:tabs>
              <w:ind w:left="0"/>
              <w:jc w:val="center"/>
              <w:cnfStyle w:val="100000000000"/>
            </w:pPr>
            <w:r>
              <w:t>6-mujore</w:t>
            </w:r>
          </w:p>
        </w:tc>
        <w:tc>
          <w:tcPr>
            <w:tcW w:w="1527" w:type="dxa"/>
          </w:tcPr>
          <w:p w:rsidR="00D17882" w:rsidRDefault="00D17882" w:rsidP="00D17882">
            <w:pPr>
              <w:pStyle w:val="ListParagraph"/>
              <w:tabs>
                <w:tab w:val="left" w:pos="1485"/>
              </w:tabs>
              <w:ind w:left="0"/>
              <w:jc w:val="center"/>
              <w:cnfStyle w:val="100000000000"/>
            </w:pPr>
            <w:r>
              <w:t>Tarifa</w:t>
            </w:r>
          </w:p>
          <w:p w:rsidR="00D17882" w:rsidRPr="00C843CA" w:rsidRDefault="00D17882" w:rsidP="00D17882">
            <w:pPr>
              <w:pStyle w:val="ListParagraph"/>
              <w:tabs>
                <w:tab w:val="left" w:pos="1485"/>
              </w:tabs>
              <w:ind w:left="0"/>
              <w:jc w:val="center"/>
              <w:cnfStyle w:val="100000000000"/>
            </w:pPr>
            <w:r>
              <w:t>vjetore</w:t>
            </w:r>
          </w:p>
        </w:tc>
      </w:tr>
      <w:tr w:rsidR="00D17882" w:rsidTr="00D17882">
        <w:trPr>
          <w:cnfStyle w:val="000000100000"/>
          <w:trHeight w:val="598"/>
        </w:trPr>
        <w:tc>
          <w:tcPr>
            <w:cnfStyle w:val="001000000000"/>
            <w:tcW w:w="763" w:type="dxa"/>
          </w:tcPr>
          <w:p w:rsidR="00D17882" w:rsidRPr="00C843CA" w:rsidRDefault="00D17882" w:rsidP="00D17882">
            <w:pPr>
              <w:pStyle w:val="ListParagraph"/>
              <w:tabs>
                <w:tab w:val="left" w:pos="1485"/>
              </w:tabs>
              <w:ind w:left="0"/>
              <w:jc w:val="center"/>
            </w:pPr>
            <w:r>
              <w:t>1</w:t>
            </w:r>
          </w:p>
        </w:tc>
        <w:tc>
          <w:tcPr>
            <w:tcW w:w="4771" w:type="dxa"/>
          </w:tcPr>
          <w:p w:rsidR="00D17882" w:rsidRPr="00C843CA" w:rsidRDefault="00D17882" w:rsidP="00D17882">
            <w:pPr>
              <w:pStyle w:val="ListParagraph"/>
              <w:tabs>
                <w:tab w:val="left" w:pos="1485"/>
              </w:tabs>
              <w:ind w:left="0"/>
              <w:jc w:val="both"/>
              <w:cnfStyle w:val="000000100000"/>
            </w:pPr>
            <w:r>
              <w:rPr>
                <w:lang w:val="it-IT" w:eastAsia="it-IT"/>
              </w:rPr>
              <w:t xml:space="preserve">Dhënie Autorizimi </w:t>
            </w:r>
            <w:r w:rsidRPr="00D77C87">
              <w:rPr>
                <w:lang w:val="it-IT" w:eastAsia="it-IT"/>
              </w:rPr>
              <w:t xml:space="preserve"> për çdo mjet mbi 10 ton </w:t>
            </w:r>
            <w:r>
              <w:rPr>
                <w:lang w:val="it-IT" w:eastAsia="it-IT"/>
              </w:rPr>
              <w:t xml:space="preserve"> peshë mbjtëse </w:t>
            </w:r>
            <w:r w:rsidRPr="00D77C87">
              <w:rPr>
                <w:lang w:val="it-IT" w:eastAsia="it-IT"/>
              </w:rPr>
              <w:t xml:space="preserve"> </w:t>
            </w:r>
            <w:r>
              <w:rPr>
                <w:lang w:val="it-IT" w:eastAsia="it-IT"/>
              </w:rPr>
              <w:t xml:space="preserve">që nuk janë liçensuar nga Bashkia Kamëz </w:t>
            </w:r>
          </w:p>
        </w:tc>
        <w:tc>
          <w:tcPr>
            <w:tcW w:w="1813" w:type="dxa"/>
            <w:vAlign w:val="center"/>
          </w:tcPr>
          <w:p w:rsidR="00D17882" w:rsidRPr="00C843CA" w:rsidRDefault="00D17882" w:rsidP="00D17882">
            <w:pPr>
              <w:pStyle w:val="ListParagraph"/>
              <w:tabs>
                <w:tab w:val="left" w:pos="1485"/>
              </w:tabs>
              <w:ind w:left="0"/>
              <w:jc w:val="center"/>
              <w:cnfStyle w:val="000000100000"/>
            </w:pPr>
            <w:r>
              <w:t>4.000 Lekë</w:t>
            </w:r>
          </w:p>
        </w:tc>
        <w:tc>
          <w:tcPr>
            <w:tcW w:w="1432" w:type="dxa"/>
            <w:vAlign w:val="center"/>
          </w:tcPr>
          <w:p w:rsidR="00D17882" w:rsidRPr="00C843CA" w:rsidRDefault="00D17882" w:rsidP="00D17882">
            <w:pPr>
              <w:pStyle w:val="ListParagraph"/>
              <w:tabs>
                <w:tab w:val="left" w:pos="1485"/>
              </w:tabs>
              <w:ind w:left="0"/>
              <w:jc w:val="center"/>
              <w:cnfStyle w:val="000000100000"/>
            </w:pPr>
            <w:r>
              <w:t>6.000 Lekë</w:t>
            </w:r>
          </w:p>
        </w:tc>
        <w:tc>
          <w:tcPr>
            <w:tcW w:w="1527" w:type="dxa"/>
            <w:vAlign w:val="center"/>
          </w:tcPr>
          <w:p w:rsidR="00D17882" w:rsidRPr="00C843CA" w:rsidRDefault="00D17882" w:rsidP="00D17882">
            <w:pPr>
              <w:pStyle w:val="ListParagraph"/>
              <w:tabs>
                <w:tab w:val="left" w:pos="1485"/>
              </w:tabs>
              <w:ind w:left="0"/>
              <w:jc w:val="center"/>
              <w:cnfStyle w:val="000000100000"/>
            </w:pPr>
            <w:r>
              <w:t>10.000 Lekë</w:t>
            </w:r>
          </w:p>
        </w:tc>
      </w:tr>
      <w:tr w:rsidR="00D17882" w:rsidTr="00D17882">
        <w:trPr>
          <w:trHeight w:val="607"/>
        </w:trPr>
        <w:tc>
          <w:tcPr>
            <w:cnfStyle w:val="001000000000"/>
            <w:tcW w:w="763" w:type="dxa"/>
          </w:tcPr>
          <w:p w:rsidR="00D17882" w:rsidRPr="00C843CA" w:rsidRDefault="00D17882" w:rsidP="00D17882">
            <w:pPr>
              <w:pStyle w:val="ListParagraph"/>
              <w:tabs>
                <w:tab w:val="left" w:pos="1485"/>
              </w:tabs>
              <w:ind w:left="0"/>
              <w:jc w:val="center"/>
            </w:pPr>
            <w:r>
              <w:t>2</w:t>
            </w:r>
          </w:p>
        </w:tc>
        <w:tc>
          <w:tcPr>
            <w:tcW w:w="4771" w:type="dxa"/>
          </w:tcPr>
          <w:p w:rsidR="00D17882" w:rsidRPr="00C843CA" w:rsidRDefault="00D17882" w:rsidP="00D17882">
            <w:pPr>
              <w:pStyle w:val="ListParagraph"/>
              <w:tabs>
                <w:tab w:val="left" w:pos="1485"/>
              </w:tabs>
              <w:ind w:left="0"/>
              <w:jc w:val="both"/>
              <w:cnfStyle w:val="000000000000"/>
            </w:pPr>
            <w:r>
              <w:rPr>
                <w:lang w:val="it-IT" w:eastAsia="it-IT"/>
              </w:rPr>
              <w:t>Dhënie</w:t>
            </w:r>
            <w:r>
              <w:t xml:space="preserve"> Autorizim qarkullimi </w:t>
            </w:r>
            <w:r w:rsidRPr="00D77C87">
              <w:rPr>
                <w:lang w:val="it-IT" w:eastAsia="it-IT"/>
              </w:rPr>
              <w:t>për çdo mjet  mbi 10 ton</w:t>
            </w:r>
            <w:r>
              <w:rPr>
                <w:lang w:val="it-IT" w:eastAsia="it-IT"/>
              </w:rPr>
              <w:t xml:space="preserve"> peshë mbjtëse </w:t>
            </w:r>
            <w:r w:rsidRPr="00D77C87">
              <w:rPr>
                <w:lang w:val="it-IT" w:eastAsia="it-IT"/>
              </w:rPr>
              <w:t xml:space="preserve"> </w:t>
            </w:r>
            <w:r>
              <w:rPr>
                <w:lang w:val="it-IT" w:eastAsia="it-IT"/>
              </w:rPr>
              <w:t>të liçencuar nga Bashkia  Kamëz.</w:t>
            </w:r>
          </w:p>
        </w:tc>
        <w:tc>
          <w:tcPr>
            <w:tcW w:w="1813" w:type="dxa"/>
            <w:vAlign w:val="center"/>
          </w:tcPr>
          <w:p w:rsidR="00D17882" w:rsidRPr="00C843CA" w:rsidRDefault="00D17882" w:rsidP="00D17882">
            <w:pPr>
              <w:pStyle w:val="ListParagraph"/>
              <w:tabs>
                <w:tab w:val="left" w:pos="1485"/>
              </w:tabs>
              <w:ind w:left="0"/>
              <w:jc w:val="center"/>
              <w:cnfStyle w:val="000000000000"/>
            </w:pPr>
            <w:r>
              <w:t>2.000 Lekë</w:t>
            </w:r>
          </w:p>
        </w:tc>
        <w:tc>
          <w:tcPr>
            <w:tcW w:w="1432" w:type="dxa"/>
            <w:vAlign w:val="center"/>
          </w:tcPr>
          <w:p w:rsidR="00D17882" w:rsidRPr="00C843CA" w:rsidRDefault="00D17882" w:rsidP="00D17882">
            <w:pPr>
              <w:pStyle w:val="ListParagraph"/>
              <w:tabs>
                <w:tab w:val="left" w:pos="1485"/>
              </w:tabs>
              <w:ind w:left="0"/>
              <w:jc w:val="center"/>
              <w:cnfStyle w:val="000000000000"/>
            </w:pPr>
            <w:r>
              <w:t>3.000 Lekë</w:t>
            </w:r>
          </w:p>
        </w:tc>
        <w:tc>
          <w:tcPr>
            <w:tcW w:w="1527" w:type="dxa"/>
            <w:vAlign w:val="center"/>
          </w:tcPr>
          <w:p w:rsidR="00D17882" w:rsidRPr="00C843CA" w:rsidRDefault="00D17882" w:rsidP="00D17882">
            <w:pPr>
              <w:pStyle w:val="ListParagraph"/>
              <w:tabs>
                <w:tab w:val="left" w:pos="1485"/>
              </w:tabs>
              <w:ind w:left="0"/>
              <w:jc w:val="center"/>
              <w:cnfStyle w:val="000000000000"/>
            </w:pPr>
            <w:r>
              <w:t>5.000 Lekë</w:t>
            </w:r>
          </w:p>
        </w:tc>
      </w:tr>
    </w:tbl>
    <w:p w:rsidR="00D17882" w:rsidRDefault="00D17882" w:rsidP="00D17882">
      <w:pPr>
        <w:widowControl w:val="0"/>
        <w:autoSpaceDE w:val="0"/>
        <w:autoSpaceDN w:val="0"/>
        <w:adjustRightInd w:val="0"/>
        <w:spacing w:before="29"/>
        <w:ind w:right="7863"/>
        <w:jc w:val="both"/>
        <w:rPr>
          <w:spacing w:val="1"/>
          <w:u w:val="single"/>
        </w:rPr>
      </w:pPr>
    </w:p>
    <w:p w:rsidR="00D17882" w:rsidRDefault="00D17882" w:rsidP="00D17882">
      <w:pPr>
        <w:widowControl w:val="0"/>
        <w:autoSpaceDE w:val="0"/>
        <w:autoSpaceDN w:val="0"/>
        <w:adjustRightInd w:val="0"/>
        <w:spacing w:line="276" w:lineRule="auto"/>
        <w:ind w:left="460" w:right="88"/>
      </w:pPr>
      <w:r>
        <w:rPr>
          <w:b/>
          <w:bCs/>
        </w:rPr>
        <w:t>Shënim:*</w:t>
      </w:r>
      <w:r>
        <w:rPr>
          <w:b/>
          <w:bCs/>
          <w:spacing w:val="19"/>
        </w:rPr>
        <w:t xml:space="preserve"> </w:t>
      </w:r>
      <w:r>
        <w:t>Vl</w:t>
      </w:r>
      <w:r>
        <w:rPr>
          <w:spacing w:val="-1"/>
        </w:rPr>
        <w:t>e</w:t>
      </w:r>
      <w:r>
        <w:rPr>
          <w:spacing w:val="1"/>
        </w:rPr>
        <w:t>r</w:t>
      </w:r>
      <w:r>
        <w:t>a</w:t>
      </w:r>
      <w:r>
        <w:rPr>
          <w:spacing w:val="18"/>
        </w:rPr>
        <w:t xml:space="preserve"> </w:t>
      </w:r>
      <w:r>
        <w:t>e</w:t>
      </w:r>
      <w:r>
        <w:rPr>
          <w:spacing w:val="20"/>
        </w:rPr>
        <w:t xml:space="preserve"> </w:t>
      </w:r>
      <w:r>
        <w:t>d</w:t>
      </w:r>
      <w:r>
        <w:rPr>
          <w:spacing w:val="-1"/>
        </w:rPr>
        <w:t>a</w:t>
      </w:r>
      <w:r>
        <w:t>lë</w:t>
      </w:r>
      <w:r>
        <w:rPr>
          <w:spacing w:val="21"/>
        </w:rPr>
        <w:t xml:space="preserve"> </w:t>
      </w:r>
      <w:r>
        <w:rPr>
          <w:spacing w:val="2"/>
        </w:rPr>
        <w:t>n</w:t>
      </w:r>
      <w:r>
        <w:rPr>
          <w:spacing w:val="-2"/>
        </w:rPr>
        <w:t>g</w:t>
      </w:r>
      <w:r>
        <w:t>a</w:t>
      </w:r>
      <w:r>
        <w:rPr>
          <w:spacing w:val="20"/>
        </w:rPr>
        <w:t xml:space="preserve"> </w:t>
      </w:r>
      <w:r>
        <w:t>l</w:t>
      </w:r>
      <w:r>
        <w:rPr>
          <w:spacing w:val="1"/>
        </w:rPr>
        <w:t>l</w:t>
      </w:r>
      <w:r>
        <w:t>o</w:t>
      </w:r>
      <w:r>
        <w:rPr>
          <w:spacing w:val="-2"/>
        </w:rPr>
        <w:t>g</w:t>
      </w:r>
      <w:r>
        <w:rPr>
          <w:spacing w:val="1"/>
        </w:rPr>
        <w:t>a</w:t>
      </w:r>
      <w:r>
        <w:t>ritja</w:t>
      </w:r>
      <w:r>
        <w:rPr>
          <w:spacing w:val="19"/>
        </w:rPr>
        <w:t xml:space="preserve"> </w:t>
      </w:r>
      <w:r>
        <w:t>e</w:t>
      </w:r>
      <w:r>
        <w:rPr>
          <w:spacing w:val="18"/>
        </w:rPr>
        <w:t xml:space="preserve"> </w:t>
      </w:r>
      <w:r>
        <w:t>ton</w:t>
      </w:r>
      <w:r>
        <w:rPr>
          <w:spacing w:val="1"/>
        </w:rPr>
        <w:t>/</w:t>
      </w:r>
      <w:r>
        <w:t>k</w:t>
      </w:r>
      <w:r>
        <w:rPr>
          <w:spacing w:val="-1"/>
        </w:rPr>
        <w:t>a</w:t>
      </w:r>
      <w:r>
        <w:rPr>
          <w:spacing w:val="2"/>
        </w:rPr>
        <w:t>p</w:t>
      </w:r>
      <w:r>
        <w:rPr>
          <w:spacing w:val="-1"/>
        </w:rPr>
        <w:t>ac</w:t>
      </w:r>
      <w:r>
        <w:t>i</w:t>
      </w:r>
      <w:r>
        <w:rPr>
          <w:spacing w:val="1"/>
        </w:rPr>
        <w:t>t</w:t>
      </w:r>
      <w:r>
        <w:rPr>
          <w:spacing w:val="-1"/>
        </w:rPr>
        <w:t>e</w:t>
      </w:r>
      <w:r>
        <w:t>t</w:t>
      </w:r>
      <w:r>
        <w:rPr>
          <w:spacing w:val="19"/>
        </w:rPr>
        <w:t xml:space="preserve"> </w:t>
      </w:r>
      <w:r>
        <w:t>do</w:t>
      </w:r>
      <w:r>
        <w:rPr>
          <w:spacing w:val="21"/>
        </w:rPr>
        <w:t xml:space="preserve"> </w:t>
      </w:r>
      <w:r>
        <w:t>të</w:t>
      </w:r>
      <w:r>
        <w:rPr>
          <w:spacing w:val="18"/>
        </w:rPr>
        <w:t xml:space="preserve"> </w:t>
      </w:r>
      <w:r>
        <w:t>shum</w:t>
      </w:r>
      <w:r>
        <w:rPr>
          <w:spacing w:val="-1"/>
        </w:rPr>
        <w:t>ë</w:t>
      </w:r>
      <w:r>
        <w:rPr>
          <w:spacing w:val="1"/>
        </w:rPr>
        <w:t>z</w:t>
      </w:r>
      <w:r>
        <w:t>oh</w:t>
      </w:r>
      <w:r>
        <w:rPr>
          <w:spacing w:val="-1"/>
        </w:rPr>
        <w:t>e</w:t>
      </w:r>
      <w:r>
        <w:t>t</w:t>
      </w:r>
      <w:r>
        <w:rPr>
          <w:spacing w:val="19"/>
        </w:rPr>
        <w:t xml:space="preserve"> </w:t>
      </w:r>
      <w:r>
        <w:t>me</w:t>
      </w:r>
      <w:r>
        <w:rPr>
          <w:spacing w:val="18"/>
        </w:rPr>
        <w:t xml:space="preserve"> </w:t>
      </w:r>
      <w:r>
        <w:t>nu</w:t>
      </w:r>
      <w:r>
        <w:rPr>
          <w:spacing w:val="3"/>
        </w:rPr>
        <w:t>m</w:t>
      </w:r>
      <w:r>
        <w:t>rin</w:t>
      </w:r>
      <w:r>
        <w:rPr>
          <w:spacing w:val="19"/>
        </w:rPr>
        <w:t xml:space="preserve"> </w:t>
      </w:r>
      <w:r>
        <w:t>e</w:t>
      </w:r>
      <w:r>
        <w:rPr>
          <w:spacing w:val="18"/>
        </w:rPr>
        <w:t xml:space="preserve"> </w:t>
      </w:r>
      <w:r>
        <w:t>vi</w:t>
      </w:r>
      <w:r>
        <w:rPr>
          <w:spacing w:val="1"/>
        </w:rPr>
        <w:t>t</w:t>
      </w:r>
      <w:r>
        <w:rPr>
          <w:spacing w:val="-1"/>
        </w:rPr>
        <w:t>e</w:t>
      </w:r>
      <w:r>
        <w:rPr>
          <w:spacing w:val="2"/>
        </w:rPr>
        <w:t>v</w:t>
      </w:r>
      <w:r>
        <w:t>e</w:t>
      </w:r>
      <w:r>
        <w:rPr>
          <w:spacing w:val="18"/>
        </w:rPr>
        <w:t xml:space="preserve"> </w:t>
      </w:r>
      <w:r>
        <w:t>sip</w:t>
      </w:r>
      <w:r>
        <w:rPr>
          <w:spacing w:val="2"/>
        </w:rPr>
        <w:t>a</w:t>
      </w:r>
      <w:r>
        <w:t>s k</w:t>
      </w:r>
      <w:r>
        <w:rPr>
          <w:spacing w:val="-1"/>
        </w:rPr>
        <w:t>ë</w:t>
      </w:r>
      <w:r>
        <w:t>rk</w:t>
      </w:r>
      <w:r>
        <w:rPr>
          <w:spacing w:val="-2"/>
        </w:rPr>
        <w:t>e</w:t>
      </w:r>
      <w:r>
        <w:t>s</w:t>
      </w:r>
      <w:r>
        <w:rPr>
          <w:spacing w:val="-1"/>
        </w:rPr>
        <w:t>ë</w:t>
      </w:r>
      <w:r>
        <w:t xml:space="preserve">s </w:t>
      </w:r>
      <w:r>
        <w:rPr>
          <w:spacing w:val="3"/>
        </w:rPr>
        <w:t>s</w:t>
      </w:r>
      <w:r>
        <w:t>ë</w:t>
      </w:r>
      <w:r>
        <w:rPr>
          <w:spacing w:val="-1"/>
        </w:rPr>
        <w:t xml:space="preserve"> </w:t>
      </w:r>
      <w:r>
        <w:t>subj</w:t>
      </w:r>
      <w:r>
        <w:rPr>
          <w:spacing w:val="-1"/>
        </w:rPr>
        <w:t>e</w:t>
      </w:r>
      <w:r>
        <w:t>kt</w:t>
      </w:r>
      <w:r>
        <w:rPr>
          <w:spacing w:val="1"/>
        </w:rPr>
        <w:t>i</w:t>
      </w:r>
      <w:r>
        <w:t>t</w:t>
      </w:r>
      <w:r>
        <w:rPr>
          <w:spacing w:val="1"/>
        </w:rPr>
        <w:t xml:space="preserve"> p</w:t>
      </w:r>
      <w:r>
        <w:rPr>
          <w:spacing w:val="-1"/>
        </w:rPr>
        <w:t>ë</w:t>
      </w:r>
      <w:r>
        <w:t>r</w:t>
      </w:r>
      <w:r>
        <w:rPr>
          <w:spacing w:val="1"/>
        </w:rPr>
        <w:t xml:space="preserve"> </w:t>
      </w:r>
      <w:r>
        <w:t>koh</w:t>
      </w:r>
      <w:r>
        <w:rPr>
          <w:spacing w:val="-1"/>
        </w:rPr>
        <w:t>ë</w:t>
      </w:r>
      <w:r>
        <w:rPr>
          <w:spacing w:val="1"/>
        </w:rPr>
        <w:t>z</w:t>
      </w:r>
      <w:r>
        <w:rPr>
          <w:spacing w:val="-2"/>
        </w:rPr>
        <w:t>g</w:t>
      </w:r>
      <w:r>
        <w:t>jatjn e dokum</w:t>
      </w:r>
      <w:r>
        <w:rPr>
          <w:spacing w:val="-1"/>
        </w:rPr>
        <w:t>e</w:t>
      </w:r>
      <w:r>
        <w:t>nt</w:t>
      </w:r>
      <w:r>
        <w:rPr>
          <w:spacing w:val="1"/>
        </w:rPr>
        <w:t>it</w:t>
      </w:r>
      <w:r>
        <w:t>.</w:t>
      </w:r>
    </w:p>
    <w:p w:rsidR="00D17882" w:rsidRDefault="00D17882" w:rsidP="00D17882">
      <w:pPr>
        <w:widowControl w:val="0"/>
        <w:autoSpaceDE w:val="0"/>
        <w:autoSpaceDN w:val="0"/>
        <w:adjustRightInd w:val="0"/>
        <w:spacing w:line="276" w:lineRule="auto"/>
        <w:ind w:left="460" w:right="84"/>
      </w:pPr>
      <w:r>
        <w:rPr>
          <w:b/>
          <w:bCs/>
        </w:rPr>
        <w:t>a)</w:t>
      </w:r>
      <w:r>
        <w:rPr>
          <w:b/>
          <w:bCs/>
          <w:spacing w:val="23"/>
        </w:rPr>
        <w:t xml:space="preserve"> </w:t>
      </w:r>
      <w:r>
        <w:rPr>
          <w:spacing w:val="1"/>
        </w:rPr>
        <w:t>P</w:t>
      </w:r>
      <w:r>
        <w:rPr>
          <w:spacing w:val="-1"/>
        </w:rPr>
        <w:t>ë</w:t>
      </w:r>
      <w:r>
        <w:t>r</w:t>
      </w:r>
      <w:r>
        <w:rPr>
          <w:spacing w:val="23"/>
        </w:rPr>
        <w:t xml:space="preserve"> </w:t>
      </w:r>
      <w:r>
        <w:t>dubl</w:t>
      </w:r>
      <w:r>
        <w:rPr>
          <w:spacing w:val="1"/>
        </w:rPr>
        <w:t>i</w:t>
      </w:r>
      <w:r>
        <w:t>k</w:t>
      </w:r>
      <w:r>
        <w:rPr>
          <w:spacing w:val="-1"/>
        </w:rPr>
        <w:t>a</w:t>
      </w:r>
      <w:r>
        <w:t>të</w:t>
      </w:r>
      <w:r>
        <w:rPr>
          <w:spacing w:val="23"/>
        </w:rPr>
        <w:t xml:space="preserve"> </w:t>
      </w:r>
      <w:r>
        <w:t>me</w:t>
      </w:r>
      <w:r>
        <w:rPr>
          <w:spacing w:val="23"/>
        </w:rPr>
        <w:t xml:space="preserve"> </w:t>
      </w:r>
      <w:r>
        <w:t>të</w:t>
      </w:r>
      <w:r>
        <w:rPr>
          <w:spacing w:val="23"/>
        </w:rPr>
        <w:t xml:space="preserve"> </w:t>
      </w:r>
      <w:r>
        <w:rPr>
          <w:spacing w:val="-2"/>
        </w:rPr>
        <w:t>n</w:t>
      </w:r>
      <w:r>
        <w:t>jëjtën</w:t>
      </w:r>
      <w:r>
        <w:rPr>
          <w:spacing w:val="23"/>
        </w:rPr>
        <w:t xml:space="preserve"> </w:t>
      </w:r>
      <w:r>
        <w:t>p</w:t>
      </w:r>
      <w:r>
        <w:rPr>
          <w:spacing w:val="-1"/>
        </w:rPr>
        <w:t>ë</w:t>
      </w:r>
      <w:r>
        <w:t>rmb</w:t>
      </w:r>
      <w:r>
        <w:rPr>
          <w:spacing w:val="-1"/>
        </w:rPr>
        <w:t>a</w:t>
      </w:r>
      <w:r>
        <w:t>j</w:t>
      </w:r>
      <w:r>
        <w:rPr>
          <w:spacing w:val="1"/>
        </w:rPr>
        <w:t>t</w:t>
      </w:r>
      <w:r>
        <w:t>je</w:t>
      </w:r>
      <w:r>
        <w:rPr>
          <w:spacing w:val="23"/>
        </w:rPr>
        <w:t xml:space="preserve"> </w:t>
      </w:r>
      <w:r>
        <w:t>dhe</w:t>
      </w:r>
      <w:r>
        <w:rPr>
          <w:spacing w:val="23"/>
        </w:rPr>
        <w:t xml:space="preserve"> </w:t>
      </w:r>
      <w:r>
        <w:rPr>
          <w:spacing w:val="-1"/>
        </w:rPr>
        <w:t>a</w:t>
      </w:r>
      <w:r>
        <w:t>fat</w:t>
      </w:r>
      <w:r>
        <w:rPr>
          <w:spacing w:val="24"/>
        </w:rPr>
        <w:t xml:space="preserve"> </w:t>
      </w:r>
      <w:r>
        <w:t>vle</w:t>
      </w:r>
      <w:r>
        <w:rPr>
          <w:spacing w:val="-1"/>
        </w:rPr>
        <w:t>f</w:t>
      </w:r>
      <w:r>
        <w:t>shmë</w:t>
      </w:r>
      <w:r>
        <w:rPr>
          <w:spacing w:val="-1"/>
        </w:rPr>
        <w:t>r</w:t>
      </w:r>
      <w:r>
        <w:t>ie</w:t>
      </w:r>
      <w:r>
        <w:rPr>
          <w:spacing w:val="23"/>
        </w:rPr>
        <w:t xml:space="preserve"> </w:t>
      </w:r>
      <w:r>
        <w:t>p</w:t>
      </w:r>
      <w:r>
        <w:rPr>
          <w:spacing w:val="-1"/>
        </w:rPr>
        <w:t>a</w:t>
      </w:r>
      <w:r>
        <w:rPr>
          <w:spacing w:val="-2"/>
        </w:rPr>
        <w:t>g</w:t>
      </w:r>
      <w:r>
        <w:t>u</w:t>
      </w:r>
      <w:r>
        <w:rPr>
          <w:spacing w:val="2"/>
        </w:rPr>
        <w:t>h</w:t>
      </w:r>
      <w:r>
        <w:rPr>
          <w:spacing w:val="-1"/>
        </w:rPr>
        <w:t>e</w:t>
      </w:r>
      <w:r>
        <w:t>t</w:t>
      </w:r>
      <w:r>
        <w:rPr>
          <w:spacing w:val="24"/>
        </w:rPr>
        <w:t xml:space="preserve"> </w:t>
      </w:r>
      <w:r>
        <w:t>30%</w:t>
      </w:r>
      <w:r>
        <w:rPr>
          <w:spacing w:val="23"/>
        </w:rPr>
        <w:t xml:space="preserve"> </w:t>
      </w:r>
      <w:r>
        <w:t>e</w:t>
      </w:r>
      <w:r>
        <w:rPr>
          <w:spacing w:val="23"/>
        </w:rPr>
        <w:t xml:space="preserve"> </w:t>
      </w:r>
      <w:r>
        <w:t>vle</w:t>
      </w:r>
      <w:r>
        <w:rPr>
          <w:spacing w:val="-1"/>
        </w:rPr>
        <w:t>rë</w:t>
      </w:r>
      <w:r>
        <w:t>s</w:t>
      </w:r>
      <w:r>
        <w:rPr>
          <w:spacing w:val="24"/>
        </w:rPr>
        <w:t xml:space="preserve"> </w:t>
      </w:r>
      <w:r>
        <w:t>së plo</w:t>
      </w:r>
      <w:r>
        <w:rPr>
          <w:spacing w:val="1"/>
        </w:rPr>
        <w:t>t</w:t>
      </w:r>
      <w:r>
        <w:rPr>
          <w:spacing w:val="-1"/>
        </w:rPr>
        <w:t>ë</w:t>
      </w:r>
      <w:r>
        <w:t>.</w:t>
      </w:r>
    </w:p>
    <w:p w:rsidR="00D17882" w:rsidRPr="00E24B46" w:rsidRDefault="00D17882" w:rsidP="00D17882">
      <w:pPr>
        <w:widowControl w:val="0"/>
        <w:autoSpaceDE w:val="0"/>
        <w:autoSpaceDN w:val="0"/>
        <w:adjustRightInd w:val="0"/>
        <w:spacing w:line="276" w:lineRule="auto"/>
        <w:ind w:left="460" w:right="85"/>
      </w:pPr>
      <w:r>
        <w:rPr>
          <w:b/>
          <w:bCs/>
          <w:spacing w:val="1"/>
        </w:rPr>
        <w:t>b</w:t>
      </w:r>
      <w:r>
        <w:rPr>
          <w:b/>
          <w:bCs/>
        </w:rPr>
        <w:t xml:space="preserve">) </w:t>
      </w:r>
      <w:r>
        <w:rPr>
          <w:b/>
          <w:bCs/>
          <w:spacing w:val="2"/>
        </w:rPr>
        <w:t xml:space="preserve"> </w:t>
      </w:r>
      <w:r>
        <w:rPr>
          <w:spacing w:val="1"/>
        </w:rPr>
        <w:t>P</w:t>
      </w:r>
      <w:r>
        <w:rPr>
          <w:spacing w:val="-1"/>
        </w:rPr>
        <w:t>ë</w:t>
      </w:r>
      <w:r>
        <w:t xml:space="preserve">r </w:t>
      </w:r>
      <w:r>
        <w:rPr>
          <w:spacing w:val="1"/>
        </w:rPr>
        <w:t xml:space="preserve"> </w:t>
      </w:r>
      <w:r>
        <w:t>r</w:t>
      </w:r>
      <w:r>
        <w:rPr>
          <w:spacing w:val="-2"/>
        </w:rPr>
        <w:t>a</w:t>
      </w:r>
      <w:r>
        <w:t xml:space="preserve">stet </w:t>
      </w:r>
      <w:r>
        <w:rPr>
          <w:spacing w:val="2"/>
        </w:rPr>
        <w:t xml:space="preserve"> </w:t>
      </w:r>
      <w:r>
        <w:t xml:space="preserve">e </w:t>
      </w:r>
      <w:r>
        <w:rPr>
          <w:spacing w:val="1"/>
        </w:rPr>
        <w:t xml:space="preserve"> </w:t>
      </w:r>
      <w:r>
        <w:t>nd</w:t>
      </w:r>
      <w:r>
        <w:rPr>
          <w:spacing w:val="4"/>
        </w:rPr>
        <w:t>r</w:t>
      </w:r>
      <w:r>
        <w:rPr>
          <w:spacing w:val="-5"/>
        </w:rPr>
        <w:t>y</w:t>
      </w:r>
      <w:r>
        <w:t>sh</w:t>
      </w:r>
      <w:r>
        <w:rPr>
          <w:spacing w:val="3"/>
        </w:rPr>
        <w:t>i</w:t>
      </w:r>
      <w:r>
        <w:t xml:space="preserve">meve </w:t>
      </w:r>
      <w:r>
        <w:rPr>
          <w:spacing w:val="1"/>
        </w:rPr>
        <w:t xml:space="preserve"> </w:t>
      </w:r>
      <w:r>
        <w:t xml:space="preserve">në </w:t>
      </w:r>
      <w:r>
        <w:rPr>
          <w:spacing w:val="1"/>
        </w:rPr>
        <w:t xml:space="preserve"> </w:t>
      </w:r>
      <w:r>
        <w:t>l</w:t>
      </w:r>
      <w:r>
        <w:rPr>
          <w:spacing w:val="1"/>
        </w:rPr>
        <w:t>i</w:t>
      </w:r>
      <w:r>
        <w:rPr>
          <w:spacing w:val="-1"/>
        </w:rPr>
        <w:t>çe</w:t>
      </w:r>
      <w:r>
        <w:rPr>
          <w:spacing w:val="2"/>
        </w:rPr>
        <w:t>n</w:t>
      </w:r>
      <w:r>
        <w:rPr>
          <w:spacing w:val="-1"/>
        </w:rPr>
        <w:t>cë</w:t>
      </w:r>
      <w:r>
        <w:t>/</w:t>
      </w:r>
      <w:r>
        <w:rPr>
          <w:spacing w:val="2"/>
        </w:rPr>
        <w:t>ç</w:t>
      </w:r>
      <w:r>
        <w:rPr>
          <w:spacing w:val="-1"/>
        </w:rPr>
        <w:t>e</w:t>
      </w:r>
      <w:r>
        <w:t>rtifi</w:t>
      </w:r>
      <w:r>
        <w:rPr>
          <w:spacing w:val="2"/>
        </w:rPr>
        <w:t>k</w:t>
      </w:r>
      <w:r>
        <w:rPr>
          <w:spacing w:val="-1"/>
        </w:rPr>
        <w:t>a</w:t>
      </w:r>
      <w:r>
        <w:t xml:space="preserve">të </w:t>
      </w:r>
      <w:r>
        <w:rPr>
          <w:spacing w:val="2"/>
        </w:rPr>
        <w:t xml:space="preserve"> </w:t>
      </w:r>
      <w:r>
        <w:t xml:space="preserve">që </w:t>
      </w:r>
      <w:r>
        <w:rPr>
          <w:spacing w:val="1"/>
        </w:rPr>
        <w:t xml:space="preserve"> </w:t>
      </w:r>
      <w:r>
        <w:t>k</w:t>
      </w:r>
      <w:r>
        <w:rPr>
          <w:spacing w:val="-1"/>
        </w:rPr>
        <w:t>a</w:t>
      </w:r>
      <w:r>
        <w:rPr>
          <w:spacing w:val="2"/>
        </w:rPr>
        <w:t>n</w:t>
      </w:r>
      <w:r>
        <w:t xml:space="preserve">ë </w:t>
      </w:r>
      <w:r>
        <w:rPr>
          <w:spacing w:val="1"/>
        </w:rPr>
        <w:t xml:space="preserve"> </w:t>
      </w:r>
      <w:r>
        <w:t xml:space="preserve">të </w:t>
      </w:r>
      <w:r>
        <w:rPr>
          <w:spacing w:val="2"/>
        </w:rPr>
        <w:t xml:space="preserve"> </w:t>
      </w:r>
      <w:r>
        <w:t>b</w:t>
      </w:r>
      <w:r>
        <w:rPr>
          <w:spacing w:val="-1"/>
        </w:rPr>
        <w:t>ë</w:t>
      </w:r>
      <w:r>
        <w:t xml:space="preserve">jnë </w:t>
      </w:r>
      <w:r>
        <w:rPr>
          <w:spacing w:val="2"/>
        </w:rPr>
        <w:t xml:space="preserve"> </w:t>
      </w:r>
      <w:r>
        <w:rPr>
          <w:spacing w:val="3"/>
        </w:rPr>
        <w:t>m</w:t>
      </w:r>
      <w:r>
        <w:t xml:space="preserve">e </w:t>
      </w:r>
      <w:r>
        <w:rPr>
          <w:spacing w:val="1"/>
        </w:rPr>
        <w:t xml:space="preserve"> </w:t>
      </w:r>
      <w:r>
        <w:rPr>
          <w:spacing w:val="-1"/>
        </w:rPr>
        <w:t>e</w:t>
      </w:r>
      <w:r>
        <w:t>lem</w:t>
      </w:r>
      <w:r>
        <w:rPr>
          <w:spacing w:val="-1"/>
        </w:rPr>
        <w:t>e</w:t>
      </w:r>
      <w:r>
        <w:t xml:space="preserve">ntet </w:t>
      </w:r>
      <w:r>
        <w:rPr>
          <w:spacing w:val="2"/>
        </w:rPr>
        <w:t xml:space="preserve"> </w:t>
      </w:r>
      <w:r>
        <w:t>e p</w:t>
      </w:r>
      <w:r>
        <w:rPr>
          <w:spacing w:val="-1"/>
        </w:rPr>
        <w:t>ë</w:t>
      </w:r>
      <w:r>
        <w:t>rdo</w:t>
      </w:r>
      <w:r>
        <w:rPr>
          <w:spacing w:val="-1"/>
        </w:rPr>
        <w:t>r</w:t>
      </w:r>
      <w:r>
        <w:t>u</w:t>
      </w:r>
      <w:r>
        <w:rPr>
          <w:spacing w:val="-1"/>
        </w:rPr>
        <w:t>e</w:t>
      </w:r>
      <w:r>
        <w:t>sit</w:t>
      </w:r>
      <w:r>
        <w:rPr>
          <w:spacing w:val="1"/>
        </w:rPr>
        <w:t xml:space="preserve"> </w:t>
      </w:r>
      <w:r>
        <w:t>të mjeti</w:t>
      </w:r>
      <w:r>
        <w:rPr>
          <w:spacing w:val="1"/>
        </w:rPr>
        <w:t>t</w:t>
      </w:r>
      <w:r>
        <w:t>, fu</w:t>
      </w:r>
      <w:r>
        <w:rPr>
          <w:spacing w:val="2"/>
        </w:rPr>
        <w:t>s</w:t>
      </w:r>
      <w:r>
        <w:t>h</w:t>
      </w:r>
      <w:r>
        <w:rPr>
          <w:spacing w:val="-1"/>
        </w:rPr>
        <w:t>ë</w:t>
      </w:r>
      <w:r>
        <w:t>s së op</w:t>
      </w:r>
      <w:r>
        <w:rPr>
          <w:spacing w:val="-1"/>
        </w:rPr>
        <w:t>e</w:t>
      </w:r>
      <w:r>
        <w:t>rimit etj, p</w:t>
      </w:r>
      <w:r>
        <w:rPr>
          <w:spacing w:val="2"/>
        </w:rPr>
        <w:t>a</w:t>
      </w:r>
      <w:r>
        <w:rPr>
          <w:spacing w:val="-2"/>
        </w:rPr>
        <w:t>g</w:t>
      </w:r>
      <w:r>
        <w:rPr>
          <w:spacing w:val="2"/>
        </w:rPr>
        <w:t>u</w:t>
      </w:r>
      <w:r>
        <w:t>h</w:t>
      </w:r>
      <w:r>
        <w:rPr>
          <w:spacing w:val="-1"/>
        </w:rPr>
        <w:t>e</w:t>
      </w:r>
      <w:r>
        <w:t>t 30%</w:t>
      </w:r>
      <w:r>
        <w:rPr>
          <w:spacing w:val="2"/>
        </w:rPr>
        <w:t xml:space="preserve"> </w:t>
      </w:r>
      <w:r>
        <w:t>e</w:t>
      </w:r>
      <w:r>
        <w:rPr>
          <w:spacing w:val="-1"/>
        </w:rPr>
        <w:t xml:space="preserve"> </w:t>
      </w:r>
      <w:r>
        <w:t>vle</w:t>
      </w:r>
      <w:r>
        <w:rPr>
          <w:spacing w:val="1"/>
        </w:rPr>
        <w:t>r</w:t>
      </w:r>
      <w:r>
        <w:rPr>
          <w:spacing w:val="-1"/>
        </w:rPr>
        <w:t>ë</w:t>
      </w:r>
      <w:r>
        <w:t>s së plotë.</w:t>
      </w:r>
    </w:p>
    <w:p w:rsidR="00D17882" w:rsidRDefault="00D17882" w:rsidP="00D17882">
      <w:pPr>
        <w:widowControl w:val="0"/>
        <w:autoSpaceDE w:val="0"/>
        <w:autoSpaceDN w:val="0"/>
        <w:adjustRightInd w:val="0"/>
        <w:spacing w:line="276" w:lineRule="auto"/>
        <w:ind w:left="100"/>
      </w:pPr>
      <w:r>
        <w:rPr>
          <w:rFonts w:ascii="Wingdings" w:hAnsi="Wingdings" w:cs="Wingdings"/>
        </w:rPr>
        <w:t></w:t>
      </w:r>
      <w:r>
        <w:t xml:space="preserve"> </w:t>
      </w:r>
      <w:r>
        <w:rPr>
          <w:spacing w:val="49"/>
        </w:rPr>
        <w:t xml:space="preserve"> </w:t>
      </w:r>
      <w:r>
        <w:t>T</w:t>
      </w:r>
      <w:r>
        <w:rPr>
          <w:spacing w:val="-1"/>
        </w:rPr>
        <w:t>a</w:t>
      </w:r>
      <w:r>
        <w:t>ri</w:t>
      </w:r>
      <w:r>
        <w:rPr>
          <w:spacing w:val="-1"/>
        </w:rPr>
        <w:t>f</w:t>
      </w:r>
      <w:r>
        <w:t>ë</w:t>
      </w:r>
      <w:r>
        <w:rPr>
          <w:spacing w:val="-1"/>
        </w:rPr>
        <w:t xml:space="preserve"> </w:t>
      </w:r>
      <w:r>
        <w:t>s</w:t>
      </w:r>
      <w:r>
        <w:rPr>
          <w:spacing w:val="2"/>
        </w:rPr>
        <w:t>h</w:t>
      </w:r>
      <w:r>
        <w:rPr>
          <w:spacing w:val="-1"/>
        </w:rPr>
        <w:t>ë</w:t>
      </w:r>
      <w:r>
        <w:t>rbimi p</w:t>
      </w:r>
      <w:r>
        <w:rPr>
          <w:spacing w:val="-1"/>
        </w:rPr>
        <w:t>ë</w:t>
      </w:r>
      <w:r>
        <w:t>r li</w:t>
      </w:r>
      <w:r>
        <w:rPr>
          <w:spacing w:val="-1"/>
        </w:rPr>
        <w:t>çe</w:t>
      </w:r>
      <w:r>
        <w:rPr>
          <w:spacing w:val="2"/>
        </w:rPr>
        <w:t>n</w:t>
      </w:r>
      <w:r>
        <w:rPr>
          <w:spacing w:val="-1"/>
        </w:rPr>
        <w:t>cë</w:t>
      </w:r>
      <w:r>
        <w:t xml:space="preserve">, </w:t>
      </w:r>
      <w:r>
        <w:rPr>
          <w:spacing w:val="1"/>
        </w:rPr>
        <w:t>ç</w:t>
      </w:r>
      <w:r>
        <w:rPr>
          <w:spacing w:val="-1"/>
        </w:rPr>
        <w:t>e</w:t>
      </w:r>
      <w:r>
        <w:t>rtifik</w:t>
      </w:r>
      <w:r>
        <w:rPr>
          <w:spacing w:val="-1"/>
        </w:rPr>
        <w:t>a</w:t>
      </w:r>
      <w:r>
        <w:t>të ose</w:t>
      </w:r>
      <w:r>
        <w:rPr>
          <w:spacing w:val="1"/>
        </w:rPr>
        <w:t xml:space="preserve"> </w:t>
      </w:r>
      <w:r>
        <w:rPr>
          <w:spacing w:val="-1"/>
        </w:rPr>
        <w:t>a</w:t>
      </w:r>
      <w:r>
        <w:t>utori</w:t>
      </w:r>
      <w:r>
        <w:rPr>
          <w:spacing w:val="1"/>
        </w:rPr>
        <w:t>z</w:t>
      </w:r>
      <w:r>
        <w:t>im</w:t>
      </w:r>
      <w:r>
        <w:rPr>
          <w:spacing w:val="1"/>
        </w:rPr>
        <w:t xml:space="preserve"> </w:t>
      </w:r>
      <w:r>
        <w:t>në</w:t>
      </w:r>
      <w:r>
        <w:rPr>
          <w:spacing w:val="-1"/>
        </w:rPr>
        <w:t xml:space="preserve"> </w:t>
      </w:r>
      <w:r>
        <w:t>fush</w:t>
      </w:r>
      <w:r>
        <w:rPr>
          <w:spacing w:val="-1"/>
        </w:rPr>
        <w:t>ë</w:t>
      </w:r>
      <w:r>
        <w:t>n e</w:t>
      </w:r>
      <w:r>
        <w:rPr>
          <w:spacing w:val="-1"/>
        </w:rPr>
        <w:t xml:space="preserve"> </w:t>
      </w:r>
      <w:r>
        <w:t>tr</w:t>
      </w:r>
      <w:r>
        <w:rPr>
          <w:spacing w:val="-1"/>
        </w:rPr>
        <w:t>a</w:t>
      </w:r>
      <w:r>
        <w:t>nsp</w:t>
      </w:r>
      <w:r>
        <w:rPr>
          <w:spacing w:val="2"/>
        </w:rPr>
        <w:t>o</w:t>
      </w:r>
      <w:r>
        <w:t>rtit 2000 lek</w:t>
      </w:r>
      <w:r>
        <w:rPr>
          <w:spacing w:val="-1"/>
        </w:rPr>
        <w:t>ë</w:t>
      </w:r>
      <w:r>
        <w:t>.</w:t>
      </w:r>
    </w:p>
    <w:p w:rsidR="00D17882" w:rsidRDefault="00D17882" w:rsidP="00D17882">
      <w:pPr>
        <w:widowControl w:val="0"/>
        <w:autoSpaceDE w:val="0"/>
        <w:autoSpaceDN w:val="0"/>
        <w:adjustRightInd w:val="0"/>
        <w:spacing w:line="276" w:lineRule="auto"/>
        <w:ind w:left="100"/>
      </w:pPr>
      <w:r>
        <w:rPr>
          <w:rFonts w:ascii="Wingdings" w:hAnsi="Wingdings" w:cs="Wingdings"/>
        </w:rPr>
        <w:t></w:t>
      </w:r>
      <w:r>
        <w:t xml:space="preserve"> </w:t>
      </w:r>
      <w:r>
        <w:rPr>
          <w:spacing w:val="49"/>
        </w:rPr>
        <w:t xml:space="preserve"> </w:t>
      </w:r>
      <w:r>
        <w:t>T</w:t>
      </w:r>
      <w:r>
        <w:rPr>
          <w:spacing w:val="-1"/>
        </w:rPr>
        <w:t>a</w:t>
      </w:r>
      <w:r>
        <w:t>ri</w:t>
      </w:r>
      <w:r>
        <w:rPr>
          <w:spacing w:val="-1"/>
        </w:rPr>
        <w:t>f</w:t>
      </w:r>
      <w:r>
        <w:t>ë</w:t>
      </w:r>
      <w:r>
        <w:rPr>
          <w:spacing w:val="-1"/>
        </w:rPr>
        <w:t xml:space="preserve"> </w:t>
      </w:r>
      <w:r>
        <w:rPr>
          <w:spacing w:val="2"/>
        </w:rPr>
        <w:t>p</w:t>
      </w:r>
      <w:r>
        <w:rPr>
          <w:spacing w:val="-1"/>
        </w:rPr>
        <w:t>ë</w:t>
      </w:r>
      <w:r>
        <w:t>r p</w:t>
      </w:r>
      <w:r>
        <w:rPr>
          <w:spacing w:val="-2"/>
        </w:rPr>
        <w:t>a</w:t>
      </w:r>
      <w:r>
        <w:t>is</w:t>
      </w:r>
      <w:r>
        <w:rPr>
          <w:spacing w:val="1"/>
        </w:rPr>
        <w:t>j</w:t>
      </w:r>
      <w:r>
        <w:t>e</w:t>
      </w:r>
      <w:r>
        <w:rPr>
          <w:spacing w:val="-1"/>
        </w:rPr>
        <w:t xml:space="preserve"> </w:t>
      </w:r>
      <w:r>
        <w:t>me</w:t>
      </w:r>
      <w:r>
        <w:rPr>
          <w:spacing w:val="2"/>
        </w:rPr>
        <w:t xml:space="preserve"> </w:t>
      </w:r>
      <w:r>
        <w:rPr>
          <w:spacing w:val="-1"/>
        </w:rPr>
        <w:t>e</w:t>
      </w:r>
      <w:r>
        <w:t>m</w:t>
      </w:r>
      <w:r>
        <w:rPr>
          <w:spacing w:val="3"/>
        </w:rPr>
        <w:t>b</w:t>
      </w:r>
      <w:r>
        <w:t>lemë</w:t>
      </w:r>
      <w:r>
        <w:rPr>
          <w:spacing w:val="-1"/>
        </w:rPr>
        <w:t xml:space="preserve"> </w:t>
      </w:r>
      <w:r>
        <w:t>ta</w:t>
      </w:r>
      <w:r>
        <w:rPr>
          <w:spacing w:val="2"/>
        </w:rPr>
        <w:t>x</w:t>
      </w:r>
      <w:r>
        <w:t xml:space="preserve">i 500 </w:t>
      </w:r>
      <w:r>
        <w:rPr>
          <w:spacing w:val="1"/>
        </w:rPr>
        <w:t>l</w:t>
      </w:r>
      <w:r>
        <w:rPr>
          <w:spacing w:val="-1"/>
        </w:rPr>
        <w:t>e</w:t>
      </w:r>
      <w:r>
        <w:t>k</w:t>
      </w:r>
      <w:r>
        <w:rPr>
          <w:spacing w:val="-1"/>
        </w:rPr>
        <w:t>ë</w:t>
      </w:r>
      <w:r>
        <w:t>/cop</w:t>
      </w:r>
      <w:r>
        <w:rPr>
          <w:spacing w:val="-1"/>
        </w:rPr>
        <w:t>ë</w:t>
      </w:r>
      <w:r>
        <w:t>.</w:t>
      </w:r>
    </w:p>
    <w:p w:rsidR="00D17882" w:rsidRPr="00AF4AFB" w:rsidRDefault="00D17882" w:rsidP="00D17882">
      <w:pPr>
        <w:pStyle w:val="ListParagraph"/>
        <w:tabs>
          <w:tab w:val="left" w:pos="1485"/>
        </w:tabs>
        <w:jc w:val="both"/>
        <w:rPr>
          <w:i/>
        </w:rPr>
      </w:pPr>
    </w:p>
    <w:p w:rsidR="00D17882" w:rsidRDefault="00D17882" w:rsidP="00D17882">
      <w:pPr>
        <w:tabs>
          <w:tab w:val="left" w:pos="1485"/>
        </w:tabs>
        <w:spacing w:after="120"/>
        <w:jc w:val="both"/>
        <w:rPr>
          <w:b/>
          <w:color w:val="1F497D" w:themeColor="text2"/>
          <w:lang w:val="it-IT"/>
        </w:rPr>
      </w:pPr>
      <w:r w:rsidRPr="006836F0">
        <w:rPr>
          <w:rFonts w:eastAsiaTheme="minorHAnsi"/>
          <w:b/>
          <w:bCs/>
          <w:color w:val="1F497D" w:themeColor="text2"/>
        </w:rPr>
        <w:t xml:space="preserve">Autoriteti përgjegjës për dhënien e këtyre lejeve si dhe mbledhjen e këtyre tarifave është </w:t>
      </w:r>
      <w:r w:rsidRPr="006836F0">
        <w:rPr>
          <w:b/>
          <w:color w:val="1F497D" w:themeColor="text2"/>
          <w:lang w:val="it-IT"/>
        </w:rPr>
        <w:t>Drejtoria e Transportit Lejeve dhe Liçencave.</w:t>
      </w:r>
    </w:p>
    <w:p w:rsidR="00D17882" w:rsidRDefault="00D17882" w:rsidP="00D17882">
      <w:pPr>
        <w:tabs>
          <w:tab w:val="left" w:pos="1485"/>
        </w:tabs>
        <w:spacing w:after="120"/>
        <w:jc w:val="both"/>
        <w:rPr>
          <w:b/>
          <w:color w:val="1F497D" w:themeColor="text2"/>
          <w:lang w:val="it-IT"/>
        </w:rPr>
      </w:pPr>
    </w:p>
    <w:p w:rsidR="00D17882" w:rsidRDefault="00D17882" w:rsidP="00D17882">
      <w:pPr>
        <w:tabs>
          <w:tab w:val="left" w:pos="1485"/>
        </w:tabs>
        <w:spacing w:after="120"/>
        <w:jc w:val="both"/>
        <w:rPr>
          <w:b/>
          <w:color w:val="1F497D" w:themeColor="text2"/>
          <w:lang w:val="it-IT"/>
        </w:rPr>
      </w:pPr>
    </w:p>
    <w:p w:rsidR="00D17882" w:rsidRDefault="00D17882" w:rsidP="00D17882">
      <w:pPr>
        <w:shd w:val="clear" w:color="auto" w:fill="FFFFFF" w:themeFill="background1"/>
        <w:tabs>
          <w:tab w:val="left" w:pos="1485"/>
        </w:tabs>
        <w:spacing w:after="240"/>
        <w:jc w:val="both"/>
        <w:rPr>
          <w:b/>
          <w:color w:val="000000"/>
          <w:lang w:val="it-IT"/>
        </w:rPr>
      </w:pPr>
      <w:r w:rsidRPr="005E2032">
        <w:rPr>
          <w:b/>
          <w:color w:val="000000"/>
          <w:shd w:val="clear" w:color="auto" w:fill="C6D9F1" w:themeFill="text2" w:themeFillTint="33"/>
          <w:lang w:val="it-IT"/>
        </w:rPr>
        <w:t>C.8.1 DHËNIE LIÇENCA PËR TREGTIMIN  E NAFTËS  BRUTO  DHE    NËNPRODUKTEVE  TË  SAJ.</w:t>
      </w:r>
    </w:p>
    <w:p w:rsidR="00D17882" w:rsidRPr="005E2032" w:rsidRDefault="00D17882" w:rsidP="00D17882">
      <w:pPr>
        <w:shd w:val="clear" w:color="auto" w:fill="FFFFFF" w:themeFill="background1"/>
        <w:tabs>
          <w:tab w:val="left" w:pos="1485"/>
        </w:tabs>
        <w:spacing w:after="240"/>
        <w:jc w:val="both"/>
        <w:rPr>
          <w:b/>
          <w:color w:val="000000"/>
          <w:lang w:val="it-IT"/>
        </w:rPr>
      </w:pPr>
    </w:p>
    <w:tbl>
      <w:tblPr>
        <w:tblStyle w:val="LightList-Accent12"/>
        <w:tblW w:w="9920" w:type="dxa"/>
        <w:tblLook w:val="04A0"/>
      </w:tblPr>
      <w:tblGrid>
        <w:gridCol w:w="666"/>
        <w:gridCol w:w="6107"/>
        <w:gridCol w:w="1481"/>
        <w:gridCol w:w="1666"/>
      </w:tblGrid>
      <w:tr w:rsidR="00D17882" w:rsidTr="0024635E">
        <w:trPr>
          <w:cnfStyle w:val="100000000000"/>
          <w:trHeight w:val="495"/>
        </w:trPr>
        <w:tc>
          <w:tcPr>
            <w:cnfStyle w:val="001000000000"/>
            <w:tcW w:w="666" w:type="dxa"/>
            <w:tcBorders>
              <w:bottom w:val="single" w:sz="4" w:space="0" w:color="auto"/>
            </w:tcBorders>
          </w:tcPr>
          <w:p w:rsidR="00D17882" w:rsidRPr="00294C18" w:rsidRDefault="00D17882" w:rsidP="00D17882">
            <w:pPr>
              <w:tabs>
                <w:tab w:val="left" w:pos="1485"/>
              </w:tabs>
              <w:spacing w:after="120"/>
              <w:jc w:val="center"/>
              <w:rPr>
                <w:lang w:val="it-IT"/>
              </w:rPr>
            </w:pPr>
            <w:r w:rsidRPr="00294C18">
              <w:rPr>
                <w:lang w:val="it-IT"/>
              </w:rPr>
              <w:t>N</w:t>
            </w:r>
            <w:r>
              <w:rPr>
                <w:lang w:val="it-IT"/>
              </w:rPr>
              <w:t>r</w:t>
            </w:r>
          </w:p>
        </w:tc>
        <w:tc>
          <w:tcPr>
            <w:tcW w:w="6107" w:type="dxa"/>
            <w:tcBorders>
              <w:bottom w:val="single" w:sz="4" w:space="0" w:color="auto"/>
            </w:tcBorders>
          </w:tcPr>
          <w:p w:rsidR="00D17882" w:rsidRPr="00294C18" w:rsidRDefault="00D17882" w:rsidP="00D17882">
            <w:pPr>
              <w:tabs>
                <w:tab w:val="left" w:pos="1485"/>
              </w:tabs>
              <w:spacing w:after="120"/>
              <w:jc w:val="center"/>
              <w:cnfStyle w:val="100000000000"/>
              <w:rPr>
                <w:lang w:val="it-IT"/>
              </w:rPr>
            </w:pPr>
            <w:r w:rsidRPr="00294C18">
              <w:rPr>
                <w:lang w:val="it-IT"/>
              </w:rPr>
              <w:t xml:space="preserve">Tarifa për dhënie </w:t>
            </w:r>
            <w:r>
              <w:rPr>
                <w:lang w:val="it-IT"/>
              </w:rPr>
              <w:t xml:space="preserve">autorizimi </w:t>
            </w:r>
            <w:r w:rsidRPr="00294C18">
              <w:rPr>
                <w:lang w:val="it-IT"/>
              </w:rPr>
              <w:t xml:space="preserve"> për tregtimin e naftës bruto dhe nënprodukteve të saj.</w:t>
            </w:r>
          </w:p>
        </w:tc>
        <w:tc>
          <w:tcPr>
            <w:tcW w:w="1481" w:type="dxa"/>
            <w:tcBorders>
              <w:bottom w:val="single" w:sz="4" w:space="0" w:color="auto"/>
            </w:tcBorders>
          </w:tcPr>
          <w:p w:rsidR="00D17882" w:rsidRDefault="00D17882" w:rsidP="00D17882">
            <w:pPr>
              <w:tabs>
                <w:tab w:val="left" w:pos="1485"/>
              </w:tabs>
              <w:spacing w:after="120"/>
              <w:jc w:val="center"/>
              <w:cnfStyle w:val="100000000000"/>
              <w:rPr>
                <w:lang w:val="it-IT"/>
              </w:rPr>
            </w:pPr>
            <w:r w:rsidRPr="00294C18">
              <w:rPr>
                <w:lang w:val="it-IT"/>
              </w:rPr>
              <w:t>Tarifa</w:t>
            </w:r>
          </w:p>
          <w:p w:rsidR="00D17882" w:rsidRPr="00294C18" w:rsidRDefault="00D17882" w:rsidP="00D17882">
            <w:pPr>
              <w:tabs>
                <w:tab w:val="left" w:pos="1485"/>
              </w:tabs>
              <w:spacing w:after="120"/>
              <w:jc w:val="center"/>
              <w:cnfStyle w:val="100000000000"/>
              <w:rPr>
                <w:lang w:val="it-IT"/>
              </w:rPr>
            </w:pPr>
            <w:r>
              <w:rPr>
                <w:lang w:val="it-IT"/>
              </w:rPr>
              <w:t>Për 1 vit</w:t>
            </w:r>
          </w:p>
        </w:tc>
        <w:tc>
          <w:tcPr>
            <w:tcW w:w="1666" w:type="dxa"/>
            <w:tcBorders>
              <w:bottom w:val="single" w:sz="4" w:space="0" w:color="auto"/>
            </w:tcBorders>
          </w:tcPr>
          <w:p w:rsidR="00D17882" w:rsidRDefault="00D17882" w:rsidP="00D17882">
            <w:pPr>
              <w:tabs>
                <w:tab w:val="left" w:pos="1485"/>
              </w:tabs>
              <w:spacing w:after="120"/>
              <w:jc w:val="center"/>
              <w:cnfStyle w:val="100000000000"/>
              <w:rPr>
                <w:lang w:val="it-IT"/>
              </w:rPr>
            </w:pPr>
            <w:r w:rsidRPr="00294C18">
              <w:rPr>
                <w:lang w:val="it-IT"/>
              </w:rPr>
              <w:t>Tarifa</w:t>
            </w:r>
          </w:p>
          <w:p w:rsidR="00D17882" w:rsidRPr="00294C18" w:rsidRDefault="00D17882" w:rsidP="00D17882">
            <w:pPr>
              <w:tabs>
                <w:tab w:val="left" w:pos="1485"/>
              </w:tabs>
              <w:spacing w:after="120"/>
              <w:jc w:val="center"/>
              <w:cnfStyle w:val="100000000000"/>
              <w:rPr>
                <w:lang w:val="it-IT"/>
              </w:rPr>
            </w:pPr>
            <w:r>
              <w:rPr>
                <w:lang w:val="it-IT"/>
              </w:rPr>
              <w:t>Për 5 vite</w:t>
            </w:r>
          </w:p>
        </w:tc>
      </w:tr>
      <w:tr w:rsidR="00D17882" w:rsidTr="0024635E">
        <w:trPr>
          <w:cnfStyle w:val="000000100000"/>
          <w:trHeight w:val="647"/>
        </w:trPr>
        <w:tc>
          <w:tcPr>
            <w:cnfStyle w:val="001000000000"/>
            <w:tcW w:w="666" w:type="dxa"/>
            <w:tcBorders>
              <w:top w:val="single" w:sz="4" w:space="0" w:color="auto"/>
              <w:left w:val="single" w:sz="4" w:space="0" w:color="auto"/>
              <w:bottom w:val="single" w:sz="4" w:space="0" w:color="auto"/>
              <w:right w:val="single" w:sz="4" w:space="0" w:color="auto"/>
            </w:tcBorders>
          </w:tcPr>
          <w:p w:rsidR="00D17882" w:rsidRDefault="00D17882" w:rsidP="00D17882">
            <w:pPr>
              <w:tabs>
                <w:tab w:val="left" w:pos="1485"/>
              </w:tabs>
              <w:spacing w:after="120"/>
              <w:jc w:val="center"/>
              <w:rPr>
                <w:b w:val="0"/>
                <w:color w:val="000000"/>
                <w:lang w:val="it-IT"/>
              </w:rPr>
            </w:pPr>
            <w:r>
              <w:rPr>
                <w:b w:val="0"/>
                <w:color w:val="000000"/>
                <w:lang w:val="it-IT"/>
              </w:rPr>
              <w:t>1</w:t>
            </w:r>
          </w:p>
        </w:tc>
        <w:tc>
          <w:tcPr>
            <w:tcW w:w="6107" w:type="dxa"/>
            <w:tcBorders>
              <w:top w:val="single" w:sz="4" w:space="0" w:color="auto"/>
              <w:left w:val="single" w:sz="4" w:space="0" w:color="auto"/>
              <w:bottom w:val="single" w:sz="4" w:space="0" w:color="auto"/>
              <w:right w:val="single" w:sz="4" w:space="0" w:color="auto"/>
            </w:tcBorders>
          </w:tcPr>
          <w:p w:rsidR="00D17882" w:rsidRPr="00A4124D" w:rsidRDefault="00D17882" w:rsidP="00D17882">
            <w:pPr>
              <w:tabs>
                <w:tab w:val="left" w:pos="1485"/>
              </w:tabs>
              <w:spacing w:after="120"/>
              <w:cnfStyle w:val="000000100000"/>
              <w:rPr>
                <w:color w:val="000000"/>
                <w:sz w:val="20"/>
                <w:szCs w:val="20"/>
                <w:lang w:val="it-IT"/>
              </w:rPr>
            </w:pPr>
            <w:r w:rsidRPr="00A4124D">
              <w:rPr>
                <w:color w:val="000000"/>
                <w:sz w:val="20"/>
                <w:szCs w:val="20"/>
                <w:lang w:val="it-IT"/>
              </w:rPr>
              <w:t>Dhënie dhe përsëritje autorizimi  për stacionet e shitjes së karburanteve, gazit të lëngshëm të naftës, për automjetet, dhe vajrave  lubrifikante</w:t>
            </w:r>
          </w:p>
        </w:tc>
        <w:tc>
          <w:tcPr>
            <w:tcW w:w="1481" w:type="dxa"/>
            <w:tcBorders>
              <w:top w:val="single" w:sz="4" w:space="0" w:color="auto"/>
              <w:left w:val="single" w:sz="4" w:space="0" w:color="auto"/>
              <w:bottom w:val="single" w:sz="4" w:space="0" w:color="auto"/>
              <w:right w:val="single" w:sz="4" w:space="0" w:color="auto"/>
            </w:tcBorders>
          </w:tcPr>
          <w:p w:rsidR="00D17882" w:rsidRPr="00EF63E1" w:rsidRDefault="00D17882" w:rsidP="00D17882">
            <w:pPr>
              <w:tabs>
                <w:tab w:val="left" w:pos="1485"/>
              </w:tabs>
              <w:spacing w:after="120"/>
              <w:jc w:val="center"/>
              <w:cnfStyle w:val="000000100000"/>
              <w:rPr>
                <w:color w:val="000000"/>
                <w:lang w:val="it-IT"/>
              </w:rPr>
            </w:pPr>
            <w:r>
              <w:rPr>
                <w:color w:val="000000"/>
                <w:lang w:val="it-IT"/>
              </w:rPr>
              <w:t xml:space="preserve">200.000 </w:t>
            </w:r>
            <w:r w:rsidRPr="00EF63E1">
              <w:rPr>
                <w:color w:val="000000"/>
                <w:lang w:val="it-IT"/>
              </w:rPr>
              <w:t>Lek</w:t>
            </w:r>
            <w:r>
              <w:rPr>
                <w:color w:val="000000"/>
                <w:lang w:val="it-IT"/>
              </w:rPr>
              <w:t>ë</w:t>
            </w:r>
          </w:p>
        </w:tc>
        <w:tc>
          <w:tcPr>
            <w:tcW w:w="1666" w:type="dxa"/>
            <w:tcBorders>
              <w:top w:val="single" w:sz="4" w:space="0" w:color="auto"/>
              <w:left w:val="single" w:sz="4" w:space="0" w:color="auto"/>
              <w:bottom w:val="single" w:sz="4" w:space="0" w:color="auto"/>
              <w:right w:val="single" w:sz="4" w:space="0" w:color="auto"/>
            </w:tcBorders>
          </w:tcPr>
          <w:p w:rsidR="00D17882" w:rsidRPr="00EF63E1" w:rsidRDefault="00D17882" w:rsidP="00D17882">
            <w:pPr>
              <w:tabs>
                <w:tab w:val="left" w:pos="1485"/>
              </w:tabs>
              <w:spacing w:after="120"/>
              <w:jc w:val="center"/>
              <w:cnfStyle w:val="000000100000"/>
              <w:rPr>
                <w:color w:val="000000"/>
                <w:lang w:val="it-IT"/>
              </w:rPr>
            </w:pPr>
            <w:r>
              <w:rPr>
                <w:color w:val="000000"/>
                <w:lang w:val="it-IT"/>
              </w:rPr>
              <w:t>1.0</w:t>
            </w:r>
            <w:r w:rsidRPr="00EF63E1">
              <w:rPr>
                <w:color w:val="000000"/>
                <w:lang w:val="it-IT"/>
              </w:rPr>
              <w:t>00.000</w:t>
            </w:r>
            <w:r>
              <w:rPr>
                <w:color w:val="000000"/>
                <w:lang w:val="it-IT"/>
              </w:rPr>
              <w:t xml:space="preserve"> lekë</w:t>
            </w:r>
          </w:p>
        </w:tc>
      </w:tr>
      <w:tr w:rsidR="00D17882" w:rsidTr="0024635E">
        <w:trPr>
          <w:trHeight w:val="692"/>
        </w:trPr>
        <w:tc>
          <w:tcPr>
            <w:cnfStyle w:val="001000000000"/>
            <w:tcW w:w="666" w:type="dxa"/>
            <w:tcBorders>
              <w:top w:val="single" w:sz="4" w:space="0" w:color="auto"/>
              <w:left w:val="single" w:sz="4" w:space="0" w:color="auto"/>
              <w:bottom w:val="single" w:sz="4" w:space="0" w:color="auto"/>
              <w:right w:val="single" w:sz="4" w:space="0" w:color="auto"/>
            </w:tcBorders>
          </w:tcPr>
          <w:p w:rsidR="00D17882" w:rsidRDefault="00D17882" w:rsidP="00D17882">
            <w:pPr>
              <w:tabs>
                <w:tab w:val="left" w:pos="1485"/>
              </w:tabs>
              <w:spacing w:after="120"/>
              <w:jc w:val="center"/>
              <w:rPr>
                <w:b w:val="0"/>
                <w:color w:val="000000"/>
                <w:lang w:val="it-IT"/>
              </w:rPr>
            </w:pPr>
            <w:r>
              <w:rPr>
                <w:b w:val="0"/>
                <w:color w:val="000000"/>
                <w:lang w:val="it-IT"/>
              </w:rPr>
              <w:t>2</w:t>
            </w:r>
          </w:p>
        </w:tc>
        <w:tc>
          <w:tcPr>
            <w:tcW w:w="6107" w:type="dxa"/>
            <w:tcBorders>
              <w:top w:val="single" w:sz="4" w:space="0" w:color="auto"/>
              <w:left w:val="single" w:sz="4" w:space="0" w:color="auto"/>
              <w:bottom w:val="single" w:sz="4" w:space="0" w:color="auto"/>
              <w:right w:val="single" w:sz="4" w:space="0" w:color="auto"/>
            </w:tcBorders>
          </w:tcPr>
          <w:p w:rsidR="00D17882" w:rsidRPr="00A4124D" w:rsidRDefault="00D17882" w:rsidP="00D17882">
            <w:pPr>
              <w:tabs>
                <w:tab w:val="left" w:pos="1485"/>
              </w:tabs>
              <w:spacing w:after="120"/>
              <w:cnfStyle w:val="000000000000"/>
              <w:rPr>
                <w:color w:val="000000"/>
                <w:sz w:val="20"/>
                <w:szCs w:val="20"/>
                <w:lang w:val="it-IT"/>
              </w:rPr>
            </w:pPr>
            <w:r w:rsidRPr="00A4124D">
              <w:rPr>
                <w:color w:val="000000"/>
                <w:sz w:val="20"/>
                <w:szCs w:val="20"/>
                <w:lang w:val="it-IT"/>
              </w:rPr>
              <w:t>Dhënie dhe përsëritje autorizimi  për njësit e shitjes së lëndëve djegëse, për veprimtarinë e tregtimit për përdorim nga konsumatorët fundorë ( bombula gazi).</w:t>
            </w:r>
          </w:p>
        </w:tc>
        <w:tc>
          <w:tcPr>
            <w:tcW w:w="1481" w:type="dxa"/>
            <w:tcBorders>
              <w:top w:val="single" w:sz="4" w:space="0" w:color="auto"/>
              <w:left w:val="single" w:sz="4" w:space="0" w:color="auto"/>
              <w:bottom w:val="single" w:sz="4" w:space="0" w:color="auto"/>
              <w:right w:val="single" w:sz="4" w:space="0" w:color="auto"/>
            </w:tcBorders>
          </w:tcPr>
          <w:p w:rsidR="00D17882" w:rsidRDefault="00D17882" w:rsidP="00D17882">
            <w:pPr>
              <w:tabs>
                <w:tab w:val="left" w:pos="1485"/>
              </w:tabs>
              <w:jc w:val="center"/>
              <w:cnfStyle w:val="000000000000"/>
              <w:rPr>
                <w:color w:val="000000"/>
                <w:lang w:val="it-IT"/>
              </w:rPr>
            </w:pPr>
          </w:p>
          <w:p w:rsidR="00D17882" w:rsidRDefault="00D17882" w:rsidP="00D17882">
            <w:pPr>
              <w:tabs>
                <w:tab w:val="left" w:pos="1485"/>
              </w:tabs>
              <w:jc w:val="center"/>
              <w:cnfStyle w:val="000000000000"/>
              <w:rPr>
                <w:color w:val="000000"/>
                <w:lang w:val="it-IT"/>
              </w:rPr>
            </w:pPr>
            <w:r>
              <w:rPr>
                <w:color w:val="000000"/>
                <w:lang w:val="it-IT"/>
              </w:rPr>
              <w:t xml:space="preserve">50.000 </w:t>
            </w:r>
            <w:r w:rsidRPr="00EF63E1">
              <w:rPr>
                <w:color w:val="000000"/>
                <w:lang w:val="it-IT"/>
              </w:rPr>
              <w:t>Lek</w:t>
            </w:r>
            <w:r>
              <w:rPr>
                <w:color w:val="000000"/>
                <w:lang w:val="it-IT"/>
              </w:rPr>
              <w:t>ë</w:t>
            </w:r>
          </w:p>
          <w:p w:rsidR="00D17882" w:rsidRPr="00EF63E1" w:rsidRDefault="00D17882" w:rsidP="00D17882">
            <w:pPr>
              <w:tabs>
                <w:tab w:val="left" w:pos="1485"/>
              </w:tabs>
              <w:jc w:val="center"/>
              <w:cnfStyle w:val="000000000000"/>
              <w:rPr>
                <w:color w:val="000000"/>
                <w:lang w:val="it-IT"/>
              </w:rPr>
            </w:pPr>
          </w:p>
        </w:tc>
        <w:tc>
          <w:tcPr>
            <w:tcW w:w="1666" w:type="dxa"/>
            <w:tcBorders>
              <w:top w:val="single" w:sz="4" w:space="0" w:color="auto"/>
              <w:left w:val="single" w:sz="4" w:space="0" w:color="auto"/>
              <w:bottom w:val="single" w:sz="4" w:space="0" w:color="auto"/>
              <w:right w:val="single" w:sz="4" w:space="0" w:color="auto"/>
            </w:tcBorders>
          </w:tcPr>
          <w:p w:rsidR="00D17882" w:rsidRPr="00EF63E1" w:rsidRDefault="00D17882" w:rsidP="00D17882">
            <w:pPr>
              <w:tabs>
                <w:tab w:val="left" w:pos="1485"/>
              </w:tabs>
              <w:jc w:val="center"/>
              <w:cnfStyle w:val="000000000000"/>
              <w:rPr>
                <w:color w:val="000000"/>
                <w:lang w:val="it-IT"/>
              </w:rPr>
            </w:pPr>
            <w:r>
              <w:rPr>
                <w:color w:val="000000"/>
                <w:lang w:val="it-IT"/>
              </w:rPr>
              <w:t>20</w:t>
            </w:r>
            <w:r w:rsidRPr="00EF63E1">
              <w:rPr>
                <w:color w:val="000000"/>
                <w:lang w:val="it-IT"/>
              </w:rPr>
              <w:t>0.000 Lek</w:t>
            </w:r>
            <w:r>
              <w:rPr>
                <w:color w:val="000000"/>
                <w:lang w:val="it-IT"/>
              </w:rPr>
              <w:t>ë</w:t>
            </w:r>
          </w:p>
        </w:tc>
      </w:tr>
    </w:tbl>
    <w:p w:rsidR="00D17882" w:rsidRDefault="00D17882" w:rsidP="00D17882">
      <w:pPr>
        <w:tabs>
          <w:tab w:val="left" w:pos="1485"/>
        </w:tabs>
        <w:spacing w:before="100"/>
        <w:jc w:val="both"/>
        <w:rPr>
          <w:b/>
          <w:color w:val="000000"/>
          <w:lang w:val="it-IT"/>
        </w:rPr>
      </w:pPr>
    </w:p>
    <w:p w:rsidR="00D17882" w:rsidRDefault="00D17882" w:rsidP="00D17882">
      <w:pPr>
        <w:tabs>
          <w:tab w:val="left" w:pos="1485"/>
        </w:tabs>
        <w:spacing w:before="100"/>
        <w:jc w:val="both"/>
        <w:rPr>
          <w:i/>
          <w:color w:val="000000"/>
          <w:lang w:val="it-IT"/>
        </w:rPr>
      </w:pPr>
      <w:r w:rsidRPr="006D7B74">
        <w:rPr>
          <w:b/>
          <w:color w:val="000000"/>
          <w:lang w:val="it-IT"/>
        </w:rPr>
        <w:t>Shenim:</w:t>
      </w:r>
      <w:r w:rsidRPr="00BD4E49">
        <w:rPr>
          <w:color w:val="000000"/>
          <w:lang w:val="it-IT"/>
        </w:rPr>
        <w:t xml:space="preserve"> </w:t>
      </w:r>
      <w:r>
        <w:rPr>
          <w:color w:val="000000"/>
          <w:lang w:val="it-IT"/>
        </w:rPr>
        <w:t>Për</w:t>
      </w:r>
      <w:r w:rsidRPr="00BD4E49">
        <w:rPr>
          <w:color w:val="000000"/>
          <w:lang w:val="it-IT"/>
        </w:rPr>
        <w:t xml:space="preserve"> </w:t>
      </w:r>
      <w:r w:rsidRPr="00165402">
        <w:rPr>
          <w:i/>
          <w:color w:val="000000"/>
          <w:lang w:val="it-IT"/>
        </w:rPr>
        <w:t>dublika</w:t>
      </w:r>
      <w:r>
        <w:rPr>
          <w:i/>
          <w:color w:val="000000"/>
          <w:lang w:val="it-IT"/>
        </w:rPr>
        <w:t>të</w:t>
      </w:r>
      <w:r w:rsidRPr="00165402">
        <w:rPr>
          <w:i/>
          <w:color w:val="000000"/>
          <w:lang w:val="it-IT"/>
        </w:rPr>
        <w:t xml:space="preserve"> me </w:t>
      </w:r>
      <w:r>
        <w:rPr>
          <w:i/>
          <w:color w:val="000000"/>
          <w:lang w:val="it-IT"/>
        </w:rPr>
        <w:t>të</w:t>
      </w:r>
      <w:r w:rsidRPr="00165402">
        <w:rPr>
          <w:i/>
          <w:color w:val="000000"/>
          <w:lang w:val="it-IT"/>
        </w:rPr>
        <w:t xml:space="preserve"> njej</w:t>
      </w:r>
      <w:r>
        <w:rPr>
          <w:i/>
          <w:color w:val="000000"/>
          <w:lang w:val="it-IT"/>
        </w:rPr>
        <w:t>të</w:t>
      </w:r>
      <w:r w:rsidRPr="00165402">
        <w:rPr>
          <w:i/>
          <w:color w:val="000000"/>
          <w:lang w:val="it-IT"/>
        </w:rPr>
        <w:t xml:space="preserve">n </w:t>
      </w:r>
      <w:r>
        <w:rPr>
          <w:i/>
          <w:color w:val="000000"/>
          <w:lang w:val="it-IT"/>
        </w:rPr>
        <w:t>për</w:t>
      </w:r>
      <w:r w:rsidRPr="00165402">
        <w:rPr>
          <w:i/>
          <w:color w:val="000000"/>
          <w:lang w:val="it-IT"/>
        </w:rPr>
        <w:t xml:space="preserve">mbajtje dhe afat, </w:t>
      </w:r>
      <w:r>
        <w:rPr>
          <w:i/>
          <w:color w:val="000000"/>
          <w:lang w:val="it-IT"/>
        </w:rPr>
        <w:t xml:space="preserve">si dhe ndryshim të dhënash </w:t>
      </w:r>
      <w:r w:rsidRPr="00165402">
        <w:rPr>
          <w:i/>
          <w:color w:val="000000"/>
          <w:lang w:val="it-IT"/>
        </w:rPr>
        <w:t xml:space="preserve">vlefta </w:t>
      </w:r>
      <w:r>
        <w:rPr>
          <w:i/>
          <w:color w:val="000000"/>
          <w:lang w:val="it-IT"/>
        </w:rPr>
        <w:t xml:space="preserve">       </w:t>
      </w:r>
    </w:p>
    <w:p w:rsidR="00D17882" w:rsidRDefault="00D17882" w:rsidP="00D17882">
      <w:pPr>
        <w:tabs>
          <w:tab w:val="left" w:pos="1485"/>
        </w:tabs>
        <w:jc w:val="both"/>
        <w:rPr>
          <w:i/>
          <w:color w:val="000000"/>
          <w:lang w:val="it-IT"/>
        </w:rPr>
      </w:pPr>
      <w:r>
        <w:rPr>
          <w:i/>
          <w:color w:val="000000"/>
          <w:lang w:val="it-IT"/>
        </w:rPr>
        <w:t xml:space="preserve">                p</w:t>
      </w:r>
      <w:r w:rsidRPr="00165402">
        <w:rPr>
          <w:i/>
          <w:color w:val="000000"/>
          <w:lang w:val="it-IT"/>
        </w:rPr>
        <w:t xml:space="preserve">aguhet 30% e vleres se </w:t>
      </w:r>
      <w:r>
        <w:rPr>
          <w:i/>
          <w:color w:val="000000"/>
          <w:lang w:val="it-IT"/>
        </w:rPr>
        <w:t>p</w:t>
      </w:r>
      <w:r w:rsidRPr="00165402">
        <w:rPr>
          <w:i/>
          <w:color w:val="000000"/>
          <w:lang w:val="it-IT"/>
        </w:rPr>
        <w:t>lo</w:t>
      </w:r>
      <w:r>
        <w:rPr>
          <w:i/>
          <w:color w:val="000000"/>
          <w:lang w:val="it-IT"/>
        </w:rPr>
        <w:t>të.</w:t>
      </w:r>
    </w:p>
    <w:p w:rsidR="00D17882" w:rsidRDefault="00D17882" w:rsidP="00D17882">
      <w:pPr>
        <w:tabs>
          <w:tab w:val="left" w:pos="1485"/>
        </w:tabs>
        <w:jc w:val="both"/>
        <w:rPr>
          <w:i/>
          <w:color w:val="000000"/>
          <w:sz w:val="16"/>
          <w:szCs w:val="16"/>
          <w:lang w:val="it-IT"/>
        </w:rPr>
      </w:pPr>
    </w:p>
    <w:p w:rsidR="00D17882" w:rsidRDefault="00D17882" w:rsidP="00D17882">
      <w:pPr>
        <w:tabs>
          <w:tab w:val="left" w:pos="1485"/>
        </w:tabs>
        <w:jc w:val="both"/>
        <w:rPr>
          <w:i/>
          <w:color w:val="000000"/>
          <w:sz w:val="16"/>
          <w:szCs w:val="16"/>
          <w:lang w:val="it-IT"/>
        </w:rPr>
      </w:pPr>
    </w:p>
    <w:p w:rsidR="00D17882" w:rsidRDefault="00D17882" w:rsidP="00D17882">
      <w:pPr>
        <w:tabs>
          <w:tab w:val="left" w:pos="1485"/>
        </w:tabs>
        <w:jc w:val="both"/>
        <w:rPr>
          <w:i/>
          <w:color w:val="000000"/>
          <w:sz w:val="16"/>
          <w:szCs w:val="16"/>
          <w:lang w:val="it-IT"/>
        </w:rPr>
      </w:pPr>
    </w:p>
    <w:p w:rsidR="00D17882" w:rsidRPr="008B3F02" w:rsidRDefault="00D17882" w:rsidP="00D17882">
      <w:pPr>
        <w:tabs>
          <w:tab w:val="left" w:pos="1485"/>
        </w:tabs>
        <w:jc w:val="both"/>
        <w:rPr>
          <w:b/>
          <w:color w:val="1F497D" w:themeColor="text2"/>
          <w:lang w:val="it-IT"/>
        </w:rPr>
      </w:pPr>
      <w:r w:rsidRPr="008B3F02">
        <w:rPr>
          <w:rFonts w:eastAsiaTheme="minorHAnsi"/>
          <w:b/>
          <w:bCs/>
          <w:color w:val="1F497D" w:themeColor="text2"/>
        </w:rPr>
        <w:t xml:space="preserve">Autoriteti përgjegjes për dhënien e këtyre lejeve si dhe mbledhjen e këtyre tarifave është </w:t>
      </w:r>
      <w:r w:rsidRPr="008B3F02">
        <w:rPr>
          <w:b/>
          <w:color w:val="1F497D" w:themeColor="text2"/>
          <w:lang w:val="it-IT"/>
        </w:rPr>
        <w:t>Drejtoria e Transportit Lejeve dhe Liçencave.</w:t>
      </w:r>
    </w:p>
    <w:p w:rsidR="00D17882" w:rsidRDefault="00D17882" w:rsidP="00D17882">
      <w:pPr>
        <w:spacing w:after="200" w:line="276" w:lineRule="auto"/>
        <w:rPr>
          <w:i/>
          <w:color w:val="000000"/>
          <w:lang w:val="it-IT"/>
        </w:rPr>
      </w:pPr>
      <w:r>
        <w:rPr>
          <w:i/>
          <w:color w:val="000000"/>
          <w:lang w:val="it-IT"/>
        </w:rPr>
        <w:br w:type="page"/>
      </w:r>
    </w:p>
    <w:p w:rsidR="00D17882" w:rsidRPr="00A4124D" w:rsidRDefault="00D17882" w:rsidP="00D17882">
      <w:pPr>
        <w:spacing w:after="200" w:line="276" w:lineRule="auto"/>
        <w:rPr>
          <w:i/>
          <w:color w:val="000000"/>
          <w:lang w:val="it-IT"/>
        </w:rPr>
      </w:pPr>
    </w:p>
    <w:p w:rsidR="00D17882" w:rsidRPr="00D2593E" w:rsidRDefault="00D17882" w:rsidP="00D17882">
      <w:pPr>
        <w:shd w:val="clear" w:color="auto" w:fill="B8CCE4" w:themeFill="accent1" w:themeFillTint="66"/>
        <w:tabs>
          <w:tab w:val="left" w:pos="1485"/>
        </w:tabs>
        <w:spacing w:after="240"/>
        <w:rPr>
          <w:b/>
          <w:lang w:val="it-IT"/>
        </w:rPr>
      </w:pPr>
      <w:r>
        <w:rPr>
          <w:b/>
          <w:lang w:val="it-IT"/>
        </w:rPr>
        <w:t xml:space="preserve"> </w:t>
      </w:r>
      <w:r w:rsidRPr="003A01F1">
        <w:rPr>
          <w:b/>
          <w:shd w:val="clear" w:color="auto" w:fill="B8CCE4" w:themeFill="accent1" w:themeFillTint="66"/>
          <w:lang w:val="it-IT"/>
        </w:rPr>
        <w:t>C.9. TARIFA E PARKIMIT TË AUTOMJETEVE</w:t>
      </w:r>
    </w:p>
    <w:p w:rsidR="00D17882" w:rsidRPr="00714089" w:rsidRDefault="00D17882" w:rsidP="00D17882">
      <w:pPr>
        <w:tabs>
          <w:tab w:val="left" w:pos="1485"/>
        </w:tabs>
        <w:spacing w:line="276" w:lineRule="auto"/>
        <w:jc w:val="both"/>
        <w:rPr>
          <w:color w:val="000000" w:themeColor="text1"/>
          <w:lang w:val="it-IT"/>
        </w:rPr>
      </w:pPr>
      <w:r w:rsidRPr="00714089">
        <w:rPr>
          <w:color w:val="000000" w:themeColor="text1"/>
          <w:lang w:val="it-IT"/>
        </w:rPr>
        <w:t>Automje</w:t>
      </w:r>
      <w:r>
        <w:rPr>
          <w:color w:val="000000" w:themeColor="text1"/>
          <w:lang w:val="it-IT"/>
        </w:rPr>
        <w:t>tet</w:t>
      </w:r>
      <w:r w:rsidRPr="00714089">
        <w:rPr>
          <w:color w:val="000000" w:themeColor="text1"/>
          <w:lang w:val="it-IT"/>
        </w:rPr>
        <w:t xml:space="preserve"> </w:t>
      </w:r>
      <w:r>
        <w:rPr>
          <w:color w:val="000000" w:themeColor="text1"/>
          <w:lang w:val="it-IT"/>
        </w:rPr>
        <w:t xml:space="preserve">të </w:t>
      </w:r>
      <w:r w:rsidRPr="00714089">
        <w:rPr>
          <w:color w:val="000000" w:themeColor="text1"/>
          <w:lang w:val="it-IT"/>
        </w:rPr>
        <w:t>llojeve</w:t>
      </w:r>
      <w:r>
        <w:rPr>
          <w:color w:val="000000" w:themeColor="text1"/>
          <w:lang w:val="it-IT"/>
        </w:rPr>
        <w:t xml:space="preserve"> të</w:t>
      </w:r>
      <w:r w:rsidRPr="00714089">
        <w:rPr>
          <w:color w:val="000000" w:themeColor="text1"/>
          <w:lang w:val="it-IT"/>
        </w:rPr>
        <w:t xml:space="preserve"> ndryshme ,</w:t>
      </w:r>
      <w:r>
        <w:rPr>
          <w:color w:val="000000" w:themeColor="text1"/>
          <w:lang w:val="it-IT"/>
        </w:rPr>
        <w:t>të</w:t>
      </w:r>
      <w:r w:rsidRPr="00714089">
        <w:rPr>
          <w:color w:val="000000" w:themeColor="text1"/>
          <w:lang w:val="it-IT"/>
        </w:rPr>
        <w:t xml:space="preserve"> cilat </w:t>
      </w:r>
      <w:r>
        <w:rPr>
          <w:color w:val="000000" w:themeColor="text1"/>
          <w:lang w:val="it-IT"/>
        </w:rPr>
        <w:t>p</w:t>
      </w:r>
      <w:r w:rsidRPr="00714089">
        <w:rPr>
          <w:color w:val="000000" w:themeColor="text1"/>
          <w:lang w:val="it-IT"/>
        </w:rPr>
        <w:t xml:space="preserve">arkohen </w:t>
      </w:r>
      <w:r>
        <w:rPr>
          <w:color w:val="000000" w:themeColor="text1"/>
          <w:lang w:val="it-IT"/>
        </w:rPr>
        <w:t>për</w:t>
      </w:r>
      <w:r w:rsidRPr="00714089">
        <w:rPr>
          <w:color w:val="000000" w:themeColor="text1"/>
          <w:lang w:val="it-IT"/>
        </w:rPr>
        <w:t>koh</w:t>
      </w:r>
      <w:r>
        <w:t>ë</w:t>
      </w:r>
      <w:r w:rsidRPr="00714089">
        <w:rPr>
          <w:color w:val="000000" w:themeColor="text1"/>
          <w:lang w:val="it-IT"/>
        </w:rPr>
        <w:t xml:space="preserve">sisht </w:t>
      </w:r>
      <w:r>
        <w:rPr>
          <w:color w:val="000000" w:themeColor="text1"/>
          <w:lang w:val="it-IT"/>
        </w:rPr>
        <w:t xml:space="preserve">në </w:t>
      </w:r>
      <w:r w:rsidRPr="00714089">
        <w:rPr>
          <w:color w:val="000000" w:themeColor="text1"/>
          <w:lang w:val="it-IT"/>
        </w:rPr>
        <w:t>vende</w:t>
      </w:r>
      <w:r>
        <w:rPr>
          <w:color w:val="000000" w:themeColor="text1"/>
          <w:lang w:val="it-IT"/>
        </w:rPr>
        <w:t xml:space="preserve"> p</w:t>
      </w:r>
      <w:r w:rsidRPr="00714089">
        <w:rPr>
          <w:color w:val="000000" w:themeColor="text1"/>
          <w:lang w:val="it-IT"/>
        </w:rPr>
        <w:t xml:space="preserve">ublike </w:t>
      </w:r>
      <w:r>
        <w:rPr>
          <w:color w:val="000000" w:themeColor="text1"/>
          <w:lang w:val="it-IT"/>
        </w:rPr>
        <w:t xml:space="preserve">të </w:t>
      </w:r>
      <w:r w:rsidRPr="00714089">
        <w:rPr>
          <w:color w:val="000000" w:themeColor="text1"/>
          <w:lang w:val="it-IT"/>
        </w:rPr>
        <w:t>miratuara si</w:t>
      </w:r>
      <w:r>
        <w:rPr>
          <w:color w:val="000000" w:themeColor="text1"/>
          <w:lang w:val="it-IT"/>
        </w:rPr>
        <w:t xml:space="preserve"> </w:t>
      </w:r>
      <w:r w:rsidRPr="00714089">
        <w:rPr>
          <w:color w:val="000000" w:themeColor="text1"/>
          <w:lang w:val="it-IT"/>
        </w:rPr>
        <w:t>rrug</w:t>
      </w:r>
      <w:r>
        <w:rPr>
          <w:color w:val="000000" w:themeColor="text1"/>
          <w:lang w:val="it-IT"/>
        </w:rPr>
        <w:t>ë</w:t>
      </w:r>
      <w:r w:rsidRPr="00714089">
        <w:rPr>
          <w:color w:val="000000" w:themeColor="text1"/>
          <w:lang w:val="it-IT"/>
        </w:rPr>
        <w:t xml:space="preserve"> kryesore,a</w:t>
      </w:r>
      <w:r>
        <w:rPr>
          <w:color w:val="000000" w:themeColor="text1"/>
          <w:lang w:val="it-IT"/>
        </w:rPr>
        <w:t>ne</w:t>
      </w:r>
      <w:r w:rsidRPr="00714089">
        <w:rPr>
          <w:color w:val="000000" w:themeColor="text1"/>
          <w:lang w:val="it-IT"/>
        </w:rPr>
        <w:t>kse</w:t>
      </w:r>
      <w:r>
        <w:rPr>
          <w:color w:val="000000" w:themeColor="text1"/>
          <w:lang w:val="it-IT"/>
        </w:rPr>
        <w:t xml:space="preserve"> të</w:t>
      </w:r>
      <w:r w:rsidRPr="00714089">
        <w:rPr>
          <w:color w:val="000000" w:themeColor="text1"/>
          <w:lang w:val="it-IT"/>
        </w:rPr>
        <w:t xml:space="preserve"> rrug</w:t>
      </w:r>
      <w:r>
        <w:rPr>
          <w:color w:val="000000" w:themeColor="text1"/>
          <w:lang w:val="it-IT"/>
        </w:rPr>
        <w:t>ë</w:t>
      </w:r>
      <w:r w:rsidRPr="00714089">
        <w:rPr>
          <w:color w:val="000000" w:themeColor="text1"/>
          <w:lang w:val="it-IT"/>
        </w:rPr>
        <w:t>s a</w:t>
      </w:r>
      <w:r>
        <w:rPr>
          <w:color w:val="000000" w:themeColor="text1"/>
          <w:lang w:val="it-IT"/>
        </w:rPr>
        <w:t>p</w:t>
      </w:r>
      <w:r w:rsidRPr="00714089">
        <w:rPr>
          <w:color w:val="000000" w:themeColor="text1"/>
          <w:lang w:val="it-IT"/>
        </w:rPr>
        <w:t xml:space="preserve">o </w:t>
      </w:r>
      <w:r>
        <w:rPr>
          <w:color w:val="000000" w:themeColor="text1"/>
          <w:lang w:val="it-IT"/>
        </w:rPr>
        <w:t xml:space="preserve">në </w:t>
      </w:r>
      <w:r w:rsidRPr="00714089">
        <w:rPr>
          <w:color w:val="000000" w:themeColor="text1"/>
          <w:lang w:val="it-IT"/>
        </w:rPr>
        <w:t>rrug</w:t>
      </w:r>
      <w:r>
        <w:rPr>
          <w:color w:val="000000" w:themeColor="text1"/>
          <w:lang w:val="it-IT"/>
        </w:rPr>
        <w:t>ë</w:t>
      </w:r>
      <w:r w:rsidRPr="00714089">
        <w:rPr>
          <w:color w:val="000000" w:themeColor="text1"/>
          <w:lang w:val="it-IT"/>
        </w:rPr>
        <w:t>t e brend</w:t>
      </w:r>
      <w:r>
        <w:rPr>
          <w:color w:val="000000" w:themeColor="text1"/>
          <w:lang w:val="it-IT"/>
        </w:rPr>
        <w:t>ë</w:t>
      </w:r>
      <w:r w:rsidRPr="00714089">
        <w:rPr>
          <w:color w:val="000000" w:themeColor="text1"/>
          <w:lang w:val="it-IT"/>
        </w:rPr>
        <w:t xml:space="preserve">shme </w:t>
      </w:r>
      <w:r>
        <w:rPr>
          <w:color w:val="000000" w:themeColor="text1"/>
          <w:lang w:val="it-IT"/>
        </w:rPr>
        <w:t>të</w:t>
      </w:r>
      <w:r w:rsidRPr="00714089">
        <w:rPr>
          <w:color w:val="000000" w:themeColor="text1"/>
          <w:lang w:val="it-IT"/>
        </w:rPr>
        <w:t xml:space="preserve"> lagjeve</w:t>
      </w:r>
      <w:r>
        <w:rPr>
          <w:color w:val="000000" w:themeColor="text1"/>
          <w:lang w:val="it-IT"/>
        </w:rPr>
        <w:t xml:space="preserve"> në</w:t>
      </w:r>
      <w:r w:rsidRPr="00714089">
        <w:rPr>
          <w:color w:val="000000" w:themeColor="text1"/>
          <w:lang w:val="it-IT"/>
        </w:rPr>
        <w:t xml:space="preserve"> qy</w:t>
      </w:r>
      <w:r>
        <w:rPr>
          <w:color w:val="000000" w:themeColor="text1"/>
          <w:lang w:val="it-IT"/>
        </w:rPr>
        <w:t>te</w:t>
      </w:r>
      <w:r w:rsidRPr="00714089">
        <w:rPr>
          <w:color w:val="000000" w:themeColor="text1"/>
          <w:lang w:val="it-IT"/>
        </w:rPr>
        <w:t>t ja</w:t>
      </w:r>
      <w:r>
        <w:rPr>
          <w:color w:val="000000" w:themeColor="text1"/>
          <w:lang w:val="it-IT"/>
        </w:rPr>
        <w:t xml:space="preserve">në të </w:t>
      </w:r>
      <w:r w:rsidRPr="00714089">
        <w:rPr>
          <w:color w:val="000000" w:themeColor="text1"/>
          <w:lang w:val="it-IT"/>
        </w:rPr>
        <w:t>detyruara</w:t>
      </w:r>
      <w:r>
        <w:rPr>
          <w:color w:val="000000" w:themeColor="text1"/>
          <w:lang w:val="it-IT"/>
        </w:rPr>
        <w:t xml:space="preserve"> të</w:t>
      </w:r>
      <w:r w:rsidRPr="00714089">
        <w:rPr>
          <w:color w:val="000000" w:themeColor="text1"/>
          <w:lang w:val="it-IT"/>
        </w:rPr>
        <w:t xml:space="preserve"> </w:t>
      </w:r>
      <w:r>
        <w:rPr>
          <w:color w:val="000000" w:themeColor="text1"/>
          <w:lang w:val="it-IT"/>
        </w:rPr>
        <w:t>p</w:t>
      </w:r>
      <w:r w:rsidRPr="00714089">
        <w:rPr>
          <w:color w:val="000000" w:themeColor="text1"/>
          <w:lang w:val="it-IT"/>
        </w:rPr>
        <w:t>aguaj</w:t>
      </w:r>
      <w:r>
        <w:rPr>
          <w:color w:val="000000" w:themeColor="text1"/>
          <w:lang w:val="it-IT"/>
        </w:rPr>
        <w:t>në</w:t>
      </w:r>
      <w:r w:rsidRPr="00714089">
        <w:rPr>
          <w:color w:val="000000" w:themeColor="text1"/>
          <w:lang w:val="it-IT"/>
        </w:rPr>
        <w:t xml:space="preserve"> nj</w:t>
      </w:r>
      <w:r>
        <w:rPr>
          <w:color w:val="000000" w:themeColor="text1"/>
          <w:lang w:val="it-IT"/>
        </w:rPr>
        <w:t xml:space="preserve">ë </w:t>
      </w:r>
      <w:r w:rsidRPr="00714089">
        <w:rPr>
          <w:color w:val="000000" w:themeColor="text1"/>
          <w:lang w:val="it-IT"/>
        </w:rPr>
        <w:t>tarif</w:t>
      </w:r>
      <w:r>
        <w:rPr>
          <w:color w:val="000000" w:themeColor="text1"/>
          <w:lang w:val="it-IT"/>
        </w:rPr>
        <w:t>ë</w:t>
      </w:r>
      <w:r w:rsidRPr="00714089">
        <w:rPr>
          <w:color w:val="000000" w:themeColor="text1"/>
          <w:lang w:val="it-IT"/>
        </w:rPr>
        <w:t xml:space="preserve"> orare</w:t>
      </w:r>
      <w:r>
        <w:rPr>
          <w:color w:val="000000" w:themeColor="text1"/>
          <w:lang w:val="it-IT"/>
        </w:rPr>
        <w:t xml:space="preserve"> </w:t>
      </w:r>
      <w:r w:rsidRPr="00714089">
        <w:rPr>
          <w:color w:val="000000" w:themeColor="text1"/>
          <w:lang w:val="it-IT"/>
        </w:rPr>
        <w:t>si</w:t>
      </w:r>
      <w:r>
        <w:rPr>
          <w:color w:val="000000" w:themeColor="text1"/>
          <w:lang w:val="it-IT"/>
        </w:rPr>
        <w:t>p</w:t>
      </w:r>
      <w:r w:rsidRPr="00714089">
        <w:rPr>
          <w:color w:val="000000" w:themeColor="text1"/>
          <w:lang w:val="it-IT"/>
        </w:rPr>
        <w:t>as tabel</w:t>
      </w:r>
      <w:r>
        <w:rPr>
          <w:color w:val="000000" w:themeColor="text1"/>
          <w:lang w:val="it-IT"/>
        </w:rPr>
        <w:t>ë</w:t>
      </w:r>
      <w:r w:rsidRPr="00714089">
        <w:rPr>
          <w:color w:val="000000" w:themeColor="text1"/>
          <w:lang w:val="it-IT"/>
        </w:rPr>
        <w:t>s s</w:t>
      </w:r>
      <w:r>
        <w:rPr>
          <w:color w:val="000000" w:themeColor="text1"/>
          <w:lang w:val="it-IT"/>
        </w:rPr>
        <w:t xml:space="preserve">ë </w:t>
      </w:r>
      <w:r w:rsidRPr="00714089">
        <w:rPr>
          <w:color w:val="000000" w:themeColor="text1"/>
          <w:lang w:val="it-IT"/>
        </w:rPr>
        <w:t>m</w:t>
      </w:r>
      <w:r>
        <w:rPr>
          <w:color w:val="000000" w:themeColor="text1"/>
          <w:lang w:val="it-IT"/>
        </w:rPr>
        <w:t>ëp</w:t>
      </w:r>
      <w:r w:rsidRPr="00714089">
        <w:rPr>
          <w:color w:val="000000" w:themeColor="text1"/>
          <w:lang w:val="it-IT"/>
        </w:rPr>
        <w:t>oshtme</w:t>
      </w:r>
      <w:r>
        <w:rPr>
          <w:color w:val="000000" w:themeColor="text1"/>
          <w:lang w:val="it-IT"/>
        </w:rPr>
        <w:t xml:space="preserve"> </w:t>
      </w:r>
      <w:r w:rsidRPr="00714089">
        <w:rPr>
          <w:color w:val="000000" w:themeColor="text1"/>
          <w:lang w:val="it-IT"/>
        </w:rPr>
        <w:t>ka</w:t>
      </w:r>
      <w:r>
        <w:rPr>
          <w:color w:val="000000" w:themeColor="text1"/>
          <w:lang w:val="it-IT"/>
        </w:rPr>
        <w:t>të</w:t>
      </w:r>
      <w:r w:rsidRPr="00714089">
        <w:rPr>
          <w:color w:val="000000" w:themeColor="text1"/>
          <w:lang w:val="it-IT"/>
        </w:rPr>
        <w:t xml:space="preserve">goria </w:t>
      </w:r>
      <w:r w:rsidRPr="006C07EF">
        <w:rPr>
          <w:b/>
          <w:color w:val="000000" w:themeColor="text1"/>
          <w:lang w:val="it-IT"/>
        </w:rPr>
        <w:t>A.</w:t>
      </w:r>
    </w:p>
    <w:p w:rsidR="00D17882" w:rsidRPr="008B3F02" w:rsidRDefault="00D17882" w:rsidP="00D17882">
      <w:pPr>
        <w:tabs>
          <w:tab w:val="left" w:pos="1485"/>
        </w:tabs>
        <w:spacing w:after="120" w:line="276" w:lineRule="auto"/>
        <w:jc w:val="both"/>
        <w:rPr>
          <w:color w:val="C00000"/>
          <w:sz w:val="28"/>
          <w:szCs w:val="28"/>
          <w:lang w:val="it-IT"/>
        </w:rPr>
      </w:pPr>
      <w:r w:rsidRPr="00714089">
        <w:rPr>
          <w:color w:val="000000" w:themeColor="text1"/>
          <w:lang w:val="it-IT"/>
        </w:rPr>
        <w:t>Nd</w:t>
      </w:r>
      <w:r>
        <w:rPr>
          <w:color w:val="000000" w:themeColor="text1"/>
          <w:lang w:val="it-IT"/>
        </w:rPr>
        <w:t>ë</w:t>
      </w:r>
      <w:r w:rsidRPr="00714089">
        <w:rPr>
          <w:color w:val="000000" w:themeColor="text1"/>
          <w:lang w:val="it-IT"/>
        </w:rPr>
        <w:t>rsa tarifa e</w:t>
      </w:r>
      <w:r>
        <w:rPr>
          <w:color w:val="000000" w:themeColor="text1"/>
          <w:lang w:val="it-IT"/>
        </w:rPr>
        <w:t xml:space="preserve"> </w:t>
      </w:r>
      <w:r w:rsidRPr="00714089">
        <w:rPr>
          <w:color w:val="000000" w:themeColor="text1"/>
          <w:lang w:val="it-IT"/>
        </w:rPr>
        <w:t>automje</w:t>
      </w:r>
      <w:r>
        <w:rPr>
          <w:color w:val="000000" w:themeColor="text1"/>
          <w:lang w:val="it-IT"/>
        </w:rPr>
        <w:t>te</w:t>
      </w:r>
      <w:r w:rsidRPr="00714089">
        <w:rPr>
          <w:color w:val="000000" w:themeColor="text1"/>
          <w:lang w:val="it-IT"/>
        </w:rPr>
        <w:t xml:space="preserve">ve </w:t>
      </w:r>
      <w:r>
        <w:rPr>
          <w:color w:val="000000" w:themeColor="text1"/>
          <w:lang w:val="it-IT"/>
        </w:rPr>
        <w:t xml:space="preserve">për të </w:t>
      </w:r>
      <w:r w:rsidRPr="00714089">
        <w:rPr>
          <w:color w:val="000000" w:themeColor="text1"/>
          <w:lang w:val="it-IT"/>
        </w:rPr>
        <w:t>cilat zo</w:t>
      </w:r>
      <w:r>
        <w:rPr>
          <w:color w:val="000000" w:themeColor="text1"/>
          <w:lang w:val="it-IT"/>
        </w:rPr>
        <w:t>të</w:t>
      </w:r>
      <w:r w:rsidRPr="00714089">
        <w:rPr>
          <w:color w:val="000000" w:themeColor="text1"/>
          <w:lang w:val="it-IT"/>
        </w:rPr>
        <w:t>ruesit</w:t>
      </w:r>
      <w:r>
        <w:rPr>
          <w:color w:val="000000" w:themeColor="text1"/>
          <w:lang w:val="it-IT"/>
        </w:rPr>
        <w:t xml:space="preserve"> </w:t>
      </w:r>
      <w:r w:rsidRPr="00714089">
        <w:rPr>
          <w:color w:val="000000" w:themeColor="text1"/>
          <w:lang w:val="it-IT"/>
        </w:rPr>
        <w:t>e</w:t>
      </w:r>
      <w:r>
        <w:rPr>
          <w:color w:val="000000" w:themeColor="text1"/>
          <w:lang w:val="it-IT"/>
        </w:rPr>
        <w:t xml:space="preserve"> </w:t>
      </w:r>
      <w:r w:rsidRPr="00714089">
        <w:rPr>
          <w:color w:val="000000" w:themeColor="text1"/>
          <w:lang w:val="it-IT"/>
        </w:rPr>
        <w:t>tyre</w:t>
      </w:r>
      <w:r>
        <w:rPr>
          <w:color w:val="000000" w:themeColor="text1"/>
          <w:lang w:val="it-IT"/>
        </w:rPr>
        <w:t xml:space="preserve"> </w:t>
      </w:r>
      <w:r w:rsidRPr="00714089">
        <w:rPr>
          <w:color w:val="000000" w:themeColor="text1"/>
          <w:lang w:val="it-IT"/>
        </w:rPr>
        <w:t>ka</w:t>
      </w:r>
      <w:r>
        <w:rPr>
          <w:color w:val="000000" w:themeColor="text1"/>
          <w:lang w:val="it-IT"/>
        </w:rPr>
        <w:t xml:space="preserve">në </w:t>
      </w:r>
      <w:r w:rsidRPr="00714089">
        <w:rPr>
          <w:color w:val="000000" w:themeColor="text1"/>
          <w:lang w:val="it-IT"/>
        </w:rPr>
        <w:t>marr</w:t>
      </w:r>
      <w:r>
        <w:rPr>
          <w:color w:val="000000" w:themeColor="text1"/>
          <w:lang w:val="it-IT"/>
        </w:rPr>
        <w:t xml:space="preserve">ë </w:t>
      </w:r>
      <w:r w:rsidRPr="00714089">
        <w:rPr>
          <w:color w:val="000000" w:themeColor="text1"/>
          <w:lang w:val="it-IT"/>
        </w:rPr>
        <w:t>nj</w:t>
      </w:r>
      <w:r>
        <w:rPr>
          <w:color w:val="000000" w:themeColor="text1"/>
          <w:lang w:val="it-IT"/>
        </w:rPr>
        <w:t>ë</w:t>
      </w:r>
      <w:r w:rsidRPr="00714089">
        <w:rPr>
          <w:color w:val="000000" w:themeColor="text1"/>
          <w:lang w:val="it-IT"/>
        </w:rPr>
        <w:t xml:space="preserve"> leje </w:t>
      </w:r>
      <w:r>
        <w:rPr>
          <w:color w:val="000000" w:themeColor="text1"/>
          <w:lang w:val="it-IT"/>
        </w:rPr>
        <w:t>të</w:t>
      </w:r>
      <w:r w:rsidRPr="00714089">
        <w:rPr>
          <w:color w:val="000000" w:themeColor="text1"/>
          <w:lang w:val="it-IT"/>
        </w:rPr>
        <w:t xml:space="preserve"> </w:t>
      </w:r>
      <w:r>
        <w:rPr>
          <w:color w:val="000000" w:themeColor="text1"/>
          <w:lang w:val="it-IT"/>
        </w:rPr>
        <w:t>p</w:t>
      </w:r>
      <w:r w:rsidRPr="00714089">
        <w:rPr>
          <w:color w:val="000000" w:themeColor="text1"/>
          <w:lang w:val="it-IT"/>
        </w:rPr>
        <w:t>osa</w:t>
      </w:r>
      <w:r>
        <w:rPr>
          <w:color w:val="000000" w:themeColor="text1"/>
          <w:lang w:val="it-IT"/>
        </w:rPr>
        <w:t>ç</w:t>
      </w:r>
      <w:r w:rsidRPr="00714089">
        <w:rPr>
          <w:color w:val="000000" w:themeColor="text1"/>
          <w:lang w:val="it-IT"/>
        </w:rPr>
        <w:t>me</w:t>
      </w:r>
      <w:r>
        <w:rPr>
          <w:color w:val="000000" w:themeColor="text1"/>
          <w:lang w:val="it-IT"/>
        </w:rPr>
        <w:t xml:space="preserve"> në</w:t>
      </w:r>
      <w:r w:rsidRPr="00714089">
        <w:rPr>
          <w:color w:val="000000" w:themeColor="text1"/>
          <w:lang w:val="it-IT"/>
        </w:rPr>
        <w:t xml:space="preserve"> Bashki (ref. </w:t>
      </w:r>
      <w:r>
        <w:rPr>
          <w:color w:val="000000" w:themeColor="text1"/>
          <w:lang w:val="it-IT"/>
        </w:rPr>
        <w:t>P</w:t>
      </w:r>
      <w:r w:rsidRPr="00714089">
        <w:rPr>
          <w:color w:val="000000" w:themeColor="text1"/>
          <w:lang w:val="it-IT"/>
        </w:rPr>
        <w:t>ik</w:t>
      </w:r>
      <w:r>
        <w:t>ë</w:t>
      </w:r>
      <w:r w:rsidRPr="00714089">
        <w:rPr>
          <w:color w:val="000000" w:themeColor="text1"/>
          <w:lang w:val="it-IT"/>
        </w:rPr>
        <w:t xml:space="preserve">s </w:t>
      </w:r>
      <w:r w:rsidRPr="006C07EF">
        <w:rPr>
          <w:b/>
          <w:color w:val="000000" w:themeColor="text1"/>
          <w:lang w:val="it-IT"/>
        </w:rPr>
        <w:t>C.</w:t>
      </w:r>
      <w:r>
        <w:rPr>
          <w:b/>
          <w:color w:val="000000" w:themeColor="text1"/>
          <w:lang w:val="it-IT"/>
        </w:rPr>
        <w:t>8</w:t>
      </w:r>
      <w:r w:rsidRPr="00714089">
        <w:rPr>
          <w:color w:val="000000" w:themeColor="text1"/>
          <w:lang w:val="it-IT"/>
        </w:rPr>
        <w:t>.) do</w:t>
      </w:r>
      <w:r>
        <w:rPr>
          <w:color w:val="000000" w:themeColor="text1"/>
          <w:lang w:val="it-IT"/>
        </w:rPr>
        <w:t xml:space="preserve"> të </w:t>
      </w:r>
      <w:r w:rsidRPr="00714089">
        <w:rPr>
          <w:color w:val="000000" w:themeColor="text1"/>
          <w:lang w:val="it-IT"/>
        </w:rPr>
        <w:t>je</w:t>
      </w:r>
      <w:r>
        <w:rPr>
          <w:color w:val="000000" w:themeColor="text1"/>
          <w:lang w:val="it-IT"/>
        </w:rPr>
        <w:t>të</w:t>
      </w:r>
      <w:r w:rsidRPr="00714089">
        <w:rPr>
          <w:color w:val="000000" w:themeColor="text1"/>
          <w:lang w:val="it-IT"/>
        </w:rPr>
        <w:t xml:space="preserve"> </w:t>
      </w:r>
      <w:r>
        <w:rPr>
          <w:color w:val="000000" w:themeColor="text1"/>
          <w:lang w:val="it-IT"/>
        </w:rPr>
        <w:t>për</w:t>
      </w:r>
      <w:r w:rsidRPr="00714089">
        <w:rPr>
          <w:color w:val="000000" w:themeColor="text1"/>
          <w:lang w:val="it-IT"/>
        </w:rPr>
        <w:t xml:space="preserve"> </w:t>
      </w:r>
      <w:r>
        <w:rPr>
          <w:color w:val="000000" w:themeColor="text1"/>
          <w:lang w:val="it-IT"/>
        </w:rPr>
        <w:t>çdo</w:t>
      </w:r>
      <w:r w:rsidRPr="00714089">
        <w:rPr>
          <w:color w:val="000000" w:themeColor="text1"/>
          <w:lang w:val="it-IT"/>
        </w:rPr>
        <w:t xml:space="preserve"> vend </w:t>
      </w:r>
      <w:r>
        <w:rPr>
          <w:color w:val="000000" w:themeColor="text1"/>
          <w:lang w:val="it-IT"/>
        </w:rPr>
        <w:t>p</w:t>
      </w:r>
      <w:r w:rsidRPr="00714089">
        <w:rPr>
          <w:color w:val="000000" w:themeColor="text1"/>
          <w:lang w:val="it-IT"/>
        </w:rPr>
        <w:t>arkimi si</w:t>
      </w:r>
      <w:r>
        <w:rPr>
          <w:color w:val="000000" w:themeColor="text1"/>
          <w:lang w:val="it-IT"/>
        </w:rPr>
        <w:t>p</w:t>
      </w:r>
      <w:r w:rsidRPr="00714089">
        <w:rPr>
          <w:color w:val="000000" w:themeColor="text1"/>
          <w:lang w:val="it-IT"/>
        </w:rPr>
        <w:t>as tabel</w:t>
      </w:r>
      <w:r>
        <w:rPr>
          <w:color w:val="000000" w:themeColor="text1"/>
          <w:lang w:val="it-IT"/>
        </w:rPr>
        <w:t>ë</w:t>
      </w:r>
      <w:r w:rsidRPr="00714089">
        <w:rPr>
          <w:color w:val="000000" w:themeColor="text1"/>
          <w:lang w:val="it-IT"/>
        </w:rPr>
        <w:t>s s</w:t>
      </w:r>
      <w:r>
        <w:rPr>
          <w:color w:val="000000" w:themeColor="text1"/>
          <w:lang w:val="it-IT"/>
        </w:rPr>
        <w:t xml:space="preserve">ë </w:t>
      </w:r>
      <w:r w:rsidRPr="00714089">
        <w:rPr>
          <w:color w:val="000000" w:themeColor="text1"/>
          <w:lang w:val="it-IT"/>
        </w:rPr>
        <w:t>m</w:t>
      </w:r>
      <w:r>
        <w:rPr>
          <w:color w:val="000000" w:themeColor="text1"/>
          <w:lang w:val="it-IT"/>
        </w:rPr>
        <w:t>ëp</w:t>
      </w:r>
      <w:r w:rsidRPr="00714089">
        <w:rPr>
          <w:color w:val="000000" w:themeColor="text1"/>
          <w:lang w:val="it-IT"/>
        </w:rPr>
        <w:t>oshtme</w:t>
      </w:r>
      <w:r>
        <w:rPr>
          <w:color w:val="000000" w:themeColor="text1"/>
          <w:lang w:val="it-IT"/>
        </w:rPr>
        <w:t xml:space="preserve"> </w:t>
      </w:r>
      <w:r w:rsidRPr="00714089">
        <w:rPr>
          <w:color w:val="000000" w:themeColor="text1"/>
          <w:lang w:val="it-IT"/>
        </w:rPr>
        <w:t>ka</w:t>
      </w:r>
      <w:r>
        <w:rPr>
          <w:color w:val="000000" w:themeColor="text1"/>
          <w:lang w:val="it-IT"/>
        </w:rPr>
        <w:t>të</w:t>
      </w:r>
      <w:r w:rsidRPr="00714089">
        <w:rPr>
          <w:color w:val="000000" w:themeColor="text1"/>
          <w:lang w:val="it-IT"/>
        </w:rPr>
        <w:t xml:space="preserve">goria </w:t>
      </w:r>
      <w:r w:rsidRPr="005A291A">
        <w:rPr>
          <w:b/>
          <w:color w:val="000000" w:themeColor="text1"/>
          <w:lang w:val="it-IT"/>
        </w:rPr>
        <w:t>B</w:t>
      </w:r>
      <w:r w:rsidRPr="00714089">
        <w:rPr>
          <w:color w:val="000000" w:themeColor="text1"/>
          <w:lang w:val="it-IT"/>
        </w:rPr>
        <w:t>.</w:t>
      </w:r>
      <w:r>
        <w:rPr>
          <w:color w:val="C00000"/>
          <w:sz w:val="28"/>
          <w:szCs w:val="28"/>
          <w:lang w:val="it-IT"/>
        </w:rPr>
        <w:t xml:space="preserve">  </w:t>
      </w:r>
    </w:p>
    <w:tbl>
      <w:tblPr>
        <w:tblStyle w:val="LightList-Accent11"/>
        <w:tblW w:w="9630" w:type="dxa"/>
        <w:tblLook w:val="01E0"/>
      </w:tblPr>
      <w:tblGrid>
        <w:gridCol w:w="540"/>
        <w:gridCol w:w="6480"/>
        <w:gridCol w:w="2610"/>
      </w:tblGrid>
      <w:tr w:rsidR="00D17882" w:rsidRPr="00324B56" w:rsidTr="002C0F33">
        <w:trPr>
          <w:cnfStyle w:val="100000000000"/>
        </w:trPr>
        <w:tc>
          <w:tcPr>
            <w:cnfStyle w:val="001000000000"/>
            <w:tcW w:w="540" w:type="dxa"/>
          </w:tcPr>
          <w:p w:rsidR="00D17882" w:rsidRPr="007534A9" w:rsidRDefault="00D17882" w:rsidP="00D17882">
            <w:pPr>
              <w:tabs>
                <w:tab w:val="left" w:pos="1485"/>
              </w:tabs>
              <w:rPr>
                <w:lang w:val="it-IT" w:eastAsia="it-IT"/>
              </w:rPr>
            </w:pPr>
          </w:p>
        </w:tc>
        <w:tc>
          <w:tcPr>
            <w:cnfStyle w:val="000010000000"/>
            <w:tcW w:w="6480" w:type="dxa"/>
            <w:hideMark/>
          </w:tcPr>
          <w:p w:rsidR="00D17882" w:rsidRPr="000C6D13" w:rsidRDefault="00D17882" w:rsidP="00D17882">
            <w:pPr>
              <w:tabs>
                <w:tab w:val="left" w:pos="1485"/>
              </w:tabs>
              <w:rPr>
                <w:lang w:val="it-IT" w:eastAsia="it-IT"/>
              </w:rPr>
            </w:pPr>
            <w:r w:rsidRPr="000C6D13">
              <w:rPr>
                <w:lang w:val="it-IT" w:eastAsia="it-IT"/>
              </w:rPr>
              <w:t xml:space="preserve"> Kategoritë dhe llojet e automjeteve </w:t>
            </w:r>
          </w:p>
        </w:tc>
        <w:tc>
          <w:tcPr>
            <w:cnfStyle w:val="000100000000"/>
            <w:tcW w:w="2610" w:type="dxa"/>
            <w:hideMark/>
          </w:tcPr>
          <w:p w:rsidR="00D17882" w:rsidRPr="000C6D13" w:rsidRDefault="00D17882" w:rsidP="00D17882">
            <w:pPr>
              <w:tabs>
                <w:tab w:val="left" w:pos="1485"/>
              </w:tabs>
              <w:rPr>
                <w:lang w:val="it-IT" w:eastAsia="it-IT"/>
              </w:rPr>
            </w:pPr>
            <w:r>
              <w:rPr>
                <w:lang w:val="it-IT" w:eastAsia="it-IT"/>
              </w:rPr>
              <w:t xml:space="preserve">               </w:t>
            </w:r>
            <w:r w:rsidRPr="000C6D13">
              <w:rPr>
                <w:lang w:val="it-IT" w:eastAsia="it-IT"/>
              </w:rPr>
              <w:t>Tarifa</w:t>
            </w:r>
          </w:p>
          <w:p w:rsidR="00D17882" w:rsidRPr="000C6D13" w:rsidRDefault="00D17882" w:rsidP="00D17882">
            <w:pPr>
              <w:tabs>
                <w:tab w:val="left" w:pos="1485"/>
              </w:tabs>
              <w:rPr>
                <w:lang w:val="it-IT" w:eastAsia="it-IT"/>
              </w:rPr>
            </w:pPr>
            <w:r>
              <w:rPr>
                <w:lang w:val="it-IT" w:eastAsia="it-IT"/>
              </w:rPr>
              <w:t xml:space="preserve">         </w:t>
            </w:r>
            <w:r w:rsidRPr="000C6D13">
              <w:rPr>
                <w:lang w:val="it-IT" w:eastAsia="it-IT"/>
              </w:rPr>
              <w:t>(Për ore,Lekë)</w:t>
            </w:r>
          </w:p>
        </w:tc>
      </w:tr>
      <w:tr w:rsidR="00D17882" w:rsidRPr="00324B56" w:rsidTr="002C0F33">
        <w:trPr>
          <w:cnfStyle w:val="000000100000"/>
          <w:trHeight w:val="223"/>
        </w:trPr>
        <w:tc>
          <w:tcPr>
            <w:cnfStyle w:val="001000000000"/>
            <w:tcW w:w="540" w:type="dxa"/>
            <w:hideMark/>
          </w:tcPr>
          <w:p w:rsidR="00D17882" w:rsidRPr="002C3B55" w:rsidRDefault="00D17882" w:rsidP="00D17882">
            <w:pPr>
              <w:tabs>
                <w:tab w:val="left" w:pos="1485"/>
              </w:tabs>
              <w:rPr>
                <w:lang w:val="it-IT" w:eastAsia="it-IT"/>
              </w:rPr>
            </w:pPr>
            <w:r w:rsidRPr="002C3B55">
              <w:rPr>
                <w:lang w:val="it-IT" w:eastAsia="it-IT"/>
              </w:rPr>
              <w:t xml:space="preserve">A. </w:t>
            </w:r>
          </w:p>
        </w:tc>
        <w:tc>
          <w:tcPr>
            <w:cnfStyle w:val="000100000000"/>
            <w:tcW w:w="9090" w:type="dxa"/>
            <w:gridSpan w:val="2"/>
            <w:hideMark/>
          </w:tcPr>
          <w:p w:rsidR="00D17882" w:rsidRPr="002C3B55" w:rsidRDefault="00D17882" w:rsidP="00D17882">
            <w:pPr>
              <w:tabs>
                <w:tab w:val="left" w:pos="1485"/>
              </w:tabs>
              <w:rPr>
                <w:lang w:val="it-IT" w:eastAsia="it-IT"/>
              </w:rPr>
            </w:pPr>
            <w:r w:rsidRPr="002C3B55">
              <w:rPr>
                <w:lang w:val="it-IT" w:eastAsia="it-IT"/>
              </w:rPr>
              <w:t>Parkime ditore</w:t>
            </w:r>
          </w:p>
        </w:tc>
      </w:tr>
      <w:tr w:rsidR="00D17882" w:rsidRPr="00324B56" w:rsidTr="002C0F33">
        <w:trPr>
          <w:trHeight w:val="295"/>
        </w:trPr>
        <w:tc>
          <w:tcPr>
            <w:cnfStyle w:val="001000000000"/>
            <w:tcW w:w="540" w:type="dxa"/>
            <w:hideMark/>
          </w:tcPr>
          <w:p w:rsidR="00D17882" w:rsidRPr="007534A9" w:rsidRDefault="00D17882" w:rsidP="00D17882">
            <w:pPr>
              <w:tabs>
                <w:tab w:val="left" w:pos="1485"/>
              </w:tabs>
              <w:spacing w:before="120" w:after="120"/>
              <w:rPr>
                <w:lang w:val="it-IT" w:eastAsia="it-IT"/>
              </w:rPr>
            </w:pPr>
            <w:r w:rsidRPr="007534A9">
              <w:rPr>
                <w:lang w:val="it-IT" w:eastAsia="it-IT"/>
              </w:rPr>
              <w:t>1</w:t>
            </w:r>
          </w:p>
        </w:tc>
        <w:tc>
          <w:tcPr>
            <w:cnfStyle w:val="000010000000"/>
            <w:tcW w:w="6480" w:type="dxa"/>
            <w:hideMark/>
          </w:tcPr>
          <w:p w:rsidR="00D17882" w:rsidRPr="007534A9" w:rsidRDefault="00D17882" w:rsidP="00D17882">
            <w:pPr>
              <w:tabs>
                <w:tab w:val="left" w:pos="1485"/>
              </w:tabs>
              <w:spacing w:before="120" w:after="120"/>
              <w:rPr>
                <w:lang w:val="it-IT" w:eastAsia="it-IT"/>
              </w:rPr>
            </w:pPr>
            <w:r>
              <w:rPr>
                <w:lang w:val="it-IT" w:eastAsia="it-IT"/>
              </w:rPr>
              <w:t>P</w:t>
            </w:r>
            <w:r w:rsidRPr="007534A9">
              <w:rPr>
                <w:lang w:val="it-IT" w:eastAsia="it-IT"/>
              </w:rPr>
              <w:t xml:space="preserve">arkimi i autobuzave </w:t>
            </w:r>
            <w:r>
              <w:rPr>
                <w:lang w:val="it-IT" w:eastAsia="it-IT"/>
              </w:rPr>
              <w:t>në</w:t>
            </w:r>
            <w:r w:rsidRPr="007534A9">
              <w:rPr>
                <w:lang w:val="it-IT" w:eastAsia="it-IT"/>
              </w:rPr>
              <w:t xml:space="preserve"> vende </w:t>
            </w:r>
            <w:r>
              <w:rPr>
                <w:lang w:val="it-IT" w:eastAsia="it-IT"/>
              </w:rPr>
              <w:t>të</w:t>
            </w:r>
            <w:r w:rsidRPr="007534A9">
              <w:rPr>
                <w:lang w:val="it-IT" w:eastAsia="it-IT"/>
              </w:rPr>
              <w:t xml:space="preserve"> caktuara,</w:t>
            </w:r>
            <w:r>
              <w:rPr>
                <w:lang w:val="it-IT" w:eastAsia="it-IT"/>
              </w:rPr>
              <w:t xml:space="preserve"> në të</w:t>
            </w:r>
            <w:r w:rsidRPr="007534A9">
              <w:rPr>
                <w:lang w:val="it-IT" w:eastAsia="it-IT"/>
              </w:rPr>
              <w:t xml:space="preserve">rritore </w:t>
            </w:r>
            <w:r>
              <w:rPr>
                <w:lang w:val="it-IT" w:eastAsia="it-IT"/>
              </w:rPr>
              <w:t>p</w:t>
            </w:r>
            <w:r w:rsidRPr="007534A9">
              <w:rPr>
                <w:lang w:val="it-IT" w:eastAsia="it-IT"/>
              </w:rPr>
              <w:t xml:space="preserve">ublike </w:t>
            </w:r>
          </w:p>
        </w:tc>
        <w:tc>
          <w:tcPr>
            <w:cnfStyle w:val="000100000000"/>
            <w:tcW w:w="2610" w:type="dxa"/>
            <w:hideMark/>
          </w:tcPr>
          <w:p w:rsidR="00D17882" w:rsidRPr="003E3669" w:rsidRDefault="00D17882" w:rsidP="00D17882">
            <w:pPr>
              <w:tabs>
                <w:tab w:val="left" w:pos="1485"/>
              </w:tabs>
              <w:spacing w:before="120" w:after="120"/>
              <w:jc w:val="center"/>
              <w:rPr>
                <w:b w:val="0"/>
                <w:lang w:val="it-IT" w:eastAsia="it-IT"/>
              </w:rPr>
            </w:pPr>
            <w:r w:rsidRPr="003E3669">
              <w:rPr>
                <w:lang w:val="it-IT" w:eastAsia="it-IT"/>
              </w:rPr>
              <w:t>100</w:t>
            </w:r>
          </w:p>
        </w:tc>
      </w:tr>
      <w:tr w:rsidR="00D17882" w:rsidRPr="00324B56" w:rsidTr="002C0F33">
        <w:trPr>
          <w:cnfStyle w:val="000000100000"/>
        </w:trPr>
        <w:tc>
          <w:tcPr>
            <w:cnfStyle w:val="001000000000"/>
            <w:tcW w:w="540" w:type="dxa"/>
            <w:hideMark/>
          </w:tcPr>
          <w:p w:rsidR="00D17882" w:rsidRPr="007534A9" w:rsidRDefault="00D17882" w:rsidP="00D17882">
            <w:pPr>
              <w:tabs>
                <w:tab w:val="left" w:pos="1485"/>
              </w:tabs>
              <w:spacing w:before="120" w:after="120"/>
              <w:rPr>
                <w:lang w:val="it-IT" w:eastAsia="it-IT"/>
              </w:rPr>
            </w:pPr>
            <w:r w:rsidRPr="007534A9">
              <w:rPr>
                <w:lang w:val="it-IT" w:eastAsia="it-IT"/>
              </w:rPr>
              <w:t>2.</w:t>
            </w:r>
          </w:p>
        </w:tc>
        <w:tc>
          <w:tcPr>
            <w:cnfStyle w:val="000010000000"/>
            <w:tcW w:w="6480" w:type="dxa"/>
            <w:hideMark/>
          </w:tcPr>
          <w:p w:rsidR="00D17882" w:rsidRPr="007534A9" w:rsidRDefault="00D17882" w:rsidP="00D17882">
            <w:pPr>
              <w:tabs>
                <w:tab w:val="left" w:pos="1485"/>
              </w:tabs>
              <w:spacing w:before="120" w:after="120"/>
              <w:rPr>
                <w:lang w:val="it-IT" w:eastAsia="it-IT"/>
              </w:rPr>
            </w:pPr>
            <w:r>
              <w:rPr>
                <w:lang w:val="it-IT" w:eastAsia="it-IT"/>
              </w:rPr>
              <w:t>P</w:t>
            </w:r>
            <w:r w:rsidRPr="007534A9">
              <w:rPr>
                <w:lang w:val="it-IT" w:eastAsia="it-IT"/>
              </w:rPr>
              <w:t xml:space="preserve">arkimi i autoveturave </w:t>
            </w:r>
            <w:r>
              <w:rPr>
                <w:lang w:val="it-IT" w:eastAsia="it-IT"/>
              </w:rPr>
              <w:t>në</w:t>
            </w:r>
            <w:r w:rsidRPr="007534A9">
              <w:rPr>
                <w:lang w:val="it-IT" w:eastAsia="it-IT"/>
              </w:rPr>
              <w:t xml:space="preserve"> vende </w:t>
            </w:r>
            <w:r>
              <w:rPr>
                <w:lang w:val="it-IT" w:eastAsia="it-IT"/>
              </w:rPr>
              <w:t>të</w:t>
            </w:r>
            <w:r w:rsidRPr="007534A9">
              <w:rPr>
                <w:lang w:val="it-IT" w:eastAsia="it-IT"/>
              </w:rPr>
              <w:t xml:space="preserve"> caktuara,</w:t>
            </w:r>
            <w:r>
              <w:rPr>
                <w:lang w:val="it-IT" w:eastAsia="it-IT"/>
              </w:rPr>
              <w:t xml:space="preserve"> në të</w:t>
            </w:r>
            <w:r w:rsidRPr="007534A9">
              <w:rPr>
                <w:lang w:val="it-IT" w:eastAsia="it-IT"/>
              </w:rPr>
              <w:t xml:space="preserve">rritore </w:t>
            </w:r>
            <w:r>
              <w:rPr>
                <w:lang w:val="it-IT" w:eastAsia="it-IT"/>
              </w:rPr>
              <w:t>p</w:t>
            </w:r>
            <w:r w:rsidRPr="007534A9">
              <w:rPr>
                <w:lang w:val="it-IT" w:eastAsia="it-IT"/>
              </w:rPr>
              <w:t>ublike</w:t>
            </w:r>
            <w:r>
              <w:rPr>
                <w:lang w:val="it-IT" w:eastAsia="it-IT"/>
              </w:rPr>
              <w:t xml:space="preserve"> </w:t>
            </w:r>
          </w:p>
        </w:tc>
        <w:tc>
          <w:tcPr>
            <w:cnfStyle w:val="000100000000"/>
            <w:tcW w:w="2610" w:type="dxa"/>
            <w:hideMark/>
          </w:tcPr>
          <w:p w:rsidR="00D17882" w:rsidRPr="003E3669" w:rsidRDefault="00D17882" w:rsidP="00D17882">
            <w:pPr>
              <w:tabs>
                <w:tab w:val="left" w:pos="1485"/>
              </w:tabs>
              <w:spacing w:before="120" w:after="120"/>
              <w:jc w:val="center"/>
              <w:rPr>
                <w:b w:val="0"/>
                <w:lang w:val="it-IT" w:eastAsia="it-IT"/>
              </w:rPr>
            </w:pPr>
            <w:r>
              <w:rPr>
                <w:lang w:val="it-IT" w:eastAsia="it-IT"/>
              </w:rPr>
              <w:t>50</w:t>
            </w:r>
          </w:p>
        </w:tc>
      </w:tr>
      <w:tr w:rsidR="00D17882" w:rsidRPr="00324B56" w:rsidTr="002C0F33">
        <w:trPr>
          <w:trHeight w:val="422"/>
        </w:trPr>
        <w:tc>
          <w:tcPr>
            <w:cnfStyle w:val="001000000000"/>
            <w:tcW w:w="540" w:type="dxa"/>
            <w:hideMark/>
          </w:tcPr>
          <w:p w:rsidR="00D17882" w:rsidRPr="007534A9" w:rsidRDefault="00D17882" w:rsidP="00D17882">
            <w:pPr>
              <w:tabs>
                <w:tab w:val="left" w:pos="1485"/>
              </w:tabs>
              <w:spacing w:before="120" w:after="120"/>
              <w:rPr>
                <w:lang w:val="it-IT" w:eastAsia="it-IT"/>
              </w:rPr>
            </w:pPr>
            <w:r w:rsidRPr="007534A9">
              <w:rPr>
                <w:lang w:val="it-IT" w:eastAsia="it-IT"/>
              </w:rPr>
              <w:t>3.</w:t>
            </w:r>
          </w:p>
        </w:tc>
        <w:tc>
          <w:tcPr>
            <w:cnfStyle w:val="000010000000"/>
            <w:tcW w:w="6480" w:type="dxa"/>
            <w:hideMark/>
          </w:tcPr>
          <w:p w:rsidR="00D17882" w:rsidRPr="007534A9" w:rsidRDefault="00D17882" w:rsidP="00D17882">
            <w:pPr>
              <w:tabs>
                <w:tab w:val="left" w:pos="1485"/>
              </w:tabs>
              <w:spacing w:before="120" w:after="120"/>
              <w:rPr>
                <w:lang w:val="it-IT" w:eastAsia="it-IT"/>
              </w:rPr>
            </w:pPr>
            <w:r>
              <w:rPr>
                <w:lang w:val="it-IT" w:eastAsia="it-IT"/>
              </w:rPr>
              <w:t>P</w:t>
            </w:r>
            <w:r w:rsidRPr="007534A9">
              <w:rPr>
                <w:lang w:val="it-IT" w:eastAsia="it-IT"/>
              </w:rPr>
              <w:t>arkimi i kamio</w:t>
            </w:r>
            <w:r>
              <w:rPr>
                <w:lang w:val="it-IT" w:eastAsia="it-IT"/>
              </w:rPr>
              <w:t>në</w:t>
            </w:r>
            <w:r w:rsidRPr="007534A9">
              <w:rPr>
                <w:lang w:val="it-IT" w:eastAsia="it-IT"/>
              </w:rPr>
              <w:t xml:space="preserve">ve </w:t>
            </w:r>
            <w:r>
              <w:rPr>
                <w:lang w:val="it-IT" w:eastAsia="it-IT"/>
              </w:rPr>
              <w:t>të</w:t>
            </w:r>
            <w:r w:rsidRPr="007534A9">
              <w:rPr>
                <w:lang w:val="it-IT" w:eastAsia="it-IT"/>
              </w:rPr>
              <w:t xml:space="preserve"> llojeve </w:t>
            </w:r>
            <w:r>
              <w:rPr>
                <w:lang w:val="it-IT" w:eastAsia="it-IT"/>
              </w:rPr>
              <w:t>të</w:t>
            </w:r>
            <w:r w:rsidRPr="007534A9">
              <w:rPr>
                <w:lang w:val="it-IT" w:eastAsia="it-IT"/>
              </w:rPr>
              <w:t xml:space="preserve"> ndryshme nga 2.5 deri 16 ton</w:t>
            </w:r>
          </w:p>
        </w:tc>
        <w:tc>
          <w:tcPr>
            <w:cnfStyle w:val="000100000000"/>
            <w:tcW w:w="2610" w:type="dxa"/>
            <w:hideMark/>
          </w:tcPr>
          <w:p w:rsidR="00D17882" w:rsidRPr="003E3669" w:rsidRDefault="00D17882" w:rsidP="00D17882">
            <w:pPr>
              <w:tabs>
                <w:tab w:val="left" w:pos="1485"/>
              </w:tabs>
              <w:spacing w:before="120" w:after="120"/>
              <w:jc w:val="center"/>
              <w:rPr>
                <w:b w:val="0"/>
                <w:lang w:val="it-IT" w:eastAsia="it-IT"/>
              </w:rPr>
            </w:pPr>
            <w:r w:rsidRPr="003E3669">
              <w:rPr>
                <w:lang w:val="it-IT" w:eastAsia="it-IT"/>
              </w:rPr>
              <w:t>200</w:t>
            </w:r>
          </w:p>
        </w:tc>
      </w:tr>
      <w:tr w:rsidR="00D17882" w:rsidRPr="00324B56" w:rsidTr="002C0F33">
        <w:trPr>
          <w:cnfStyle w:val="000000100000"/>
          <w:trHeight w:val="475"/>
        </w:trPr>
        <w:tc>
          <w:tcPr>
            <w:cnfStyle w:val="001000000000"/>
            <w:tcW w:w="540" w:type="dxa"/>
            <w:shd w:val="clear" w:color="auto" w:fill="548DD4" w:themeFill="text2" w:themeFillTint="99"/>
            <w:hideMark/>
          </w:tcPr>
          <w:p w:rsidR="00D17882" w:rsidRPr="002C3B55" w:rsidRDefault="00D17882" w:rsidP="002C0F33">
            <w:pPr>
              <w:tabs>
                <w:tab w:val="left" w:pos="1485"/>
              </w:tabs>
              <w:jc w:val="center"/>
              <w:rPr>
                <w:lang w:val="it-IT" w:eastAsia="it-IT"/>
              </w:rPr>
            </w:pPr>
            <w:r w:rsidRPr="002C3B55">
              <w:rPr>
                <w:lang w:val="it-IT" w:eastAsia="it-IT"/>
              </w:rPr>
              <w:t>B.</w:t>
            </w:r>
          </w:p>
        </w:tc>
        <w:tc>
          <w:tcPr>
            <w:cnfStyle w:val="000010000000"/>
            <w:tcW w:w="6480" w:type="dxa"/>
            <w:shd w:val="clear" w:color="auto" w:fill="548DD4" w:themeFill="text2" w:themeFillTint="99"/>
            <w:hideMark/>
          </w:tcPr>
          <w:p w:rsidR="00D17882" w:rsidRPr="004A33E8" w:rsidRDefault="00D17882" w:rsidP="002C0F33">
            <w:pPr>
              <w:tabs>
                <w:tab w:val="left" w:pos="1485"/>
              </w:tabs>
              <w:rPr>
                <w:b/>
                <w:color w:val="FFFFFF" w:themeColor="background1"/>
                <w:lang w:val="it-IT" w:eastAsia="it-IT"/>
              </w:rPr>
            </w:pPr>
            <w:r w:rsidRPr="002C0F33">
              <w:rPr>
                <w:b/>
                <w:color w:val="FFFFFF" w:themeColor="background1"/>
                <w:shd w:val="clear" w:color="auto" w:fill="548DD4" w:themeFill="text2" w:themeFillTint="99"/>
                <w:lang w:val="it-IT" w:eastAsia="it-IT"/>
              </w:rPr>
              <w:t>Parkimi i automjetëve në vende publike, apo privatë, para lokaleve, në vende të caktuara</w:t>
            </w:r>
            <w:r w:rsidRPr="002C0F33">
              <w:rPr>
                <w:b/>
                <w:lang w:val="it-IT" w:eastAsia="it-IT"/>
              </w:rPr>
              <w:t>.</w:t>
            </w:r>
          </w:p>
        </w:tc>
        <w:tc>
          <w:tcPr>
            <w:cnfStyle w:val="000100000000"/>
            <w:tcW w:w="2610" w:type="dxa"/>
            <w:shd w:val="clear" w:color="auto" w:fill="548DD4" w:themeFill="text2" w:themeFillTint="99"/>
            <w:hideMark/>
          </w:tcPr>
          <w:p w:rsidR="00D17882" w:rsidRPr="003E3669" w:rsidRDefault="00D17882" w:rsidP="002C0F33">
            <w:pPr>
              <w:tabs>
                <w:tab w:val="left" w:pos="1485"/>
              </w:tabs>
              <w:jc w:val="center"/>
              <w:rPr>
                <w:b w:val="0"/>
                <w:color w:val="FFFFFF" w:themeColor="background1"/>
                <w:lang w:val="it-IT" w:eastAsia="it-IT"/>
              </w:rPr>
            </w:pPr>
            <w:r w:rsidRPr="003E3669">
              <w:rPr>
                <w:color w:val="FFFFFF" w:themeColor="background1"/>
                <w:lang w:val="it-IT" w:eastAsia="it-IT"/>
              </w:rPr>
              <w:t>Tarifa</w:t>
            </w:r>
          </w:p>
        </w:tc>
      </w:tr>
      <w:tr w:rsidR="00D17882" w:rsidRPr="00324B56" w:rsidTr="002C0F33">
        <w:trPr>
          <w:trHeight w:val="359"/>
        </w:trPr>
        <w:tc>
          <w:tcPr>
            <w:cnfStyle w:val="001000000000"/>
            <w:tcW w:w="540" w:type="dxa"/>
            <w:hideMark/>
          </w:tcPr>
          <w:p w:rsidR="00D17882" w:rsidRPr="007534A9" w:rsidRDefault="00D17882" w:rsidP="00D17882">
            <w:pPr>
              <w:tabs>
                <w:tab w:val="left" w:pos="1485"/>
              </w:tabs>
              <w:spacing w:before="120" w:after="120"/>
              <w:rPr>
                <w:lang w:val="it-IT" w:eastAsia="it-IT"/>
              </w:rPr>
            </w:pPr>
            <w:r w:rsidRPr="007534A9">
              <w:rPr>
                <w:lang w:val="it-IT" w:eastAsia="it-IT"/>
              </w:rPr>
              <w:t>1</w:t>
            </w:r>
          </w:p>
        </w:tc>
        <w:tc>
          <w:tcPr>
            <w:cnfStyle w:val="000010000000"/>
            <w:tcW w:w="6480" w:type="dxa"/>
            <w:hideMark/>
          </w:tcPr>
          <w:p w:rsidR="00D17882" w:rsidRPr="007534A9" w:rsidRDefault="00D17882" w:rsidP="00D17882">
            <w:pPr>
              <w:tabs>
                <w:tab w:val="left" w:pos="1485"/>
              </w:tabs>
              <w:spacing w:before="120" w:after="120"/>
              <w:rPr>
                <w:lang w:val="it-IT" w:eastAsia="it-IT"/>
              </w:rPr>
            </w:pPr>
            <w:r>
              <w:rPr>
                <w:lang w:val="it-IT" w:eastAsia="it-IT"/>
              </w:rPr>
              <w:t>Në</w:t>
            </w:r>
            <w:r w:rsidRPr="007534A9">
              <w:rPr>
                <w:lang w:val="it-IT" w:eastAsia="it-IT"/>
              </w:rPr>
              <w:t xml:space="preserve"> vende </w:t>
            </w:r>
            <w:r>
              <w:rPr>
                <w:lang w:val="it-IT" w:eastAsia="it-IT"/>
              </w:rPr>
              <w:t>p</w:t>
            </w:r>
            <w:r w:rsidRPr="007534A9">
              <w:rPr>
                <w:lang w:val="it-IT" w:eastAsia="it-IT"/>
              </w:rPr>
              <w:t>ublike, a</w:t>
            </w:r>
            <w:r>
              <w:rPr>
                <w:lang w:val="it-IT" w:eastAsia="it-IT"/>
              </w:rPr>
              <w:t>p</w:t>
            </w:r>
            <w:r w:rsidRPr="007534A9">
              <w:rPr>
                <w:lang w:val="it-IT" w:eastAsia="it-IT"/>
              </w:rPr>
              <w:t xml:space="preserve">o </w:t>
            </w:r>
            <w:r>
              <w:rPr>
                <w:lang w:val="it-IT" w:eastAsia="it-IT"/>
              </w:rPr>
              <w:t>p</w:t>
            </w:r>
            <w:r w:rsidRPr="007534A9">
              <w:rPr>
                <w:lang w:val="it-IT" w:eastAsia="it-IT"/>
              </w:rPr>
              <w:t>riva</w:t>
            </w:r>
            <w:r>
              <w:rPr>
                <w:lang w:val="it-IT" w:eastAsia="it-IT"/>
              </w:rPr>
              <w:t>te</w:t>
            </w:r>
            <w:r w:rsidRPr="007534A9">
              <w:rPr>
                <w:lang w:val="it-IT" w:eastAsia="it-IT"/>
              </w:rPr>
              <w:t xml:space="preserve"> ,</w:t>
            </w:r>
            <w:r>
              <w:rPr>
                <w:lang w:val="it-IT" w:eastAsia="it-IT"/>
              </w:rPr>
              <w:t>p</w:t>
            </w:r>
            <w:r w:rsidRPr="007534A9">
              <w:rPr>
                <w:lang w:val="it-IT" w:eastAsia="it-IT"/>
              </w:rPr>
              <w:t xml:space="preserve">ara lokaleve </w:t>
            </w:r>
            <w:r>
              <w:rPr>
                <w:lang w:val="it-IT" w:eastAsia="it-IT"/>
              </w:rPr>
              <w:t>të</w:t>
            </w:r>
            <w:r w:rsidRPr="007534A9">
              <w:rPr>
                <w:lang w:val="it-IT" w:eastAsia="it-IT"/>
              </w:rPr>
              <w:t xml:space="preserve"> sh</w:t>
            </w:r>
            <w:r>
              <w:rPr>
                <w:color w:val="000000" w:themeColor="text1"/>
                <w:lang w:val="it-IT"/>
              </w:rPr>
              <w:t>ë</w:t>
            </w:r>
            <w:r w:rsidRPr="007534A9">
              <w:rPr>
                <w:lang w:val="it-IT" w:eastAsia="it-IT"/>
              </w:rPr>
              <w:t>rbimit</w:t>
            </w:r>
          </w:p>
        </w:tc>
        <w:tc>
          <w:tcPr>
            <w:cnfStyle w:val="000100000000"/>
            <w:tcW w:w="2610" w:type="dxa"/>
            <w:hideMark/>
          </w:tcPr>
          <w:p w:rsidR="00D17882" w:rsidRPr="003E3669" w:rsidRDefault="00D17882" w:rsidP="00D17882">
            <w:pPr>
              <w:tabs>
                <w:tab w:val="left" w:pos="1485"/>
              </w:tabs>
              <w:spacing w:before="120" w:after="120"/>
              <w:jc w:val="center"/>
              <w:rPr>
                <w:b w:val="0"/>
                <w:lang w:val="it-IT" w:eastAsia="it-IT"/>
              </w:rPr>
            </w:pPr>
            <w:r>
              <w:rPr>
                <w:lang w:val="it-IT" w:eastAsia="it-IT"/>
              </w:rPr>
              <w:t>20</w:t>
            </w:r>
            <w:r w:rsidRPr="003E3669">
              <w:rPr>
                <w:lang w:val="it-IT" w:eastAsia="it-IT"/>
              </w:rPr>
              <w:t>.000 lekë/</w:t>
            </w:r>
            <w:r>
              <w:rPr>
                <w:lang w:val="it-IT" w:eastAsia="it-IT"/>
              </w:rPr>
              <w:t>vit</w:t>
            </w:r>
          </w:p>
        </w:tc>
      </w:tr>
      <w:tr w:rsidR="00D17882" w:rsidRPr="00324B56" w:rsidTr="002C0F33">
        <w:trPr>
          <w:cnfStyle w:val="000000100000"/>
          <w:trHeight w:val="323"/>
        </w:trPr>
        <w:tc>
          <w:tcPr>
            <w:cnfStyle w:val="001000000000"/>
            <w:tcW w:w="540" w:type="dxa"/>
            <w:hideMark/>
          </w:tcPr>
          <w:p w:rsidR="00D17882" w:rsidRPr="007534A9" w:rsidRDefault="00D17882" w:rsidP="00D17882">
            <w:pPr>
              <w:tabs>
                <w:tab w:val="left" w:pos="1485"/>
              </w:tabs>
              <w:spacing w:before="120" w:after="120"/>
              <w:rPr>
                <w:lang w:val="it-IT" w:eastAsia="it-IT"/>
              </w:rPr>
            </w:pPr>
            <w:r w:rsidRPr="007534A9">
              <w:rPr>
                <w:lang w:val="it-IT" w:eastAsia="it-IT"/>
              </w:rPr>
              <w:t>2</w:t>
            </w:r>
          </w:p>
        </w:tc>
        <w:tc>
          <w:tcPr>
            <w:cnfStyle w:val="000010000000"/>
            <w:tcW w:w="6480" w:type="dxa"/>
            <w:hideMark/>
          </w:tcPr>
          <w:p w:rsidR="00D17882" w:rsidRPr="007534A9" w:rsidRDefault="00D17882" w:rsidP="00D17882">
            <w:pPr>
              <w:tabs>
                <w:tab w:val="left" w:pos="1485"/>
              </w:tabs>
              <w:spacing w:before="120" w:after="120"/>
              <w:rPr>
                <w:lang w:val="it-IT" w:eastAsia="it-IT"/>
              </w:rPr>
            </w:pPr>
            <w:r>
              <w:rPr>
                <w:lang w:val="it-IT" w:eastAsia="it-IT"/>
              </w:rPr>
              <w:t>Në</w:t>
            </w:r>
            <w:r w:rsidRPr="007534A9">
              <w:rPr>
                <w:lang w:val="it-IT" w:eastAsia="it-IT"/>
              </w:rPr>
              <w:t xml:space="preserve"> vende </w:t>
            </w:r>
            <w:r>
              <w:rPr>
                <w:lang w:val="it-IT" w:eastAsia="it-IT"/>
              </w:rPr>
              <w:t>të</w:t>
            </w:r>
            <w:r w:rsidRPr="007534A9">
              <w:rPr>
                <w:lang w:val="it-IT" w:eastAsia="it-IT"/>
              </w:rPr>
              <w:t xml:space="preserve"> caktuara </w:t>
            </w:r>
            <w:r>
              <w:rPr>
                <w:lang w:val="it-IT" w:eastAsia="it-IT"/>
              </w:rPr>
              <w:t>për</w:t>
            </w:r>
            <w:r w:rsidRPr="007534A9">
              <w:rPr>
                <w:lang w:val="it-IT" w:eastAsia="it-IT"/>
              </w:rPr>
              <w:t xml:space="preserve"> </w:t>
            </w:r>
            <w:r>
              <w:rPr>
                <w:lang w:val="it-IT" w:eastAsia="it-IT"/>
              </w:rPr>
              <w:t>p</w:t>
            </w:r>
            <w:r w:rsidRPr="007534A9">
              <w:rPr>
                <w:lang w:val="it-IT" w:eastAsia="it-IT"/>
              </w:rPr>
              <w:t xml:space="preserve">arkime </w:t>
            </w:r>
            <w:r>
              <w:rPr>
                <w:lang w:val="it-IT" w:eastAsia="it-IT"/>
              </w:rPr>
              <w:t>të</w:t>
            </w:r>
            <w:r w:rsidRPr="007534A9">
              <w:rPr>
                <w:lang w:val="it-IT" w:eastAsia="it-IT"/>
              </w:rPr>
              <w:t xml:space="preserve"> rrethuara.</w:t>
            </w:r>
          </w:p>
        </w:tc>
        <w:tc>
          <w:tcPr>
            <w:cnfStyle w:val="000100000000"/>
            <w:tcW w:w="2610" w:type="dxa"/>
            <w:hideMark/>
          </w:tcPr>
          <w:p w:rsidR="00D17882" w:rsidRPr="003E3669" w:rsidRDefault="00D17882" w:rsidP="00D17882">
            <w:pPr>
              <w:tabs>
                <w:tab w:val="left" w:pos="1485"/>
              </w:tabs>
              <w:spacing w:before="120" w:after="120"/>
              <w:jc w:val="center"/>
              <w:rPr>
                <w:b w:val="0"/>
                <w:lang w:val="it-IT" w:eastAsia="it-IT"/>
              </w:rPr>
            </w:pPr>
            <w:r w:rsidRPr="003E3669">
              <w:rPr>
                <w:lang w:val="it-IT" w:eastAsia="it-IT"/>
              </w:rPr>
              <w:t>100 lekë/m</w:t>
            </w:r>
            <w:r w:rsidRPr="003E3669">
              <w:rPr>
                <w:vertAlign w:val="superscript"/>
                <w:lang w:val="it-IT" w:eastAsia="it-IT"/>
              </w:rPr>
              <w:t>2</w:t>
            </w:r>
            <w:r w:rsidRPr="003E3669">
              <w:rPr>
                <w:lang w:val="it-IT" w:eastAsia="it-IT"/>
              </w:rPr>
              <w:t>/vit</w:t>
            </w:r>
          </w:p>
        </w:tc>
      </w:tr>
      <w:tr w:rsidR="00D17882" w:rsidRPr="00324B56" w:rsidTr="002C0F33">
        <w:tc>
          <w:tcPr>
            <w:cnfStyle w:val="001000000000"/>
            <w:tcW w:w="540" w:type="dxa"/>
          </w:tcPr>
          <w:p w:rsidR="00D17882" w:rsidRPr="007534A9" w:rsidRDefault="00D17882" w:rsidP="00D17882">
            <w:pPr>
              <w:tabs>
                <w:tab w:val="left" w:pos="1485"/>
              </w:tabs>
              <w:spacing w:before="120" w:after="120"/>
              <w:rPr>
                <w:lang w:val="it-IT" w:eastAsia="it-IT"/>
              </w:rPr>
            </w:pPr>
            <w:r w:rsidRPr="007534A9">
              <w:rPr>
                <w:lang w:val="it-IT" w:eastAsia="it-IT"/>
              </w:rPr>
              <w:t>3</w:t>
            </w:r>
          </w:p>
        </w:tc>
        <w:tc>
          <w:tcPr>
            <w:cnfStyle w:val="000010000000"/>
            <w:tcW w:w="6480" w:type="dxa"/>
            <w:hideMark/>
          </w:tcPr>
          <w:p w:rsidR="00D17882" w:rsidRPr="007534A9" w:rsidRDefault="00D17882" w:rsidP="00D17882">
            <w:pPr>
              <w:tabs>
                <w:tab w:val="left" w:pos="1485"/>
              </w:tabs>
              <w:spacing w:before="120" w:after="120"/>
              <w:rPr>
                <w:lang w:val="it-IT" w:eastAsia="it-IT"/>
              </w:rPr>
            </w:pPr>
            <w:r w:rsidRPr="007534A9">
              <w:rPr>
                <w:lang w:val="it-IT" w:eastAsia="it-IT"/>
              </w:rPr>
              <w:t xml:space="preserve">Tarife </w:t>
            </w:r>
            <w:r>
              <w:rPr>
                <w:lang w:val="it-IT" w:eastAsia="it-IT"/>
              </w:rPr>
              <w:t>p</w:t>
            </w:r>
            <w:r w:rsidRPr="007534A9">
              <w:rPr>
                <w:lang w:val="it-IT" w:eastAsia="it-IT"/>
              </w:rPr>
              <w:t xml:space="preserve">arkimi </w:t>
            </w:r>
            <w:r>
              <w:rPr>
                <w:lang w:val="it-IT" w:eastAsia="it-IT"/>
              </w:rPr>
              <w:t>për</w:t>
            </w:r>
            <w:r w:rsidRPr="007534A9">
              <w:rPr>
                <w:lang w:val="it-IT" w:eastAsia="it-IT"/>
              </w:rPr>
              <w:t xml:space="preserve"> ç’do mjet </w:t>
            </w:r>
            <w:r>
              <w:rPr>
                <w:lang w:val="it-IT" w:eastAsia="it-IT"/>
              </w:rPr>
              <w:t>të</w:t>
            </w:r>
            <w:r w:rsidRPr="007534A9">
              <w:rPr>
                <w:lang w:val="it-IT" w:eastAsia="it-IT"/>
              </w:rPr>
              <w:t xml:space="preserve"> linjave r</w:t>
            </w:r>
            <w:r>
              <w:rPr>
                <w:lang w:val="it-IT" w:eastAsia="it-IT"/>
              </w:rPr>
              <w:t>reth</w:t>
            </w:r>
            <w:r>
              <w:rPr>
                <w:color w:val="000000" w:themeColor="text1"/>
                <w:lang w:val="it-IT"/>
              </w:rPr>
              <w:t>ë</w:t>
            </w:r>
            <w:r w:rsidRPr="007534A9">
              <w:rPr>
                <w:lang w:val="it-IT" w:eastAsia="it-IT"/>
              </w:rPr>
              <w:t>qy</w:t>
            </w:r>
            <w:r>
              <w:rPr>
                <w:lang w:val="it-IT" w:eastAsia="it-IT"/>
              </w:rPr>
              <w:t>te</w:t>
            </w:r>
            <w:r w:rsidRPr="007534A9">
              <w:rPr>
                <w:lang w:val="it-IT" w:eastAsia="it-IT"/>
              </w:rPr>
              <w:t>tit</w:t>
            </w:r>
            <w:r>
              <w:rPr>
                <w:lang w:val="it-IT" w:eastAsia="it-IT"/>
              </w:rPr>
              <w:t xml:space="preserve"> </w:t>
            </w:r>
            <w:r w:rsidRPr="007534A9">
              <w:rPr>
                <w:lang w:val="it-IT" w:eastAsia="it-IT"/>
              </w:rPr>
              <w:t>dhe midisqy</w:t>
            </w:r>
            <w:r>
              <w:rPr>
                <w:lang w:val="it-IT" w:eastAsia="it-IT"/>
              </w:rPr>
              <w:t>tete</w:t>
            </w:r>
            <w:r w:rsidRPr="007534A9">
              <w:rPr>
                <w:lang w:val="it-IT" w:eastAsia="it-IT"/>
              </w:rPr>
              <w:t>ve,(autobu</w:t>
            </w:r>
            <w:r>
              <w:rPr>
                <w:lang w:val="it-IT" w:eastAsia="it-IT"/>
              </w:rPr>
              <w:t>s</w:t>
            </w:r>
            <w:r>
              <w:rPr>
                <w:color w:val="000000" w:themeColor="text1"/>
                <w:lang w:val="it-IT"/>
              </w:rPr>
              <w:t>ë</w:t>
            </w:r>
            <w:r w:rsidRPr="007534A9">
              <w:rPr>
                <w:lang w:val="it-IT" w:eastAsia="it-IT"/>
              </w:rPr>
              <w:t xml:space="preserve">) </w:t>
            </w:r>
            <w:r>
              <w:rPr>
                <w:lang w:val="it-IT" w:eastAsia="it-IT"/>
              </w:rPr>
              <w:t>në</w:t>
            </w:r>
            <w:r w:rsidRPr="007534A9">
              <w:rPr>
                <w:lang w:val="it-IT" w:eastAsia="it-IT"/>
              </w:rPr>
              <w:t xml:space="preserve"> vende </w:t>
            </w:r>
            <w:r>
              <w:rPr>
                <w:lang w:val="it-IT" w:eastAsia="it-IT"/>
              </w:rPr>
              <w:t>p</w:t>
            </w:r>
            <w:r w:rsidRPr="007534A9">
              <w:rPr>
                <w:lang w:val="it-IT" w:eastAsia="it-IT"/>
              </w:rPr>
              <w:t>ublike.</w:t>
            </w:r>
          </w:p>
        </w:tc>
        <w:tc>
          <w:tcPr>
            <w:cnfStyle w:val="000100000000"/>
            <w:tcW w:w="2610" w:type="dxa"/>
            <w:hideMark/>
          </w:tcPr>
          <w:p w:rsidR="00D17882" w:rsidRPr="003E3669" w:rsidRDefault="00D17882" w:rsidP="00D17882">
            <w:pPr>
              <w:tabs>
                <w:tab w:val="left" w:pos="1485"/>
              </w:tabs>
              <w:spacing w:before="120" w:after="120"/>
              <w:jc w:val="center"/>
              <w:rPr>
                <w:b w:val="0"/>
                <w:lang w:val="it-IT" w:eastAsia="it-IT"/>
              </w:rPr>
            </w:pPr>
            <w:r w:rsidRPr="003E3669">
              <w:rPr>
                <w:lang w:val="it-IT" w:eastAsia="it-IT"/>
              </w:rPr>
              <w:t>15.000 lekë/vit</w:t>
            </w:r>
          </w:p>
        </w:tc>
      </w:tr>
      <w:tr w:rsidR="00D17882" w:rsidRPr="00324B56" w:rsidTr="002C0F33">
        <w:trPr>
          <w:cnfStyle w:val="000000100000"/>
        </w:trPr>
        <w:tc>
          <w:tcPr>
            <w:cnfStyle w:val="001000000000"/>
            <w:tcW w:w="540" w:type="dxa"/>
          </w:tcPr>
          <w:p w:rsidR="00D17882" w:rsidRPr="007534A9" w:rsidRDefault="00D17882" w:rsidP="00D17882">
            <w:pPr>
              <w:tabs>
                <w:tab w:val="left" w:pos="1485"/>
              </w:tabs>
              <w:spacing w:before="120" w:after="120"/>
              <w:rPr>
                <w:lang w:val="it-IT" w:eastAsia="it-IT"/>
              </w:rPr>
            </w:pPr>
            <w:r>
              <w:rPr>
                <w:lang w:val="it-IT" w:eastAsia="it-IT"/>
              </w:rPr>
              <w:t>4</w:t>
            </w:r>
          </w:p>
        </w:tc>
        <w:tc>
          <w:tcPr>
            <w:cnfStyle w:val="000010000000"/>
            <w:tcW w:w="6480" w:type="dxa"/>
            <w:hideMark/>
          </w:tcPr>
          <w:p w:rsidR="00D17882" w:rsidRPr="007534A9" w:rsidRDefault="00D17882" w:rsidP="00D17882">
            <w:pPr>
              <w:tabs>
                <w:tab w:val="left" w:pos="1485"/>
              </w:tabs>
              <w:spacing w:before="120" w:after="120"/>
              <w:rPr>
                <w:lang w:val="it-IT" w:eastAsia="it-IT"/>
              </w:rPr>
            </w:pPr>
            <w:r>
              <w:rPr>
                <w:lang w:val="it-IT" w:eastAsia="it-IT"/>
              </w:rPr>
              <w:t>Për autovetura taksi deri në 9 vende</w:t>
            </w:r>
          </w:p>
        </w:tc>
        <w:tc>
          <w:tcPr>
            <w:cnfStyle w:val="000100000000"/>
            <w:tcW w:w="2610" w:type="dxa"/>
            <w:hideMark/>
          </w:tcPr>
          <w:p w:rsidR="00D17882" w:rsidRPr="003E3669" w:rsidRDefault="00D17882" w:rsidP="00D17882">
            <w:pPr>
              <w:tabs>
                <w:tab w:val="left" w:pos="1485"/>
              </w:tabs>
              <w:spacing w:before="120" w:after="120"/>
              <w:jc w:val="center"/>
              <w:rPr>
                <w:b w:val="0"/>
                <w:lang w:val="it-IT" w:eastAsia="it-IT"/>
              </w:rPr>
            </w:pPr>
            <w:r w:rsidRPr="003E3669">
              <w:rPr>
                <w:lang w:val="it-IT" w:eastAsia="it-IT"/>
              </w:rPr>
              <w:t>10.000 lekë/vit</w:t>
            </w:r>
          </w:p>
        </w:tc>
      </w:tr>
      <w:tr w:rsidR="00D17882" w:rsidRPr="00030B61" w:rsidTr="002C0F33">
        <w:trPr>
          <w:cnfStyle w:val="010000000000"/>
        </w:trPr>
        <w:tc>
          <w:tcPr>
            <w:cnfStyle w:val="001000000000"/>
            <w:tcW w:w="540" w:type="dxa"/>
            <w:hideMark/>
          </w:tcPr>
          <w:p w:rsidR="00D17882" w:rsidRPr="00030B61" w:rsidRDefault="00D17882" w:rsidP="00D17882">
            <w:pPr>
              <w:rPr>
                <w:rFonts w:ascii="Calibri" w:eastAsia="Calibri" w:hAnsi="Calibri"/>
                <w:lang w:val="it-IT" w:eastAsia="it-IT"/>
              </w:rPr>
            </w:pPr>
          </w:p>
        </w:tc>
        <w:tc>
          <w:tcPr>
            <w:cnfStyle w:val="000010000000"/>
            <w:tcW w:w="6480" w:type="dxa"/>
            <w:hideMark/>
          </w:tcPr>
          <w:p w:rsidR="00D17882" w:rsidRPr="00030B61" w:rsidRDefault="00D17882" w:rsidP="00D17882">
            <w:pPr>
              <w:rPr>
                <w:rFonts w:ascii="Calibri" w:eastAsia="Calibri" w:hAnsi="Calibri"/>
                <w:lang w:val="it-IT" w:eastAsia="it-IT"/>
              </w:rPr>
            </w:pPr>
          </w:p>
        </w:tc>
        <w:tc>
          <w:tcPr>
            <w:cnfStyle w:val="000100000000"/>
            <w:tcW w:w="2610" w:type="dxa"/>
            <w:hideMark/>
          </w:tcPr>
          <w:p w:rsidR="00D17882" w:rsidRPr="00030B61" w:rsidRDefault="00D17882" w:rsidP="00D17882">
            <w:pPr>
              <w:jc w:val="center"/>
              <w:rPr>
                <w:rFonts w:ascii="Calibri" w:eastAsia="Calibri" w:hAnsi="Calibri"/>
                <w:lang w:val="it-IT" w:eastAsia="it-IT"/>
              </w:rPr>
            </w:pPr>
          </w:p>
        </w:tc>
      </w:tr>
    </w:tbl>
    <w:p w:rsidR="00D17882" w:rsidRDefault="00D17882" w:rsidP="00D17882">
      <w:pPr>
        <w:tabs>
          <w:tab w:val="left" w:pos="1485"/>
        </w:tabs>
        <w:jc w:val="both"/>
        <w:rPr>
          <w:color w:val="000000"/>
          <w:sz w:val="28"/>
          <w:szCs w:val="28"/>
          <w:lang w:val="it-IT"/>
        </w:rPr>
      </w:pPr>
    </w:p>
    <w:p w:rsidR="00D17882" w:rsidRPr="00030B61" w:rsidRDefault="00D17882" w:rsidP="00D17882">
      <w:pPr>
        <w:tabs>
          <w:tab w:val="left" w:pos="1485"/>
        </w:tabs>
        <w:jc w:val="both"/>
        <w:rPr>
          <w:color w:val="000000"/>
          <w:sz w:val="28"/>
          <w:szCs w:val="28"/>
          <w:lang w:val="it-IT"/>
        </w:rPr>
      </w:pPr>
    </w:p>
    <w:p w:rsidR="00D17882" w:rsidRPr="0095076A" w:rsidRDefault="00D17882" w:rsidP="00D17882">
      <w:pPr>
        <w:tabs>
          <w:tab w:val="left" w:pos="1485"/>
        </w:tabs>
        <w:spacing w:after="120"/>
        <w:jc w:val="both"/>
        <w:rPr>
          <w:b/>
          <w:u w:val="single"/>
          <w:lang w:val="it-IT"/>
        </w:rPr>
      </w:pPr>
      <w:r w:rsidRPr="0095076A">
        <w:rPr>
          <w:b/>
          <w:u w:val="single"/>
          <w:lang w:val="it-IT"/>
        </w:rPr>
        <w:t>Mënyra e pagesës:</w:t>
      </w:r>
    </w:p>
    <w:p w:rsidR="00D17882" w:rsidRDefault="00D17882" w:rsidP="00D17882">
      <w:pPr>
        <w:tabs>
          <w:tab w:val="left" w:pos="1485"/>
        </w:tabs>
        <w:spacing w:line="276" w:lineRule="auto"/>
        <w:jc w:val="both"/>
        <w:rPr>
          <w:lang w:val="it-IT"/>
        </w:rPr>
      </w:pPr>
      <w:r w:rsidRPr="0095076A">
        <w:rPr>
          <w:lang w:val="it-IT"/>
        </w:rPr>
        <w:t>Për të gjithë subjektet detyrimi për pikën (C.9.B.3 dhe C.9.B.4), paguhet brenda datës 30 Prill të vitit ushtrimor aktual. Afati i pagesës për detyrimet e lindura pas datës 30 Prill është 30 ditë pas lindjes së detyrimit.Për subjektet e regjistruara rishtaz detyrimi tatimor do të llogaritet nga koha e regjistrimit pranë QKB-se.</w:t>
      </w:r>
    </w:p>
    <w:p w:rsidR="00D17882" w:rsidRDefault="00D17882" w:rsidP="00D17882">
      <w:pPr>
        <w:tabs>
          <w:tab w:val="left" w:pos="1485"/>
        </w:tabs>
        <w:spacing w:line="276" w:lineRule="auto"/>
        <w:jc w:val="both"/>
        <w:rPr>
          <w:lang w:val="it-IT"/>
        </w:rPr>
      </w:pPr>
    </w:p>
    <w:p w:rsidR="00D17882" w:rsidRPr="0095076A" w:rsidRDefault="00D17882" w:rsidP="00D17882">
      <w:pPr>
        <w:tabs>
          <w:tab w:val="left" w:pos="1485"/>
        </w:tabs>
        <w:spacing w:line="276" w:lineRule="auto"/>
        <w:jc w:val="both"/>
        <w:rPr>
          <w:lang w:val="it-IT"/>
        </w:rPr>
      </w:pPr>
    </w:p>
    <w:p w:rsidR="00D17882" w:rsidRPr="008B3F02" w:rsidRDefault="00D17882" w:rsidP="00D17882">
      <w:pPr>
        <w:tabs>
          <w:tab w:val="left" w:pos="1485"/>
        </w:tabs>
        <w:spacing w:line="276" w:lineRule="auto"/>
        <w:jc w:val="both"/>
        <w:rPr>
          <w:b/>
          <w:color w:val="1F497D" w:themeColor="text2"/>
          <w:lang w:val="it-IT"/>
        </w:rPr>
      </w:pPr>
      <w:r w:rsidRPr="008B3F02">
        <w:rPr>
          <w:b/>
          <w:bCs/>
          <w:color w:val="1F497D" w:themeColor="text2"/>
        </w:rPr>
        <w:t xml:space="preserve">Autoriteti përgjegjes për dhënien e këtyre lejeve si dhe mbledhjen e këtyre tarifave është </w:t>
      </w:r>
      <w:r w:rsidRPr="008B3F02">
        <w:rPr>
          <w:b/>
          <w:color w:val="1F497D" w:themeColor="text2"/>
          <w:lang w:val="it-IT"/>
        </w:rPr>
        <w:t>Drejtoria e Transportit Lejeve dhe Liçencave.</w:t>
      </w:r>
      <w:r w:rsidRPr="008B3F02">
        <w:rPr>
          <w:color w:val="1F497D" w:themeColor="text2"/>
          <w:lang w:val="it-IT"/>
        </w:rPr>
        <w:tab/>
      </w:r>
    </w:p>
    <w:p w:rsidR="00D17882" w:rsidRDefault="00D17882" w:rsidP="00D17882">
      <w:pPr>
        <w:tabs>
          <w:tab w:val="left" w:pos="1485"/>
        </w:tabs>
        <w:spacing w:line="276" w:lineRule="auto"/>
        <w:jc w:val="both"/>
        <w:rPr>
          <w:rFonts w:eastAsiaTheme="minorHAnsi"/>
          <w:b/>
          <w:bCs/>
          <w:color w:val="000000" w:themeColor="text1"/>
        </w:rPr>
      </w:pPr>
    </w:p>
    <w:p w:rsidR="00D17882" w:rsidRPr="00104AB2" w:rsidRDefault="00D17882" w:rsidP="00D17882">
      <w:pPr>
        <w:tabs>
          <w:tab w:val="left" w:pos="1485"/>
        </w:tabs>
        <w:jc w:val="both"/>
        <w:rPr>
          <w:b/>
          <w:color w:val="000000"/>
          <w:lang w:val="it-IT"/>
        </w:rPr>
      </w:pPr>
      <w:r>
        <w:rPr>
          <w:color w:val="000000"/>
          <w:lang w:val="it-IT"/>
        </w:rPr>
        <w:tab/>
      </w:r>
    </w:p>
    <w:p w:rsidR="00D17882" w:rsidRDefault="00D17882" w:rsidP="00D17882">
      <w:pPr>
        <w:spacing w:after="200" w:line="276" w:lineRule="auto"/>
        <w:rPr>
          <w:b/>
          <w:lang w:val="it-IT"/>
        </w:rPr>
      </w:pPr>
      <w:r>
        <w:rPr>
          <w:b/>
          <w:lang w:val="it-IT"/>
        </w:rPr>
        <w:br w:type="page"/>
      </w:r>
    </w:p>
    <w:p w:rsidR="00D17882" w:rsidRPr="000C6D13" w:rsidRDefault="00D17882" w:rsidP="00D17882">
      <w:pPr>
        <w:shd w:val="clear" w:color="auto" w:fill="B8CCE4" w:themeFill="accent1" w:themeFillTint="66"/>
        <w:tabs>
          <w:tab w:val="left" w:pos="1080"/>
        </w:tabs>
        <w:spacing w:after="240"/>
        <w:jc w:val="both"/>
        <w:rPr>
          <w:b/>
          <w:lang w:val="it-IT"/>
        </w:rPr>
      </w:pPr>
      <w:r w:rsidRPr="002D3779">
        <w:rPr>
          <w:b/>
          <w:lang w:val="it-IT"/>
        </w:rPr>
        <w:lastRenderedPageBreak/>
        <w:t>C.</w:t>
      </w:r>
      <w:r>
        <w:rPr>
          <w:b/>
          <w:lang w:val="it-IT"/>
        </w:rPr>
        <w:t>10</w:t>
      </w:r>
      <w:r w:rsidRPr="002D3779">
        <w:rPr>
          <w:b/>
          <w:lang w:val="it-IT"/>
        </w:rPr>
        <w:t>.TARIF</w:t>
      </w:r>
      <w:r>
        <w:rPr>
          <w:b/>
          <w:lang w:val="it-IT"/>
        </w:rPr>
        <w:t>Ë</w:t>
      </w:r>
      <w:r w:rsidRPr="002D3779">
        <w:rPr>
          <w:b/>
          <w:lang w:val="it-IT"/>
        </w:rPr>
        <w:t xml:space="preserve"> </w:t>
      </w:r>
      <w:r>
        <w:rPr>
          <w:b/>
          <w:lang w:val="it-IT"/>
        </w:rPr>
        <w:t>PËR</w:t>
      </w:r>
      <w:r w:rsidRPr="002D3779">
        <w:rPr>
          <w:b/>
          <w:lang w:val="it-IT"/>
        </w:rPr>
        <w:t xml:space="preserve"> </w:t>
      </w:r>
      <w:r>
        <w:rPr>
          <w:b/>
          <w:lang w:val="it-IT"/>
        </w:rPr>
        <w:t>SHËRBIME</w:t>
      </w:r>
      <w:r w:rsidRPr="002D3779">
        <w:rPr>
          <w:b/>
          <w:lang w:val="it-IT"/>
        </w:rPr>
        <w:t>T FU</w:t>
      </w:r>
      <w:r>
        <w:rPr>
          <w:b/>
          <w:lang w:val="it-IT"/>
        </w:rPr>
        <w:t>NE</w:t>
      </w:r>
      <w:r w:rsidRPr="002D3779">
        <w:rPr>
          <w:b/>
          <w:lang w:val="it-IT"/>
        </w:rPr>
        <w:t>RALE</w:t>
      </w:r>
    </w:p>
    <w:tbl>
      <w:tblPr>
        <w:tblStyle w:val="LightList-Accent12"/>
        <w:tblpPr w:leftFromText="180" w:rightFromText="180" w:horzAnchor="margin" w:tblpY="570"/>
        <w:tblW w:w="9360" w:type="dxa"/>
        <w:tblLook w:val="01E0"/>
      </w:tblPr>
      <w:tblGrid>
        <w:gridCol w:w="810"/>
        <w:gridCol w:w="6480"/>
        <w:gridCol w:w="2070"/>
      </w:tblGrid>
      <w:tr w:rsidR="00D17882" w:rsidRPr="007D4B1A" w:rsidTr="00D17882">
        <w:trPr>
          <w:cnfStyle w:val="100000000000"/>
        </w:trPr>
        <w:tc>
          <w:tcPr>
            <w:cnfStyle w:val="001000000000"/>
            <w:tcW w:w="810" w:type="dxa"/>
          </w:tcPr>
          <w:p w:rsidR="00D17882" w:rsidRPr="007D4B1A" w:rsidRDefault="00D17882" w:rsidP="00D17882">
            <w:pPr>
              <w:tabs>
                <w:tab w:val="left" w:pos="1485"/>
              </w:tabs>
              <w:spacing w:before="80" w:after="80"/>
              <w:rPr>
                <w:lang w:val="de-DE" w:eastAsia="it-IT"/>
              </w:rPr>
            </w:pPr>
          </w:p>
        </w:tc>
        <w:tc>
          <w:tcPr>
            <w:cnfStyle w:val="000010000000"/>
            <w:tcW w:w="6480" w:type="dxa"/>
            <w:hideMark/>
          </w:tcPr>
          <w:p w:rsidR="00D17882" w:rsidRPr="004A33E8" w:rsidRDefault="00D17882" w:rsidP="00D17882">
            <w:pPr>
              <w:tabs>
                <w:tab w:val="left" w:pos="1485"/>
              </w:tabs>
              <w:spacing w:before="80" w:after="80"/>
              <w:jc w:val="center"/>
              <w:rPr>
                <w:sz w:val="32"/>
                <w:szCs w:val="32"/>
                <w:lang w:val="it-IT" w:eastAsia="it-IT"/>
              </w:rPr>
            </w:pPr>
            <w:r w:rsidRPr="004A33E8">
              <w:rPr>
                <w:lang w:val="de-DE" w:eastAsia="it-IT"/>
              </w:rPr>
              <w:t>EMËRTESA</w:t>
            </w:r>
          </w:p>
        </w:tc>
        <w:tc>
          <w:tcPr>
            <w:cnfStyle w:val="000100000000"/>
            <w:tcW w:w="2070" w:type="dxa"/>
            <w:hideMark/>
          </w:tcPr>
          <w:p w:rsidR="00D17882" w:rsidRPr="004A33E8" w:rsidRDefault="00D17882" w:rsidP="00D17882">
            <w:pPr>
              <w:tabs>
                <w:tab w:val="left" w:pos="1485"/>
              </w:tabs>
              <w:spacing w:before="80" w:after="80"/>
              <w:jc w:val="center"/>
              <w:rPr>
                <w:lang w:val="it-IT" w:eastAsia="it-IT"/>
              </w:rPr>
            </w:pPr>
            <w:r w:rsidRPr="004A33E8">
              <w:rPr>
                <w:lang w:val="it-IT" w:eastAsia="it-IT"/>
              </w:rPr>
              <w:t>Tarifa (Lekë)</w:t>
            </w:r>
          </w:p>
        </w:tc>
      </w:tr>
      <w:tr w:rsidR="00D17882" w:rsidRPr="007D4B1A" w:rsidTr="00D17882">
        <w:trPr>
          <w:cnfStyle w:val="000000100000"/>
          <w:trHeight w:val="458"/>
        </w:trPr>
        <w:tc>
          <w:tcPr>
            <w:cnfStyle w:val="001000000000"/>
            <w:tcW w:w="810" w:type="dxa"/>
            <w:hideMark/>
          </w:tcPr>
          <w:p w:rsidR="00D17882" w:rsidRPr="007D4B1A" w:rsidRDefault="00D17882" w:rsidP="00D17882">
            <w:pPr>
              <w:tabs>
                <w:tab w:val="left" w:pos="1485"/>
              </w:tabs>
              <w:spacing w:before="40" w:after="40"/>
              <w:rPr>
                <w:b w:val="0"/>
                <w:lang w:val="it-IT" w:eastAsia="it-IT"/>
              </w:rPr>
            </w:pPr>
            <w:r>
              <w:rPr>
                <w:b w:val="0"/>
                <w:lang w:val="it-IT" w:eastAsia="it-IT"/>
              </w:rPr>
              <w:t xml:space="preserve"> </w:t>
            </w:r>
            <w:r w:rsidRPr="007D4B1A">
              <w:rPr>
                <w:b w:val="0"/>
                <w:lang w:val="it-IT" w:eastAsia="it-IT"/>
              </w:rPr>
              <w:t>1.</w:t>
            </w:r>
          </w:p>
        </w:tc>
        <w:tc>
          <w:tcPr>
            <w:cnfStyle w:val="000010000000"/>
            <w:tcW w:w="6480" w:type="dxa"/>
            <w:hideMark/>
          </w:tcPr>
          <w:p w:rsidR="00D17882" w:rsidRPr="007D4B1A" w:rsidRDefault="00D17882" w:rsidP="00D17882">
            <w:pPr>
              <w:tabs>
                <w:tab w:val="left" w:pos="1485"/>
              </w:tabs>
              <w:spacing w:before="40" w:after="40"/>
              <w:rPr>
                <w:lang w:val="it-IT" w:eastAsia="it-IT"/>
              </w:rPr>
            </w:pPr>
            <w:r>
              <w:rPr>
                <w:lang w:val="it-IT" w:eastAsia="it-IT"/>
              </w:rPr>
              <w:t>Për</w:t>
            </w:r>
            <w:r w:rsidRPr="007D4B1A">
              <w:rPr>
                <w:lang w:val="it-IT" w:eastAsia="it-IT"/>
              </w:rPr>
              <w:t xml:space="preserve"> </w:t>
            </w:r>
            <w:r>
              <w:rPr>
                <w:lang w:val="it-IT" w:eastAsia="it-IT"/>
              </w:rPr>
              <w:t>çdo</w:t>
            </w:r>
            <w:r w:rsidRPr="007D4B1A">
              <w:rPr>
                <w:lang w:val="it-IT" w:eastAsia="it-IT"/>
              </w:rPr>
              <w:t xml:space="preserve"> varrim</w:t>
            </w:r>
            <w:r>
              <w:rPr>
                <w:lang w:val="it-IT" w:eastAsia="it-IT"/>
              </w:rPr>
              <w:t xml:space="preserve"> të </w:t>
            </w:r>
            <w:r w:rsidRPr="007D4B1A">
              <w:rPr>
                <w:lang w:val="it-IT" w:eastAsia="it-IT"/>
              </w:rPr>
              <w:t>ri.</w:t>
            </w:r>
          </w:p>
        </w:tc>
        <w:tc>
          <w:tcPr>
            <w:cnfStyle w:val="000100000000"/>
            <w:tcW w:w="2070" w:type="dxa"/>
            <w:hideMark/>
          </w:tcPr>
          <w:p w:rsidR="00D17882" w:rsidRPr="003E3669" w:rsidRDefault="00D17882" w:rsidP="00D17882">
            <w:pPr>
              <w:tabs>
                <w:tab w:val="left" w:pos="1485"/>
              </w:tabs>
              <w:spacing w:before="40" w:after="40"/>
              <w:jc w:val="center"/>
              <w:rPr>
                <w:b w:val="0"/>
                <w:lang w:val="it-IT" w:eastAsia="it-IT"/>
              </w:rPr>
            </w:pPr>
            <w:r w:rsidRPr="003E3669">
              <w:rPr>
                <w:b w:val="0"/>
                <w:lang w:val="it-IT" w:eastAsia="it-IT"/>
              </w:rPr>
              <w:t>14.000</w:t>
            </w:r>
          </w:p>
        </w:tc>
      </w:tr>
      <w:tr w:rsidR="00D17882" w:rsidRPr="007D4B1A" w:rsidTr="00D17882">
        <w:tc>
          <w:tcPr>
            <w:cnfStyle w:val="001000000000"/>
            <w:tcW w:w="810" w:type="dxa"/>
            <w:hideMark/>
          </w:tcPr>
          <w:p w:rsidR="00D17882" w:rsidRPr="007D4B1A" w:rsidRDefault="00D17882" w:rsidP="00D17882">
            <w:pPr>
              <w:tabs>
                <w:tab w:val="left" w:pos="1485"/>
              </w:tabs>
              <w:spacing w:before="40" w:after="40"/>
              <w:rPr>
                <w:b w:val="0"/>
                <w:lang w:val="it-IT" w:eastAsia="it-IT"/>
              </w:rPr>
            </w:pPr>
            <w:r>
              <w:rPr>
                <w:b w:val="0"/>
                <w:lang w:val="it-IT" w:eastAsia="it-IT"/>
              </w:rPr>
              <w:t xml:space="preserve"> </w:t>
            </w:r>
            <w:r w:rsidRPr="007D4B1A">
              <w:rPr>
                <w:b w:val="0"/>
                <w:lang w:val="it-IT" w:eastAsia="it-IT"/>
              </w:rPr>
              <w:t>2.</w:t>
            </w:r>
          </w:p>
        </w:tc>
        <w:tc>
          <w:tcPr>
            <w:cnfStyle w:val="000010000000"/>
            <w:tcW w:w="6480" w:type="dxa"/>
            <w:hideMark/>
          </w:tcPr>
          <w:p w:rsidR="00D17882" w:rsidRPr="007D4B1A" w:rsidRDefault="00D17882" w:rsidP="00D17882">
            <w:pPr>
              <w:tabs>
                <w:tab w:val="left" w:pos="1485"/>
              </w:tabs>
              <w:spacing w:before="40" w:after="40"/>
              <w:rPr>
                <w:lang w:val="it-IT" w:eastAsia="it-IT"/>
              </w:rPr>
            </w:pPr>
            <w:r w:rsidRPr="007D4B1A">
              <w:rPr>
                <w:lang w:val="it-IT" w:eastAsia="it-IT"/>
              </w:rPr>
              <w:t>Varrim</w:t>
            </w:r>
            <w:r>
              <w:rPr>
                <w:lang w:val="it-IT" w:eastAsia="it-IT"/>
              </w:rPr>
              <w:t xml:space="preserve"> </w:t>
            </w:r>
            <w:r w:rsidRPr="007D4B1A">
              <w:rPr>
                <w:lang w:val="it-IT" w:eastAsia="it-IT"/>
              </w:rPr>
              <w:t>i</w:t>
            </w:r>
            <w:r>
              <w:rPr>
                <w:lang w:val="it-IT" w:eastAsia="it-IT"/>
              </w:rPr>
              <w:t xml:space="preserve"> </w:t>
            </w:r>
            <w:r w:rsidRPr="007D4B1A">
              <w:rPr>
                <w:lang w:val="it-IT" w:eastAsia="it-IT"/>
              </w:rPr>
              <w:t>eshtrave</w:t>
            </w:r>
            <w:r>
              <w:rPr>
                <w:lang w:val="it-IT" w:eastAsia="it-IT"/>
              </w:rPr>
              <w:t xml:space="preserve"> të </w:t>
            </w:r>
            <w:r w:rsidRPr="007D4B1A">
              <w:rPr>
                <w:lang w:val="it-IT" w:eastAsia="it-IT"/>
              </w:rPr>
              <w:t>sjella nga</w:t>
            </w:r>
            <w:r>
              <w:rPr>
                <w:lang w:val="it-IT" w:eastAsia="it-IT"/>
              </w:rPr>
              <w:t xml:space="preserve"> </w:t>
            </w:r>
            <w:r w:rsidRPr="007D4B1A">
              <w:rPr>
                <w:lang w:val="it-IT" w:eastAsia="it-IT"/>
              </w:rPr>
              <w:t>rrethet ose</w:t>
            </w:r>
            <w:r>
              <w:rPr>
                <w:lang w:val="it-IT" w:eastAsia="it-IT"/>
              </w:rPr>
              <w:t xml:space="preserve"> </w:t>
            </w:r>
            <w:r w:rsidRPr="007D4B1A">
              <w:rPr>
                <w:lang w:val="it-IT" w:eastAsia="it-IT"/>
              </w:rPr>
              <w:t>vendet</w:t>
            </w:r>
            <w:r>
              <w:rPr>
                <w:lang w:val="it-IT" w:eastAsia="it-IT"/>
              </w:rPr>
              <w:t xml:space="preserve"> </w:t>
            </w:r>
            <w:r w:rsidRPr="007D4B1A">
              <w:rPr>
                <w:lang w:val="it-IT" w:eastAsia="it-IT"/>
              </w:rPr>
              <w:t>e tjera.</w:t>
            </w:r>
          </w:p>
        </w:tc>
        <w:tc>
          <w:tcPr>
            <w:cnfStyle w:val="000100000000"/>
            <w:tcW w:w="2070" w:type="dxa"/>
            <w:hideMark/>
          </w:tcPr>
          <w:p w:rsidR="00D17882" w:rsidRPr="003E3669" w:rsidRDefault="00D17882" w:rsidP="00D17882">
            <w:pPr>
              <w:tabs>
                <w:tab w:val="left" w:pos="1485"/>
              </w:tabs>
              <w:spacing w:before="40" w:after="40"/>
              <w:jc w:val="center"/>
              <w:rPr>
                <w:b w:val="0"/>
                <w:lang w:val="it-IT" w:eastAsia="it-IT"/>
              </w:rPr>
            </w:pPr>
            <w:r w:rsidRPr="003E3669">
              <w:rPr>
                <w:b w:val="0"/>
                <w:lang w:val="it-IT" w:eastAsia="it-IT"/>
              </w:rPr>
              <w:t>15.000</w:t>
            </w:r>
          </w:p>
        </w:tc>
      </w:tr>
      <w:tr w:rsidR="00D17882" w:rsidRPr="007D4B1A" w:rsidTr="00D17882">
        <w:trPr>
          <w:cnfStyle w:val="000000100000"/>
          <w:trHeight w:val="458"/>
        </w:trPr>
        <w:tc>
          <w:tcPr>
            <w:cnfStyle w:val="001000000000"/>
            <w:tcW w:w="810" w:type="dxa"/>
            <w:hideMark/>
          </w:tcPr>
          <w:p w:rsidR="00D17882" w:rsidRPr="007D4B1A" w:rsidRDefault="00D17882" w:rsidP="00D17882">
            <w:pPr>
              <w:tabs>
                <w:tab w:val="left" w:pos="1485"/>
              </w:tabs>
              <w:spacing w:before="40" w:after="40"/>
              <w:rPr>
                <w:b w:val="0"/>
                <w:lang w:val="it-IT" w:eastAsia="it-IT"/>
              </w:rPr>
            </w:pPr>
            <w:r w:rsidRPr="007D4B1A">
              <w:rPr>
                <w:b w:val="0"/>
                <w:lang w:val="it-IT" w:eastAsia="it-IT"/>
              </w:rPr>
              <w:t>3.</w:t>
            </w:r>
          </w:p>
        </w:tc>
        <w:tc>
          <w:tcPr>
            <w:cnfStyle w:val="000010000000"/>
            <w:tcW w:w="6480" w:type="dxa"/>
            <w:hideMark/>
          </w:tcPr>
          <w:p w:rsidR="00D17882" w:rsidRPr="007D4B1A" w:rsidRDefault="00D17882" w:rsidP="00D17882">
            <w:pPr>
              <w:tabs>
                <w:tab w:val="left" w:pos="1485"/>
              </w:tabs>
              <w:spacing w:before="40" w:after="40"/>
              <w:rPr>
                <w:lang w:val="it-IT" w:eastAsia="it-IT"/>
              </w:rPr>
            </w:pPr>
            <w:r w:rsidRPr="007D4B1A">
              <w:rPr>
                <w:lang w:val="it-IT" w:eastAsia="it-IT"/>
              </w:rPr>
              <w:t>Ha</w:t>
            </w:r>
            <w:r>
              <w:rPr>
                <w:lang w:val="it-IT" w:eastAsia="it-IT"/>
              </w:rPr>
              <w:t>p</w:t>
            </w:r>
            <w:r w:rsidRPr="007D4B1A">
              <w:rPr>
                <w:lang w:val="it-IT" w:eastAsia="it-IT"/>
              </w:rPr>
              <w:t>je , nxjerrje kufome dhe</w:t>
            </w:r>
            <w:r>
              <w:rPr>
                <w:lang w:val="it-IT" w:eastAsia="it-IT"/>
              </w:rPr>
              <w:t xml:space="preserve"> </w:t>
            </w:r>
            <w:r w:rsidRPr="007D4B1A">
              <w:rPr>
                <w:lang w:val="it-IT" w:eastAsia="it-IT"/>
              </w:rPr>
              <w:t>mbyllje varri .</w:t>
            </w:r>
          </w:p>
        </w:tc>
        <w:tc>
          <w:tcPr>
            <w:cnfStyle w:val="000100000000"/>
            <w:tcW w:w="2070" w:type="dxa"/>
            <w:hideMark/>
          </w:tcPr>
          <w:p w:rsidR="00D17882" w:rsidRPr="003E3669" w:rsidRDefault="00D17882" w:rsidP="00D17882">
            <w:pPr>
              <w:tabs>
                <w:tab w:val="left" w:pos="1485"/>
              </w:tabs>
              <w:spacing w:before="40" w:after="40"/>
              <w:jc w:val="center"/>
              <w:rPr>
                <w:b w:val="0"/>
                <w:lang w:val="it-IT" w:eastAsia="it-IT"/>
              </w:rPr>
            </w:pPr>
            <w:r w:rsidRPr="003E3669">
              <w:rPr>
                <w:b w:val="0"/>
                <w:lang w:val="it-IT" w:eastAsia="it-IT"/>
              </w:rPr>
              <w:t>5.000</w:t>
            </w:r>
          </w:p>
        </w:tc>
      </w:tr>
      <w:tr w:rsidR="00D17882" w:rsidRPr="007D4B1A" w:rsidTr="00D17882">
        <w:trPr>
          <w:trHeight w:val="359"/>
        </w:trPr>
        <w:tc>
          <w:tcPr>
            <w:cnfStyle w:val="001000000000"/>
            <w:tcW w:w="810" w:type="dxa"/>
            <w:hideMark/>
          </w:tcPr>
          <w:p w:rsidR="00D17882" w:rsidRPr="007D4B1A" w:rsidRDefault="00D17882" w:rsidP="00D17882">
            <w:pPr>
              <w:tabs>
                <w:tab w:val="left" w:pos="1485"/>
              </w:tabs>
              <w:spacing w:before="40" w:after="40"/>
              <w:rPr>
                <w:b w:val="0"/>
                <w:lang w:val="it-IT" w:eastAsia="it-IT"/>
              </w:rPr>
            </w:pPr>
            <w:r w:rsidRPr="007D4B1A">
              <w:rPr>
                <w:b w:val="0"/>
                <w:lang w:val="it-IT" w:eastAsia="it-IT"/>
              </w:rPr>
              <w:t>4.</w:t>
            </w:r>
          </w:p>
        </w:tc>
        <w:tc>
          <w:tcPr>
            <w:cnfStyle w:val="000010000000"/>
            <w:tcW w:w="6480" w:type="dxa"/>
            <w:hideMark/>
          </w:tcPr>
          <w:p w:rsidR="00D17882" w:rsidRPr="007D4B1A" w:rsidRDefault="00D17882" w:rsidP="00D17882">
            <w:pPr>
              <w:tabs>
                <w:tab w:val="left" w:pos="1485"/>
              </w:tabs>
              <w:spacing w:before="40" w:after="40"/>
              <w:rPr>
                <w:lang w:val="it-IT" w:eastAsia="it-IT"/>
              </w:rPr>
            </w:pPr>
            <w:r w:rsidRPr="007D4B1A">
              <w:rPr>
                <w:lang w:val="it-IT" w:eastAsia="it-IT"/>
              </w:rPr>
              <w:t>Varrim</w:t>
            </w:r>
            <w:r>
              <w:rPr>
                <w:lang w:val="it-IT" w:eastAsia="it-IT"/>
              </w:rPr>
              <w:t xml:space="preserve"> </w:t>
            </w:r>
            <w:r w:rsidRPr="007D4B1A">
              <w:rPr>
                <w:lang w:val="it-IT" w:eastAsia="it-IT"/>
              </w:rPr>
              <w:t>bebesh.</w:t>
            </w:r>
          </w:p>
        </w:tc>
        <w:tc>
          <w:tcPr>
            <w:cnfStyle w:val="000100000000"/>
            <w:tcW w:w="2070" w:type="dxa"/>
            <w:hideMark/>
          </w:tcPr>
          <w:p w:rsidR="00D17882" w:rsidRPr="003E3669" w:rsidRDefault="00D17882" w:rsidP="00D17882">
            <w:pPr>
              <w:tabs>
                <w:tab w:val="left" w:pos="1485"/>
              </w:tabs>
              <w:spacing w:before="40" w:after="40"/>
              <w:jc w:val="center"/>
              <w:rPr>
                <w:b w:val="0"/>
                <w:lang w:val="it-IT" w:eastAsia="it-IT"/>
              </w:rPr>
            </w:pPr>
            <w:r w:rsidRPr="003E3669">
              <w:rPr>
                <w:b w:val="0"/>
                <w:lang w:val="it-IT" w:eastAsia="it-IT"/>
              </w:rPr>
              <w:t>10.000</w:t>
            </w:r>
          </w:p>
        </w:tc>
      </w:tr>
      <w:tr w:rsidR="00D17882" w:rsidRPr="007D4B1A" w:rsidTr="00D17882">
        <w:trPr>
          <w:cnfStyle w:val="000000100000"/>
          <w:trHeight w:val="359"/>
        </w:trPr>
        <w:tc>
          <w:tcPr>
            <w:cnfStyle w:val="001000000000"/>
            <w:tcW w:w="810" w:type="dxa"/>
            <w:hideMark/>
          </w:tcPr>
          <w:p w:rsidR="00D17882" w:rsidRPr="00092BC8" w:rsidRDefault="00D17882" w:rsidP="00D17882">
            <w:pPr>
              <w:tabs>
                <w:tab w:val="left" w:pos="1485"/>
              </w:tabs>
              <w:spacing w:before="40" w:after="40"/>
              <w:rPr>
                <w:b w:val="0"/>
                <w:color w:val="000000" w:themeColor="text1"/>
                <w:lang w:val="it-IT" w:eastAsia="it-IT"/>
              </w:rPr>
            </w:pPr>
            <w:r w:rsidRPr="00092BC8">
              <w:rPr>
                <w:b w:val="0"/>
                <w:color w:val="000000" w:themeColor="text1"/>
                <w:lang w:val="it-IT" w:eastAsia="it-IT"/>
              </w:rPr>
              <w:t>5.</w:t>
            </w:r>
          </w:p>
        </w:tc>
        <w:tc>
          <w:tcPr>
            <w:cnfStyle w:val="000010000000"/>
            <w:tcW w:w="6480" w:type="dxa"/>
            <w:hideMark/>
          </w:tcPr>
          <w:p w:rsidR="00D17882" w:rsidRPr="00092BC8" w:rsidRDefault="00D17882" w:rsidP="00D17882">
            <w:pPr>
              <w:tabs>
                <w:tab w:val="left" w:pos="1485"/>
              </w:tabs>
              <w:spacing w:before="40" w:after="40"/>
              <w:rPr>
                <w:color w:val="000000" w:themeColor="text1"/>
                <w:lang w:val="it-IT" w:eastAsia="it-IT"/>
              </w:rPr>
            </w:pPr>
            <w:r w:rsidRPr="00092BC8">
              <w:rPr>
                <w:color w:val="000000" w:themeColor="text1"/>
                <w:lang w:val="it-IT" w:eastAsia="it-IT"/>
              </w:rPr>
              <w:t>Tarife për firmat e mermerit qe rregullojnë varret.</w:t>
            </w:r>
          </w:p>
        </w:tc>
        <w:tc>
          <w:tcPr>
            <w:cnfStyle w:val="000100000000"/>
            <w:tcW w:w="2070" w:type="dxa"/>
            <w:hideMark/>
          </w:tcPr>
          <w:p w:rsidR="00D17882" w:rsidRPr="00092BC8" w:rsidRDefault="00D17882" w:rsidP="00D17882">
            <w:pPr>
              <w:tabs>
                <w:tab w:val="left" w:pos="1485"/>
              </w:tabs>
              <w:spacing w:before="40" w:after="40"/>
              <w:jc w:val="center"/>
              <w:rPr>
                <w:b w:val="0"/>
                <w:color w:val="000000" w:themeColor="text1"/>
                <w:lang w:val="it-IT" w:eastAsia="it-IT"/>
              </w:rPr>
            </w:pPr>
            <w:r w:rsidRPr="00092BC8">
              <w:rPr>
                <w:b w:val="0"/>
                <w:color w:val="000000" w:themeColor="text1"/>
                <w:lang w:val="it-IT" w:eastAsia="it-IT"/>
              </w:rPr>
              <w:t>1.500</w:t>
            </w:r>
          </w:p>
        </w:tc>
      </w:tr>
      <w:tr w:rsidR="00D17882" w:rsidRPr="007D4B1A" w:rsidTr="00D17882">
        <w:trPr>
          <w:trHeight w:val="359"/>
        </w:trPr>
        <w:tc>
          <w:tcPr>
            <w:cnfStyle w:val="001000000000"/>
            <w:tcW w:w="810" w:type="dxa"/>
            <w:hideMark/>
          </w:tcPr>
          <w:p w:rsidR="00D17882" w:rsidRPr="007D4B1A" w:rsidRDefault="00D17882" w:rsidP="00D17882">
            <w:pPr>
              <w:tabs>
                <w:tab w:val="left" w:pos="1485"/>
              </w:tabs>
              <w:spacing w:before="40" w:after="40"/>
              <w:rPr>
                <w:b w:val="0"/>
                <w:lang w:val="it-IT" w:eastAsia="it-IT"/>
              </w:rPr>
            </w:pPr>
            <w:r>
              <w:rPr>
                <w:b w:val="0"/>
                <w:lang w:val="it-IT" w:eastAsia="it-IT"/>
              </w:rPr>
              <w:t>6.</w:t>
            </w:r>
          </w:p>
        </w:tc>
        <w:tc>
          <w:tcPr>
            <w:cnfStyle w:val="000010000000"/>
            <w:tcW w:w="6480" w:type="dxa"/>
            <w:hideMark/>
          </w:tcPr>
          <w:p w:rsidR="00D17882" w:rsidRPr="007D4B1A" w:rsidRDefault="00D17882" w:rsidP="00D17882">
            <w:pPr>
              <w:tabs>
                <w:tab w:val="left" w:pos="1485"/>
              </w:tabs>
              <w:spacing w:before="40" w:after="40"/>
              <w:rPr>
                <w:lang w:val="it-IT" w:eastAsia="it-IT"/>
              </w:rPr>
            </w:pPr>
            <w:r>
              <w:rPr>
                <w:lang w:val="it-IT" w:eastAsia="it-IT"/>
              </w:rPr>
              <w:t xml:space="preserve">Tarifë për ndërtim varri familjar </w:t>
            </w:r>
          </w:p>
        </w:tc>
        <w:tc>
          <w:tcPr>
            <w:cnfStyle w:val="000100000000"/>
            <w:tcW w:w="2070" w:type="dxa"/>
            <w:hideMark/>
          </w:tcPr>
          <w:p w:rsidR="00D17882" w:rsidRPr="003E3669" w:rsidRDefault="00D17882" w:rsidP="00D17882">
            <w:pPr>
              <w:tabs>
                <w:tab w:val="left" w:pos="1485"/>
              </w:tabs>
              <w:spacing w:before="40" w:after="40"/>
              <w:jc w:val="center"/>
              <w:rPr>
                <w:b w:val="0"/>
                <w:lang w:val="it-IT" w:eastAsia="it-IT"/>
              </w:rPr>
            </w:pPr>
            <w:r>
              <w:rPr>
                <w:b w:val="0"/>
                <w:lang w:val="it-IT" w:eastAsia="it-IT"/>
              </w:rPr>
              <w:t>25</w:t>
            </w:r>
            <w:r w:rsidRPr="003E3669">
              <w:rPr>
                <w:b w:val="0"/>
                <w:lang w:val="it-IT" w:eastAsia="it-IT"/>
              </w:rPr>
              <w:t>.000</w:t>
            </w:r>
          </w:p>
        </w:tc>
      </w:tr>
      <w:tr w:rsidR="00D17882" w:rsidRPr="007D4B1A" w:rsidTr="00D17882">
        <w:trPr>
          <w:cnfStyle w:val="000000100000"/>
          <w:trHeight w:val="359"/>
        </w:trPr>
        <w:tc>
          <w:tcPr>
            <w:cnfStyle w:val="001000000000"/>
            <w:tcW w:w="810" w:type="dxa"/>
            <w:hideMark/>
          </w:tcPr>
          <w:p w:rsidR="00D17882" w:rsidRDefault="00D17882" w:rsidP="00D17882">
            <w:pPr>
              <w:tabs>
                <w:tab w:val="left" w:pos="1485"/>
              </w:tabs>
              <w:spacing w:before="40" w:after="40"/>
              <w:rPr>
                <w:lang w:val="it-IT" w:eastAsia="it-IT"/>
              </w:rPr>
            </w:pPr>
            <w:r>
              <w:rPr>
                <w:lang w:val="it-IT" w:eastAsia="it-IT"/>
              </w:rPr>
              <w:t>7.</w:t>
            </w:r>
          </w:p>
        </w:tc>
        <w:tc>
          <w:tcPr>
            <w:cnfStyle w:val="000010000000"/>
            <w:tcW w:w="6480" w:type="dxa"/>
            <w:hideMark/>
          </w:tcPr>
          <w:p w:rsidR="00D17882" w:rsidRDefault="00D17882" w:rsidP="00D17882">
            <w:pPr>
              <w:tabs>
                <w:tab w:val="left" w:pos="1485"/>
              </w:tabs>
              <w:spacing w:before="40" w:after="40"/>
              <w:rPr>
                <w:lang w:val="it-IT" w:eastAsia="it-IT"/>
              </w:rPr>
            </w:pPr>
            <w:r>
              <w:rPr>
                <w:lang w:val="it-IT" w:eastAsia="it-IT"/>
              </w:rPr>
              <w:t>Për çdo varrim (të pikës 6)</w:t>
            </w:r>
          </w:p>
        </w:tc>
        <w:tc>
          <w:tcPr>
            <w:cnfStyle w:val="000100000000"/>
            <w:tcW w:w="2070" w:type="dxa"/>
            <w:hideMark/>
          </w:tcPr>
          <w:p w:rsidR="00D17882" w:rsidRPr="00092BC8" w:rsidRDefault="00D17882" w:rsidP="00D17882">
            <w:pPr>
              <w:tabs>
                <w:tab w:val="left" w:pos="1485"/>
              </w:tabs>
              <w:spacing w:before="40" w:after="40"/>
              <w:jc w:val="center"/>
              <w:rPr>
                <w:b w:val="0"/>
                <w:lang w:val="it-IT" w:eastAsia="it-IT"/>
              </w:rPr>
            </w:pPr>
            <w:r w:rsidRPr="00092BC8">
              <w:rPr>
                <w:b w:val="0"/>
                <w:lang w:val="it-IT" w:eastAsia="it-IT"/>
              </w:rPr>
              <w:t>10.000</w:t>
            </w:r>
          </w:p>
        </w:tc>
      </w:tr>
      <w:tr w:rsidR="00D17882" w:rsidRPr="007D4B1A" w:rsidTr="00D17882">
        <w:trPr>
          <w:cnfStyle w:val="010000000000"/>
          <w:trHeight w:val="359"/>
        </w:trPr>
        <w:tc>
          <w:tcPr>
            <w:cnfStyle w:val="001000000000"/>
            <w:tcW w:w="810" w:type="dxa"/>
            <w:hideMark/>
          </w:tcPr>
          <w:p w:rsidR="00D17882" w:rsidRDefault="00D17882" w:rsidP="00D17882">
            <w:pPr>
              <w:tabs>
                <w:tab w:val="left" w:pos="1485"/>
              </w:tabs>
              <w:spacing w:before="40" w:after="40"/>
              <w:rPr>
                <w:b w:val="0"/>
                <w:lang w:val="it-IT" w:eastAsia="it-IT"/>
              </w:rPr>
            </w:pPr>
            <w:r>
              <w:rPr>
                <w:b w:val="0"/>
                <w:lang w:val="it-IT" w:eastAsia="it-IT"/>
              </w:rPr>
              <w:t>8.</w:t>
            </w:r>
          </w:p>
        </w:tc>
        <w:tc>
          <w:tcPr>
            <w:cnfStyle w:val="000010000000"/>
            <w:tcW w:w="6480" w:type="dxa"/>
            <w:hideMark/>
          </w:tcPr>
          <w:p w:rsidR="00D17882" w:rsidRPr="00BA21B7" w:rsidRDefault="00D17882" w:rsidP="00D17882">
            <w:pPr>
              <w:tabs>
                <w:tab w:val="left" w:pos="1485"/>
              </w:tabs>
              <w:spacing w:before="40" w:after="40"/>
              <w:rPr>
                <w:b w:val="0"/>
                <w:lang w:val="it-IT" w:eastAsia="it-IT"/>
              </w:rPr>
            </w:pPr>
            <w:r w:rsidRPr="00BA21B7">
              <w:rPr>
                <w:b w:val="0"/>
                <w:lang w:val="it-IT" w:eastAsia="it-IT"/>
              </w:rPr>
              <w:t>Tarifë për riparim varri familjar</w:t>
            </w:r>
          </w:p>
        </w:tc>
        <w:tc>
          <w:tcPr>
            <w:cnfStyle w:val="000100000000"/>
            <w:tcW w:w="2070" w:type="dxa"/>
            <w:hideMark/>
          </w:tcPr>
          <w:p w:rsidR="00D17882" w:rsidRPr="003E3669" w:rsidRDefault="00D17882" w:rsidP="00D17882">
            <w:pPr>
              <w:tabs>
                <w:tab w:val="left" w:pos="1485"/>
              </w:tabs>
              <w:spacing w:before="40" w:after="40"/>
              <w:jc w:val="center"/>
              <w:rPr>
                <w:b w:val="0"/>
                <w:lang w:val="it-IT" w:eastAsia="it-IT"/>
              </w:rPr>
            </w:pPr>
            <w:r w:rsidRPr="003E3669">
              <w:rPr>
                <w:b w:val="0"/>
                <w:lang w:val="it-IT" w:eastAsia="it-IT"/>
              </w:rPr>
              <w:t>3.000</w:t>
            </w:r>
          </w:p>
        </w:tc>
      </w:tr>
    </w:tbl>
    <w:p w:rsidR="00D17882" w:rsidRDefault="00D17882" w:rsidP="00D17882">
      <w:pPr>
        <w:tabs>
          <w:tab w:val="left" w:pos="1485"/>
        </w:tabs>
        <w:jc w:val="both"/>
        <w:rPr>
          <w:color w:val="000000"/>
          <w:lang w:val="it-IT"/>
        </w:rPr>
      </w:pPr>
    </w:p>
    <w:p w:rsidR="00D17882" w:rsidRDefault="00D17882" w:rsidP="00D17882">
      <w:pPr>
        <w:tabs>
          <w:tab w:val="left" w:pos="1485"/>
        </w:tabs>
        <w:jc w:val="both"/>
        <w:rPr>
          <w:color w:val="000000"/>
          <w:lang w:val="it-IT"/>
        </w:rPr>
      </w:pPr>
    </w:p>
    <w:p w:rsidR="00D17882" w:rsidRDefault="00D17882" w:rsidP="00D17882">
      <w:pPr>
        <w:tabs>
          <w:tab w:val="left" w:pos="1485"/>
        </w:tabs>
        <w:spacing w:after="120"/>
        <w:jc w:val="both"/>
        <w:rPr>
          <w:color w:val="000000"/>
          <w:lang w:val="it-IT"/>
        </w:rPr>
      </w:pPr>
      <w:r>
        <w:rPr>
          <w:color w:val="000000"/>
          <w:lang w:val="it-IT"/>
        </w:rPr>
        <w:t>Këto tarifa</w:t>
      </w:r>
      <w:r w:rsidRPr="00BD4E49">
        <w:rPr>
          <w:color w:val="000000"/>
          <w:lang w:val="it-IT"/>
        </w:rPr>
        <w:t xml:space="preserve"> do </w:t>
      </w:r>
      <w:r>
        <w:rPr>
          <w:color w:val="000000"/>
          <w:lang w:val="it-IT"/>
        </w:rPr>
        <w:t>të</w:t>
      </w:r>
      <w:r w:rsidRPr="00BD4E49">
        <w:rPr>
          <w:color w:val="000000"/>
          <w:lang w:val="it-IT"/>
        </w:rPr>
        <w:t xml:space="preserve"> </w:t>
      </w:r>
      <w:r>
        <w:rPr>
          <w:color w:val="000000"/>
          <w:lang w:val="it-IT"/>
        </w:rPr>
        <w:t>p</w:t>
      </w:r>
      <w:r w:rsidRPr="00BD4E49">
        <w:rPr>
          <w:color w:val="000000"/>
          <w:lang w:val="it-IT"/>
        </w:rPr>
        <w:t>aguhe</w:t>
      </w:r>
      <w:r>
        <w:rPr>
          <w:color w:val="000000"/>
          <w:lang w:val="it-IT"/>
        </w:rPr>
        <w:t>n</w:t>
      </w:r>
      <w:r w:rsidRPr="00BD4E49">
        <w:rPr>
          <w:color w:val="000000"/>
          <w:lang w:val="it-IT"/>
        </w:rPr>
        <w:t xml:space="preserve"> nga </w:t>
      </w:r>
      <w:r>
        <w:rPr>
          <w:color w:val="000000"/>
          <w:lang w:val="it-IT"/>
        </w:rPr>
        <w:t>familjare ose dhe të afërm të të vdekurve në arkën e Bashkisë Kamëz ose në një banke të nivelit të dytë</w:t>
      </w:r>
      <w:r w:rsidRPr="00BD4E49">
        <w:rPr>
          <w:color w:val="000000"/>
          <w:lang w:val="it-IT"/>
        </w:rPr>
        <w:t xml:space="preserve">. </w:t>
      </w:r>
    </w:p>
    <w:p w:rsidR="00D17882" w:rsidRDefault="00D17882" w:rsidP="00D17882">
      <w:pPr>
        <w:tabs>
          <w:tab w:val="left" w:pos="1485"/>
        </w:tabs>
        <w:spacing w:after="120"/>
        <w:jc w:val="both"/>
        <w:rPr>
          <w:color w:val="000000"/>
          <w:lang w:val="it-IT"/>
        </w:rPr>
      </w:pPr>
    </w:p>
    <w:p w:rsidR="00D17882" w:rsidRDefault="00D17882" w:rsidP="00D17882">
      <w:pPr>
        <w:tabs>
          <w:tab w:val="left" w:pos="1485"/>
        </w:tabs>
        <w:spacing w:after="120"/>
        <w:jc w:val="both"/>
        <w:rPr>
          <w:color w:val="000000"/>
          <w:lang w:val="it-IT"/>
        </w:rPr>
      </w:pPr>
    </w:p>
    <w:p w:rsidR="00D17882" w:rsidRPr="004A4D6E" w:rsidRDefault="00D17882" w:rsidP="00D17882">
      <w:pPr>
        <w:tabs>
          <w:tab w:val="left" w:pos="1485"/>
        </w:tabs>
        <w:spacing w:after="180"/>
        <w:jc w:val="both"/>
        <w:rPr>
          <w:b/>
          <w:color w:val="1F497D" w:themeColor="text2"/>
          <w:lang w:val="it-IT"/>
        </w:rPr>
      </w:pPr>
      <w:r w:rsidRPr="004A4D6E">
        <w:rPr>
          <w:b/>
          <w:color w:val="1F497D" w:themeColor="text2"/>
          <w:lang w:val="it-IT"/>
        </w:rPr>
        <w:t>Struktura e ngarkuar për vjeljen e këtyre tarifave është Drejtoria e Pastrim Gjelbërimit.</w:t>
      </w:r>
    </w:p>
    <w:p w:rsidR="00D17882" w:rsidRPr="006551A1" w:rsidRDefault="00D17882" w:rsidP="00D17882">
      <w:pPr>
        <w:tabs>
          <w:tab w:val="left" w:pos="1485"/>
        </w:tabs>
        <w:spacing w:after="180"/>
        <w:jc w:val="both"/>
        <w:rPr>
          <w:b/>
          <w:color w:val="000000"/>
          <w:lang w:val="it-IT"/>
        </w:rPr>
      </w:pPr>
    </w:p>
    <w:p w:rsidR="00D17882" w:rsidRDefault="00D17882" w:rsidP="00D17882">
      <w:pPr>
        <w:shd w:val="clear" w:color="auto" w:fill="C6D9F1" w:themeFill="text2" w:themeFillTint="33"/>
        <w:spacing w:after="200" w:line="276" w:lineRule="auto"/>
        <w:rPr>
          <w:b/>
        </w:rPr>
      </w:pPr>
      <w:r w:rsidRPr="003D07D7">
        <w:rPr>
          <w:b/>
        </w:rPr>
        <w:t>C.</w:t>
      </w:r>
      <w:r>
        <w:rPr>
          <w:b/>
        </w:rPr>
        <w:t>11</w:t>
      </w:r>
      <w:r w:rsidRPr="003D07D7">
        <w:rPr>
          <w:b/>
        </w:rPr>
        <w:t>.TARIFAT QE</w:t>
      </w:r>
      <w:r>
        <w:rPr>
          <w:b/>
        </w:rPr>
        <w:t xml:space="preserve"> </w:t>
      </w:r>
      <w:r w:rsidRPr="003D07D7">
        <w:rPr>
          <w:b/>
        </w:rPr>
        <w:t xml:space="preserve">DO </w:t>
      </w:r>
      <w:r>
        <w:rPr>
          <w:b/>
        </w:rPr>
        <w:t>TË</w:t>
      </w:r>
      <w:r w:rsidRPr="003D07D7">
        <w:rPr>
          <w:b/>
        </w:rPr>
        <w:t xml:space="preserve"> A</w:t>
      </w:r>
      <w:r>
        <w:rPr>
          <w:b/>
        </w:rPr>
        <w:t>P</w:t>
      </w:r>
      <w:r w:rsidRPr="003D07D7">
        <w:rPr>
          <w:b/>
        </w:rPr>
        <w:t xml:space="preserve">LIKOHEN </w:t>
      </w:r>
      <w:r>
        <w:rPr>
          <w:b/>
        </w:rPr>
        <w:t xml:space="preserve">PËR </w:t>
      </w:r>
      <w:r w:rsidRPr="003D07D7">
        <w:rPr>
          <w:b/>
        </w:rPr>
        <w:t xml:space="preserve">MBIKEQYRJEN E </w:t>
      </w:r>
      <w:r>
        <w:rPr>
          <w:b/>
        </w:rPr>
        <w:t>P</w:t>
      </w:r>
      <w:r w:rsidRPr="003D07D7">
        <w:rPr>
          <w:b/>
        </w:rPr>
        <w:t>UNIMEVE</w:t>
      </w:r>
    </w:p>
    <w:p w:rsidR="00D17882" w:rsidRPr="00104AB2" w:rsidRDefault="00D17882" w:rsidP="00D17882">
      <w:pPr>
        <w:spacing w:after="200" w:line="276" w:lineRule="auto"/>
        <w:rPr>
          <w:b/>
        </w:rPr>
      </w:pPr>
    </w:p>
    <w:tbl>
      <w:tblPr>
        <w:tblStyle w:val="LightList-Accent12"/>
        <w:tblW w:w="0" w:type="auto"/>
        <w:tblLook w:val="04A0"/>
      </w:tblPr>
      <w:tblGrid>
        <w:gridCol w:w="572"/>
        <w:gridCol w:w="5165"/>
        <w:gridCol w:w="1623"/>
        <w:gridCol w:w="1974"/>
      </w:tblGrid>
      <w:tr w:rsidR="00D17882" w:rsidRPr="003D07D7" w:rsidTr="00D17882">
        <w:trPr>
          <w:cnfStyle w:val="100000000000"/>
          <w:trHeight w:val="534"/>
        </w:trPr>
        <w:tc>
          <w:tcPr>
            <w:cnfStyle w:val="001000000000"/>
            <w:tcW w:w="572" w:type="dxa"/>
          </w:tcPr>
          <w:p w:rsidR="00D17882" w:rsidRPr="006E0866" w:rsidRDefault="00D17882" w:rsidP="00D17882">
            <w:pPr>
              <w:spacing w:before="80" w:after="40"/>
              <w:jc w:val="center"/>
              <w:rPr>
                <w:sz w:val="24"/>
                <w:szCs w:val="24"/>
                <w:lang w:val="it-IT"/>
              </w:rPr>
            </w:pPr>
            <w:r w:rsidRPr="006E0866">
              <w:rPr>
                <w:sz w:val="24"/>
                <w:szCs w:val="24"/>
                <w:lang w:val="it-IT"/>
              </w:rPr>
              <w:t>Nr</w:t>
            </w:r>
          </w:p>
        </w:tc>
        <w:tc>
          <w:tcPr>
            <w:tcW w:w="5165" w:type="dxa"/>
          </w:tcPr>
          <w:p w:rsidR="00D17882" w:rsidRPr="006E0866" w:rsidRDefault="00D17882" w:rsidP="00D17882">
            <w:pPr>
              <w:spacing w:before="80" w:after="40"/>
              <w:jc w:val="center"/>
              <w:cnfStyle w:val="100000000000"/>
              <w:rPr>
                <w:sz w:val="24"/>
                <w:szCs w:val="24"/>
                <w:lang w:val="it-IT"/>
              </w:rPr>
            </w:pPr>
            <w:r w:rsidRPr="006E0866">
              <w:rPr>
                <w:sz w:val="24"/>
                <w:szCs w:val="24"/>
                <w:lang w:val="it-IT"/>
              </w:rPr>
              <w:t>Katëgoritë dhe nënkatëgoritë</w:t>
            </w:r>
          </w:p>
        </w:tc>
        <w:tc>
          <w:tcPr>
            <w:tcW w:w="1623" w:type="dxa"/>
          </w:tcPr>
          <w:p w:rsidR="00D17882" w:rsidRPr="006E0866" w:rsidRDefault="00D17882" w:rsidP="00D17882">
            <w:pPr>
              <w:spacing w:before="80" w:after="40"/>
              <w:jc w:val="center"/>
              <w:cnfStyle w:val="100000000000"/>
              <w:rPr>
                <w:lang w:val="it-IT"/>
              </w:rPr>
            </w:pPr>
            <w:r w:rsidRPr="006E0866">
              <w:rPr>
                <w:lang w:val="it-IT"/>
              </w:rPr>
              <w:t>Nj</w:t>
            </w:r>
            <w:r w:rsidRPr="006E0866">
              <w:rPr>
                <w:lang w:val="it-IT" w:eastAsia="it-IT"/>
              </w:rPr>
              <w:t>ë</w:t>
            </w:r>
            <w:r w:rsidRPr="006E0866">
              <w:rPr>
                <w:lang w:val="it-IT"/>
              </w:rPr>
              <w:t>sia</w:t>
            </w:r>
          </w:p>
        </w:tc>
        <w:tc>
          <w:tcPr>
            <w:tcW w:w="1974" w:type="dxa"/>
          </w:tcPr>
          <w:p w:rsidR="00D17882" w:rsidRDefault="00D17882" w:rsidP="00D17882">
            <w:pPr>
              <w:spacing w:before="80" w:after="40"/>
              <w:jc w:val="center"/>
              <w:cnfStyle w:val="100000000000"/>
              <w:rPr>
                <w:lang w:val="it-IT"/>
              </w:rPr>
            </w:pPr>
            <w:r w:rsidRPr="006E0866">
              <w:rPr>
                <w:lang w:val="it-IT"/>
              </w:rPr>
              <w:t xml:space="preserve">Tarifa </w:t>
            </w:r>
          </w:p>
          <w:p w:rsidR="00D17882" w:rsidRPr="006E0866" w:rsidRDefault="00D17882" w:rsidP="00D17882">
            <w:pPr>
              <w:spacing w:before="80" w:after="40"/>
              <w:jc w:val="center"/>
              <w:cnfStyle w:val="100000000000"/>
              <w:rPr>
                <w:lang w:val="it-IT"/>
              </w:rPr>
            </w:pPr>
            <w:r w:rsidRPr="00B74CE2">
              <w:rPr>
                <w:sz w:val="20"/>
                <w:szCs w:val="20"/>
                <w:lang w:val="it-IT"/>
              </w:rPr>
              <w:t>(Lekë/njësi)</w:t>
            </w:r>
          </w:p>
        </w:tc>
      </w:tr>
      <w:tr w:rsidR="00D17882" w:rsidRPr="003D07D7" w:rsidTr="00D17882">
        <w:trPr>
          <w:cnfStyle w:val="000000100000"/>
          <w:trHeight w:val="313"/>
        </w:trPr>
        <w:tc>
          <w:tcPr>
            <w:cnfStyle w:val="001000000000"/>
            <w:tcW w:w="572" w:type="dxa"/>
          </w:tcPr>
          <w:p w:rsidR="00D17882" w:rsidRPr="003D07D7" w:rsidRDefault="00D17882" w:rsidP="00D17882">
            <w:pPr>
              <w:spacing w:before="20" w:after="20"/>
              <w:jc w:val="center"/>
              <w:rPr>
                <w:b w:val="0"/>
                <w:lang w:val="it-IT"/>
              </w:rPr>
            </w:pPr>
            <w:r w:rsidRPr="003D07D7">
              <w:rPr>
                <w:b w:val="0"/>
                <w:lang w:val="it-IT"/>
              </w:rPr>
              <w:t>1</w:t>
            </w:r>
          </w:p>
        </w:tc>
        <w:tc>
          <w:tcPr>
            <w:tcW w:w="5165" w:type="dxa"/>
          </w:tcPr>
          <w:p w:rsidR="00D17882" w:rsidRPr="003D07D7" w:rsidRDefault="00D17882" w:rsidP="00D17882">
            <w:pPr>
              <w:spacing w:before="20" w:after="20"/>
              <w:cnfStyle w:val="000000100000"/>
              <w:rPr>
                <w:lang w:val="it-IT"/>
              </w:rPr>
            </w:pPr>
            <w:r>
              <w:rPr>
                <w:lang w:val="it-IT"/>
              </w:rPr>
              <w:t>Për</w:t>
            </w:r>
            <w:r w:rsidRPr="003D07D7">
              <w:rPr>
                <w:lang w:val="it-IT"/>
              </w:rPr>
              <w:t xml:space="preserve"> ngritje</w:t>
            </w:r>
            <w:r>
              <w:rPr>
                <w:lang w:val="it-IT"/>
              </w:rPr>
              <w:t xml:space="preserve">n e </w:t>
            </w:r>
            <w:r w:rsidRPr="003D07D7">
              <w:rPr>
                <w:lang w:val="it-IT"/>
              </w:rPr>
              <w:t>kantierit dhe murit</w:t>
            </w:r>
            <w:r>
              <w:rPr>
                <w:lang w:val="it-IT"/>
              </w:rPr>
              <w:t xml:space="preserve"> </w:t>
            </w:r>
            <w:r w:rsidRPr="003D07D7">
              <w:rPr>
                <w:lang w:val="it-IT"/>
              </w:rPr>
              <w:t>rrethues</w:t>
            </w:r>
          </w:p>
        </w:tc>
        <w:tc>
          <w:tcPr>
            <w:tcW w:w="1623" w:type="dxa"/>
          </w:tcPr>
          <w:p w:rsidR="00D17882" w:rsidRPr="003D07D7" w:rsidRDefault="00D17882" w:rsidP="00D17882">
            <w:pPr>
              <w:spacing w:before="20" w:after="20"/>
              <w:jc w:val="center"/>
              <w:cnfStyle w:val="000000100000"/>
              <w:rPr>
                <w:lang w:val="it-IT"/>
              </w:rPr>
            </w:pPr>
            <w:r>
              <w:rPr>
                <w:lang w:val="it-IT"/>
              </w:rPr>
              <w:t>ml</w:t>
            </w:r>
          </w:p>
        </w:tc>
        <w:tc>
          <w:tcPr>
            <w:tcW w:w="1974" w:type="dxa"/>
          </w:tcPr>
          <w:p w:rsidR="00D17882" w:rsidRPr="003D07D7" w:rsidRDefault="00D17882" w:rsidP="00D17882">
            <w:pPr>
              <w:spacing w:before="20" w:after="20"/>
              <w:jc w:val="center"/>
              <w:cnfStyle w:val="000000100000"/>
              <w:rPr>
                <w:lang w:val="it-IT"/>
              </w:rPr>
            </w:pPr>
            <w:r>
              <w:rPr>
                <w:lang w:val="it-IT"/>
              </w:rPr>
              <w:t>50</w:t>
            </w:r>
          </w:p>
        </w:tc>
      </w:tr>
      <w:tr w:rsidR="00D17882" w:rsidRPr="003D07D7" w:rsidTr="00D17882">
        <w:trPr>
          <w:trHeight w:val="297"/>
        </w:trPr>
        <w:tc>
          <w:tcPr>
            <w:cnfStyle w:val="001000000000"/>
            <w:tcW w:w="572" w:type="dxa"/>
          </w:tcPr>
          <w:p w:rsidR="00D17882" w:rsidRPr="003D07D7" w:rsidRDefault="00D17882" w:rsidP="00D17882">
            <w:pPr>
              <w:spacing w:before="20" w:after="20"/>
              <w:jc w:val="center"/>
              <w:rPr>
                <w:b w:val="0"/>
                <w:lang w:val="it-IT"/>
              </w:rPr>
            </w:pPr>
            <w:r w:rsidRPr="003D07D7">
              <w:rPr>
                <w:b w:val="0"/>
                <w:lang w:val="it-IT"/>
              </w:rPr>
              <w:t>2</w:t>
            </w:r>
          </w:p>
        </w:tc>
        <w:tc>
          <w:tcPr>
            <w:tcW w:w="5165" w:type="dxa"/>
          </w:tcPr>
          <w:p w:rsidR="00D17882" w:rsidRPr="003D07D7" w:rsidRDefault="00D17882" w:rsidP="00D17882">
            <w:pPr>
              <w:spacing w:before="20" w:after="20"/>
              <w:cnfStyle w:val="000000000000"/>
              <w:rPr>
                <w:lang w:val="it-IT"/>
              </w:rPr>
            </w:pPr>
            <w:r>
              <w:rPr>
                <w:lang w:val="it-IT"/>
              </w:rPr>
              <w:t>P</w:t>
            </w:r>
            <w:r w:rsidRPr="003D07D7">
              <w:rPr>
                <w:lang w:val="it-IT"/>
              </w:rPr>
              <w:t>iketimi i struktur</w:t>
            </w:r>
            <w:r>
              <w:rPr>
                <w:lang w:val="it-IT"/>
              </w:rPr>
              <w:t>ë</w:t>
            </w:r>
            <w:r w:rsidRPr="003D07D7">
              <w:rPr>
                <w:lang w:val="it-IT"/>
              </w:rPr>
              <w:t>s</w:t>
            </w:r>
          </w:p>
        </w:tc>
        <w:tc>
          <w:tcPr>
            <w:tcW w:w="1623" w:type="dxa"/>
          </w:tcPr>
          <w:p w:rsidR="00D17882" w:rsidRPr="003D07D7" w:rsidRDefault="00D17882" w:rsidP="00D17882">
            <w:pPr>
              <w:spacing w:before="20" w:after="20"/>
              <w:jc w:val="center"/>
              <w:cnfStyle w:val="000000000000"/>
              <w:rPr>
                <w:lang w:val="it-IT"/>
              </w:rPr>
            </w:pPr>
            <w:r w:rsidRPr="003D07D7">
              <w:rPr>
                <w:lang w:val="it-IT"/>
              </w:rPr>
              <w:t>m²</w:t>
            </w:r>
          </w:p>
        </w:tc>
        <w:tc>
          <w:tcPr>
            <w:tcW w:w="1974" w:type="dxa"/>
          </w:tcPr>
          <w:p w:rsidR="00D17882" w:rsidRPr="003D07D7" w:rsidRDefault="00D17882" w:rsidP="00D17882">
            <w:pPr>
              <w:spacing w:before="20" w:after="20"/>
              <w:jc w:val="center"/>
              <w:cnfStyle w:val="000000000000"/>
              <w:rPr>
                <w:lang w:val="it-IT"/>
              </w:rPr>
            </w:pPr>
            <w:r>
              <w:rPr>
                <w:lang w:val="it-IT"/>
              </w:rPr>
              <w:t>50</w:t>
            </w:r>
          </w:p>
        </w:tc>
      </w:tr>
      <w:tr w:rsidR="00D17882" w:rsidRPr="003D07D7" w:rsidTr="00D17882">
        <w:trPr>
          <w:cnfStyle w:val="000000100000"/>
          <w:trHeight w:val="313"/>
        </w:trPr>
        <w:tc>
          <w:tcPr>
            <w:cnfStyle w:val="001000000000"/>
            <w:tcW w:w="572" w:type="dxa"/>
          </w:tcPr>
          <w:p w:rsidR="00D17882" w:rsidRPr="003D07D7" w:rsidRDefault="00D17882" w:rsidP="00D17882">
            <w:pPr>
              <w:spacing w:before="20" w:after="20"/>
              <w:jc w:val="center"/>
              <w:rPr>
                <w:b w:val="0"/>
                <w:lang w:val="it-IT"/>
              </w:rPr>
            </w:pPr>
            <w:r w:rsidRPr="003D07D7">
              <w:rPr>
                <w:b w:val="0"/>
                <w:lang w:val="it-IT"/>
              </w:rPr>
              <w:t>3</w:t>
            </w:r>
          </w:p>
        </w:tc>
        <w:tc>
          <w:tcPr>
            <w:tcW w:w="5165" w:type="dxa"/>
          </w:tcPr>
          <w:p w:rsidR="00D17882" w:rsidRPr="003D07D7" w:rsidRDefault="00D17882" w:rsidP="00D17882">
            <w:pPr>
              <w:spacing w:before="20" w:after="20"/>
              <w:cnfStyle w:val="000000100000"/>
              <w:rPr>
                <w:lang w:val="it-IT"/>
              </w:rPr>
            </w:pPr>
            <w:r>
              <w:rPr>
                <w:lang w:val="it-IT"/>
              </w:rPr>
              <w:t>Për</w:t>
            </w:r>
            <w:r w:rsidRPr="003D07D7">
              <w:rPr>
                <w:lang w:val="it-IT"/>
              </w:rPr>
              <w:t>fundimi i themeleve</w:t>
            </w:r>
          </w:p>
        </w:tc>
        <w:tc>
          <w:tcPr>
            <w:tcW w:w="1623" w:type="dxa"/>
          </w:tcPr>
          <w:p w:rsidR="00D17882" w:rsidRPr="003D07D7" w:rsidRDefault="00D17882" w:rsidP="00D17882">
            <w:pPr>
              <w:spacing w:before="20" w:after="20"/>
              <w:jc w:val="center"/>
              <w:cnfStyle w:val="000000100000"/>
              <w:rPr>
                <w:lang w:val="it-IT"/>
              </w:rPr>
            </w:pPr>
            <w:r w:rsidRPr="003D07D7">
              <w:rPr>
                <w:lang w:val="it-IT"/>
              </w:rPr>
              <w:t>m²</w:t>
            </w:r>
          </w:p>
        </w:tc>
        <w:tc>
          <w:tcPr>
            <w:tcW w:w="1974" w:type="dxa"/>
          </w:tcPr>
          <w:p w:rsidR="00D17882" w:rsidRPr="003D07D7" w:rsidRDefault="00D17882" w:rsidP="00D17882">
            <w:pPr>
              <w:spacing w:before="20" w:after="20"/>
              <w:jc w:val="center"/>
              <w:cnfStyle w:val="000000100000"/>
              <w:rPr>
                <w:lang w:val="it-IT"/>
              </w:rPr>
            </w:pPr>
            <w:r>
              <w:rPr>
                <w:lang w:val="it-IT"/>
              </w:rPr>
              <w:t>50</w:t>
            </w:r>
          </w:p>
        </w:tc>
      </w:tr>
      <w:tr w:rsidR="00D17882" w:rsidRPr="003D07D7" w:rsidTr="00D17882">
        <w:trPr>
          <w:trHeight w:val="313"/>
        </w:trPr>
        <w:tc>
          <w:tcPr>
            <w:cnfStyle w:val="001000000000"/>
            <w:tcW w:w="572" w:type="dxa"/>
          </w:tcPr>
          <w:p w:rsidR="00D17882" w:rsidRPr="003D07D7" w:rsidRDefault="00D17882" w:rsidP="00D17882">
            <w:pPr>
              <w:spacing w:before="20" w:after="20"/>
              <w:jc w:val="center"/>
              <w:rPr>
                <w:b w:val="0"/>
                <w:lang w:val="it-IT"/>
              </w:rPr>
            </w:pPr>
            <w:r w:rsidRPr="003D07D7">
              <w:rPr>
                <w:b w:val="0"/>
                <w:lang w:val="it-IT"/>
              </w:rPr>
              <w:t>4</w:t>
            </w:r>
          </w:p>
        </w:tc>
        <w:tc>
          <w:tcPr>
            <w:tcW w:w="5165" w:type="dxa"/>
          </w:tcPr>
          <w:p w:rsidR="00D17882" w:rsidRPr="003D07D7" w:rsidRDefault="00D17882" w:rsidP="00D17882">
            <w:pPr>
              <w:spacing w:before="20" w:after="20"/>
              <w:cnfStyle w:val="000000000000"/>
              <w:rPr>
                <w:lang w:val="it-IT"/>
              </w:rPr>
            </w:pPr>
            <w:r>
              <w:rPr>
                <w:lang w:val="it-IT"/>
              </w:rPr>
              <w:t>Për</w:t>
            </w:r>
            <w:r w:rsidRPr="003D07D7">
              <w:rPr>
                <w:lang w:val="it-IT"/>
              </w:rPr>
              <w:t>fundimi i karabinase</w:t>
            </w:r>
            <w:r>
              <w:rPr>
                <w:lang w:val="it-IT"/>
              </w:rPr>
              <w:t xml:space="preserve"> </w:t>
            </w:r>
            <w:r w:rsidRPr="003D07D7">
              <w:rPr>
                <w:lang w:val="it-IT"/>
              </w:rPr>
              <w:t>s</w:t>
            </w:r>
            <w:r>
              <w:rPr>
                <w:lang w:val="it-IT"/>
              </w:rPr>
              <w:t>ë</w:t>
            </w:r>
            <w:r w:rsidRPr="003D07D7">
              <w:rPr>
                <w:lang w:val="it-IT"/>
              </w:rPr>
              <w:t xml:space="preserve"> objektit</w:t>
            </w:r>
          </w:p>
        </w:tc>
        <w:tc>
          <w:tcPr>
            <w:tcW w:w="1623" w:type="dxa"/>
          </w:tcPr>
          <w:p w:rsidR="00D17882" w:rsidRPr="003D07D7" w:rsidRDefault="00D17882" w:rsidP="00D17882">
            <w:pPr>
              <w:spacing w:before="20" w:after="20"/>
              <w:jc w:val="center"/>
              <w:cnfStyle w:val="000000000000"/>
              <w:rPr>
                <w:lang w:val="it-IT"/>
              </w:rPr>
            </w:pPr>
            <w:r w:rsidRPr="003D07D7">
              <w:rPr>
                <w:lang w:val="it-IT"/>
              </w:rPr>
              <w:t>m²</w:t>
            </w:r>
          </w:p>
        </w:tc>
        <w:tc>
          <w:tcPr>
            <w:tcW w:w="1974" w:type="dxa"/>
          </w:tcPr>
          <w:p w:rsidR="00D17882" w:rsidRPr="003D07D7" w:rsidRDefault="00D17882" w:rsidP="00D17882">
            <w:pPr>
              <w:spacing w:before="20" w:after="20"/>
              <w:jc w:val="center"/>
              <w:cnfStyle w:val="000000000000"/>
              <w:rPr>
                <w:lang w:val="it-IT"/>
              </w:rPr>
            </w:pPr>
            <w:r>
              <w:rPr>
                <w:lang w:val="it-IT"/>
              </w:rPr>
              <w:t>20</w:t>
            </w:r>
          </w:p>
        </w:tc>
      </w:tr>
      <w:tr w:rsidR="00D17882" w:rsidRPr="003D07D7" w:rsidTr="00D17882">
        <w:trPr>
          <w:cnfStyle w:val="000000100000"/>
          <w:trHeight w:val="403"/>
        </w:trPr>
        <w:tc>
          <w:tcPr>
            <w:cnfStyle w:val="001000000000"/>
            <w:tcW w:w="572" w:type="dxa"/>
          </w:tcPr>
          <w:p w:rsidR="00D17882" w:rsidRPr="003D07D7" w:rsidRDefault="00D17882" w:rsidP="00D17882">
            <w:pPr>
              <w:spacing w:before="20" w:after="20"/>
              <w:jc w:val="center"/>
              <w:rPr>
                <w:b w:val="0"/>
                <w:lang w:val="it-IT"/>
              </w:rPr>
            </w:pPr>
            <w:r>
              <w:rPr>
                <w:b w:val="0"/>
                <w:lang w:val="it-IT"/>
              </w:rPr>
              <w:t>5</w:t>
            </w:r>
          </w:p>
        </w:tc>
        <w:tc>
          <w:tcPr>
            <w:tcW w:w="5165" w:type="dxa"/>
          </w:tcPr>
          <w:p w:rsidR="00D17882" w:rsidRPr="003D07D7" w:rsidRDefault="00D17882" w:rsidP="00D17882">
            <w:pPr>
              <w:spacing w:before="20" w:after="20"/>
              <w:cnfStyle w:val="000000100000"/>
              <w:rPr>
                <w:lang w:val="it-IT"/>
              </w:rPr>
            </w:pPr>
            <w:r>
              <w:rPr>
                <w:lang w:val="it-IT"/>
              </w:rPr>
              <w:t>Për</w:t>
            </w:r>
            <w:r w:rsidRPr="003D07D7">
              <w:rPr>
                <w:lang w:val="it-IT"/>
              </w:rPr>
              <w:t>fundimi i fasadave</w:t>
            </w:r>
            <w:r>
              <w:rPr>
                <w:lang w:val="it-IT"/>
              </w:rPr>
              <w:t xml:space="preserve"> </w:t>
            </w:r>
            <w:r w:rsidRPr="003D07D7">
              <w:rPr>
                <w:lang w:val="it-IT"/>
              </w:rPr>
              <w:t>dhe rifinitures</w:t>
            </w:r>
          </w:p>
        </w:tc>
        <w:tc>
          <w:tcPr>
            <w:tcW w:w="1623" w:type="dxa"/>
          </w:tcPr>
          <w:p w:rsidR="00D17882" w:rsidRPr="003D07D7" w:rsidRDefault="00D17882" w:rsidP="00D17882">
            <w:pPr>
              <w:spacing w:before="20" w:after="20"/>
              <w:jc w:val="center"/>
              <w:cnfStyle w:val="000000100000"/>
              <w:rPr>
                <w:lang w:val="it-IT"/>
              </w:rPr>
            </w:pPr>
            <w:r w:rsidRPr="003D07D7">
              <w:rPr>
                <w:lang w:val="it-IT"/>
              </w:rPr>
              <w:t xml:space="preserve">m² </w:t>
            </w:r>
            <w:r>
              <w:rPr>
                <w:lang w:val="it-IT"/>
              </w:rPr>
              <w:t>për</w:t>
            </w:r>
            <w:r w:rsidRPr="003D07D7">
              <w:rPr>
                <w:lang w:val="it-IT"/>
              </w:rPr>
              <w:t xml:space="preserve"> fasade</w:t>
            </w:r>
          </w:p>
        </w:tc>
        <w:tc>
          <w:tcPr>
            <w:tcW w:w="1974" w:type="dxa"/>
          </w:tcPr>
          <w:p w:rsidR="00D17882" w:rsidRPr="003D07D7" w:rsidRDefault="00D17882" w:rsidP="00D17882">
            <w:pPr>
              <w:spacing w:before="20" w:after="20"/>
              <w:jc w:val="center"/>
              <w:cnfStyle w:val="000000100000"/>
              <w:rPr>
                <w:lang w:val="it-IT"/>
              </w:rPr>
            </w:pPr>
            <w:r>
              <w:rPr>
                <w:lang w:val="it-IT"/>
              </w:rPr>
              <w:t>20</w:t>
            </w:r>
          </w:p>
        </w:tc>
      </w:tr>
      <w:tr w:rsidR="00D17882" w:rsidRPr="003D07D7" w:rsidTr="00D17882">
        <w:trPr>
          <w:trHeight w:val="313"/>
        </w:trPr>
        <w:tc>
          <w:tcPr>
            <w:cnfStyle w:val="001000000000"/>
            <w:tcW w:w="572" w:type="dxa"/>
          </w:tcPr>
          <w:p w:rsidR="00D17882" w:rsidRPr="003D07D7" w:rsidRDefault="00D17882" w:rsidP="00D17882">
            <w:pPr>
              <w:spacing w:before="20" w:after="20"/>
              <w:jc w:val="center"/>
              <w:rPr>
                <w:b w:val="0"/>
                <w:lang w:val="it-IT"/>
              </w:rPr>
            </w:pPr>
            <w:r>
              <w:rPr>
                <w:b w:val="0"/>
                <w:lang w:val="it-IT"/>
              </w:rPr>
              <w:t>6</w:t>
            </w:r>
          </w:p>
        </w:tc>
        <w:tc>
          <w:tcPr>
            <w:tcW w:w="5165" w:type="dxa"/>
          </w:tcPr>
          <w:p w:rsidR="00D17882" w:rsidRPr="003D07D7" w:rsidRDefault="00D17882" w:rsidP="00D17882">
            <w:pPr>
              <w:spacing w:before="20" w:after="20"/>
              <w:cnfStyle w:val="000000000000"/>
              <w:rPr>
                <w:lang w:val="it-IT"/>
              </w:rPr>
            </w:pPr>
            <w:r>
              <w:rPr>
                <w:lang w:val="it-IT"/>
              </w:rPr>
              <w:t>Për</w:t>
            </w:r>
            <w:r w:rsidRPr="003D07D7">
              <w:rPr>
                <w:lang w:val="it-IT"/>
              </w:rPr>
              <w:t>fundimin e</w:t>
            </w:r>
            <w:r>
              <w:rPr>
                <w:lang w:val="it-IT"/>
              </w:rPr>
              <w:t xml:space="preserve"> </w:t>
            </w:r>
            <w:r w:rsidRPr="003D07D7">
              <w:rPr>
                <w:lang w:val="it-IT"/>
              </w:rPr>
              <w:t>sis</w:t>
            </w:r>
            <w:r>
              <w:rPr>
                <w:lang w:val="it-IT"/>
              </w:rPr>
              <w:t>te</w:t>
            </w:r>
            <w:r w:rsidRPr="003D07D7">
              <w:rPr>
                <w:lang w:val="it-IT"/>
              </w:rPr>
              <w:t>mimit</w:t>
            </w:r>
            <w:r>
              <w:rPr>
                <w:lang w:val="it-IT"/>
              </w:rPr>
              <w:t xml:space="preserve"> të </w:t>
            </w:r>
            <w:r w:rsidRPr="003D07D7">
              <w:rPr>
                <w:lang w:val="it-IT"/>
              </w:rPr>
              <w:t>jash</w:t>
            </w:r>
            <w:r>
              <w:rPr>
                <w:lang w:val="it-IT"/>
              </w:rPr>
              <w:t>të</w:t>
            </w:r>
            <w:r w:rsidRPr="003D07D7">
              <w:rPr>
                <w:lang w:val="it-IT"/>
              </w:rPr>
              <w:t xml:space="preserve">m </w:t>
            </w:r>
          </w:p>
        </w:tc>
        <w:tc>
          <w:tcPr>
            <w:tcW w:w="1623" w:type="dxa"/>
          </w:tcPr>
          <w:p w:rsidR="00D17882" w:rsidRPr="003D07D7" w:rsidRDefault="00D17882" w:rsidP="00D17882">
            <w:pPr>
              <w:spacing w:before="20" w:after="20"/>
              <w:jc w:val="center"/>
              <w:cnfStyle w:val="000000000000"/>
              <w:rPr>
                <w:lang w:val="it-IT"/>
              </w:rPr>
            </w:pPr>
            <w:r w:rsidRPr="003D07D7">
              <w:rPr>
                <w:lang w:val="it-IT"/>
              </w:rPr>
              <w:t>m² (shesh)</w:t>
            </w:r>
          </w:p>
        </w:tc>
        <w:tc>
          <w:tcPr>
            <w:tcW w:w="1974" w:type="dxa"/>
          </w:tcPr>
          <w:p w:rsidR="00D17882" w:rsidRPr="003D07D7" w:rsidRDefault="00D17882" w:rsidP="00D17882">
            <w:pPr>
              <w:spacing w:before="20" w:after="20"/>
              <w:jc w:val="center"/>
              <w:cnfStyle w:val="000000000000"/>
              <w:rPr>
                <w:lang w:val="it-IT"/>
              </w:rPr>
            </w:pPr>
            <w:r>
              <w:rPr>
                <w:lang w:val="it-IT"/>
              </w:rPr>
              <w:t>30</w:t>
            </w:r>
          </w:p>
        </w:tc>
      </w:tr>
      <w:tr w:rsidR="00D17882" w:rsidRPr="003D07D7" w:rsidTr="00D17882">
        <w:trPr>
          <w:cnfStyle w:val="000000100000"/>
          <w:trHeight w:val="297"/>
        </w:trPr>
        <w:tc>
          <w:tcPr>
            <w:cnfStyle w:val="001000000000"/>
            <w:tcW w:w="572" w:type="dxa"/>
          </w:tcPr>
          <w:p w:rsidR="00D17882" w:rsidRPr="003D07D7" w:rsidRDefault="00D17882" w:rsidP="00D17882">
            <w:pPr>
              <w:spacing w:before="20" w:after="20"/>
              <w:jc w:val="center"/>
              <w:rPr>
                <w:b w:val="0"/>
                <w:lang w:val="it-IT"/>
              </w:rPr>
            </w:pPr>
            <w:r>
              <w:rPr>
                <w:b w:val="0"/>
                <w:lang w:val="it-IT"/>
              </w:rPr>
              <w:t>7</w:t>
            </w:r>
          </w:p>
        </w:tc>
        <w:tc>
          <w:tcPr>
            <w:tcW w:w="5165" w:type="dxa"/>
          </w:tcPr>
          <w:p w:rsidR="00D17882" w:rsidRPr="003D07D7" w:rsidRDefault="00D17882" w:rsidP="00D17882">
            <w:pPr>
              <w:spacing w:before="20" w:after="20"/>
              <w:cnfStyle w:val="000000100000"/>
              <w:rPr>
                <w:lang w:val="it-IT"/>
              </w:rPr>
            </w:pPr>
            <w:r w:rsidRPr="003D07D7">
              <w:rPr>
                <w:lang w:val="it-IT"/>
              </w:rPr>
              <w:t>Leje</w:t>
            </w:r>
            <w:r>
              <w:rPr>
                <w:lang w:val="it-IT"/>
              </w:rPr>
              <w:t xml:space="preserve"> për</w:t>
            </w:r>
            <w:r w:rsidRPr="003D07D7">
              <w:rPr>
                <w:lang w:val="it-IT"/>
              </w:rPr>
              <w:t xml:space="preserve">dorimi </w:t>
            </w:r>
          </w:p>
        </w:tc>
        <w:tc>
          <w:tcPr>
            <w:tcW w:w="1623" w:type="dxa"/>
          </w:tcPr>
          <w:p w:rsidR="00D17882" w:rsidRPr="003D07D7" w:rsidRDefault="00D17882" w:rsidP="00D17882">
            <w:pPr>
              <w:spacing w:before="20" w:after="20"/>
              <w:jc w:val="center"/>
              <w:cnfStyle w:val="000000100000"/>
              <w:rPr>
                <w:lang w:val="it-IT"/>
              </w:rPr>
            </w:pPr>
            <w:r w:rsidRPr="003D07D7">
              <w:rPr>
                <w:lang w:val="it-IT"/>
              </w:rPr>
              <w:t>m³</w:t>
            </w:r>
          </w:p>
        </w:tc>
        <w:tc>
          <w:tcPr>
            <w:tcW w:w="1974" w:type="dxa"/>
          </w:tcPr>
          <w:p w:rsidR="00D17882" w:rsidRPr="003D07D7" w:rsidRDefault="00D17882" w:rsidP="00D17882">
            <w:pPr>
              <w:spacing w:before="20" w:after="20"/>
              <w:jc w:val="center"/>
              <w:cnfStyle w:val="000000100000"/>
              <w:rPr>
                <w:lang w:val="it-IT"/>
              </w:rPr>
            </w:pPr>
            <w:r>
              <w:rPr>
                <w:lang w:val="it-IT"/>
              </w:rPr>
              <w:t>20</w:t>
            </w:r>
          </w:p>
        </w:tc>
      </w:tr>
      <w:tr w:rsidR="00D17882" w:rsidRPr="003D07D7" w:rsidTr="00D17882">
        <w:trPr>
          <w:trHeight w:val="313"/>
        </w:trPr>
        <w:tc>
          <w:tcPr>
            <w:cnfStyle w:val="001000000000"/>
            <w:tcW w:w="572" w:type="dxa"/>
          </w:tcPr>
          <w:p w:rsidR="00D17882" w:rsidRPr="003D07D7" w:rsidRDefault="00D17882" w:rsidP="00D17882">
            <w:pPr>
              <w:spacing w:before="20" w:after="20"/>
              <w:jc w:val="center"/>
              <w:rPr>
                <w:b w:val="0"/>
                <w:lang w:val="it-IT"/>
              </w:rPr>
            </w:pPr>
            <w:r>
              <w:rPr>
                <w:b w:val="0"/>
                <w:lang w:val="it-IT"/>
              </w:rPr>
              <w:t>8</w:t>
            </w:r>
          </w:p>
        </w:tc>
        <w:tc>
          <w:tcPr>
            <w:tcW w:w="5165" w:type="dxa"/>
          </w:tcPr>
          <w:p w:rsidR="00D17882" w:rsidRPr="003D07D7" w:rsidRDefault="00D17882" w:rsidP="00D17882">
            <w:pPr>
              <w:spacing w:before="20" w:after="20"/>
              <w:cnfStyle w:val="000000000000"/>
              <w:rPr>
                <w:lang w:val="it-IT"/>
              </w:rPr>
            </w:pPr>
            <w:r>
              <w:rPr>
                <w:lang w:val="it-IT"/>
              </w:rPr>
              <w:t>Shërbime të ndryshme (sipas VKM nr 408)</w:t>
            </w:r>
          </w:p>
        </w:tc>
        <w:tc>
          <w:tcPr>
            <w:tcW w:w="1623" w:type="dxa"/>
          </w:tcPr>
          <w:p w:rsidR="00D17882" w:rsidRPr="003D07D7" w:rsidRDefault="00D17882" w:rsidP="00D17882">
            <w:pPr>
              <w:spacing w:before="20" w:after="20"/>
              <w:jc w:val="center"/>
              <w:cnfStyle w:val="000000000000"/>
              <w:rPr>
                <w:lang w:val="it-IT"/>
              </w:rPr>
            </w:pPr>
            <w:r>
              <w:rPr>
                <w:lang w:val="it-IT"/>
              </w:rPr>
              <w:t>Shërbim</w:t>
            </w:r>
          </w:p>
        </w:tc>
        <w:tc>
          <w:tcPr>
            <w:tcW w:w="1974" w:type="dxa"/>
          </w:tcPr>
          <w:p w:rsidR="00D17882" w:rsidRPr="003D07D7" w:rsidRDefault="00466086" w:rsidP="00D17882">
            <w:pPr>
              <w:spacing w:before="20" w:after="20"/>
              <w:jc w:val="center"/>
              <w:cnfStyle w:val="000000000000"/>
              <w:rPr>
                <w:lang w:val="it-IT"/>
              </w:rPr>
            </w:pPr>
            <w:r>
              <w:rPr>
                <w:lang w:val="it-IT"/>
              </w:rPr>
              <w:t>10.</w:t>
            </w:r>
            <w:r w:rsidR="00D17882">
              <w:rPr>
                <w:lang w:val="it-IT"/>
              </w:rPr>
              <w:t>000</w:t>
            </w:r>
          </w:p>
        </w:tc>
      </w:tr>
    </w:tbl>
    <w:p w:rsidR="00D17882" w:rsidRPr="003D07D7" w:rsidRDefault="00D17882" w:rsidP="00D17882">
      <w:pPr>
        <w:rPr>
          <w:lang w:val="it-IT"/>
        </w:rPr>
      </w:pPr>
    </w:p>
    <w:p w:rsidR="00D17882" w:rsidRDefault="00D17882" w:rsidP="00D17882">
      <w:pPr>
        <w:spacing w:after="200" w:line="276" w:lineRule="auto"/>
        <w:rPr>
          <w:b/>
          <w:lang w:val="it-IT"/>
        </w:rPr>
      </w:pPr>
      <w:r>
        <w:rPr>
          <w:b/>
          <w:lang w:val="it-IT"/>
        </w:rPr>
        <w:br w:type="page"/>
      </w:r>
    </w:p>
    <w:p w:rsidR="00D17882" w:rsidRPr="00275A3B" w:rsidRDefault="00D17882" w:rsidP="00D17882">
      <w:pPr>
        <w:shd w:val="clear" w:color="auto" w:fill="B8CCE4" w:themeFill="accent1" w:themeFillTint="66"/>
        <w:jc w:val="both"/>
        <w:outlineLvl w:val="0"/>
        <w:rPr>
          <w:b/>
          <w:lang w:val="it-IT"/>
        </w:rPr>
      </w:pPr>
      <w:r>
        <w:rPr>
          <w:b/>
          <w:lang w:val="it-IT"/>
        </w:rPr>
        <w:lastRenderedPageBreak/>
        <w:t xml:space="preserve">C.11.1  </w:t>
      </w:r>
      <w:r w:rsidRPr="00275A3B">
        <w:rPr>
          <w:b/>
          <w:lang w:val="it-IT"/>
        </w:rPr>
        <w:t>TARIFE PER PLANET VENDORE</w:t>
      </w:r>
      <w:r>
        <w:rPr>
          <w:b/>
          <w:lang w:val="it-IT"/>
        </w:rPr>
        <w:t xml:space="preserve"> (PPV &amp; PDV)</w:t>
      </w:r>
    </w:p>
    <w:p w:rsidR="00D17882" w:rsidRDefault="00D17882" w:rsidP="00D17882">
      <w:pPr>
        <w:jc w:val="both"/>
        <w:outlineLvl w:val="0"/>
        <w:rPr>
          <w:b/>
          <w:lang w:val="it-IT"/>
        </w:rPr>
      </w:pPr>
    </w:p>
    <w:tbl>
      <w:tblPr>
        <w:tblW w:w="9948" w:type="dxa"/>
        <w:tblInd w:w="93" w:type="dxa"/>
        <w:tblLook w:val="04A0"/>
      </w:tblPr>
      <w:tblGrid>
        <w:gridCol w:w="892"/>
        <w:gridCol w:w="3756"/>
        <w:gridCol w:w="2250"/>
        <w:gridCol w:w="3050"/>
      </w:tblGrid>
      <w:tr w:rsidR="00D17882" w:rsidRPr="00585ACE" w:rsidTr="00D17882">
        <w:trPr>
          <w:trHeight w:val="521"/>
        </w:trPr>
        <w:tc>
          <w:tcPr>
            <w:tcW w:w="892" w:type="dxa"/>
            <w:tcBorders>
              <w:top w:val="single" w:sz="8" w:space="0" w:color="4F81BD"/>
              <w:left w:val="single" w:sz="8" w:space="0" w:color="4F81BD"/>
              <w:bottom w:val="nil"/>
              <w:right w:val="nil"/>
            </w:tcBorders>
            <w:shd w:val="clear" w:color="000000" w:fill="4F81BD"/>
            <w:hideMark/>
          </w:tcPr>
          <w:p w:rsidR="00D17882" w:rsidRPr="00585ACE" w:rsidRDefault="00D17882" w:rsidP="00D17882">
            <w:pPr>
              <w:jc w:val="center"/>
              <w:rPr>
                <w:b/>
                <w:bCs/>
                <w:color w:val="FFFFFF"/>
              </w:rPr>
            </w:pPr>
            <w:r w:rsidRPr="00585ACE">
              <w:rPr>
                <w:b/>
                <w:bCs/>
                <w:color w:val="FFFFFF" w:themeColor="background1"/>
                <w:lang w:val="it-IT"/>
              </w:rPr>
              <w:t>Nr</w:t>
            </w:r>
          </w:p>
        </w:tc>
        <w:tc>
          <w:tcPr>
            <w:tcW w:w="3756" w:type="dxa"/>
            <w:tcBorders>
              <w:top w:val="single" w:sz="8" w:space="0" w:color="4F81BD"/>
              <w:left w:val="nil"/>
              <w:bottom w:val="nil"/>
              <w:right w:val="nil"/>
            </w:tcBorders>
            <w:shd w:val="clear" w:color="000000" w:fill="4F81BD"/>
            <w:hideMark/>
          </w:tcPr>
          <w:p w:rsidR="00D17882" w:rsidRPr="00585ACE" w:rsidRDefault="00D17882" w:rsidP="00D17882">
            <w:pPr>
              <w:jc w:val="center"/>
              <w:rPr>
                <w:b/>
                <w:bCs/>
                <w:color w:val="FFFFFF"/>
              </w:rPr>
            </w:pPr>
            <w:r w:rsidRPr="00585ACE">
              <w:rPr>
                <w:b/>
                <w:bCs/>
                <w:color w:val="FFFFFF" w:themeColor="background1"/>
                <w:lang w:val="it-IT"/>
              </w:rPr>
              <w:t>Kategoritë dhe nënkategoritë</w:t>
            </w:r>
          </w:p>
        </w:tc>
        <w:tc>
          <w:tcPr>
            <w:tcW w:w="2250" w:type="dxa"/>
            <w:tcBorders>
              <w:top w:val="single" w:sz="8" w:space="0" w:color="4F81BD"/>
              <w:left w:val="nil"/>
              <w:bottom w:val="nil"/>
              <w:right w:val="nil"/>
            </w:tcBorders>
            <w:shd w:val="clear" w:color="000000" w:fill="4F81BD"/>
            <w:hideMark/>
          </w:tcPr>
          <w:p w:rsidR="00D17882" w:rsidRPr="00585ACE" w:rsidRDefault="00D17882" w:rsidP="00D17882">
            <w:pPr>
              <w:jc w:val="center"/>
              <w:rPr>
                <w:b/>
                <w:bCs/>
                <w:color w:val="FFFFFF"/>
              </w:rPr>
            </w:pPr>
            <w:r w:rsidRPr="00585ACE">
              <w:rPr>
                <w:b/>
                <w:bCs/>
                <w:color w:val="FFFFFF" w:themeColor="background1"/>
                <w:sz w:val="22"/>
                <w:szCs w:val="22"/>
                <w:lang w:val="it-IT"/>
              </w:rPr>
              <w:t>Njësia</w:t>
            </w:r>
          </w:p>
        </w:tc>
        <w:tc>
          <w:tcPr>
            <w:tcW w:w="3050" w:type="dxa"/>
            <w:tcBorders>
              <w:top w:val="single" w:sz="8" w:space="0" w:color="4F81BD"/>
              <w:left w:val="nil"/>
              <w:bottom w:val="nil"/>
              <w:right w:val="single" w:sz="8" w:space="0" w:color="4F81BD"/>
            </w:tcBorders>
            <w:shd w:val="clear" w:color="000000" w:fill="4F81BD"/>
            <w:hideMark/>
          </w:tcPr>
          <w:p w:rsidR="00D17882" w:rsidRPr="00585ACE" w:rsidRDefault="00D17882" w:rsidP="002B3524">
            <w:pPr>
              <w:jc w:val="center"/>
              <w:rPr>
                <w:b/>
                <w:bCs/>
                <w:color w:val="FFFFFF"/>
              </w:rPr>
            </w:pPr>
            <w:r w:rsidRPr="00585ACE">
              <w:rPr>
                <w:b/>
                <w:bCs/>
                <w:color w:val="FFFFFF" w:themeColor="background1"/>
                <w:sz w:val="22"/>
                <w:szCs w:val="22"/>
                <w:lang w:val="it-IT"/>
              </w:rPr>
              <w:t>Tarifa (Lekë)</w:t>
            </w:r>
          </w:p>
        </w:tc>
      </w:tr>
      <w:tr w:rsidR="00D17882" w:rsidRPr="00585ACE" w:rsidTr="00D17882">
        <w:trPr>
          <w:trHeight w:val="423"/>
        </w:trPr>
        <w:tc>
          <w:tcPr>
            <w:tcW w:w="892" w:type="dxa"/>
            <w:tcBorders>
              <w:top w:val="single" w:sz="4" w:space="0" w:color="auto"/>
              <w:left w:val="single" w:sz="4" w:space="0" w:color="auto"/>
              <w:bottom w:val="single" w:sz="8" w:space="0" w:color="4F81BD"/>
              <w:right w:val="nil"/>
            </w:tcBorders>
            <w:shd w:val="clear" w:color="000000" w:fill="B8CCE4"/>
            <w:vAlign w:val="center"/>
            <w:hideMark/>
          </w:tcPr>
          <w:p w:rsidR="00D17882" w:rsidRPr="00585ACE" w:rsidRDefault="00D17882" w:rsidP="00D17882">
            <w:pPr>
              <w:jc w:val="center"/>
              <w:rPr>
                <w:b/>
                <w:bCs/>
                <w:color w:val="000000"/>
              </w:rPr>
            </w:pPr>
            <w:r w:rsidRPr="00585ACE">
              <w:rPr>
                <w:b/>
                <w:bCs/>
                <w:color w:val="000000"/>
                <w:lang w:val="it-IT"/>
              </w:rPr>
              <w:t>1</w:t>
            </w:r>
          </w:p>
        </w:tc>
        <w:tc>
          <w:tcPr>
            <w:tcW w:w="3756" w:type="dxa"/>
            <w:tcBorders>
              <w:top w:val="single" w:sz="4" w:space="0" w:color="auto"/>
              <w:left w:val="nil"/>
              <w:bottom w:val="single" w:sz="8" w:space="0" w:color="4F81BD"/>
              <w:right w:val="nil"/>
            </w:tcBorders>
            <w:shd w:val="clear" w:color="000000" w:fill="B8CCE4"/>
            <w:vAlign w:val="center"/>
            <w:hideMark/>
          </w:tcPr>
          <w:p w:rsidR="00D17882" w:rsidRPr="00585ACE" w:rsidRDefault="00D17882" w:rsidP="00D17882">
            <w:pPr>
              <w:rPr>
                <w:b/>
                <w:bCs/>
                <w:color w:val="000000"/>
              </w:rPr>
            </w:pPr>
            <w:r w:rsidRPr="00585ACE">
              <w:rPr>
                <w:b/>
                <w:bCs/>
                <w:color w:val="000000"/>
                <w:sz w:val="22"/>
                <w:szCs w:val="22"/>
                <w:lang w:val="it-IT"/>
              </w:rPr>
              <w:t>Për cdo objekt qe legalizohet</w:t>
            </w:r>
          </w:p>
        </w:tc>
        <w:tc>
          <w:tcPr>
            <w:tcW w:w="2250" w:type="dxa"/>
            <w:tcBorders>
              <w:top w:val="single" w:sz="4" w:space="0" w:color="auto"/>
              <w:left w:val="single" w:sz="8" w:space="0" w:color="auto"/>
              <w:bottom w:val="single" w:sz="8" w:space="0" w:color="auto"/>
              <w:right w:val="single" w:sz="8" w:space="0" w:color="auto"/>
            </w:tcBorders>
            <w:shd w:val="clear" w:color="000000" w:fill="B8CCE4"/>
            <w:vAlign w:val="center"/>
            <w:hideMark/>
          </w:tcPr>
          <w:p w:rsidR="00D17882" w:rsidRPr="00585ACE" w:rsidRDefault="00D17882" w:rsidP="00D17882">
            <w:pPr>
              <w:jc w:val="center"/>
              <w:rPr>
                <w:b/>
                <w:bCs/>
                <w:color w:val="000000"/>
              </w:rPr>
            </w:pPr>
            <w:r w:rsidRPr="00585ACE">
              <w:rPr>
                <w:b/>
                <w:bCs/>
                <w:color w:val="000000"/>
                <w:sz w:val="22"/>
                <w:szCs w:val="22"/>
                <w:lang w:val="it-IT"/>
              </w:rPr>
              <w:t>%</w:t>
            </w:r>
          </w:p>
        </w:tc>
        <w:tc>
          <w:tcPr>
            <w:tcW w:w="3050" w:type="dxa"/>
            <w:tcBorders>
              <w:top w:val="single" w:sz="4" w:space="0" w:color="auto"/>
              <w:left w:val="nil"/>
              <w:bottom w:val="single" w:sz="8" w:space="0" w:color="4F81BD"/>
              <w:right w:val="single" w:sz="4" w:space="0" w:color="auto"/>
            </w:tcBorders>
            <w:shd w:val="clear" w:color="000000" w:fill="B8CCE4"/>
            <w:vAlign w:val="center"/>
            <w:hideMark/>
          </w:tcPr>
          <w:p w:rsidR="00D17882" w:rsidRPr="00585ACE" w:rsidRDefault="00D17882" w:rsidP="00D17882">
            <w:pPr>
              <w:jc w:val="center"/>
              <w:rPr>
                <w:b/>
                <w:bCs/>
                <w:color w:val="000000"/>
              </w:rPr>
            </w:pPr>
            <w:r w:rsidRPr="00585ACE">
              <w:rPr>
                <w:b/>
                <w:bCs/>
                <w:color w:val="000000"/>
                <w:sz w:val="22"/>
                <w:szCs w:val="22"/>
                <w:lang w:val="it-IT"/>
              </w:rPr>
              <w:t> </w:t>
            </w:r>
          </w:p>
        </w:tc>
      </w:tr>
      <w:tr w:rsidR="00D17882" w:rsidRPr="00585ACE" w:rsidTr="00D17882">
        <w:trPr>
          <w:trHeight w:val="423"/>
        </w:trPr>
        <w:tc>
          <w:tcPr>
            <w:tcW w:w="892" w:type="dxa"/>
            <w:tcBorders>
              <w:top w:val="nil"/>
              <w:left w:val="single" w:sz="4" w:space="0" w:color="auto"/>
              <w:bottom w:val="nil"/>
              <w:right w:val="nil"/>
            </w:tcBorders>
            <w:shd w:val="clear" w:color="auto" w:fill="auto"/>
            <w:vAlign w:val="center"/>
            <w:hideMark/>
          </w:tcPr>
          <w:p w:rsidR="00D17882" w:rsidRPr="00A32E3C" w:rsidRDefault="00D17882" w:rsidP="00D17882">
            <w:pPr>
              <w:jc w:val="center"/>
              <w:rPr>
                <w:bCs/>
                <w:color w:val="000000"/>
              </w:rPr>
            </w:pPr>
            <w:r w:rsidRPr="00A32E3C">
              <w:rPr>
                <w:bCs/>
                <w:color w:val="000000"/>
                <w:lang w:val="it-IT"/>
              </w:rPr>
              <w:t>1.1</w:t>
            </w:r>
          </w:p>
        </w:tc>
        <w:tc>
          <w:tcPr>
            <w:tcW w:w="3756" w:type="dxa"/>
            <w:tcBorders>
              <w:top w:val="nil"/>
              <w:left w:val="nil"/>
              <w:bottom w:val="nil"/>
              <w:right w:val="nil"/>
            </w:tcBorders>
            <w:shd w:val="clear" w:color="auto" w:fill="auto"/>
            <w:vAlign w:val="center"/>
            <w:hideMark/>
          </w:tcPr>
          <w:p w:rsidR="00D17882" w:rsidRPr="00A32E3C" w:rsidRDefault="00D17882" w:rsidP="00D17882">
            <w:pPr>
              <w:rPr>
                <w:bCs/>
                <w:color w:val="000000"/>
              </w:rPr>
            </w:pPr>
            <w:r w:rsidRPr="00A32E3C">
              <w:rPr>
                <w:bCs/>
                <w:color w:val="000000"/>
                <w:sz w:val="22"/>
                <w:szCs w:val="22"/>
              </w:rPr>
              <w:t>Objekte banimi  deri 1 kat</w:t>
            </w:r>
          </w:p>
        </w:tc>
        <w:tc>
          <w:tcPr>
            <w:tcW w:w="2250" w:type="dxa"/>
            <w:tcBorders>
              <w:top w:val="nil"/>
              <w:left w:val="single" w:sz="8" w:space="0" w:color="auto"/>
              <w:bottom w:val="nil"/>
              <w:right w:val="single" w:sz="8" w:space="0" w:color="auto"/>
            </w:tcBorders>
            <w:shd w:val="clear" w:color="auto" w:fill="auto"/>
            <w:vAlign w:val="center"/>
            <w:hideMark/>
          </w:tcPr>
          <w:p w:rsidR="00D17882" w:rsidRPr="00A32E3C" w:rsidRDefault="00D17882" w:rsidP="00D17882">
            <w:pPr>
              <w:jc w:val="center"/>
              <w:rPr>
                <w:bCs/>
                <w:color w:val="000000"/>
              </w:rPr>
            </w:pPr>
            <w:r w:rsidRPr="00A32E3C">
              <w:rPr>
                <w:bCs/>
                <w:color w:val="000000"/>
                <w:sz w:val="22"/>
                <w:szCs w:val="22"/>
                <w:lang w:val="it-IT"/>
              </w:rPr>
              <w:t>%</w:t>
            </w:r>
          </w:p>
        </w:tc>
        <w:tc>
          <w:tcPr>
            <w:tcW w:w="3050" w:type="dxa"/>
            <w:tcBorders>
              <w:top w:val="nil"/>
              <w:left w:val="nil"/>
              <w:bottom w:val="nil"/>
              <w:right w:val="single" w:sz="4" w:space="0" w:color="auto"/>
            </w:tcBorders>
            <w:shd w:val="clear" w:color="auto" w:fill="auto"/>
            <w:vAlign w:val="center"/>
            <w:hideMark/>
          </w:tcPr>
          <w:p w:rsidR="00D17882" w:rsidRPr="00A32E3C" w:rsidRDefault="00D17882" w:rsidP="00D17882">
            <w:pPr>
              <w:jc w:val="center"/>
              <w:rPr>
                <w:bCs/>
                <w:color w:val="000000"/>
              </w:rPr>
            </w:pPr>
            <w:r w:rsidRPr="00A32E3C">
              <w:rPr>
                <w:bCs/>
                <w:color w:val="000000"/>
                <w:sz w:val="22"/>
                <w:szCs w:val="22"/>
                <w:lang w:val="it-IT"/>
              </w:rPr>
              <w:t>0.5% e vleres se investimit</w:t>
            </w:r>
          </w:p>
        </w:tc>
      </w:tr>
      <w:tr w:rsidR="00D17882" w:rsidRPr="00585ACE" w:rsidTr="00D17882">
        <w:trPr>
          <w:trHeight w:val="423"/>
        </w:trPr>
        <w:tc>
          <w:tcPr>
            <w:tcW w:w="892" w:type="dxa"/>
            <w:tcBorders>
              <w:top w:val="single" w:sz="8" w:space="0" w:color="auto"/>
              <w:left w:val="single" w:sz="4" w:space="0" w:color="auto"/>
              <w:bottom w:val="single" w:sz="8" w:space="0" w:color="auto"/>
              <w:right w:val="nil"/>
            </w:tcBorders>
            <w:shd w:val="clear" w:color="auto" w:fill="auto"/>
            <w:vAlign w:val="center"/>
            <w:hideMark/>
          </w:tcPr>
          <w:p w:rsidR="00D17882" w:rsidRPr="00A32E3C" w:rsidRDefault="00D17882" w:rsidP="00D17882">
            <w:pPr>
              <w:jc w:val="center"/>
              <w:rPr>
                <w:bCs/>
                <w:color w:val="000000"/>
              </w:rPr>
            </w:pPr>
            <w:r w:rsidRPr="00A32E3C">
              <w:rPr>
                <w:bCs/>
                <w:color w:val="000000"/>
                <w:lang w:val="it-IT"/>
              </w:rPr>
              <w:t>1.2</w:t>
            </w:r>
          </w:p>
        </w:tc>
        <w:tc>
          <w:tcPr>
            <w:tcW w:w="3756" w:type="dxa"/>
            <w:tcBorders>
              <w:top w:val="single" w:sz="8" w:space="0" w:color="auto"/>
              <w:left w:val="nil"/>
              <w:bottom w:val="single" w:sz="8" w:space="0" w:color="auto"/>
              <w:right w:val="nil"/>
            </w:tcBorders>
            <w:shd w:val="clear" w:color="auto" w:fill="auto"/>
            <w:vAlign w:val="center"/>
            <w:hideMark/>
          </w:tcPr>
          <w:p w:rsidR="00D17882" w:rsidRPr="00A32E3C" w:rsidRDefault="00D17882" w:rsidP="00D17882">
            <w:pPr>
              <w:rPr>
                <w:bCs/>
                <w:color w:val="000000"/>
              </w:rPr>
            </w:pPr>
            <w:r w:rsidRPr="00A32E3C">
              <w:rPr>
                <w:bCs/>
                <w:color w:val="000000"/>
                <w:sz w:val="22"/>
                <w:szCs w:val="22"/>
                <w:lang w:val="it-IT"/>
              </w:rPr>
              <w:t>Objekte banimi  mbi 1 kat</w:t>
            </w:r>
          </w:p>
        </w:tc>
        <w:tc>
          <w:tcPr>
            <w:tcW w:w="22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7882" w:rsidRPr="00A32E3C" w:rsidRDefault="00D17882" w:rsidP="00D17882">
            <w:pPr>
              <w:jc w:val="center"/>
              <w:rPr>
                <w:bCs/>
                <w:color w:val="000000"/>
              </w:rPr>
            </w:pPr>
            <w:r w:rsidRPr="00A32E3C">
              <w:rPr>
                <w:bCs/>
                <w:color w:val="000000"/>
                <w:sz w:val="22"/>
                <w:szCs w:val="22"/>
                <w:lang w:val="it-IT"/>
              </w:rPr>
              <w:t>%</w:t>
            </w:r>
          </w:p>
        </w:tc>
        <w:tc>
          <w:tcPr>
            <w:tcW w:w="3050" w:type="dxa"/>
            <w:tcBorders>
              <w:top w:val="single" w:sz="8" w:space="0" w:color="auto"/>
              <w:left w:val="nil"/>
              <w:bottom w:val="single" w:sz="8" w:space="0" w:color="auto"/>
              <w:right w:val="single" w:sz="4" w:space="0" w:color="auto"/>
            </w:tcBorders>
            <w:shd w:val="clear" w:color="auto" w:fill="auto"/>
            <w:vAlign w:val="center"/>
            <w:hideMark/>
          </w:tcPr>
          <w:p w:rsidR="00D17882" w:rsidRPr="00A32E3C" w:rsidRDefault="00D17882" w:rsidP="00D17882">
            <w:pPr>
              <w:jc w:val="center"/>
              <w:rPr>
                <w:bCs/>
                <w:color w:val="000000"/>
              </w:rPr>
            </w:pPr>
            <w:r w:rsidRPr="00A32E3C">
              <w:rPr>
                <w:bCs/>
                <w:color w:val="000000"/>
                <w:sz w:val="22"/>
                <w:szCs w:val="22"/>
                <w:lang w:val="it-IT"/>
              </w:rPr>
              <w:t>0.7% e vleres se investimit</w:t>
            </w:r>
          </w:p>
        </w:tc>
      </w:tr>
      <w:tr w:rsidR="00D17882" w:rsidRPr="00585ACE" w:rsidTr="00D17882">
        <w:trPr>
          <w:trHeight w:val="423"/>
        </w:trPr>
        <w:tc>
          <w:tcPr>
            <w:tcW w:w="892" w:type="dxa"/>
            <w:tcBorders>
              <w:top w:val="nil"/>
              <w:left w:val="single" w:sz="4" w:space="0" w:color="auto"/>
              <w:bottom w:val="nil"/>
              <w:right w:val="nil"/>
            </w:tcBorders>
            <w:shd w:val="clear" w:color="auto" w:fill="auto"/>
            <w:vAlign w:val="center"/>
            <w:hideMark/>
          </w:tcPr>
          <w:p w:rsidR="00D17882" w:rsidRPr="00A32E3C" w:rsidRDefault="00D17882" w:rsidP="00D17882">
            <w:pPr>
              <w:jc w:val="center"/>
              <w:rPr>
                <w:bCs/>
                <w:color w:val="000000"/>
              </w:rPr>
            </w:pPr>
            <w:r w:rsidRPr="00A32E3C">
              <w:rPr>
                <w:bCs/>
                <w:color w:val="000000"/>
                <w:lang w:val="it-IT"/>
              </w:rPr>
              <w:t>1.3</w:t>
            </w:r>
          </w:p>
        </w:tc>
        <w:tc>
          <w:tcPr>
            <w:tcW w:w="3756" w:type="dxa"/>
            <w:tcBorders>
              <w:top w:val="nil"/>
              <w:left w:val="nil"/>
              <w:bottom w:val="nil"/>
              <w:right w:val="single" w:sz="8" w:space="0" w:color="auto"/>
            </w:tcBorders>
            <w:shd w:val="clear" w:color="auto" w:fill="auto"/>
            <w:vAlign w:val="center"/>
            <w:hideMark/>
          </w:tcPr>
          <w:p w:rsidR="00D17882" w:rsidRPr="00A32E3C" w:rsidRDefault="00D17882" w:rsidP="00D17882">
            <w:pPr>
              <w:rPr>
                <w:bCs/>
                <w:color w:val="000000"/>
              </w:rPr>
            </w:pPr>
            <w:r w:rsidRPr="00A32E3C">
              <w:rPr>
                <w:bCs/>
                <w:color w:val="000000"/>
                <w:sz w:val="22"/>
                <w:szCs w:val="22"/>
                <w:lang w:val="it-IT"/>
              </w:rPr>
              <w:t>Objekte per sherbim</w:t>
            </w:r>
          </w:p>
        </w:tc>
        <w:tc>
          <w:tcPr>
            <w:tcW w:w="2250" w:type="dxa"/>
            <w:tcBorders>
              <w:top w:val="nil"/>
              <w:left w:val="nil"/>
              <w:bottom w:val="nil"/>
              <w:right w:val="single" w:sz="8" w:space="0" w:color="auto"/>
            </w:tcBorders>
            <w:shd w:val="clear" w:color="auto" w:fill="auto"/>
            <w:vAlign w:val="center"/>
            <w:hideMark/>
          </w:tcPr>
          <w:p w:rsidR="00D17882" w:rsidRPr="00A32E3C" w:rsidRDefault="00D17882" w:rsidP="00D17882">
            <w:pPr>
              <w:jc w:val="center"/>
              <w:rPr>
                <w:bCs/>
                <w:color w:val="000000"/>
              </w:rPr>
            </w:pPr>
            <w:r w:rsidRPr="00A32E3C">
              <w:rPr>
                <w:bCs/>
                <w:color w:val="000000"/>
                <w:sz w:val="22"/>
                <w:szCs w:val="22"/>
                <w:lang w:val="it-IT"/>
              </w:rPr>
              <w:t>%</w:t>
            </w:r>
          </w:p>
        </w:tc>
        <w:tc>
          <w:tcPr>
            <w:tcW w:w="3050" w:type="dxa"/>
            <w:tcBorders>
              <w:top w:val="nil"/>
              <w:left w:val="nil"/>
              <w:bottom w:val="nil"/>
              <w:right w:val="single" w:sz="4" w:space="0" w:color="auto"/>
            </w:tcBorders>
            <w:shd w:val="clear" w:color="auto" w:fill="auto"/>
            <w:vAlign w:val="center"/>
            <w:hideMark/>
          </w:tcPr>
          <w:p w:rsidR="00D17882" w:rsidRPr="00A32E3C" w:rsidRDefault="00D17882" w:rsidP="00D17882">
            <w:pPr>
              <w:jc w:val="center"/>
              <w:rPr>
                <w:bCs/>
                <w:color w:val="000000"/>
              </w:rPr>
            </w:pPr>
            <w:r w:rsidRPr="00A32E3C">
              <w:rPr>
                <w:bCs/>
                <w:color w:val="000000"/>
                <w:sz w:val="22"/>
                <w:szCs w:val="22"/>
                <w:lang w:val="it-IT"/>
              </w:rPr>
              <w:t>1 % e vleres se investimit</w:t>
            </w:r>
          </w:p>
        </w:tc>
      </w:tr>
      <w:tr w:rsidR="00D17882" w:rsidRPr="00585ACE" w:rsidTr="00D17882">
        <w:trPr>
          <w:trHeight w:val="423"/>
        </w:trPr>
        <w:tc>
          <w:tcPr>
            <w:tcW w:w="892" w:type="dxa"/>
            <w:tcBorders>
              <w:top w:val="single" w:sz="8" w:space="0" w:color="auto"/>
              <w:left w:val="single" w:sz="4" w:space="0" w:color="auto"/>
              <w:bottom w:val="single" w:sz="8" w:space="0" w:color="auto"/>
              <w:right w:val="nil"/>
            </w:tcBorders>
            <w:shd w:val="clear" w:color="000000" w:fill="8DB4E3"/>
            <w:vAlign w:val="center"/>
            <w:hideMark/>
          </w:tcPr>
          <w:p w:rsidR="00D17882" w:rsidRPr="00585ACE" w:rsidRDefault="00D17882" w:rsidP="00D17882">
            <w:pPr>
              <w:jc w:val="center"/>
              <w:rPr>
                <w:b/>
                <w:bCs/>
                <w:color w:val="000000"/>
              </w:rPr>
            </w:pPr>
            <w:r w:rsidRPr="00585ACE">
              <w:rPr>
                <w:b/>
                <w:bCs/>
                <w:color w:val="000000"/>
                <w:lang w:val="it-IT"/>
              </w:rPr>
              <w:t>2</w:t>
            </w:r>
          </w:p>
        </w:tc>
        <w:tc>
          <w:tcPr>
            <w:tcW w:w="3756" w:type="dxa"/>
            <w:tcBorders>
              <w:top w:val="single" w:sz="8" w:space="0" w:color="auto"/>
              <w:left w:val="nil"/>
              <w:bottom w:val="single" w:sz="8" w:space="0" w:color="auto"/>
              <w:right w:val="nil"/>
            </w:tcBorders>
            <w:shd w:val="clear" w:color="000000" w:fill="8DB4E3"/>
            <w:vAlign w:val="center"/>
            <w:hideMark/>
          </w:tcPr>
          <w:p w:rsidR="00D17882" w:rsidRPr="00585ACE" w:rsidRDefault="00D17882" w:rsidP="00D17882">
            <w:pPr>
              <w:rPr>
                <w:b/>
                <w:bCs/>
                <w:color w:val="000000"/>
              </w:rPr>
            </w:pPr>
            <w:r w:rsidRPr="00585ACE">
              <w:rPr>
                <w:b/>
                <w:bCs/>
                <w:color w:val="000000"/>
                <w:sz w:val="22"/>
                <w:szCs w:val="22"/>
              </w:rPr>
              <w:t xml:space="preserve">Per objekt te dyte </w:t>
            </w:r>
          </w:p>
        </w:tc>
        <w:tc>
          <w:tcPr>
            <w:tcW w:w="2250" w:type="dxa"/>
            <w:tcBorders>
              <w:top w:val="single" w:sz="8" w:space="0" w:color="auto"/>
              <w:left w:val="single" w:sz="8" w:space="0" w:color="auto"/>
              <w:bottom w:val="single" w:sz="8" w:space="0" w:color="auto"/>
              <w:right w:val="single" w:sz="8" w:space="0" w:color="auto"/>
            </w:tcBorders>
            <w:shd w:val="clear" w:color="000000" w:fill="8DB4E3"/>
            <w:hideMark/>
          </w:tcPr>
          <w:p w:rsidR="00D17882" w:rsidRPr="00585ACE" w:rsidRDefault="00D17882" w:rsidP="00D17882">
            <w:pPr>
              <w:jc w:val="center"/>
              <w:rPr>
                <w:b/>
                <w:bCs/>
                <w:color w:val="FFFFFF"/>
              </w:rPr>
            </w:pPr>
            <w:r w:rsidRPr="00585ACE">
              <w:rPr>
                <w:b/>
                <w:bCs/>
                <w:color w:val="FFFFFF" w:themeColor="background1"/>
                <w:sz w:val="22"/>
                <w:szCs w:val="22"/>
                <w:lang w:val="it-IT"/>
              </w:rPr>
              <w:t>Njësia</w:t>
            </w:r>
          </w:p>
        </w:tc>
        <w:tc>
          <w:tcPr>
            <w:tcW w:w="3050" w:type="dxa"/>
            <w:tcBorders>
              <w:top w:val="single" w:sz="8" w:space="0" w:color="auto"/>
              <w:left w:val="nil"/>
              <w:bottom w:val="single" w:sz="8" w:space="0" w:color="auto"/>
              <w:right w:val="single" w:sz="4" w:space="0" w:color="auto"/>
            </w:tcBorders>
            <w:shd w:val="clear" w:color="000000" w:fill="8DB4E3"/>
            <w:hideMark/>
          </w:tcPr>
          <w:p w:rsidR="00D17882" w:rsidRPr="00585ACE" w:rsidRDefault="00D17882" w:rsidP="00D17882">
            <w:pPr>
              <w:jc w:val="center"/>
              <w:rPr>
                <w:b/>
                <w:bCs/>
                <w:color w:val="FFFFFF"/>
              </w:rPr>
            </w:pPr>
            <w:r w:rsidRPr="00585ACE">
              <w:rPr>
                <w:b/>
                <w:bCs/>
                <w:color w:val="FFFFFF" w:themeColor="background1"/>
                <w:sz w:val="22"/>
                <w:szCs w:val="22"/>
                <w:lang w:val="it-IT"/>
              </w:rPr>
              <w:t>Tarifa (Lekë/leje)</w:t>
            </w:r>
          </w:p>
        </w:tc>
      </w:tr>
      <w:tr w:rsidR="00D17882" w:rsidRPr="00585ACE" w:rsidTr="00D17882">
        <w:trPr>
          <w:trHeight w:val="423"/>
        </w:trPr>
        <w:tc>
          <w:tcPr>
            <w:tcW w:w="892" w:type="dxa"/>
            <w:tcBorders>
              <w:top w:val="nil"/>
              <w:left w:val="single" w:sz="4" w:space="0" w:color="auto"/>
              <w:bottom w:val="single" w:sz="8" w:space="0" w:color="auto"/>
              <w:right w:val="nil"/>
            </w:tcBorders>
            <w:shd w:val="clear" w:color="auto" w:fill="auto"/>
            <w:noWrap/>
            <w:vAlign w:val="center"/>
            <w:hideMark/>
          </w:tcPr>
          <w:p w:rsidR="00D17882" w:rsidRPr="00A32E3C" w:rsidRDefault="00D17882" w:rsidP="00D17882">
            <w:pPr>
              <w:jc w:val="center"/>
              <w:rPr>
                <w:rFonts w:ascii="Calibri" w:hAnsi="Calibri" w:cs="Calibri"/>
                <w:bCs/>
                <w:color w:val="000000"/>
              </w:rPr>
            </w:pPr>
            <w:r w:rsidRPr="00A32E3C">
              <w:rPr>
                <w:rFonts w:ascii="Calibri" w:hAnsi="Calibri" w:cs="Calibri"/>
                <w:bCs/>
                <w:color w:val="000000"/>
              </w:rPr>
              <w:t>2.1</w:t>
            </w:r>
          </w:p>
        </w:tc>
        <w:tc>
          <w:tcPr>
            <w:tcW w:w="3756" w:type="dxa"/>
            <w:tcBorders>
              <w:top w:val="nil"/>
              <w:left w:val="nil"/>
              <w:bottom w:val="single" w:sz="8" w:space="0" w:color="auto"/>
              <w:right w:val="single" w:sz="8" w:space="0" w:color="auto"/>
            </w:tcBorders>
            <w:shd w:val="clear" w:color="auto" w:fill="auto"/>
            <w:vAlign w:val="center"/>
            <w:hideMark/>
          </w:tcPr>
          <w:p w:rsidR="00D17882" w:rsidRPr="00A32E3C" w:rsidRDefault="00D17882" w:rsidP="00D17882">
            <w:pPr>
              <w:rPr>
                <w:bCs/>
                <w:color w:val="000000"/>
              </w:rPr>
            </w:pPr>
            <w:r w:rsidRPr="00A32E3C">
              <w:rPr>
                <w:bCs/>
                <w:color w:val="000000"/>
                <w:sz w:val="22"/>
                <w:szCs w:val="22"/>
              </w:rPr>
              <w:t xml:space="preserve">Objekte banimi  </w:t>
            </w:r>
          </w:p>
        </w:tc>
        <w:tc>
          <w:tcPr>
            <w:tcW w:w="2250" w:type="dxa"/>
            <w:tcBorders>
              <w:top w:val="nil"/>
              <w:left w:val="nil"/>
              <w:bottom w:val="single" w:sz="8" w:space="0" w:color="auto"/>
              <w:right w:val="single" w:sz="8" w:space="0" w:color="auto"/>
            </w:tcBorders>
            <w:shd w:val="clear" w:color="auto" w:fill="auto"/>
            <w:vAlign w:val="center"/>
            <w:hideMark/>
          </w:tcPr>
          <w:p w:rsidR="00D17882" w:rsidRPr="00A32E3C" w:rsidRDefault="00D17882" w:rsidP="00D17882">
            <w:pPr>
              <w:jc w:val="center"/>
              <w:rPr>
                <w:bCs/>
                <w:color w:val="000000"/>
              </w:rPr>
            </w:pPr>
            <w:r w:rsidRPr="00A32E3C">
              <w:rPr>
                <w:bCs/>
                <w:color w:val="000000"/>
                <w:sz w:val="22"/>
                <w:szCs w:val="22"/>
              </w:rPr>
              <w:t>%</w:t>
            </w:r>
          </w:p>
        </w:tc>
        <w:tc>
          <w:tcPr>
            <w:tcW w:w="3050" w:type="dxa"/>
            <w:tcBorders>
              <w:top w:val="nil"/>
              <w:left w:val="nil"/>
              <w:bottom w:val="single" w:sz="8" w:space="0" w:color="auto"/>
              <w:right w:val="single" w:sz="4" w:space="0" w:color="auto"/>
            </w:tcBorders>
            <w:shd w:val="clear" w:color="auto" w:fill="auto"/>
            <w:vAlign w:val="center"/>
            <w:hideMark/>
          </w:tcPr>
          <w:p w:rsidR="00D17882" w:rsidRPr="00A32E3C" w:rsidRDefault="00D17882" w:rsidP="00D17882">
            <w:pPr>
              <w:jc w:val="center"/>
              <w:rPr>
                <w:bCs/>
                <w:color w:val="000000"/>
              </w:rPr>
            </w:pPr>
            <w:r w:rsidRPr="00A32E3C">
              <w:rPr>
                <w:bCs/>
                <w:color w:val="000000"/>
                <w:sz w:val="22"/>
                <w:szCs w:val="22"/>
                <w:lang w:val="it-IT"/>
              </w:rPr>
              <w:t>2% e vleres se investimit</w:t>
            </w:r>
          </w:p>
        </w:tc>
      </w:tr>
      <w:tr w:rsidR="00D17882" w:rsidRPr="00585ACE" w:rsidTr="00D17882">
        <w:trPr>
          <w:trHeight w:val="423"/>
        </w:trPr>
        <w:tc>
          <w:tcPr>
            <w:tcW w:w="892" w:type="dxa"/>
            <w:tcBorders>
              <w:top w:val="nil"/>
              <w:left w:val="single" w:sz="4" w:space="0" w:color="auto"/>
              <w:bottom w:val="single" w:sz="4" w:space="0" w:color="auto"/>
              <w:right w:val="nil"/>
            </w:tcBorders>
            <w:shd w:val="clear" w:color="auto" w:fill="auto"/>
            <w:vAlign w:val="center"/>
            <w:hideMark/>
          </w:tcPr>
          <w:p w:rsidR="00D17882" w:rsidRPr="00A32E3C" w:rsidRDefault="00D17882" w:rsidP="00D17882">
            <w:pPr>
              <w:jc w:val="center"/>
              <w:rPr>
                <w:bCs/>
                <w:color w:val="000000"/>
              </w:rPr>
            </w:pPr>
            <w:r w:rsidRPr="00A32E3C">
              <w:rPr>
                <w:bCs/>
                <w:color w:val="000000"/>
                <w:lang w:val="it-IT"/>
              </w:rPr>
              <w:t>2.2</w:t>
            </w:r>
          </w:p>
        </w:tc>
        <w:tc>
          <w:tcPr>
            <w:tcW w:w="3756" w:type="dxa"/>
            <w:tcBorders>
              <w:top w:val="nil"/>
              <w:left w:val="nil"/>
              <w:bottom w:val="single" w:sz="4" w:space="0" w:color="auto"/>
              <w:right w:val="single" w:sz="8" w:space="0" w:color="auto"/>
            </w:tcBorders>
            <w:shd w:val="clear" w:color="auto" w:fill="auto"/>
            <w:vAlign w:val="center"/>
            <w:hideMark/>
          </w:tcPr>
          <w:p w:rsidR="00D17882" w:rsidRPr="00A32E3C" w:rsidRDefault="00D17882" w:rsidP="00D17882">
            <w:pPr>
              <w:rPr>
                <w:bCs/>
                <w:color w:val="000000"/>
              </w:rPr>
            </w:pPr>
            <w:r w:rsidRPr="00A32E3C">
              <w:rPr>
                <w:bCs/>
                <w:color w:val="000000"/>
                <w:sz w:val="22"/>
                <w:szCs w:val="22"/>
                <w:lang w:val="it-IT"/>
              </w:rPr>
              <w:t>Objekte per sherbim</w:t>
            </w:r>
          </w:p>
        </w:tc>
        <w:tc>
          <w:tcPr>
            <w:tcW w:w="2250" w:type="dxa"/>
            <w:tcBorders>
              <w:top w:val="nil"/>
              <w:left w:val="nil"/>
              <w:bottom w:val="single" w:sz="4" w:space="0" w:color="auto"/>
              <w:right w:val="single" w:sz="8" w:space="0" w:color="auto"/>
            </w:tcBorders>
            <w:shd w:val="clear" w:color="auto" w:fill="auto"/>
            <w:vAlign w:val="center"/>
            <w:hideMark/>
          </w:tcPr>
          <w:p w:rsidR="00D17882" w:rsidRPr="00A32E3C" w:rsidRDefault="00D17882" w:rsidP="00D17882">
            <w:pPr>
              <w:jc w:val="center"/>
              <w:rPr>
                <w:bCs/>
                <w:color w:val="000000"/>
              </w:rPr>
            </w:pPr>
            <w:r w:rsidRPr="00A32E3C">
              <w:rPr>
                <w:bCs/>
                <w:color w:val="000000"/>
                <w:sz w:val="22"/>
                <w:szCs w:val="22"/>
                <w:lang w:val="it-IT"/>
              </w:rPr>
              <w:t>%</w:t>
            </w:r>
          </w:p>
        </w:tc>
        <w:tc>
          <w:tcPr>
            <w:tcW w:w="3050" w:type="dxa"/>
            <w:tcBorders>
              <w:top w:val="nil"/>
              <w:left w:val="nil"/>
              <w:bottom w:val="single" w:sz="4" w:space="0" w:color="auto"/>
              <w:right w:val="single" w:sz="4" w:space="0" w:color="auto"/>
            </w:tcBorders>
            <w:shd w:val="clear" w:color="auto" w:fill="auto"/>
            <w:vAlign w:val="center"/>
            <w:hideMark/>
          </w:tcPr>
          <w:p w:rsidR="00D17882" w:rsidRPr="00A32E3C" w:rsidRDefault="00D17882" w:rsidP="00D17882">
            <w:pPr>
              <w:jc w:val="center"/>
              <w:rPr>
                <w:bCs/>
                <w:color w:val="000000"/>
              </w:rPr>
            </w:pPr>
            <w:r w:rsidRPr="00A32E3C">
              <w:rPr>
                <w:bCs/>
                <w:color w:val="000000"/>
                <w:sz w:val="22"/>
                <w:szCs w:val="22"/>
              </w:rPr>
              <w:t>3% e vleres se investimit</w:t>
            </w:r>
          </w:p>
        </w:tc>
      </w:tr>
    </w:tbl>
    <w:p w:rsidR="00D17882" w:rsidRDefault="00D17882" w:rsidP="00D17882">
      <w:pPr>
        <w:jc w:val="both"/>
        <w:rPr>
          <w:b/>
          <w:color w:val="000000"/>
          <w:lang w:val="it-IT"/>
        </w:rPr>
      </w:pPr>
    </w:p>
    <w:p w:rsidR="00D17882" w:rsidRDefault="00D17882" w:rsidP="00D17882">
      <w:pPr>
        <w:jc w:val="both"/>
        <w:rPr>
          <w:b/>
          <w:color w:val="000000"/>
          <w:lang w:val="it-IT"/>
        </w:rPr>
      </w:pPr>
    </w:p>
    <w:p w:rsidR="00D17882" w:rsidRDefault="00D17882" w:rsidP="00D17882">
      <w:pPr>
        <w:shd w:val="clear" w:color="auto" w:fill="B8CCE4" w:themeFill="accent1" w:themeFillTint="66"/>
        <w:jc w:val="both"/>
        <w:outlineLvl w:val="0"/>
        <w:rPr>
          <w:b/>
          <w:lang w:val="it-IT"/>
        </w:rPr>
      </w:pPr>
      <w:r>
        <w:rPr>
          <w:b/>
          <w:lang w:val="it-IT"/>
        </w:rPr>
        <w:t>C.11.2 TARIFA E SHQYRTIMIT TE KERKESES PER LEJE PUNIMESH</w:t>
      </w:r>
    </w:p>
    <w:p w:rsidR="00D17882" w:rsidRDefault="00D17882" w:rsidP="00D17882">
      <w:pPr>
        <w:jc w:val="both"/>
        <w:outlineLvl w:val="0"/>
        <w:rPr>
          <w:b/>
          <w:lang w:val="it-IT"/>
        </w:rPr>
      </w:pPr>
    </w:p>
    <w:tbl>
      <w:tblPr>
        <w:tblStyle w:val="LightList-Accent12"/>
        <w:tblW w:w="9981" w:type="dxa"/>
        <w:tblLook w:val="04A0"/>
      </w:tblPr>
      <w:tblGrid>
        <w:gridCol w:w="612"/>
        <w:gridCol w:w="5523"/>
        <w:gridCol w:w="1735"/>
        <w:gridCol w:w="2111"/>
      </w:tblGrid>
      <w:tr w:rsidR="00D17882" w:rsidRPr="006E0866" w:rsidTr="00D17882">
        <w:trPr>
          <w:cnfStyle w:val="100000000000"/>
          <w:trHeight w:val="545"/>
        </w:trPr>
        <w:tc>
          <w:tcPr>
            <w:cnfStyle w:val="001000000000"/>
            <w:tcW w:w="612" w:type="dxa"/>
          </w:tcPr>
          <w:p w:rsidR="00D17882" w:rsidRPr="006E0866" w:rsidRDefault="00D17882" w:rsidP="00D17882">
            <w:pPr>
              <w:spacing w:before="80" w:after="40"/>
              <w:jc w:val="center"/>
              <w:rPr>
                <w:sz w:val="24"/>
                <w:szCs w:val="24"/>
                <w:lang w:val="it-IT"/>
              </w:rPr>
            </w:pPr>
            <w:r w:rsidRPr="006E0866">
              <w:rPr>
                <w:sz w:val="24"/>
                <w:szCs w:val="24"/>
                <w:lang w:val="it-IT"/>
              </w:rPr>
              <w:t>Nr</w:t>
            </w:r>
          </w:p>
        </w:tc>
        <w:tc>
          <w:tcPr>
            <w:tcW w:w="5523" w:type="dxa"/>
          </w:tcPr>
          <w:p w:rsidR="00D17882" w:rsidRPr="006E0866" w:rsidRDefault="00D17882" w:rsidP="00D17882">
            <w:pPr>
              <w:spacing w:before="80" w:after="40"/>
              <w:jc w:val="center"/>
              <w:cnfStyle w:val="100000000000"/>
              <w:rPr>
                <w:sz w:val="24"/>
                <w:szCs w:val="24"/>
                <w:lang w:val="it-IT"/>
              </w:rPr>
            </w:pPr>
            <w:r w:rsidRPr="006E0866">
              <w:rPr>
                <w:sz w:val="24"/>
                <w:szCs w:val="24"/>
                <w:lang w:val="it-IT"/>
              </w:rPr>
              <w:t>Kat</w:t>
            </w:r>
            <w:r>
              <w:rPr>
                <w:sz w:val="24"/>
                <w:szCs w:val="24"/>
                <w:lang w:val="it-IT"/>
              </w:rPr>
              <w:t>e</w:t>
            </w:r>
            <w:r w:rsidRPr="006E0866">
              <w:rPr>
                <w:sz w:val="24"/>
                <w:szCs w:val="24"/>
                <w:lang w:val="it-IT"/>
              </w:rPr>
              <w:t>goritë dhe nënkat</w:t>
            </w:r>
            <w:r>
              <w:rPr>
                <w:sz w:val="24"/>
                <w:szCs w:val="24"/>
                <w:lang w:val="it-IT"/>
              </w:rPr>
              <w:t>e</w:t>
            </w:r>
            <w:r w:rsidRPr="006E0866">
              <w:rPr>
                <w:sz w:val="24"/>
                <w:szCs w:val="24"/>
                <w:lang w:val="it-IT"/>
              </w:rPr>
              <w:t>goritë</w:t>
            </w:r>
          </w:p>
        </w:tc>
        <w:tc>
          <w:tcPr>
            <w:tcW w:w="1735" w:type="dxa"/>
          </w:tcPr>
          <w:p w:rsidR="00D17882" w:rsidRPr="006E0866" w:rsidRDefault="00D17882" w:rsidP="00D17882">
            <w:pPr>
              <w:spacing w:before="80" w:after="40"/>
              <w:jc w:val="center"/>
              <w:cnfStyle w:val="100000000000"/>
              <w:rPr>
                <w:lang w:val="it-IT"/>
              </w:rPr>
            </w:pPr>
            <w:r w:rsidRPr="006E0866">
              <w:rPr>
                <w:lang w:val="it-IT"/>
              </w:rPr>
              <w:t>Nj</w:t>
            </w:r>
            <w:r w:rsidRPr="006E0866">
              <w:rPr>
                <w:lang w:val="it-IT" w:eastAsia="it-IT"/>
              </w:rPr>
              <w:t>ë</w:t>
            </w:r>
            <w:r w:rsidRPr="006E0866">
              <w:rPr>
                <w:lang w:val="it-IT"/>
              </w:rPr>
              <w:t>sia</w:t>
            </w:r>
          </w:p>
        </w:tc>
        <w:tc>
          <w:tcPr>
            <w:tcW w:w="2111" w:type="dxa"/>
          </w:tcPr>
          <w:p w:rsidR="00D17882" w:rsidRDefault="00D17882" w:rsidP="00D17882">
            <w:pPr>
              <w:spacing w:before="80" w:after="40"/>
              <w:jc w:val="center"/>
              <w:cnfStyle w:val="100000000000"/>
              <w:rPr>
                <w:lang w:val="it-IT"/>
              </w:rPr>
            </w:pPr>
            <w:r w:rsidRPr="006E0866">
              <w:rPr>
                <w:lang w:val="it-IT"/>
              </w:rPr>
              <w:t xml:space="preserve">Tarifa </w:t>
            </w:r>
          </w:p>
          <w:p w:rsidR="00D17882" w:rsidRPr="006E0866" w:rsidRDefault="00D17882" w:rsidP="00D17882">
            <w:pPr>
              <w:spacing w:before="80" w:after="40"/>
              <w:jc w:val="center"/>
              <w:cnfStyle w:val="100000000000"/>
              <w:rPr>
                <w:lang w:val="it-IT"/>
              </w:rPr>
            </w:pPr>
            <w:r w:rsidRPr="00B74CE2">
              <w:rPr>
                <w:sz w:val="20"/>
                <w:szCs w:val="20"/>
                <w:lang w:val="it-IT"/>
              </w:rPr>
              <w:t>(Lekë</w:t>
            </w:r>
            <w:r>
              <w:rPr>
                <w:sz w:val="20"/>
                <w:szCs w:val="20"/>
                <w:lang w:val="it-IT"/>
              </w:rPr>
              <w:t>/leje</w:t>
            </w:r>
            <w:r w:rsidRPr="00B74CE2">
              <w:rPr>
                <w:sz w:val="20"/>
                <w:szCs w:val="20"/>
                <w:lang w:val="it-IT"/>
              </w:rPr>
              <w:t>)</w:t>
            </w:r>
          </w:p>
        </w:tc>
      </w:tr>
      <w:tr w:rsidR="00D17882" w:rsidRPr="003D07D7" w:rsidTr="00D17882">
        <w:trPr>
          <w:cnfStyle w:val="000000100000"/>
          <w:trHeight w:val="319"/>
        </w:trPr>
        <w:tc>
          <w:tcPr>
            <w:cnfStyle w:val="001000000000"/>
            <w:tcW w:w="612" w:type="dxa"/>
          </w:tcPr>
          <w:p w:rsidR="00D17882" w:rsidRPr="00405F68" w:rsidRDefault="00D17882" w:rsidP="00D17882">
            <w:pPr>
              <w:spacing w:before="20" w:after="20"/>
              <w:jc w:val="center"/>
              <w:rPr>
                <w:lang w:val="it-IT"/>
              </w:rPr>
            </w:pPr>
            <w:r w:rsidRPr="00405F68">
              <w:rPr>
                <w:lang w:val="it-IT"/>
              </w:rPr>
              <w:t>1.</w:t>
            </w:r>
          </w:p>
        </w:tc>
        <w:tc>
          <w:tcPr>
            <w:tcW w:w="5523" w:type="dxa"/>
          </w:tcPr>
          <w:p w:rsidR="00D17882" w:rsidRPr="00405F68" w:rsidRDefault="00D17882" w:rsidP="00D17882">
            <w:pPr>
              <w:spacing w:before="20" w:after="20"/>
              <w:cnfStyle w:val="000000100000"/>
              <w:rPr>
                <w:b/>
                <w:lang w:val="it-IT"/>
              </w:rPr>
            </w:pPr>
            <w:r w:rsidRPr="00405F68">
              <w:rPr>
                <w:b/>
                <w:lang w:val="it-IT"/>
              </w:rPr>
              <w:t>Për leje zhvillimi,</w:t>
            </w:r>
          </w:p>
        </w:tc>
        <w:tc>
          <w:tcPr>
            <w:tcW w:w="1735" w:type="dxa"/>
          </w:tcPr>
          <w:p w:rsidR="00D17882" w:rsidRPr="00405F68" w:rsidRDefault="00D17882" w:rsidP="00D17882">
            <w:pPr>
              <w:spacing w:before="20" w:after="20"/>
              <w:jc w:val="center"/>
              <w:cnfStyle w:val="000000100000"/>
              <w:rPr>
                <w:b/>
                <w:lang w:val="it-IT"/>
              </w:rPr>
            </w:pPr>
            <w:r w:rsidRPr="00405F68">
              <w:rPr>
                <w:b/>
                <w:lang w:val="it-IT"/>
              </w:rPr>
              <w:t>leke</w:t>
            </w:r>
          </w:p>
        </w:tc>
        <w:tc>
          <w:tcPr>
            <w:tcW w:w="2111" w:type="dxa"/>
          </w:tcPr>
          <w:p w:rsidR="00D17882" w:rsidRPr="003D07D7" w:rsidRDefault="00D17882" w:rsidP="00D17882">
            <w:pPr>
              <w:spacing w:before="20" w:after="20"/>
              <w:jc w:val="center"/>
              <w:cnfStyle w:val="000000100000"/>
              <w:rPr>
                <w:lang w:val="it-IT"/>
              </w:rPr>
            </w:pPr>
          </w:p>
        </w:tc>
      </w:tr>
      <w:tr w:rsidR="00D17882" w:rsidRPr="003D07D7" w:rsidTr="00D17882">
        <w:trPr>
          <w:trHeight w:val="303"/>
        </w:trPr>
        <w:tc>
          <w:tcPr>
            <w:cnfStyle w:val="001000000000"/>
            <w:tcW w:w="612" w:type="dxa"/>
          </w:tcPr>
          <w:p w:rsidR="00D17882" w:rsidRPr="003D07D7" w:rsidRDefault="00D17882" w:rsidP="00D17882">
            <w:pPr>
              <w:spacing w:before="20" w:after="20"/>
              <w:jc w:val="center"/>
              <w:rPr>
                <w:b w:val="0"/>
                <w:lang w:val="it-IT"/>
              </w:rPr>
            </w:pPr>
            <w:r>
              <w:rPr>
                <w:b w:val="0"/>
                <w:lang w:val="it-IT"/>
              </w:rPr>
              <w:t>a-</w:t>
            </w:r>
          </w:p>
        </w:tc>
        <w:tc>
          <w:tcPr>
            <w:tcW w:w="5523" w:type="dxa"/>
          </w:tcPr>
          <w:p w:rsidR="00D17882" w:rsidRPr="003D07D7" w:rsidRDefault="00D17882" w:rsidP="00D17882">
            <w:pPr>
              <w:spacing w:before="20" w:after="20"/>
              <w:cnfStyle w:val="000000000000"/>
              <w:rPr>
                <w:lang w:val="it-IT"/>
              </w:rPr>
            </w:pPr>
            <w:r>
              <w:rPr>
                <w:lang w:val="it-IT"/>
              </w:rPr>
              <w:t xml:space="preserve">Për objekte banimi deri në 250 </w:t>
            </w:r>
            <w:r w:rsidRPr="003D07D7">
              <w:rPr>
                <w:lang w:val="it-IT"/>
              </w:rPr>
              <w:t>m²</w:t>
            </w:r>
          </w:p>
        </w:tc>
        <w:tc>
          <w:tcPr>
            <w:tcW w:w="1735" w:type="dxa"/>
          </w:tcPr>
          <w:p w:rsidR="00D17882" w:rsidRPr="003D07D7" w:rsidRDefault="00D17882" w:rsidP="00D17882">
            <w:pPr>
              <w:spacing w:before="20" w:after="20"/>
              <w:jc w:val="center"/>
              <w:cnfStyle w:val="000000000000"/>
              <w:rPr>
                <w:lang w:val="it-IT"/>
              </w:rPr>
            </w:pPr>
            <w:r>
              <w:rPr>
                <w:lang w:val="it-IT"/>
              </w:rPr>
              <w:t>leke</w:t>
            </w:r>
          </w:p>
        </w:tc>
        <w:tc>
          <w:tcPr>
            <w:tcW w:w="2111" w:type="dxa"/>
          </w:tcPr>
          <w:p w:rsidR="00D17882" w:rsidRPr="003D07D7" w:rsidRDefault="00D17882" w:rsidP="00D17882">
            <w:pPr>
              <w:spacing w:before="20" w:after="20"/>
              <w:jc w:val="center"/>
              <w:cnfStyle w:val="000000000000"/>
              <w:rPr>
                <w:lang w:val="it-IT"/>
              </w:rPr>
            </w:pPr>
            <w:r>
              <w:rPr>
                <w:lang w:val="it-IT"/>
              </w:rPr>
              <w:t>10.000</w:t>
            </w:r>
          </w:p>
        </w:tc>
      </w:tr>
      <w:tr w:rsidR="00D17882" w:rsidRPr="003D07D7" w:rsidTr="00D17882">
        <w:trPr>
          <w:cnfStyle w:val="000000100000"/>
          <w:trHeight w:val="319"/>
        </w:trPr>
        <w:tc>
          <w:tcPr>
            <w:cnfStyle w:val="001000000000"/>
            <w:tcW w:w="612" w:type="dxa"/>
          </w:tcPr>
          <w:p w:rsidR="00D17882" w:rsidRPr="003D07D7" w:rsidRDefault="00D17882" w:rsidP="00D17882">
            <w:pPr>
              <w:spacing w:before="20" w:after="20"/>
              <w:jc w:val="center"/>
              <w:rPr>
                <w:b w:val="0"/>
                <w:lang w:val="it-IT"/>
              </w:rPr>
            </w:pPr>
            <w:r>
              <w:rPr>
                <w:b w:val="0"/>
                <w:lang w:val="it-IT"/>
              </w:rPr>
              <w:t>b-</w:t>
            </w:r>
          </w:p>
        </w:tc>
        <w:tc>
          <w:tcPr>
            <w:tcW w:w="5523" w:type="dxa"/>
          </w:tcPr>
          <w:p w:rsidR="00D17882" w:rsidRPr="00405F68" w:rsidRDefault="00D17882" w:rsidP="00D17882">
            <w:pPr>
              <w:spacing w:before="20" w:after="20"/>
              <w:cnfStyle w:val="000000100000"/>
              <w:rPr>
                <w:lang w:val="it-IT"/>
              </w:rPr>
            </w:pPr>
            <w:r>
              <w:rPr>
                <w:lang w:val="it-IT"/>
              </w:rPr>
              <w:t xml:space="preserve">Për objekte shërbimi dhe banimi mbi  250 </w:t>
            </w:r>
            <w:r w:rsidRPr="003D07D7">
              <w:rPr>
                <w:lang w:val="it-IT"/>
              </w:rPr>
              <w:t>m²</w:t>
            </w:r>
          </w:p>
        </w:tc>
        <w:tc>
          <w:tcPr>
            <w:tcW w:w="1735" w:type="dxa"/>
          </w:tcPr>
          <w:p w:rsidR="00D17882" w:rsidRPr="003D07D7" w:rsidRDefault="00D17882" w:rsidP="00D17882">
            <w:pPr>
              <w:spacing w:before="20" w:after="20"/>
              <w:jc w:val="center"/>
              <w:cnfStyle w:val="000000100000"/>
              <w:rPr>
                <w:lang w:val="it-IT"/>
              </w:rPr>
            </w:pPr>
            <w:r>
              <w:rPr>
                <w:lang w:val="it-IT"/>
              </w:rPr>
              <w:t>leke</w:t>
            </w:r>
          </w:p>
        </w:tc>
        <w:tc>
          <w:tcPr>
            <w:tcW w:w="2111" w:type="dxa"/>
          </w:tcPr>
          <w:p w:rsidR="00D17882" w:rsidRPr="003D07D7" w:rsidRDefault="00D17882" w:rsidP="00D17882">
            <w:pPr>
              <w:spacing w:before="20" w:after="20"/>
              <w:jc w:val="center"/>
              <w:cnfStyle w:val="000000100000"/>
              <w:rPr>
                <w:lang w:val="it-IT"/>
              </w:rPr>
            </w:pPr>
            <w:r>
              <w:rPr>
                <w:lang w:val="it-IT"/>
              </w:rPr>
              <w:t>20.000</w:t>
            </w:r>
          </w:p>
        </w:tc>
      </w:tr>
      <w:tr w:rsidR="00D17882" w:rsidRPr="003D07D7" w:rsidTr="00D17882">
        <w:trPr>
          <w:trHeight w:val="319"/>
        </w:trPr>
        <w:tc>
          <w:tcPr>
            <w:cnfStyle w:val="001000000000"/>
            <w:tcW w:w="612" w:type="dxa"/>
          </w:tcPr>
          <w:p w:rsidR="00D17882" w:rsidRDefault="00D17882" w:rsidP="00D17882">
            <w:pPr>
              <w:spacing w:before="20" w:after="20"/>
              <w:jc w:val="center"/>
              <w:rPr>
                <w:b w:val="0"/>
                <w:lang w:val="it-IT"/>
              </w:rPr>
            </w:pPr>
            <w:r>
              <w:rPr>
                <w:b w:val="0"/>
                <w:lang w:val="it-IT"/>
              </w:rPr>
              <w:t>2-</w:t>
            </w:r>
          </w:p>
        </w:tc>
        <w:tc>
          <w:tcPr>
            <w:tcW w:w="5523" w:type="dxa"/>
          </w:tcPr>
          <w:p w:rsidR="00D17882" w:rsidRDefault="00D17882" w:rsidP="00D17882">
            <w:pPr>
              <w:spacing w:before="20" w:after="20"/>
              <w:cnfStyle w:val="000000000000"/>
              <w:rPr>
                <w:lang w:val="it-IT"/>
              </w:rPr>
            </w:pPr>
            <w:r w:rsidRPr="00405F68">
              <w:rPr>
                <w:b/>
                <w:lang w:val="it-IT"/>
              </w:rPr>
              <w:t>Deklarat</w:t>
            </w:r>
            <w:r>
              <w:rPr>
                <w:lang w:val="it-IT"/>
              </w:rPr>
              <w:t>ë</w:t>
            </w:r>
            <w:r w:rsidRPr="00405F68">
              <w:rPr>
                <w:b/>
                <w:lang w:val="it-IT"/>
              </w:rPr>
              <w:t xml:space="preserve"> Paraprake</w:t>
            </w:r>
          </w:p>
        </w:tc>
        <w:tc>
          <w:tcPr>
            <w:tcW w:w="1735" w:type="dxa"/>
          </w:tcPr>
          <w:p w:rsidR="00D17882" w:rsidRDefault="00D17882" w:rsidP="00D17882">
            <w:pPr>
              <w:spacing w:before="20" w:after="20"/>
              <w:jc w:val="center"/>
              <w:cnfStyle w:val="000000000000"/>
              <w:rPr>
                <w:lang w:val="it-IT"/>
              </w:rPr>
            </w:pPr>
          </w:p>
        </w:tc>
        <w:tc>
          <w:tcPr>
            <w:tcW w:w="2111" w:type="dxa"/>
          </w:tcPr>
          <w:p w:rsidR="00D17882" w:rsidRDefault="00D17882" w:rsidP="00D17882">
            <w:pPr>
              <w:spacing w:before="20" w:after="20"/>
              <w:jc w:val="center"/>
              <w:cnfStyle w:val="000000000000"/>
              <w:rPr>
                <w:lang w:val="it-IT"/>
              </w:rPr>
            </w:pPr>
          </w:p>
        </w:tc>
      </w:tr>
      <w:tr w:rsidR="00D17882" w:rsidRPr="003D07D7" w:rsidTr="00D17882">
        <w:trPr>
          <w:cnfStyle w:val="000000100000"/>
          <w:trHeight w:val="319"/>
        </w:trPr>
        <w:tc>
          <w:tcPr>
            <w:cnfStyle w:val="001000000000"/>
            <w:tcW w:w="612" w:type="dxa"/>
          </w:tcPr>
          <w:p w:rsidR="00D17882" w:rsidRDefault="00D17882" w:rsidP="00D17882">
            <w:pPr>
              <w:spacing w:before="20" w:after="20"/>
              <w:jc w:val="center"/>
              <w:rPr>
                <w:b w:val="0"/>
                <w:lang w:val="it-IT"/>
              </w:rPr>
            </w:pPr>
            <w:r>
              <w:rPr>
                <w:b w:val="0"/>
                <w:lang w:val="it-IT"/>
              </w:rPr>
              <w:t>a</w:t>
            </w:r>
          </w:p>
        </w:tc>
        <w:tc>
          <w:tcPr>
            <w:tcW w:w="5523" w:type="dxa"/>
          </w:tcPr>
          <w:p w:rsidR="00D17882" w:rsidRPr="009A794F" w:rsidRDefault="00D17882" w:rsidP="00D17882">
            <w:pPr>
              <w:spacing w:before="20" w:after="20"/>
              <w:cnfStyle w:val="000000100000"/>
              <w:rPr>
                <w:lang w:val="it-IT"/>
              </w:rPr>
            </w:pPr>
            <w:r w:rsidRPr="009A794F">
              <w:rPr>
                <w:lang w:val="it-IT"/>
              </w:rPr>
              <w:t>Deklarat</w:t>
            </w:r>
            <w:r>
              <w:rPr>
                <w:lang w:val="it-IT"/>
              </w:rPr>
              <w:t>ë</w:t>
            </w:r>
            <w:r w:rsidRPr="009A794F">
              <w:rPr>
                <w:lang w:val="it-IT"/>
              </w:rPr>
              <w:t xml:space="preserve">  paraprake p</w:t>
            </w:r>
            <w:r>
              <w:rPr>
                <w:lang w:val="it-IT"/>
              </w:rPr>
              <w:t>ë</w:t>
            </w:r>
            <w:r w:rsidRPr="009A794F">
              <w:rPr>
                <w:lang w:val="it-IT"/>
              </w:rPr>
              <w:t>r banim</w:t>
            </w:r>
          </w:p>
        </w:tc>
        <w:tc>
          <w:tcPr>
            <w:tcW w:w="1735" w:type="dxa"/>
          </w:tcPr>
          <w:p w:rsidR="00D17882" w:rsidRDefault="00D17882" w:rsidP="00D17882">
            <w:pPr>
              <w:spacing w:before="20" w:after="20"/>
              <w:jc w:val="center"/>
              <w:cnfStyle w:val="000000100000"/>
              <w:rPr>
                <w:lang w:val="it-IT"/>
              </w:rPr>
            </w:pPr>
            <w:r>
              <w:rPr>
                <w:lang w:val="it-IT"/>
              </w:rPr>
              <w:t>leke</w:t>
            </w:r>
          </w:p>
        </w:tc>
        <w:tc>
          <w:tcPr>
            <w:tcW w:w="2111" w:type="dxa"/>
          </w:tcPr>
          <w:p w:rsidR="00D17882" w:rsidRDefault="00D17882" w:rsidP="00D17882">
            <w:pPr>
              <w:spacing w:before="20" w:after="20"/>
              <w:jc w:val="center"/>
              <w:cnfStyle w:val="000000100000"/>
              <w:rPr>
                <w:lang w:val="it-IT"/>
              </w:rPr>
            </w:pPr>
            <w:r>
              <w:rPr>
                <w:lang w:val="it-IT"/>
              </w:rPr>
              <w:t>30.000</w:t>
            </w:r>
          </w:p>
        </w:tc>
      </w:tr>
      <w:tr w:rsidR="00D17882" w:rsidRPr="003D07D7" w:rsidTr="00D17882">
        <w:trPr>
          <w:trHeight w:val="319"/>
        </w:trPr>
        <w:tc>
          <w:tcPr>
            <w:cnfStyle w:val="001000000000"/>
            <w:tcW w:w="612" w:type="dxa"/>
          </w:tcPr>
          <w:p w:rsidR="00D17882" w:rsidRDefault="00D17882" w:rsidP="00D17882">
            <w:pPr>
              <w:spacing w:before="20" w:after="20"/>
              <w:jc w:val="center"/>
              <w:rPr>
                <w:b w:val="0"/>
                <w:lang w:val="it-IT"/>
              </w:rPr>
            </w:pPr>
            <w:r>
              <w:rPr>
                <w:b w:val="0"/>
                <w:lang w:val="it-IT"/>
              </w:rPr>
              <w:t>b</w:t>
            </w:r>
          </w:p>
        </w:tc>
        <w:tc>
          <w:tcPr>
            <w:tcW w:w="5523" w:type="dxa"/>
          </w:tcPr>
          <w:p w:rsidR="00D17882" w:rsidRDefault="00D17882" w:rsidP="00D17882">
            <w:pPr>
              <w:spacing w:before="20" w:after="20"/>
              <w:cnfStyle w:val="000000000000"/>
              <w:rPr>
                <w:lang w:val="it-IT"/>
              </w:rPr>
            </w:pPr>
            <w:r w:rsidRPr="009A794F">
              <w:rPr>
                <w:lang w:val="it-IT"/>
              </w:rPr>
              <w:t>Deklarat</w:t>
            </w:r>
            <w:r>
              <w:rPr>
                <w:lang w:val="it-IT"/>
              </w:rPr>
              <w:t>ë</w:t>
            </w:r>
            <w:r w:rsidRPr="009A794F">
              <w:rPr>
                <w:lang w:val="it-IT"/>
              </w:rPr>
              <w:t xml:space="preserve">  paraprake p</w:t>
            </w:r>
            <w:r>
              <w:rPr>
                <w:lang w:val="it-IT"/>
              </w:rPr>
              <w:t>ë</w:t>
            </w:r>
            <w:r w:rsidRPr="009A794F">
              <w:rPr>
                <w:lang w:val="it-IT"/>
              </w:rPr>
              <w:t xml:space="preserve">r </w:t>
            </w:r>
            <w:r>
              <w:rPr>
                <w:lang w:val="it-IT"/>
              </w:rPr>
              <w:t xml:space="preserve"> shërbim</w:t>
            </w:r>
          </w:p>
        </w:tc>
        <w:tc>
          <w:tcPr>
            <w:tcW w:w="1735" w:type="dxa"/>
          </w:tcPr>
          <w:p w:rsidR="00D17882" w:rsidRDefault="00D17882" w:rsidP="00D17882">
            <w:pPr>
              <w:spacing w:before="20" w:after="20"/>
              <w:jc w:val="center"/>
              <w:cnfStyle w:val="000000000000"/>
              <w:rPr>
                <w:lang w:val="it-IT"/>
              </w:rPr>
            </w:pPr>
            <w:r>
              <w:rPr>
                <w:lang w:val="it-IT"/>
              </w:rPr>
              <w:t>leke</w:t>
            </w:r>
          </w:p>
        </w:tc>
        <w:tc>
          <w:tcPr>
            <w:tcW w:w="2111" w:type="dxa"/>
          </w:tcPr>
          <w:p w:rsidR="00D17882" w:rsidRDefault="00D17882" w:rsidP="00D17882">
            <w:pPr>
              <w:spacing w:before="20" w:after="20"/>
              <w:jc w:val="center"/>
              <w:cnfStyle w:val="000000000000"/>
              <w:rPr>
                <w:lang w:val="it-IT"/>
              </w:rPr>
            </w:pPr>
            <w:r>
              <w:rPr>
                <w:lang w:val="it-IT"/>
              </w:rPr>
              <w:t>50.000</w:t>
            </w:r>
          </w:p>
        </w:tc>
      </w:tr>
      <w:tr w:rsidR="00D17882" w:rsidRPr="003D07D7" w:rsidTr="00D17882">
        <w:trPr>
          <w:cnfStyle w:val="000000100000"/>
          <w:trHeight w:val="319"/>
        </w:trPr>
        <w:tc>
          <w:tcPr>
            <w:cnfStyle w:val="001000000000"/>
            <w:tcW w:w="612" w:type="dxa"/>
          </w:tcPr>
          <w:p w:rsidR="00D17882" w:rsidRPr="00405F68" w:rsidRDefault="00D17882" w:rsidP="00D17882">
            <w:pPr>
              <w:spacing w:before="120" w:after="100" w:afterAutospacing="1"/>
              <w:jc w:val="center"/>
              <w:rPr>
                <w:lang w:val="it-IT"/>
              </w:rPr>
            </w:pPr>
            <w:r>
              <w:rPr>
                <w:lang w:val="it-IT"/>
              </w:rPr>
              <w:t>3</w:t>
            </w:r>
            <w:r w:rsidRPr="00405F68">
              <w:rPr>
                <w:lang w:val="it-IT"/>
              </w:rPr>
              <w:t>.</w:t>
            </w:r>
          </w:p>
        </w:tc>
        <w:tc>
          <w:tcPr>
            <w:tcW w:w="5523" w:type="dxa"/>
          </w:tcPr>
          <w:p w:rsidR="00D17882" w:rsidRPr="00405F68" w:rsidRDefault="00D17882" w:rsidP="00D17882">
            <w:pPr>
              <w:spacing w:before="120" w:after="100" w:afterAutospacing="1"/>
              <w:cnfStyle w:val="000000100000"/>
              <w:rPr>
                <w:b/>
                <w:lang w:val="it-IT"/>
              </w:rPr>
            </w:pPr>
            <w:r w:rsidRPr="00405F68">
              <w:rPr>
                <w:b/>
                <w:lang w:val="it-IT"/>
              </w:rPr>
              <w:t>Për leje ndërtimi.,leje infrastrukture</w:t>
            </w:r>
          </w:p>
        </w:tc>
        <w:tc>
          <w:tcPr>
            <w:tcW w:w="1735" w:type="dxa"/>
          </w:tcPr>
          <w:p w:rsidR="00D17882" w:rsidRPr="003D07D7" w:rsidRDefault="00D17882" w:rsidP="00D17882">
            <w:pPr>
              <w:spacing w:before="120" w:after="20"/>
              <w:jc w:val="center"/>
              <w:cnfStyle w:val="000000100000"/>
              <w:rPr>
                <w:lang w:val="it-IT"/>
              </w:rPr>
            </w:pPr>
            <w:r>
              <w:rPr>
                <w:lang w:val="it-IT"/>
              </w:rPr>
              <w:t>%</w:t>
            </w:r>
          </w:p>
        </w:tc>
        <w:tc>
          <w:tcPr>
            <w:tcW w:w="2111" w:type="dxa"/>
          </w:tcPr>
          <w:p w:rsidR="00D17882" w:rsidRPr="003D07D7" w:rsidRDefault="00D17882" w:rsidP="00D17882">
            <w:pPr>
              <w:spacing w:before="20" w:after="20"/>
              <w:jc w:val="center"/>
              <w:cnfStyle w:val="000000100000"/>
              <w:rPr>
                <w:lang w:val="it-IT"/>
              </w:rPr>
            </w:pPr>
            <w:r>
              <w:rPr>
                <w:lang w:val="it-IT"/>
              </w:rPr>
              <w:t>1% e vleres se investimit</w:t>
            </w:r>
          </w:p>
        </w:tc>
      </w:tr>
    </w:tbl>
    <w:p w:rsidR="00D17882" w:rsidRDefault="00D17882" w:rsidP="00D17882">
      <w:pPr>
        <w:jc w:val="both"/>
        <w:outlineLvl w:val="0"/>
        <w:rPr>
          <w:sz w:val="22"/>
          <w:szCs w:val="22"/>
        </w:rPr>
      </w:pPr>
    </w:p>
    <w:p w:rsidR="00D17882" w:rsidRDefault="00D17882" w:rsidP="00D17882">
      <w:pPr>
        <w:jc w:val="both"/>
        <w:outlineLvl w:val="0"/>
        <w:rPr>
          <w:sz w:val="22"/>
          <w:szCs w:val="22"/>
        </w:rPr>
      </w:pPr>
    </w:p>
    <w:p w:rsidR="00D17882" w:rsidRDefault="00D17882" w:rsidP="00D17882">
      <w:pPr>
        <w:jc w:val="both"/>
        <w:outlineLvl w:val="0"/>
        <w:rPr>
          <w:sz w:val="22"/>
          <w:szCs w:val="22"/>
        </w:rPr>
      </w:pPr>
    </w:p>
    <w:p w:rsidR="00D17882" w:rsidRDefault="00D17882" w:rsidP="00D17882">
      <w:pPr>
        <w:jc w:val="both"/>
        <w:outlineLvl w:val="0"/>
        <w:rPr>
          <w:b/>
          <w:lang w:val="it-IT"/>
        </w:rPr>
      </w:pPr>
      <w:r w:rsidRPr="003B054A">
        <w:rPr>
          <w:sz w:val="22"/>
          <w:szCs w:val="22"/>
        </w:rPr>
        <w:t>Ne pik</w:t>
      </w:r>
      <w:r>
        <w:rPr>
          <w:sz w:val="22"/>
          <w:szCs w:val="22"/>
        </w:rPr>
        <w:t xml:space="preserve">ën </w:t>
      </w:r>
      <w:r w:rsidRPr="003B054A">
        <w:rPr>
          <w:sz w:val="22"/>
          <w:szCs w:val="22"/>
        </w:rPr>
        <w:t xml:space="preserve"> </w:t>
      </w:r>
      <w:r>
        <w:rPr>
          <w:sz w:val="22"/>
          <w:szCs w:val="22"/>
        </w:rPr>
        <w:t>“</w:t>
      </w:r>
      <w:r w:rsidRPr="00405F68">
        <w:rPr>
          <w:b/>
          <w:sz w:val="22"/>
          <w:szCs w:val="22"/>
        </w:rPr>
        <w:t>2.</w:t>
      </w:r>
      <w:r>
        <w:rPr>
          <w:b/>
          <w:sz w:val="22"/>
          <w:szCs w:val="22"/>
        </w:rPr>
        <w:t xml:space="preserve"> Te C.11.2</w:t>
      </w:r>
      <w:r w:rsidRPr="003B054A">
        <w:rPr>
          <w:spacing w:val="3"/>
          <w:sz w:val="22"/>
          <w:szCs w:val="22"/>
        </w:rPr>
        <w:t xml:space="preserve"> </w:t>
      </w:r>
      <w:r w:rsidRPr="00405F68">
        <w:rPr>
          <w:b/>
          <w:lang w:val="it-IT"/>
        </w:rPr>
        <w:t>Për leje ndërtimi.,leje infrastruktur</w:t>
      </w:r>
      <w:r>
        <w:rPr>
          <w:b/>
          <w:lang w:val="it-IT"/>
        </w:rPr>
        <w:t>e”nese subjektit nuk i miratohet  leja perkatese tarifa e paguar i kthehet aplikuesit kundrejte nje pagese te pakthyeshme si me poshte:</w:t>
      </w:r>
    </w:p>
    <w:p w:rsidR="00D17882" w:rsidRPr="005A75CD" w:rsidRDefault="00D17882" w:rsidP="00D17882">
      <w:pPr>
        <w:jc w:val="both"/>
        <w:outlineLvl w:val="0"/>
        <w:rPr>
          <w:lang w:val="it-IT"/>
        </w:rPr>
      </w:pPr>
      <w:r>
        <w:rPr>
          <w:lang w:val="it-IT"/>
        </w:rPr>
        <w:t>-</w:t>
      </w:r>
    </w:p>
    <w:tbl>
      <w:tblPr>
        <w:tblStyle w:val="LightShading-Accent12"/>
        <w:tblW w:w="9891" w:type="dxa"/>
        <w:tblLook w:val="04A0"/>
      </w:tblPr>
      <w:tblGrid>
        <w:gridCol w:w="496"/>
        <w:gridCol w:w="5583"/>
        <w:gridCol w:w="1720"/>
        <w:gridCol w:w="2092"/>
      </w:tblGrid>
      <w:tr w:rsidR="00D17882" w:rsidRPr="003D07D7" w:rsidTr="002C0F33">
        <w:trPr>
          <w:cnfStyle w:val="100000000000"/>
          <w:trHeight w:val="327"/>
        </w:trPr>
        <w:tc>
          <w:tcPr>
            <w:cnfStyle w:val="001000000000"/>
            <w:tcW w:w="496" w:type="dxa"/>
          </w:tcPr>
          <w:p w:rsidR="00D17882" w:rsidRPr="003D07D7" w:rsidRDefault="00D17882" w:rsidP="00D17882">
            <w:pPr>
              <w:spacing w:before="20" w:after="20"/>
              <w:jc w:val="center"/>
              <w:rPr>
                <w:b w:val="0"/>
                <w:lang w:val="it-IT"/>
              </w:rPr>
            </w:pPr>
            <w:r>
              <w:rPr>
                <w:lang w:val="it-IT"/>
              </w:rPr>
              <w:t>a-</w:t>
            </w:r>
          </w:p>
        </w:tc>
        <w:tc>
          <w:tcPr>
            <w:tcW w:w="5583" w:type="dxa"/>
          </w:tcPr>
          <w:p w:rsidR="00D17882" w:rsidRPr="003D07D7" w:rsidRDefault="00D17882" w:rsidP="00D17882">
            <w:pPr>
              <w:spacing w:before="20" w:after="20"/>
              <w:cnfStyle w:val="100000000000"/>
              <w:rPr>
                <w:lang w:val="it-IT"/>
              </w:rPr>
            </w:pPr>
            <w:r>
              <w:rPr>
                <w:lang w:val="it-IT"/>
              </w:rPr>
              <w:t xml:space="preserve">Për objekte banimi deri në 250 </w:t>
            </w:r>
            <w:r w:rsidRPr="003D07D7">
              <w:rPr>
                <w:lang w:val="it-IT"/>
              </w:rPr>
              <w:t>m²</w:t>
            </w:r>
          </w:p>
        </w:tc>
        <w:tc>
          <w:tcPr>
            <w:tcW w:w="1720" w:type="dxa"/>
          </w:tcPr>
          <w:p w:rsidR="00D17882" w:rsidRPr="003D07D7" w:rsidRDefault="00D17882" w:rsidP="00D17882">
            <w:pPr>
              <w:spacing w:before="20" w:after="20"/>
              <w:jc w:val="center"/>
              <w:cnfStyle w:val="100000000000"/>
              <w:rPr>
                <w:lang w:val="it-IT"/>
              </w:rPr>
            </w:pPr>
            <w:r>
              <w:rPr>
                <w:lang w:val="it-IT"/>
              </w:rPr>
              <w:t xml:space="preserve">   leke</w:t>
            </w:r>
          </w:p>
        </w:tc>
        <w:tc>
          <w:tcPr>
            <w:tcW w:w="2092" w:type="dxa"/>
          </w:tcPr>
          <w:p w:rsidR="00D17882" w:rsidRPr="003D07D7" w:rsidRDefault="00D17882" w:rsidP="00D17882">
            <w:pPr>
              <w:spacing w:before="20" w:after="20"/>
              <w:jc w:val="center"/>
              <w:cnfStyle w:val="100000000000"/>
              <w:rPr>
                <w:lang w:val="it-IT"/>
              </w:rPr>
            </w:pPr>
            <w:r>
              <w:rPr>
                <w:lang w:val="it-IT"/>
              </w:rPr>
              <w:t>10.000</w:t>
            </w:r>
          </w:p>
        </w:tc>
      </w:tr>
      <w:tr w:rsidR="00D17882" w:rsidRPr="003D07D7" w:rsidTr="002C0F33">
        <w:trPr>
          <w:cnfStyle w:val="000000100000"/>
          <w:trHeight w:val="345"/>
        </w:trPr>
        <w:tc>
          <w:tcPr>
            <w:cnfStyle w:val="001000000000"/>
            <w:tcW w:w="496" w:type="dxa"/>
          </w:tcPr>
          <w:p w:rsidR="00D17882" w:rsidRPr="003D07D7" w:rsidRDefault="00D17882" w:rsidP="00D17882">
            <w:pPr>
              <w:spacing w:before="20" w:after="20"/>
              <w:jc w:val="center"/>
              <w:rPr>
                <w:b w:val="0"/>
                <w:lang w:val="it-IT"/>
              </w:rPr>
            </w:pPr>
            <w:r>
              <w:rPr>
                <w:lang w:val="it-IT"/>
              </w:rPr>
              <w:t>b-</w:t>
            </w:r>
          </w:p>
        </w:tc>
        <w:tc>
          <w:tcPr>
            <w:tcW w:w="5583" w:type="dxa"/>
          </w:tcPr>
          <w:p w:rsidR="00D17882" w:rsidRPr="00405F68" w:rsidRDefault="00D17882" w:rsidP="00D17882">
            <w:pPr>
              <w:spacing w:before="20" w:after="20"/>
              <w:cnfStyle w:val="000000100000"/>
              <w:rPr>
                <w:lang w:val="it-IT"/>
              </w:rPr>
            </w:pPr>
            <w:r>
              <w:rPr>
                <w:lang w:val="it-IT"/>
              </w:rPr>
              <w:t xml:space="preserve">Për objekte shërbimi dhe banimi mbi  </w:t>
            </w:r>
            <w:r w:rsidRPr="00245CB9">
              <w:rPr>
                <w:b/>
                <w:lang w:val="it-IT"/>
              </w:rPr>
              <w:t>250</w:t>
            </w:r>
            <w:r>
              <w:rPr>
                <w:lang w:val="it-IT"/>
              </w:rPr>
              <w:t xml:space="preserve"> </w:t>
            </w:r>
            <w:r w:rsidRPr="003D07D7">
              <w:rPr>
                <w:lang w:val="it-IT"/>
              </w:rPr>
              <w:t>m²</w:t>
            </w:r>
            <w:r>
              <w:rPr>
                <w:lang w:val="it-IT"/>
              </w:rPr>
              <w:t>,infrastrukture</w:t>
            </w:r>
          </w:p>
        </w:tc>
        <w:tc>
          <w:tcPr>
            <w:tcW w:w="1720" w:type="dxa"/>
          </w:tcPr>
          <w:p w:rsidR="00D17882" w:rsidRPr="00245CB9" w:rsidRDefault="00D17882" w:rsidP="00D17882">
            <w:pPr>
              <w:spacing w:before="20" w:after="20"/>
              <w:jc w:val="center"/>
              <w:cnfStyle w:val="000000100000"/>
              <w:rPr>
                <w:b/>
                <w:lang w:val="it-IT"/>
              </w:rPr>
            </w:pPr>
            <w:r>
              <w:rPr>
                <w:b/>
                <w:lang w:val="it-IT"/>
              </w:rPr>
              <w:t xml:space="preserve">   </w:t>
            </w:r>
            <w:r w:rsidRPr="00245CB9">
              <w:rPr>
                <w:b/>
                <w:lang w:val="it-IT"/>
              </w:rPr>
              <w:t>leke</w:t>
            </w:r>
          </w:p>
        </w:tc>
        <w:tc>
          <w:tcPr>
            <w:tcW w:w="2092" w:type="dxa"/>
          </w:tcPr>
          <w:p w:rsidR="00D17882" w:rsidRPr="00245CB9" w:rsidRDefault="00D17882" w:rsidP="00D17882">
            <w:pPr>
              <w:spacing w:before="20" w:after="20"/>
              <w:jc w:val="center"/>
              <w:cnfStyle w:val="000000100000"/>
              <w:rPr>
                <w:b/>
                <w:lang w:val="it-IT"/>
              </w:rPr>
            </w:pPr>
            <w:r w:rsidRPr="00245CB9">
              <w:rPr>
                <w:b/>
                <w:lang w:val="it-IT"/>
              </w:rPr>
              <w:t>20.000</w:t>
            </w:r>
          </w:p>
        </w:tc>
      </w:tr>
    </w:tbl>
    <w:p w:rsidR="00D17882" w:rsidRDefault="00D17882" w:rsidP="00D17882">
      <w:pPr>
        <w:jc w:val="both"/>
        <w:rPr>
          <w:b/>
          <w:color w:val="000000"/>
          <w:lang w:val="it-IT"/>
        </w:rPr>
      </w:pPr>
    </w:p>
    <w:p w:rsidR="001F5D14" w:rsidRPr="00100F30" w:rsidRDefault="001F5D14" w:rsidP="001F5D14">
      <w:pPr>
        <w:tabs>
          <w:tab w:val="left" w:pos="1485"/>
        </w:tabs>
        <w:spacing w:after="120"/>
        <w:jc w:val="both"/>
        <w:rPr>
          <w:b/>
          <w:i/>
        </w:rPr>
      </w:pPr>
      <w:r w:rsidRPr="00100F30">
        <w:rPr>
          <w:b/>
          <w:i/>
          <w:sz w:val="23"/>
          <w:szCs w:val="23"/>
        </w:rPr>
        <w:t xml:space="preserve">Shënim: </w:t>
      </w:r>
      <w:r w:rsidR="00100F30" w:rsidRPr="00100F30">
        <w:rPr>
          <w:b/>
          <w:i/>
          <w:sz w:val="23"/>
          <w:szCs w:val="23"/>
        </w:rPr>
        <w:t xml:space="preserve">Për kategorinë C.11.2 përjashtohen nga tarifat çdo lloji  investimi që kryhet </w:t>
      </w:r>
      <w:r w:rsidRPr="00100F30">
        <w:rPr>
          <w:b/>
          <w:i/>
          <w:sz w:val="23"/>
          <w:szCs w:val="23"/>
        </w:rPr>
        <w:t xml:space="preserve"> me fonde</w:t>
      </w:r>
      <w:r w:rsidR="00100F30" w:rsidRPr="00100F30">
        <w:rPr>
          <w:b/>
          <w:i/>
          <w:sz w:val="23"/>
          <w:szCs w:val="23"/>
        </w:rPr>
        <w:t>t e</w:t>
      </w:r>
      <w:r w:rsidRPr="00100F30">
        <w:rPr>
          <w:b/>
          <w:i/>
          <w:sz w:val="23"/>
          <w:szCs w:val="23"/>
        </w:rPr>
        <w:t xml:space="preserve"> </w:t>
      </w:r>
      <w:r w:rsidR="00100F30" w:rsidRPr="00100F30">
        <w:rPr>
          <w:b/>
          <w:i/>
          <w:sz w:val="23"/>
          <w:szCs w:val="23"/>
        </w:rPr>
        <w:t>Bashkisë.</w:t>
      </w:r>
    </w:p>
    <w:p w:rsidR="00D17882" w:rsidRDefault="00D17882" w:rsidP="00D17882">
      <w:pPr>
        <w:jc w:val="both"/>
        <w:rPr>
          <w:b/>
          <w:color w:val="000000"/>
          <w:lang w:val="it-IT"/>
        </w:rPr>
      </w:pPr>
    </w:p>
    <w:p w:rsidR="00D17882" w:rsidRPr="004A4D6E" w:rsidRDefault="00D17882" w:rsidP="00D17882">
      <w:pPr>
        <w:jc w:val="both"/>
        <w:rPr>
          <w:b/>
          <w:color w:val="1F497D" w:themeColor="text2"/>
        </w:rPr>
      </w:pPr>
      <w:r w:rsidRPr="004A4D6E">
        <w:rPr>
          <w:b/>
          <w:color w:val="1F497D" w:themeColor="text2"/>
          <w:lang w:val="it-IT"/>
        </w:rPr>
        <w:t xml:space="preserve">Struktura për vjeljen e tarifave të mesipërme është </w:t>
      </w:r>
      <w:r w:rsidRPr="004A4D6E">
        <w:rPr>
          <w:b/>
          <w:color w:val="1F497D" w:themeColor="text2"/>
        </w:rPr>
        <w:t>Drejtoria e Planifikimit dhe Kontrollit të Zhvillimit të Tërritorit pranë Bashkisë Kamëz.</w:t>
      </w:r>
    </w:p>
    <w:p w:rsidR="00D17882" w:rsidRPr="00B74CE2" w:rsidRDefault="00D17882" w:rsidP="00D17882">
      <w:pPr>
        <w:jc w:val="both"/>
        <w:rPr>
          <w:b/>
          <w:color w:val="000000"/>
          <w:lang w:val="it-IT"/>
        </w:rPr>
      </w:pPr>
    </w:p>
    <w:p w:rsidR="00D17882" w:rsidRDefault="00D17882" w:rsidP="00D17882">
      <w:pPr>
        <w:spacing w:after="200" w:line="276" w:lineRule="auto"/>
        <w:rPr>
          <w:b/>
          <w:lang w:val="it-IT"/>
        </w:rPr>
      </w:pPr>
      <w:r>
        <w:rPr>
          <w:b/>
          <w:lang w:val="it-IT"/>
        </w:rPr>
        <w:br w:type="page"/>
      </w:r>
    </w:p>
    <w:p w:rsidR="00D17882" w:rsidRDefault="00D17882" w:rsidP="00D17882">
      <w:pPr>
        <w:shd w:val="clear" w:color="auto" w:fill="B8CCE4" w:themeFill="accent1" w:themeFillTint="66"/>
        <w:spacing w:after="240"/>
        <w:rPr>
          <w:b/>
          <w:lang w:val="it-IT"/>
        </w:rPr>
      </w:pPr>
      <w:r w:rsidRPr="002D3779">
        <w:rPr>
          <w:b/>
          <w:lang w:val="it-IT"/>
        </w:rPr>
        <w:lastRenderedPageBreak/>
        <w:t>C.1</w:t>
      </w:r>
      <w:r>
        <w:rPr>
          <w:b/>
          <w:lang w:val="it-IT"/>
        </w:rPr>
        <w:t>2</w:t>
      </w:r>
      <w:r w:rsidRPr="002D3779">
        <w:rPr>
          <w:b/>
          <w:lang w:val="it-IT"/>
        </w:rPr>
        <w:t xml:space="preserve">. TARIFA </w:t>
      </w:r>
      <w:r>
        <w:rPr>
          <w:b/>
          <w:lang w:val="it-IT"/>
        </w:rPr>
        <w:t>TË</w:t>
      </w:r>
      <w:r w:rsidRPr="002D3779">
        <w:rPr>
          <w:b/>
          <w:lang w:val="it-IT"/>
        </w:rPr>
        <w:t xml:space="preserve"> SH</w:t>
      </w:r>
      <w:r>
        <w:rPr>
          <w:b/>
          <w:lang w:val="it-IT"/>
        </w:rPr>
        <w:t>Ë</w:t>
      </w:r>
      <w:r w:rsidRPr="002D3779">
        <w:rPr>
          <w:b/>
          <w:lang w:val="it-IT"/>
        </w:rPr>
        <w:t>RBIMIT VE</w:t>
      </w:r>
      <w:r>
        <w:rPr>
          <w:b/>
          <w:lang w:val="it-IT"/>
        </w:rPr>
        <w:t>TE</w:t>
      </w:r>
      <w:r w:rsidRPr="002D3779">
        <w:rPr>
          <w:b/>
          <w:lang w:val="it-IT"/>
        </w:rPr>
        <w:t>RINAR</w:t>
      </w:r>
      <w:r>
        <w:rPr>
          <w:b/>
          <w:lang w:val="it-IT"/>
        </w:rPr>
        <w:t xml:space="preserve"> </w:t>
      </w:r>
    </w:p>
    <w:p w:rsidR="00D17882" w:rsidRPr="00B61820" w:rsidRDefault="00D17882" w:rsidP="00D17882">
      <w:pPr>
        <w:spacing w:after="80"/>
        <w:rPr>
          <w:lang w:val="it-IT"/>
        </w:rPr>
      </w:pPr>
      <w:r w:rsidRPr="00B61820">
        <w:rPr>
          <w:lang w:val="it-IT"/>
        </w:rPr>
        <w:t xml:space="preserve">Tarifa është një detyrim </w:t>
      </w:r>
      <w:r>
        <w:rPr>
          <w:lang w:val="it-IT"/>
        </w:rPr>
        <w:t>f</w:t>
      </w:r>
      <w:r w:rsidRPr="00B61820">
        <w:rPr>
          <w:lang w:val="it-IT"/>
        </w:rPr>
        <w:t>iksë që aplikohet nga shërbimi veterinar për të gjithë kategoritë sa më poshtë:</w:t>
      </w:r>
    </w:p>
    <w:p w:rsidR="00D17882" w:rsidRPr="00B61820" w:rsidRDefault="00D17882" w:rsidP="00D17882">
      <w:pPr>
        <w:rPr>
          <w:lang w:val="it-IT"/>
        </w:rPr>
      </w:pPr>
      <w:r w:rsidRPr="00B61820">
        <w:rPr>
          <w:lang w:val="it-IT"/>
        </w:rPr>
        <w:t>-Subjekte me aktivitet thertore.</w:t>
      </w:r>
    </w:p>
    <w:p w:rsidR="00D17882" w:rsidRPr="00B61820" w:rsidRDefault="00D17882" w:rsidP="00D17882">
      <w:pPr>
        <w:rPr>
          <w:lang w:val="it-IT"/>
        </w:rPr>
      </w:pPr>
      <w:r w:rsidRPr="00B61820">
        <w:rPr>
          <w:lang w:val="it-IT"/>
        </w:rPr>
        <w:t>-Subjekte me aktivitet pikë therje.</w:t>
      </w:r>
    </w:p>
    <w:p w:rsidR="00D17882" w:rsidRPr="00B61820" w:rsidRDefault="00D17882" w:rsidP="00D17882">
      <w:pPr>
        <w:rPr>
          <w:lang w:val="it-IT"/>
        </w:rPr>
      </w:pPr>
      <w:r w:rsidRPr="00B61820">
        <w:rPr>
          <w:lang w:val="it-IT"/>
        </w:rPr>
        <w:t>-Treg</w:t>
      </w:r>
      <w:r>
        <w:rPr>
          <w:lang w:val="it-IT"/>
        </w:rPr>
        <w:t>ti</w:t>
      </w:r>
      <w:r w:rsidRPr="00B61820">
        <w:rPr>
          <w:lang w:val="it-IT"/>
        </w:rPr>
        <w:t xml:space="preserve"> gjësë së gjallë.</w:t>
      </w:r>
    </w:p>
    <w:tbl>
      <w:tblPr>
        <w:tblStyle w:val="LightList-Accent12"/>
        <w:tblpPr w:leftFromText="180" w:rightFromText="180" w:vertAnchor="text" w:horzAnchor="margin" w:tblpXSpec="center" w:tblpY="229"/>
        <w:tblW w:w="9504" w:type="dxa"/>
        <w:tblLayout w:type="fixed"/>
        <w:tblLook w:val="01E0"/>
      </w:tblPr>
      <w:tblGrid>
        <w:gridCol w:w="558"/>
        <w:gridCol w:w="6278"/>
        <w:gridCol w:w="1372"/>
        <w:gridCol w:w="1296"/>
      </w:tblGrid>
      <w:tr w:rsidR="00D17882" w:rsidRPr="007965EB" w:rsidTr="00D17882">
        <w:trPr>
          <w:cnfStyle w:val="100000000000"/>
          <w:trHeight w:val="520"/>
        </w:trPr>
        <w:tc>
          <w:tcPr>
            <w:cnfStyle w:val="001000000000"/>
            <w:tcW w:w="558" w:type="dxa"/>
          </w:tcPr>
          <w:p w:rsidR="00D17882" w:rsidRPr="004A33E8" w:rsidRDefault="00D17882" w:rsidP="00D17882">
            <w:pPr>
              <w:spacing w:before="80" w:after="40"/>
              <w:jc w:val="center"/>
              <w:rPr>
                <w:sz w:val="32"/>
                <w:szCs w:val="32"/>
                <w:lang w:val="it-IT" w:eastAsia="it-IT"/>
              </w:rPr>
            </w:pPr>
            <w:r w:rsidRPr="004A33E8">
              <w:rPr>
                <w:lang w:val="it-IT" w:eastAsia="it-IT"/>
              </w:rPr>
              <w:t>Nr</w:t>
            </w:r>
          </w:p>
        </w:tc>
        <w:tc>
          <w:tcPr>
            <w:cnfStyle w:val="000010000000"/>
            <w:tcW w:w="6278" w:type="dxa"/>
            <w:hideMark/>
          </w:tcPr>
          <w:p w:rsidR="00D17882" w:rsidRPr="004A33E8" w:rsidRDefault="00D17882" w:rsidP="00D17882">
            <w:pPr>
              <w:spacing w:before="40" w:after="40"/>
              <w:jc w:val="center"/>
              <w:rPr>
                <w:sz w:val="24"/>
                <w:szCs w:val="24"/>
                <w:lang w:val="it-IT" w:eastAsia="it-IT"/>
              </w:rPr>
            </w:pPr>
            <w:r w:rsidRPr="004A33E8">
              <w:rPr>
                <w:sz w:val="24"/>
                <w:szCs w:val="24"/>
                <w:lang w:val="it-IT" w:eastAsia="it-IT"/>
              </w:rPr>
              <w:t>Emërtimi</w:t>
            </w:r>
          </w:p>
        </w:tc>
        <w:tc>
          <w:tcPr>
            <w:tcW w:w="1372" w:type="dxa"/>
            <w:hideMark/>
          </w:tcPr>
          <w:p w:rsidR="00D17882" w:rsidRPr="004A33E8" w:rsidRDefault="00D17882" w:rsidP="00D17882">
            <w:pPr>
              <w:spacing w:before="40" w:after="40"/>
              <w:jc w:val="center"/>
              <w:cnfStyle w:val="100000000000"/>
              <w:rPr>
                <w:lang w:val="it-IT" w:eastAsia="it-IT"/>
              </w:rPr>
            </w:pPr>
            <w:r w:rsidRPr="004A33E8">
              <w:rPr>
                <w:lang w:val="it-IT" w:eastAsia="it-IT"/>
              </w:rPr>
              <w:t>Njesia</w:t>
            </w:r>
          </w:p>
        </w:tc>
        <w:tc>
          <w:tcPr>
            <w:cnfStyle w:val="000100000000"/>
            <w:tcW w:w="1296" w:type="dxa"/>
            <w:hideMark/>
          </w:tcPr>
          <w:p w:rsidR="00D17882" w:rsidRPr="004A33E8" w:rsidRDefault="00D17882" w:rsidP="00D17882">
            <w:pPr>
              <w:spacing w:before="40" w:after="40"/>
              <w:jc w:val="center"/>
              <w:rPr>
                <w:lang w:val="it-IT" w:eastAsia="it-IT"/>
              </w:rPr>
            </w:pPr>
            <w:r w:rsidRPr="004A33E8">
              <w:rPr>
                <w:lang w:val="it-IT" w:eastAsia="it-IT"/>
              </w:rPr>
              <w:t>Tarifa/Lekë</w:t>
            </w:r>
          </w:p>
        </w:tc>
      </w:tr>
      <w:tr w:rsidR="00D17882" w:rsidRPr="007965EB" w:rsidTr="00D17882">
        <w:trPr>
          <w:cnfStyle w:val="000000100000"/>
        </w:trPr>
        <w:tc>
          <w:tcPr>
            <w:cnfStyle w:val="001000000000"/>
            <w:tcW w:w="558" w:type="dxa"/>
            <w:hideMark/>
          </w:tcPr>
          <w:p w:rsidR="00D17882" w:rsidRPr="007965EB" w:rsidRDefault="00D17882" w:rsidP="00D17882">
            <w:pPr>
              <w:rPr>
                <w:lang w:val="it-IT" w:eastAsia="it-IT"/>
              </w:rPr>
            </w:pPr>
            <w:r w:rsidRPr="007965EB">
              <w:rPr>
                <w:lang w:val="it-IT" w:eastAsia="it-IT"/>
              </w:rPr>
              <w:t>1</w:t>
            </w:r>
          </w:p>
        </w:tc>
        <w:tc>
          <w:tcPr>
            <w:cnfStyle w:val="000010000000"/>
            <w:tcW w:w="6278" w:type="dxa"/>
            <w:hideMark/>
          </w:tcPr>
          <w:p w:rsidR="00D17882" w:rsidRPr="007965EB" w:rsidRDefault="00D17882" w:rsidP="00D17882">
            <w:pPr>
              <w:rPr>
                <w:lang w:val="it-IT" w:eastAsia="it-IT"/>
              </w:rPr>
            </w:pPr>
            <w:r w:rsidRPr="007965EB">
              <w:rPr>
                <w:lang w:val="it-IT" w:eastAsia="it-IT"/>
              </w:rPr>
              <w:t xml:space="preserve">-Tarifa </w:t>
            </w:r>
            <w:r>
              <w:rPr>
                <w:lang w:val="it-IT" w:eastAsia="it-IT"/>
              </w:rPr>
              <w:t>për</w:t>
            </w:r>
            <w:r w:rsidRPr="007965EB">
              <w:rPr>
                <w:lang w:val="it-IT" w:eastAsia="it-IT"/>
              </w:rPr>
              <w:t xml:space="preserve"> lejen ve</w:t>
            </w:r>
            <w:r>
              <w:rPr>
                <w:lang w:val="it-IT" w:eastAsia="it-IT"/>
              </w:rPr>
              <w:t>të</w:t>
            </w:r>
            <w:r w:rsidRPr="007965EB">
              <w:rPr>
                <w:lang w:val="it-IT" w:eastAsia="it-IT"/>
              </w:rPr>
              <w:t xml:space="preserve">rinare, </w:t>
            </w:r>
            <w:r>
              <w:rPr>
                <w:lang w:val="it-IT" w:eastAsia="it-IT"/>
              </w:rPr>
              <w:t xml:space="preserve">për </w:t>
            </w:r>
            <w:r w:rsidRPr="007965EB">
              <w:rPr>
                <w:lang w:val="it-IT" w:eastAsia="it-IT"/>
              </w:rPr>
              <w:t>njesi</w:t>
            </w:r>
            <w:r>
              <w:rPr>
                <w:lang w:val="it-IT" w:eastAsia="it-IT"/>
              </w:rPr>
              <w:t>të</w:t>
            </w:r>
            <w:r w:rsidRPr="007965EB">
              <w:rPr>
                <w:lang w:val="it-IT" w:eastAsia="it-IT"/>
              </w:rPr>
              <w:t xml:space="preserve"> e tregtimit </w:t>
            </w:r>
            <w:r>
              <w:rPr>
                <w:lang w:val="it-IT" w:eastAsia="it-IT"/>
              </w:rPr>
              <w:t>të</w:t>
            </w:r>
            <w:r w:rsidRPr="007965EB">
              <w:rPr>
                <w:lang w:val="it-IT" w:eastAsia="it-IT"/>
              </w:rPr>
              <w:t xml:space="preserve"> mishit</w:t>
            </w:r>
          </w:p>
        </w:tc>
        <w:tc>
          <w:tcPr>
            <w:tcW w:w="1372" w:type="dxa"/>
            <w:hideMark/>
          </w:tcPr>
          <w:p w:rsidR="00D17882" w:rsidRPr="007965EB" w:rsidRDefault="00D17882" w:rsidP="00D17882">
            <w:pPr>
              <w:jc w:val="center"/>
              <w:cnfStyle w:val="000000100000"/>
              <w:rPr>
                <w:lang w:val="it-IT" w:eastAsia="it-IT"/>
              </w:rPr>
            </w:pPr>
            <w:r>
              <w:rPr>
                <w:lang w:val="it-IT" w:eastAsia="it-IT"/>
              </w:rPr>
              <w:t>Për</w:t>
            </w:r>
            <w:r w:rsidRPr="007965EB">
              <w:rPr>
                <w:lang w:val="it-IT" w:eastAsia="it-IT"/>
              </w:rPr>
              <w:t xml:space="preserve"> leje</w:t>
            </w:r>
          </w:p>
        </w:tc>
        <w:tc>
          <w:tcPr>
            <w:cnfStyle w:val="000100000000"/>
            <w:tcW w:w="1296" w:type="dxa"/>
            <w:hideMark/>
          </w:tcPr>
          <w:p w:rsidR="00D17882" w:rsidRPr="003E3669" w:rsidRDefault="00D17882" w:rsidP="00D17882">
            <w:pPr>
              <w:spacing w:before="40"/>
              <w:jc w:val="center"/>
              <w:rPr>
                <w:b w:val="0"/>
                <w:lang w:val="it-IT" w:eastAsia="it-IT"/>
              </w:rPr>
            </w:pPr>
            <w:r w:rsidRPr="003E3669">
              <w:rPr>
                <w:b w:val="0"/>
                <w:lang w:val="it-IT" w:eastAsia="it-IT"/>
              </w:rPr>
              <w:t>2.500</w:t>
            </w:r>
          </w:p>
        </w:tc>
      </w:tr>
      <w:tr w:rsidR="00D17882" w:rsidRPr="007965EB" w:rsidTr="00D17882">
        <w:tc>
          <w:tcPr>
            <w:cnfStyle w:val="001000000000"/>
            <w:tcW w:w="558" w:type="dxa"/>
            <w:hideMark/>
          </w:tcPr>
          <w:p w:rsidR="00D17882" w:rsidRPr="007965EB" w:rsidRDefault="00D17882" w:rsidP="00D17882">
            <w:pPr>
              <w:rPr>
                <w:lang w:val="it-IT" w:eastAsia="it-IT"/>
              </w:rPr>
            </w:pPr>
            <w:r w:rsidRPr="007965EB">
              <w:rPr>
                <w:lang w:val="it-IT" w:eastAsia="it-IT"/>
              </w:rPr>
              <w:t>2</w:t>
            </w:r>
          </w:p>
        </w:tc>
        <w:tc>
          <w:tcPr>
            <w:cnfStyle w:val="000010000000"/>
            <w:tcW w:w="6278" w:type="dxa"/>
            <w:hideMark/>
          </w:tcPr>
          <w:p w:rsidR="00D17882" w:rsidRPr="007965EB" w:rsidRDefault="00D17882" w:rsidP="00D17882">
            <w:pPr>
              <w:rPr>
                <w:lang w:val="it-IT" w:eastAsia="it-IT"/>
              </w:rPr>
            </w:pPr>
            <w:r w:rsidRPr="007965EB">
              <w:rPr>
                <w:lang w:val="it-IT" w:eastAsia="it-IT"/>
              </w:rPr>
              <w:t xml:space="preserve">-Tarifa e vulosjes dhe </w:t>
            </w:r>
            <w:r>
              <w:rPr>
                <w:lang w:val="it-IT" w:eastAsia="it-IT"/>
              </w:rPr>
              <w:t>p</w:t>
            </w:r>
            <w:r w:rsidRPr="007965EB">
              <w:rPr>
                <w:lang w:val="it-IT" w:eastAsia="it-IT"/>
              </w:rPr>
              <w:t>aisja me ra</w:t>
            </w:r>
            <w:r>
              <w:rPr>
                <w:lang w:val="it-IT" w:eastAsia="it-IT"/>
              </w:rPr>
              <w:t>p</w:t>
            </w:r>
            <w:r w:rsidRPr="007965EB">
              <w:rPr>
                <w:lang w:val="it-IT" w:eastAsia="it-IT"/>
              </w:rPr>
              <w:t>ort ve</w:t>
            </w:r>
            <w:r>
              <w:rPr>
                <w:lang w:val="it-IT" w:eastAsia="it-IT"/>
              </w:rPr>
              <w:t>te</w:t>
            </w:r>
            <w:r w:rsidRPr="007965EB">
              <w:rPr>
                <w:lang w:val="it-IT" w:eastAsia="it-IT"/>
              </w:rPr>
              <w:t xml:space="preserve">rinar </w:t>
            </w:r>
            <w:r>
              <w:rPr>
                <w:lang w:val="it-IT" w:eastAsia="it-IT"/>
              </w:rPr>
              <w:t>për</w:t>
            </w:r>
            <w:r w:rsidRPr="007965EB">
              <w:rPr>
                <w:lang w:val="it-IT" w:eastAsia="it-IT"/>
              </w:rPr>
              <w:t xml:space="preserve"> ka, lo</w:t>
            </w:r>
            <w:r>
              <w:rPr>
                <w:lang w:val="it-IT" w:eastAsia="it-IT"/>
              </w:rPr>
              <w:t>p</w:t>
            </w:r>
            <w:r w:rsidRPr="007965EB">
              <w:rPr>
                <w:lang w:val="it-IT" w:eastAsia="it-IT"/>
              </w:rPr>
              <w:t>e, mushqerre,</w:t>
            </w:r>
            <w:r>
              <w:rPr>
                <w:lang w:val="it-IT" w:eastAsia="it-IT"/>
              </w:rPr>
              <w:t xml:space="preserve"> </w:t>
            </w:r>
            <w:r w:rsidRPr="007965EB">
              <w:rPr>
                <w:lang w:val="it-IT" w:eastAsia="it-IT"/>
              </w:rPr>
              <w:t>viç e derr</w:t>
            </w:r>
            <w:r>
              <w:rPr>
                <w:lang w:val="it-IT" w:eastAsia="it-IT"/>
              </w:rPr>
              <w:t>.</w:t>
            </w:r>
          </w:p>
        </w:tc>
        <w:tc>
          <w:tcPr>
            <w:tcW w:w="1372" w:type="dxa"/>
            <w:hideMark/>
          </w:tcPr>
          <w:p w:rsidR="00D17882" w:rsidRPr="007965EB" w:rsidRDefault="00D17882" w:rsidP="00D17882">
            <w:pPr>
              <w:jc w:val="center"/>
              <w:cnfStyle w:val="000000000000"/>
              <w:rPr>
                <w:lang w:val="it-IT" w:eastAsia="it-IT"/>
              </w:rPr>
            </w:pPr>
            <w:r>
              <w:rPr>
                <w:lang w:val="it-IT" w:eastAsia="it-IT"/>
              </w:rPr>
              <w:t>Për</w:t>
            </w:r>
            <w:r w:rsidRPr="007965EB">
              <w:rPr>
                <w:lang w:val="it-IT" w:eastAsia="it-IT"/>
              </w:rPr>
              <w:t xml:space="preserve"> krer </w:t>
            </w:r>
            <w:r>
              <w:rPr>
                <w:lang w:val="it-IT" w:eastAsia="it-IT"/>
              </w:rPr>
              <w:t>të</w:t>
            </w:r>
            <w:r w:rsidRPr="007965EB">
              <w:rPr>
                <w:lang w:val="it-IT" w:eastAsia="it-IT"/>
              </w:rPr>
              <w:t xml:space="preserve"> therur</w:t>
            </w:r>
          </w:p>
        </w:tc>
        <w:tc>
          <w:tcPr>
            <w:cnfStyle w:val="000100000000"/>
            <w:tcW w:w="1296" w:type="dxa"/>
            <w:hideMark/>
          </w:tcPr>
          <w:p w:rsidR="00D17882" w:rsidRPr="003E3669" w:rsidRDefault="00D17882" w:rsidP="00D17882">
            <w:pPr>
              <w:spacing w:before="40"/>
              <w:jc w:val="center"/>
              <w:rPr>
                <w:b w:val="0"/>
                <w:lang w:val="it-IT" w:eastAsia="it-IT"/>
              </w:rPr>
            </w:pPr>
            <w:r w:rsidRPr="003E3669">
              <w:rPr>
                <w:b w:val="0"/>
                <w:lang w:val="it-IT" w:eastAsia="it-IT"/>
              </w:rPr>
              <w:t>200</w:t>
            </w:r>
          </w:p>
        </w:tc>
      </w:tr>
      <w:tr w:rsidR="00D17882" w:rsidRPr="007965EB" w:rsidTr="00D17882">
        <w:trPr>
          <w:cnfStyle w:val="000000100000"/>
        </w:trPr>
        <w:tc>
          <w:tcPr>
            <w:cnfStyle w:val="001000000000"/>
            <w:tcW w:w="558" w:type="dxa"/>
            <w:hideMark/>
          </w:tcPr>
          <w:p w:rsidR="00D17882" w:rsidRPr="007965EB" w:rsidRDefault="00D17882" w:rsidP="00D17882">
            <w:pPr>
              <w:rPr>
                <w:lang w:val="it-IT" w:eastAsia="it-IT"/>
              </w:rPr>
            </w:pPr>
            <w:r w:rsidRPr="007965EB">
              <w:rPr>
                <w:lang w:val="it-IT" w:eastAsia="it-IT"/>
              </w:rPr>
              <w:t>3</w:t>
            </w:r>
          </w:p>
        </w:tc>
        <w:tc>
          <w:tcPr>
            <w:cnfStyle w:val="000010000000"/>
            <w:tcW w:w="6278" w:type="dxa"/>
            <w:hideMark/>
          </w:tcPr>
          <w:p w:rsidR="00D17882" w:rsidRPr="007965EB" w:rsidRDefault="00D17882" w:rsidP="00D17882">
            <w:pPr>
              <w:rPr>
                <w:lang w:val="it-IT" w:eastAsia="it-IT"/>
              </w:rPr>
            </w:pPr>
            <w:r w:rsidRPr="007965EB">
              <w:rPr>
                <w:lang w:val="it-IT" w:eastAsia="it-IT"/>
              </w:rPr>
              <w:t xml:space="preserve">-Tarifa e vulosjes dhe </w:t>
            </w:r>
            <w:r>
              <w:rPr>
                <w:lang w:val="it-IT" w:eastAsia="it-IT"/>
              </w:rPr>
              <w:t>p</w:t>
            </w:r>
            <w:r w:rsidRPr="007965EB">
              <w:rPr>
                <w:lang w:val="it-IT" w:eastAsia="it-IT"/>
              </w:rPr>
              <w:t>aisja me ra</w:t>
            </w:r>
            <w:r>
              <w:rPr>
                <w:lang w:val="it-IT" w:eastAsia="it-IT"/>
              </w:rPr>
              <w:t>p</w:t>
            </w:r>
            <w:r w:rsidRPr="007965EB">
              <w:rPr>
                <w:lang w:val="it-IT" w:eastAsia="it-IT"/>
              </w:rPr>
              <w:t>ort ve</w:t>
            </w:r>
            <w:r>
              <w:rPr>
                <w:lang w:val="it-IT" w:eastAsia="it-IT"/>
              </w:rPr>
              <w:t>të</w:t>
            </w:r>
            <w:r w:rsidRPr="007965EB">
              <w:rPr>
                <w:lang w:val="it-IT" w:eastAsia="it-IT"/>
              </w:rPr>
              <w:t xml:space="preserve">rinar </w:t>
            </w:r>
            <w:r>
              <w:rPr>
                <w:lang w:val="it-IT" w:eastAsia="it-IT"/>
              </w:rPr>
              <w:t>për</w:t>
            </w:r>
            <w:r w:rsidRPr="007965EB">
              <w:rPr>
                <w:lang w:val="it-IT" w:eastAsia="it-IT"/>
              </w:rPr>
              <w:t xml:space="preserve"> </w:t>
            </w:r>
            <w:r>
              <w:rPr>
                <w:lang w:val="it-IT" w:eastAsia="it-IT"/>
              </w:rPr>
              <w:t>të</w:t>
            </w:r>
            <w:r w:rsidRPr="007965EB">
              <w:rPr>
                <w:lang w:val="it-IT" w:eastAsia="it-IT"/>
              </w:rPr>
              <w:t xml:space="preserve"> gjitha </w:t>
            </w:r>
            <w:r>
              <w:rPr>
                <w:lang w:val="it-IT" w:eastAsia="it-IT"/>
              </w:rPr>
              <w:t>të</w:t>
            </w:r>
            <w:r w:rsidRPr="007965EB">
              <w:rPr>
                <w:lang w:val="it-IT" w:eastAsia="it-IT"/>
              </w:rPr>
              <w:t xml:space="preserve"> imtat </w:t>
            </w:r>
            <w:r>
              <w:rPr>
                <w:lang w:val="it-IT" w:eastAsia="it-IT"/>
              </w:rPr>
              <w:t>në</w:t>
            </w:r>
            <w:r w:rsidRPr="007965EB">
              <w:rPr>
                <w:lang w:val="it-IT" w:eastAsia="it-IT"/>
              </w:rPr>
              <w:t xml:space="preserve"> </w:t>
            </w:r>
            <w:r>
              <w:rPr>
                <w:lang w:val="it-IT" w:eastAsia="it-IT"/>
              </w:rPr>
              <w:t>për</w:t>
            </w:r>
            <w:r w:rsidRPr="007965EB">
              <w:rPr>
                <w:lang w:val="it-IT" w:eastAsia="it-IT"/>
              </w:rPr>
              <w:t>gjithesi</w:t>
            </w:r>
            <w:r>
              <w:rPr>
                <w:lang w:val="it-IT" w:eastAsia="it-IT"/>
              </w:rPr>
              <w:t>.</w:t>
            </w:r>
          </w:p>
        </w:tc>
        <w:tc>
          <w:tcPr>
            <w:tcW w:w="1372" w:type="dxa"/>
            <w:hideMark/>
          </w:tcPr>
          <w:p w:rsidR="00D17882" w:rsidRPr="007965EB" w:rsidRDefault="00D17882" w:rsidP="00D17882">
            <w:pPr>
              <w:jc w:val="center"/>
              <w:cnfStyle w:val="000000100000"/>
              <w:rPr>
                <w:lang w:val="it-IT" w:eastAsia="it-IT"/>
              </w:rPr>
            </w:pPr>
            <w:r>
              <w:rPr>
                <w:lang w:val="it-IT" w:eastAsia="it-IT"/>
              </w:rPr>
              <w:t>Për</w:t>
            </w:r>
            <w:r w:rsidRPr="007965EB">
              <w:rPr>
                <w:lang w:val="it-IT" w:eastAsia="it-IT"/>
              </w:rPr>
              <w:t xml:space="preserve"> krer </w:t>
            </w:r>
            <w:r>
              <w:rPr>
                <w:lang w:val="it-IT" w:eastAsia="it-IT"/>
              </w:rPr>
              <w:t>të</w:t>
            </w:r>
            <w:r w:rsidRPr="007965EB">
              <w:rPr>
                <w:lang w:val="it-IT" w:eastAsia="it-IT"/>
              </w:rPr>
              <w:t xml:space="preserve"> therur</w:t>
            </w:r>
          </w:p>
        </w:tc>
        <w:tc>
          <w:tcPr>
            <w:cnfStyle w:val="000100000000"/>
            <w:tcW w:w="1296" w:type="dxa"/>
            <w:hideMark/>
          </w:tcPr>
          <w:p w:rsidR="00D17882" w:rsidRPr="003E3669" w:rsidRDefault="00D17882" w:rsidP="00D17882">
            <w:pPr>
              <w:spacing w:before="40"/>
              <w:jc w:val="center"/>
              <w:rPr>
                <w:b w:val="0"/>
                <w:lang w:val="it-IT" w:eastAsia="it-IT"/>
              </w:rPr>
            </w:pPr>
            <w:r w:rsidRPr="003E3669">
              <w:rPr>
                <w:b w:val="0"/>
                <w:lang w:val="it-IT" w:eastAsia="it-IT"/>
              </w:rPr>
              <w:t>50</w:t>
            </w:r>
          </w:p>
        </w:tc>
      </w:tr>
      <w:tr w:rsidR="00D17882" w:rsidRPr="007965EB" w:rsidTr="00D17882">
        <w:trPr>
          <w:cnfStyle w:val="010000000000"/>
        </w:trPr>
        <w:tc>
          <w:tcPr>
            <w:cnfStyle w:val="001000000000"/>
            <w:tcW w:w="558" w:type="dxa"/>
            <w:hideMark/>
          </w:tcPr>
          <w:p w:rsidR="00D17882" w:rsidRPr="007965EB" w:rsidRDefault="00D17882" w:rsidP="00D17882">
            <w:pPr>
              <w:rPr>
                <w:lang w:val="it-IT" w:eastAsia="it-IT"/>
              </w:rPr>
            </w:pPr>
            <w:r>
              <w:rPr>
                <w:lang w:val="it-IT" w:eastAsia="it-IT"/>
              </w:rPr>
              <w:t>4</w:t>
            </w:r>
          </w:p>
        </w:tc>
        <w:tc>
          <w:tcPr>
            <w:cnfStyle w:val="000010000000"/>
            <w:tcW w:w="6278" w:type="dxa"/>
            <w:hideMark/>
          </w:tcPr>
          <w:p w:rsidR="00D17882" w:rsidRPr="006E0866" w:rsidRDefault="00D17882" w:rsidP="00D17882">
            <w:pPr>
              <w:rPr>
                <w:b w:val="0"/>
                <w:lang w:val="it-IT" w:eastAsia="it-IT"/>
              </w:rPr>
            </w:pPr>
            <w:r w:rsidRPr="006E0866">
              <w:rPr>
                <w:b w:val="0"/>
                <w:lang w:val="it-IT" w:eastAsia="it-IT"/>
              </w:rPr>
              <w:t>-Kontrolli i produkt</w:t>
            </w:r>
            <w:r>
              <w:rPr>
                <w:b w:val="0"/>
                <w:lang w:val="it-IT" w:eastAsia="it-IT"/>
              </w:rPr>
              <w:t>e</w:t>
            </w:r>
            <w:r w:rsidRPr="006E0866">
              <w:rPr>
                <w:b w:val="0"/>
                <w:lang w:val="it-IT" w:eastAsia="it-IT"/>
              </w:rPr>
              <w:t>ve me origjinë shtazore</w:t>
            </w:r>
          </w:p>
        </w:tc>
        <w:tc>
          <w:tcPr>
            <w:tcW w:w="1372" w:type="dxa"/>
            <w:hideMark/>
          </w:tcPr>
          <w:p w:rsidR="00D17882" w:rsidRPr="006E0866" w:rsidRDefault="00D17882" w:rsidP="00D17882">
            <w:pPr>
              <w:jc w:val="center"/>
              <w:cnfStyle w:val="010000000000"/>
              <w:rPr>
                <w:b w:val="0"/>
                <w:lang w:val="it-IT" w:eastAsia="it-IT"/>
              </w:rPr>
            </w:pPr>
            <w:r w:rsidRPr="006E0866">
              <w:rPr>
                <w:b w:val="0"/>
                <w:lang w:val="it-IT" w:eastAsia="it-IT"/>
              </w:rPr>
              <w:t>Për çdo makinë</w:t>
            </w:r>
          </w:p>
        </w:tc>
        <w:tc>
          <w:tcPr>
            <w:cnfStyle w:val="000100000000"/>
            <w:tcW w:w="1296" w:type="dxa"/>
            <w:hideMark/>
          </w:tcPr>
          <w:p w:rsidR="00D17882" w:rsidRPr="003E3669" w:rsidRDefault="00D17882" w:rsidP="00D17882">
            <w:pPr>
              <w:spacing w:before="40"/>
              <w:jc w:val="center"/>
              <w:rPr>
                <w:b w:val="0"/>
                <w:lang w:val="it-IT" w:eastAsia="it-IT"/>
              </w:rPr>
            </w:pPr>
            <w:r>
              <w:rPr>
                <w:b w:val="0"/>
                <w:lang w:val="it-IT" w:eastAsia="it-IT"/>
              </w:rPr>
              <w:t>1.000</w:t>
            </w:r>
          </w:p>
        </w:tc>
      </w:tr>
    </w:tbl>
    <w:p w:rsidR="00D17882" w:rsidRPr="00B74CE2" w:rsidRDefault="00D17882" w:rsidP="00D17882">
      <w:pPr>
        <w:jc w:val="center"/>
        <w:rPr>
          <w:b/>
          <w:color w:val="000000"/>
          <w:sz w:val="28"/>
          <w:szCs w:val="28"/>
          <w:lang w:val="it-IT"/>
        </w:rPr>
      </w:pPr>
      <w:r>
        <w:rPr>
          <w:b/>
          <w:color w:val="000000"/>
          <w:sz w:val="28"/>
          <w:szCs w:val="28"/>
          <w:lang w:val="it-IT"/>
        </w:rPr>
        <w:t xml:space="preserve">                  </w:t>
      </w:r>
    </w:p>
    <w:p w:rsidR="00D17882" w:rsidRDefault="00D17882" w:rsidP="00D17882">
      <w:pPr>
        <w:jc w:val="both"/>
        <w:rPr>
          <w:b/>
          <w:color w:val="000000"/>
          <w:lang w:val="it-IT"/>
        </w:rPr>
      </w:pPr>
      <w:r w:rsidRPr="006E0866">
        <w:rPr>
          <w:b/>
          <w:color w:val="000000"/>
          <w:lang w:val="it-IT"/>
        </w:rPr>
        <w:t>Tarifat e m</w:t>
      </w:r>
      <w:r>
        <w:rPr>
          <w:b/>
          <w:color w:val="000000"/>
          <w:lang w:val="it-IT"/>
        </w:rPr>
        <w:t>ë</w:t>
      </w:r>
      <w:r w:rsidRPr="006E0866">
        <w:rPr>
          <w:b/>
          <w:color w:val="000000"/>
          <w:lang w:val="it-IT"/>
        </w:rPr>
        <w:t>sipërme do të ark</w:t>
      </w:r>
      <w:r w:rsidRPr="006E0866">
        <w:rPr>
          <w:b/>
          <w:lang w:val="it-IT" w:eastAsia="it-IT"/>
        </w:rPr>
        <w:t>ë</w:t>
      </w:r>
      <w:r w:rsidRPr="006E0866">
        <w:rPr>
          <w:b/>
          <w:color w:val="000000"/>
          <w:lang w:val="it-IT"/>
        </w:rPr>
        <w:t>tohen nga Drejtoria e Taksave dhe Tarifave Vendore nëpërmjet specialistëve veteriner</w:t>
      </w:r>
      <w:r w:rsidRPr="006E0866">
        <w:rPr>
          <w:b/>
          <w:lang w:val="it-IT" w:eastAsia="it-IT"/>
        </w:rPr>
        <w:t>ë</w:t>
      </w:r>
      <w:r w:rsidRPr="006E0866">
        <w:rPr>
          <w:b/>
          <w:color w:val="000000"/>
          <w:lang w:val="it-IT"/>
        </w:rPr>
        <w:t>, të punësuar pranë k</w:t>
      </w:r>
      <w:r w:rsidRPr="006E0866">
        <w:rPr>
          <w:b/>
          <w:lang w:val="it-IT" w:eastAsia="it-IT"/>
        </w:rPr>
        <w:t>ë</w:t>
      </w:r>
      <w:r w:rsidRPr="006E0866">
        <w:rPr>
          <w:b/>
          <w:color w:val="000000"/>
          <w:lang w:val="it-IT"/>
        </w:rPr>
        <w:t>saj Drejtorie</w:t>
      </w:r>
      <w:r>
        <w:rPr>
          <w:b/>
          <w:color w:val="000000"/>
          <w:lang w:val="it-IT"/>
        </w:rPr>
        <w:t>.</w:t>
      </w:r>
    </w:p>
    <w:p w:rsidR="00D17882" w:rsidRPr="006E0866" w:rsidRDefault="00D17882" w:rsidP="00D17882">
      <w:pPr>
        <w:jc w:val="both"/>
        <w:rPr>
          <w:b/>
          <w:color w:val="000000"/>
          <w:lang w:val="it-IT"/>
        </w:rPr>
      </w:pPr>
    </w:p>
    <w:p w:rsidR="00D17882" w:rsidRDefault="00D17882" w:rsidP="00D17882">
      <w:pPr>
        <w:shd w:val="clear" w:color="auto" w:fill="B8CCE4" w:themeFill="accent1" w:themeFillTint="66"/>
        <w:spacing w:after="180"/>
        <w:rPr>
          <w:b/>
          <w:lang w:val="it-IT"/>
        </w:rPr>
      </w:pPr>
      <w:r w:rsidRPr="001941C9">
        <w:rPr>
          <w:b/>
          <w:lang w:val="it-IT"/>
        </w:rPr>
        <w:t>C.1</w:t>
      </w:r>
      <w:r>
        <w:rPr>
          <w:b/>
          <w:lang w:val="it-IT"/>
        </w:rPr>
        <w:t>3</w:t>
      </w:r>
      <w:r w:rsidRPr="001941C9">
        <w:rPr>
          <w:b/>
          <w:lang w:val="it-IT"/>
        </w:rPr>
        <w:t xml:space="preserve">. TARIFA </w:t>
      </w:r>
      <w:r>
        <w:rPr>
          <w:b/>
          <w:lang w:val="it-IT"/>
        </w:rPr>
        <w:t>PËR</w:t>
      </w:r>
      <w:r w:rsidRPr="001941C9">
        <w:rPr>
          <w:b/>
          <w:lang w:val="it-IT"/>
        </w:rPr>
        <w:t xml:space="preserve"> </w:t>
      </w:r>
      <w:r>
        <w:rPr>
          <w:b/>
          <w:lang w:val="it-IT"/>
        </w:rPr>
        <w:t>SHËRBIME</w:t>
      </w:r>
      <w:r w:rsidRPr="001941C9">
        <w:rPr>
          <w:b/>
          <w:lang w:val="it-IT"/>
        </w:rPr>
        <w:t xml:space="preserve"> NGA DREJTORI</w:t>
      </w:r>
      <w:r>
        <w:rPr>
          <w:b/>
          <w:lang w:val="it-IT"/>
        </w:rPr>
        <w:t>TË</w:t>
      </w:r>
      <w:r w:rsidRPr="001941C9">
        <w:rPr>
          <w:b/>
          <w:lang w:val="it-IT"/>
        </w:rPr>
        <w:t xml:space="preserve"> DHE ZYRAT E BASHKIS</w:t>
      </w:r>
      <w:r>
        <w:rPr>
          <w:b/>
          <w:lang w:val="it-IT"/>
        </w:rPr>
        <w:t>Ë</w:t>
      </w:r>
    </w:p>
    <w:p w:rsidR="00D17882" w:rsidRDefault="00D17882" w:rsidP="00D17882">
      <w:pPr>
        <w:spacing w:after="180"/>
        <w:rPr>
          <w:b/>
          <w:lang w:val="it-IT"/>
        </w:rPr>
      </w:pPr>
      <w:r>
        <w:rPr>
          <w:lang w:val="it-IT"/>
        </w:rPr>
        <w:t>Të</w:t>
      </w:r>
      <w:r w:rsidRPr="00A2719C">
        <w:rPr>
          <w:lang w:val="it-IT"/>
        </w:rPr>
        <w:t xml:space="preserve"> gjitha</w:t>
      </w:r>
      <w:r>
        <w:rPr>
          <w:lang w:val="it-IT"/>
        </w:rPr>
        <w:t xml:space="preserve"> </w:t>
      </w:r>
      <w:r w:rsidRPr="00A2719C">
        <w:rPr>
          <w:lang w:val="it-IT"/>
        </w:rPr>
        <w:t>Drejtori</w:t>
      </w:r>
      <w:r>
        <w:rPr>
          <w:lang w:val="it-IT"/>
        </w:rPr>
        <w:t>të</w:t>
      </w:r>
      <w:r w:rsidRPr="00A2719C">
        <w:rPr>
          <w:lang w:val="it-IT"/>
        </w:rPr>
        <w:t xml:space="preserve"> </w:t>
      </w:r>
      <w:r>
        <w:rPr>
          <w:lang w:val="it-IT"/>
        </w:rPr>
        <w:t>në</w:t>
      </w:r>
      <w:r w:rsidRPr="00A2719C">
        <w:rPr>
          <w:lang w:val="it-IT"/>
        </w:rPr>
        <w:t xml:space="preserve"> Bashki,ja</w:t>
      </w:r>
      <w:r>
        <w:rPr>
          <w:lang w:val="it-IT"/>
        </w:rPr>
        <w:t xml:space="preserve">në të </w:t>
      </w:r>
      <w:r w:rsidRPr="00A2719C">
        <w:rPr>
          <w:lang w:val="it-IT"/>
        </w:rPr>
        <w:t>detyruara</w:t>
      </w:r>
      <w:r>
        <w:rPr>
          <w:lang w:val="it-IT"/>
        </w:rPr>
        <w:t xml:space="preserve"> të </w:t>
      </w:r>
      <w:r w:rsidRPr="00A2719C">
        <w:rPr>
          <w:lang w:val="it-IT"/>
        </w:rPr>
        <w:t>mbaj</w:t>
      </w:r>
      <w:r>
        <w:rPr>
          <w:lang w:val="it-IT"/>
        </w:rPr>
        <w:t xml:space="preserve">në </w:t>
      </w:r>
      <w:r w:rsidRPr="00A2719C">
        <w:rPr>
          <w:lang w:val="it-IT"/>
        </w:rPr>
        <w:t>nj</w:t>
      </w:r>
      <w:r>
        <w:rPr>
          <w:lang w:val="it-IT" w:eastAsia="it-IT"/>
        </w:rPr>
        <w:t>ë</w:t>
      </w:r>
      <w:r w:rsidRPr="00A2719C">
        <w:rPr>
          <w:lang w:val="it-IT"/>
        </w:rPr>
        <w:t xml:space="preserve"> tarif</w:t>
      </w:r>
      <w:r>
        <w:rPr>
          <w:lang w:val="it-IT" w:eastAsia="it-IT"/>
        </w:rPr>
        <w:t>ë</w:t>
      </w:r>
      <w:r>
        <w:rPr>
          <w:lang w:val="it-IT"/>
        </w:rPr>
        <w:t xml:space="preserve"> për shërbime</w:t>
      </w:r>
      <w:r w:rsidRPr="00A2719C">
        <w:rPr>
          <w:lang w:val="it-IT"/>
        </w:rPr>
        <w:t>t e</w:t>
      </w:r>
      <w:r>
        <w:rPr>
          <w:lang w:val="it-IT"/>
        </w:rPr>
        <w:t xml:space="preserve"> </w:t>
      </w:r>
      <w:r w:rsidRPr="00A2719C">
        <w:rPr>
          <w:lang w:val="it-IT"/>
        </w:rPr>
        <w:t>ofruara ndaj,individ</w:t>
      </w:r>
      <w:r>
        <w:t>ë</w:t>
      </w:r>
      <w:r w:rsidRPr="00A2719C">
        <w:rPr>
          <w:lang w:val="it-IT"/>
        </w:rPr>
        <w:t>ve,</w:t>
      </w:r>
      <w:r>
        <w:rPr>
          <w:lang w:val="it-IT"/>
        </w:rPr>
        <w:t xml:space="preserve"> për</w:t>
      </w:r>
      <w:r w:rsidRPr="00A2719C">
        <w:rPr>
          <w:lang w:val="it-IT"/>
        </w:rPr>
        <w:t>sonave fizik</w:t>
      </w:r>
      <w:r>
        <w:rPr>
          <w:lang w:val="it-IT" w:eastAsia="it-IT"/>
        </w:rPr>
        <w:t>ë</w:t>
      </w:r>
      <w:r>
        <w:rPr>
          <w:lang w:val="it-IT"/>
        </w:rPr>
        <w:t xml:space="preserve"> e juridike</w:t>
      </w:r>
      <w:r w:rsidRPr="00A2719C">
        <w:rPr>
          <w:lang w:val="it-IT"/>
        </w:rPr>
        <w:t>,</w:t>
      </w:r>
      <w:r>
        <w:rPr>
          <w:lang w:val="it-IT"/>
        </w:rPr>
        <w:t xml:space="preserve"> për </w:t>
      </w:r>
      <w:r w:rsidRPr="00A2719C">
        <w:rPr>
          <w:lang w:val="it-IT"/>
        </w:rPr>
        <w:t>sh</w:t>
      </w:r>
      <w:r>
        <w:rPr>
          <w:lang w:val="it-IT"/>
        </w:rPr>
        <w:t>ë</w:t>
      </w:r>
      <w:r w:rsidRPr="00A2719C">
        <w:rPr>
          <w:lang w:val="it-IT"/>
        </w:rPr>
        <w:t>rbimin</w:t>
      </w:r>
      <w:r>
        <w:rPr>
          <w:lang w:val="it-IT"/>
        </w:rPr>
        <w:t xml:space="preserve"> </w:t>
      </w:r>
      <w:r w:rsidRPr="00A2719C">
        <w:rPr>
          <w:lang w:val="it-IT"/>
        </w:rPr>
        <w:t>q</w:t>
      </w:r>
      <w:r>
        <w:rPr>
          <w:lang w:val="it-IT"/>
        </w:rPr>
        <w:t xml:space="preserve">ë </w:t>
      </w:r>
      <w:r w:rsidRPr="00A2719C">
        <w:rPr>
          <w:lang w:val="it-IT"/>
        </w:rPr>
        <w:t>ato kryej</w:t>
      </w:r>
      <w:r>
        <w:rPr>
          <w:lang w:val="it-IT"/>
        </w:rPr>
        <w:t>në</w:t>
      </w:r>
      <w:r w:rsidRPr="00A2719C">
        <w:rPr>
          <w:lang w:val="it-IT"/>
        </w:rPr>
        <w:t xml:space="preserve"> ndaj tyre.</w:t>
      </w:r>
    </w:p>
    <w:p w:rsidR="00D17882" w:rsidRPr="00A2719C" w:rsidRDefault="00D17882" w:rsidP="00D17882">
      <w:pPr>
        <w:spacing w:after="180"/>
        <w:rPr>
          <w:b/>
          <w:lang w:val="it-IT"/>
        </w:rPr>
      </w:pPr>
      <w:r w:rsidRPr="00A2719C">
        <w:rPr>
          <w:lang w:val="it-IT"/>
        </w:rPr>
        <w:t xml:space="preserve">Niveli </w:t>
      </w:r>
      <w:r>
        <w:rPr>
          <w:lang w:val="it-IT"/>
        </w:rPr>
        <w:t>për</w:t>
      </w:r>
      <w:r w:rsidRPr="00A2719C">
        <w:rPr>
          <w:lang w:val="it-IT"/>
        </w:rPr>
        <w:t xml:space="preserve"> </w:t>
      </w:r>
      <w:r>
        <w:rPr>
          <w:lang w:val="it-IT"/>
        </w:rPr>
        <w:t xml:space="preserve">çdo </w:t>
      </w:r>
      <w:r w:rsidRPr="00A2719C">
        <w:rPr>
          <w:lang w:val="it-IT"/>
        </w:rPr>
        <w:t>tarife je</w:t>
      </w:r>
      <w:r>
        <w:rPr>
          <w:lang w:val="it-IT"/>
        </w:rPr>
        <w:t>p</w:t>
      </w:r>
      <w:r w:rsidRPr="00A2719C">
        <w:rPr>
          <w:lang w:val="it-IT"/>
        </w:rPr>
        <w:t>et</w:t>
      </w:r>
      <w:r>
        <w:rPr>
          <w:lang w:val="it-IT"/>
        </w:rPr>
        <w:t xml:space="preserve"> në</w:t>
      </w:r>
      <w:r w:rsidRPr="00A2719C">
        <w:rPr>
          <w:lang w:val="it-IT"/>
        </w:rPr>
        <w:t xml:space="preserve"> tabelen e m</w:t>
      </w:r>
      <w:r>
        <w:t>ë</w:t>
      </w:r>
      <w:r>
        <w:rPr>
          <w:lang w:val="it-IT"/>
        </w:rPr>
        <w:t>p</w:t>
      </w:r>
      <w:r w:rsidRPr="00A2719C">
        <w:rPr>
          <w:lang w:val="it-IT"/>
        </w:rPr>
        <w:t>oshtme :</w:t>
      </w:r>
      <w:r>
        <w:rPr>
          <w:lang w:val="it-IT"/>
        </w:rPr>
        <w:t xml:space="preserve"> </w:t>
      </w:r>
      <w:r>
        <w:rPr>
          <w:b/>
          <w:lang w:val="it-IT" w:eastAsia="it-IT"/>
        </w:rPr>
        <w:t xml:space="preserve">      </w:t>
      </w:r>
    </w:p>
    <w:tbl>
      <w:tblPr>
        <w:tblStyle w:val="LightList-Accent12"/>
        <w:tblW w:w="9558" w:type="dxa"/>
        <w:tblLook w:val="01E0"/>
      </w:tblPr>
      <w:tblGrid>
        <w:gridCol w:w="648"/>
        <w:gridCol w:w="5220"/>
        <w:gridCol w:w="1522"/>
        <w:gridCol w:w="2168"/>
      </w:tblGrid>
      <w:tr w:rsidR="00D17882" w:rsidRPr="001941C9" w:rsidTr="00D17882">
        <w:trPr>
          <w:cnfStyle w:val="100000000000"/>
        </w:trPr>
        <w:tc>
          <w:tcPr>
            <w:cnfStyle w:val="001000000000"/>
            <w:tcW w:w="648" w:type="dxa"/>
            <w:vAlign w:val="center"/>
          </w:tcPr>
          <w:p w:rsidR="00D17882" w:rsidRPr="007B26B8" w:rsidRDefault="00D17882" w:rsidP="00D17882">
            <w:pPr>
              <w:rPr>
                <w:lang w:val="it-IT" w:eastAsia="it-IT"/>
              </w:rPr>
            </w:pPr>
            <w:r w:rsidRPr="007B26B8">
              <w:rPr>
                <w:lang w:val="it-IT" w:eastAsia="it-IT"/>
              </w:rPr>
              <w:t>Nr</w:t>
            </w:r>
          </w:p>
        </w:tc>
        <w:tc>
          <w:tcPr>
            <w:cnfStyle w:val="000010000000"/>
            <w:tcW w:w="5220" w:type="dxa"/>
            <w:vAlign w:val="center"/>
            <w:hideMark/>
          </w:tcPr>
          <w:p w:rsidR="00D17882" w:rsidRPr="007B26B8" w:rsidRDefault="00D17882" w:rsidP="00D17882">
            <w:pPr>
              <w:rPr>
                <w:lang w:val="it-IT" w:eastAsia="it-IT"/>
              </w:rPr>
            </w:pPr>
            <w:r w:rsidRPr="007B26B8">
              <w:rPr>
                <w:lang w:val="it-IT" w:eastAsia="it-IT"/>
              </w:rPr>
              <w:t>Emërtimi</w:t>
            </w:r>
          </w:p>
        </w:tc>
        <w:tc>
          <w:tcPr>
            <w:tcW w:w="1522" w:type="dxa"/>
            <w:vAlign w:val="center"/>
            <w:hideMark/>
          </w:tcPr>
          <w:p w:rsidR="00D17882" w:rsidRPr="007B26B8" w:rsidRDefault="00D17882" w:rsidP="00D17882">
            <w:pPr>
              <w:cnfStyle w:val="100000000000"/>
              <w:rPr>
                <w:lang w:val="it-IT" w:eastAsia="it-IT"/>
              </w:rPr>
            </w:pPr>
            <w:r w:rsidRPr="007B26B8">
              <w:rPr>
                <w:lang w:val="it-IT" w:eastAsia="it-IT"/>
              </w:rPr>
              <w:t>Njesia</w:t>
            </w:r>
          </w:p>
        </w:tc>
        <w:tc>
          <w:tcPr>
            <w:cnfStyle w:val="000100000000"/>
            <w:tcW w:w="2168" w:type="dxa"/>
            <w:vAlign w:val="center"/>
            <w:hideMark/>
          </w:tcPr>
          <w:p w:rsidR="00D17882" w:rsidRPr="007B26B8" w:rsidRDefault="00D17882" w:rsidP="00D17882">
            <w:pPr>
              <w:rPr>
                <w:lang w:val="it-IT" w:eastAsia="it-IT"/>
              </w:rPr>
            </w:pPr>
            <w:r w:rsidRPr="007B26B8">
              <w:rPr>
                <w:lang w:val="it-IT" w:eastAsia="it-IT"/>
              </w:rPr>
              <w:t>Tarifa</w:t>
            </w:r>
          </w:p>
          <w:p w:rsidR="00D17882" w:rsidRPr="007B26B8" w:rsidRDefault="00D17882" w:rsidP="00D17882">
            <w:pPr>
              <w:rPr>
                <w:lang w:val="it-IT" w:eastAsia="it-IT"/>
              </w:rPr>
            </w:pPr>
            <w:r w:rsidRPr="007B26B8">
              <w:rPr>
                <w:lang w:val="it-IT" w:eastAsia="it-IT"/>
              </w:rPr>
              <w:t>(Lekë)</w:t>
            </w:r>
          </w:p>
        </w:tc>
      </w:tr>
      <w:tr w:rsidR="00D17882" w:rsidRPr="001941C9" w:rsidTr="00D17882">
        <w:trPr>
          <w:cnfStyle w:val="000000100000"/>
        </w:trPr>
        <w:tc>
          <w:tcPr>
            <w:cnfStyle w:val="001000000000"/>
            <w:tcW w:w="648" w:type="dxa"/>
            <w:hideMark/>
          </w:tcPr>
          <w:p w:rsidR="00D17882" w:rsidRPr="001941C9" w:rsidRDefault="00D17882" w:rsidP="00D17882">
            <w:pPr>
              <w:jc w:val="center"/>
              <w:rPr>
                <w:lang w:val="it-IT" w:eastAsia="it-IT"/>
              </w:rPr>
            </w:pPr>
            <w:r w:rsidRPr="001941C9">
              <w:rPr>
                <w:lang w:val="it-IT" w:eastAsia="it-IT"/>
              </w:rPr>
              <w:t>1</w:t>
            </w:r>
          </w:p>
        </w:tc>
        <w:tc>
          <w:tcPr>
            <w:cnfStyle w:val="000010000000"/>
            <w:tcW w:w="5220" w:type="dxa"/>
            <w:hideMark/>
          </w:tcPr>
          <w:p w:rsidR="00D17882" w:rsidRPr="001941C9" w:rsidRDefault="00D17882" w:rsidP="00D17882">
            <w:pPr>
              <w:spacing w:before="40"/>
              <w:rPr>
                <w:lang w:val="it-IT" w:eastAsia="it-IT"/>
              </w:rPr>
            </w:pPr>
            <w:r w:rsidRPr="001941C9">
              <w:rPr>
                <w:lang w:val="it-IT" w:eastAsia="it-IT"/>
              </w:rPr>
              <w:t xml:space="preserve">-Tarifa e sherbimit </w:t>
            </w:r>
            <w:r>
              <w:rPr>
                <w:lang w:val="it-IT" w:eastAsia="it-IT"/>
              </w:rPr>
              <w:t>në</w:t>
            </w:r>
            <w:r w:rsidRPr="001941C9">
              <w:rPr>
                <w:lang w:val="it-IT" w:eastAsia="it-IT"/>
              </w:rPr>
              <w:t xml:space="preserve"> arshivat e Bashkise </w:t>
            </w:r>
            <w:r>
              <w:rPr>
                <w:lang w:val="it-IT" w:eastAsia="it-IT"/>
              </w:rPr>
              <w:t>për</w:t>
            </w:r>
            <w:r w:rsidRPr="001941C9">
              <w:rPr>
                <w:lang w:val="it-IT" w:eastAsia="it-IT"/>
              </w:rPr>
              <w:t xml:space="preserve"> </w:t>
            </w:r>
            <w:r>
              <w:rPr>
                <w:lang w:val="it-IT" w:eastAsia="it-IT"/>
              </w:rPr>
              <w:t>të</w:t>
            </w:r>
            <w:r w:rsidRPr="001941C9">
              <w:rPr>
                <w:lang w:val="it-IT" w:eastAsia="it-IT"/>
              </w:rPr>
              <w:t>rheqje dokumentacioni</w:t>
            </w:r>
          </w:p>
        </w:tc>
        <w:tc>
          <w:tcPr>
            <w:tcW w:w="1522" w:type="dxa"/>
            <w:hideMark/>
          </w:tcPr>
          <w:p w:rsidR="00D17882" w:rsidRPr="001941C9" w:rsidRDefault="00D17882" w:rsidP="00D17882">
            <w:pPr>
              <w:spacing w:before="40"/>
              <w:jc w:val="center"/>
              <w:cnfStyle w:val="000000100000"/>
              <w:rPr>
                <w:lang w:val="it-IT" w:eastAsia="it-IT"/>
              </w:rPr>
            </w:pPr>
            <w:r>
              <w:rPr>
                <w:lang w:val="it-IT" w:eastAsia="it-IT"/>
              </w:rPr>
              <w:t>Për</w:t>
            </w:r>
            <w:r w:rsidRPr="001941C9">
              <w:rPr>
                <w:lang w:val="it-IT" w:eastAsia="it-IT"/>
              </w:rPr>
              <w:t xml:space="preserve"> dokument</w:t>
            </w:r>
          </w:p>
        </w:tc>
        <w:tc>
          <w:tcPr>
            <w:cnfStyle w:val="000100000000"/>
            <w:tcW w:w="2168" w:type="dxa"/>
            <w:hideMark/>
          </w:tcPr>
          <w:p w:rsidR="00D17882" w:rsidRPr="003E3669" w:rsidRDefault="00D17882" w:rsidP="00D17882">
            <w:pPr>
              <w:spacing w:before="40"/>
              <w:jc w:val="center"/>
              <w:rPr>
                <w:b w:val="0"/>
                <w:lang w:val="it-IT" w:eastAsia="it-IT"/>
              </w:rPr>
            </w:pPr>
            <w:r w:rsidRPr="003E3669">
              <w:rPr>
                <w:b w:val="0"/>
                <w:lang w:val="it-IT" w:eastAsia="it-IT"/>
              </w:rPr>
              <w:t>200</w:t>
            </w:r>
          </w:p>
        </w:tc>
      </w:tr>
      <w:tr w:rsidR="00D17882" w:rsidRPr="001941C9" w:rsidTr="00D17882">
        <w:trPr>
          <w:trHeight w:val="458"/>
        </w:trPr>
        <w:tc>
          <w:tcPr>
            <w:cnfStyle w:val="001000000000"/>
            <w:tcW w:w="648" w:type="dxa"/>
            <w:hideMark/>
          </w:tcPr>
          <w:p w:rsidR="00D17882" w:rsidRPr="001941C9" w:rsidRDefault="00D17882" w:rsidP="00D17882">
            <w:pPr>
              <w:jc w:val="center"/>
              <w:rPr>
                <w:lang w:val="it-IT" w:eastAsia="it-IT"/>
              </w:rPr>
            </w:pPr>
            <w:r w:rsidRPr="001941C9">
              <w:rPr>
                <w:lang w:val="it-IT" w:eastAsia="it-IT"/>
              </w:rPr>
              <w:t>2</w:t>
            </w:r>
          </w:p>
        </w:tc>
        <w:tc>
          <w:tcPr>
            <w:cnfStyle w:val="000010000000"/>
            <w:tcW w:w="5220" w:type="dxa"/>
            <w:hideMark/>
          </w:tcPr>
          <w:p w:rsidR="00D17882" w:rsidRPr="001941C9" w:rsidRDefault="00D17882" w:rsidP="00D17882">
            <w:pPr>
              <w:spacing w:before="40"/>
              <w:rPr>
                <w:lang w:val="it-IT" w:eastAsia="it-IT"/>
              </w:rPr>
            </w:pPr>
            <w:r w:rsidRPr="001941C9">
              <w:rPr>
                <w:lang w:val="it-IT" w:eastAsia="it-IT"/>
              </w:rPr>
              <w:t>-Tarifa e sh</w:t>
            </w:r>
            <w:r>
              <w:rPr>
                <w:lang w:val="it-IT" w:eastAsia="it-IT"/>
              </w:rPr>
              <w:t>ë</w:t>
            </w:r>
            <w:r w:rsidRPr="001941C9">
              <w:rPr>
                <w:lang w:val="it-IT" w:eastAsia="it-IT"/>
              </w:rPr>
              <w:t xml:space="preserve">rbimit </w:t>
            </w:r>
            <w:r>
              <w:rPr>
                <w:lang w:val="it-IT" w:eastAsia="it-IT"/>
              </w:rPr>
              <w:t>për</w:t>
            </w:r>
            <w:r w:rsidRPr="001941C9">
              <w:rPr>
                <w:lang w:val="it-IT" w:eastAsia="it-IT"/>
              </w:rPr>
              <w:t xml:space="preserve"> banor</w:t>
            </w:r>
            <w:r>
              <w:rPr>
                <w:lang w:val="it-IT" w:eastAsia="it-IT"/>
              </w:rPr>
              <w:t>ë</w:t>
            </w:r>
            <w:r w:rsidRPr="001941C9">
              <w:rPr>
                <w:lang w:val="it-IT" w:eastAsia="it-IT"/>
              </w:rPr>
              <w:t xml:space="preserve"> lagje</w:t>
            </w:r>
          </w:p>
        </w:tc>
        <w:tc>
          <w:tcPr>
            <w:tcW w:w="1522" w:type="dxa"/>
            <w:hideMark/>
          </w:tcPr>
          <w:p w:rsidR="00D17882" w:rsidRPr="001941C9" w:rsidRDefault="00D17882" w:rsidP="00D17882">
            <w:pPr>
              <w:spacing w:before="40"/>
              <w:jc w:val="center"/>
              <w:cnfStyle w:val="000000000000"/>
              <w:rPr>
                <w:lang w:val="it-IT" w:eastAsia="it-IT"/>
              </w:rPr>
            </w:pPr>
            <w:r>
              <w:rPr>
                <w:lang w:val="it-IT" w:eastAsia="it-IT"/>
              </w:rPr>
              <w:t>Për</w:t>
            </w:r>
            <w:r w:rsidRPr="001941C9">
              <w:rPr>
                <w:lang w:val="it-IT" w:eastAsia="it-IT"/>
              </w:rPr>
              <w:t xml:space="preserve"> co</w:t>
            </w:r>
            <w:r>
              <w:rPr>
                <w:lang w:val="it-IT" w:eastAsia="it-IT"/>
              </w:rPr>
              <w:t>pë</w:t>
            </w:r>
          </w:p>
        </w:tc>
        <w:tc>
          <w:tcPr>
            <w:cnfStyle w:val="000100000000"/>
            <w:tcW w:w="2168" w:type="dxa"/>
            <w:hideMark/>
          </w:tcPr>
          <w:p w:rsidR="00D17882" w:rsidRPr="003E3669" w:rsidRDefault="00D17882" w:rsidP="00D17882">
            <w:pPr>
              <w:spacing w:before="40"/>
              <w:jc w:val="center"/>
              <w:rPr>
                <w:b w:val="0"/>
                <w:lang w:val="it-IT" w:eastAsia="it-IT"/>
              </w:rPr>
            </w:pPr>
            <w:r w:rsidRPr="003E3669">
              <w:rPr>
                <w:b w:val="0"/>
                <w:lang w:val="it-IT" w:eastAsia="it-IT"/>
              </w:rPr>
              <w:t>100</w:t>
            </w:r>
          </w:p>
        </w:tc>
      </w:tr>
      <w:tr w:rsidR="00D17882" w:rsidRPr="001941C9" w:rsidTr="00D17882">
        <w:trPr>
          <w:cnfStyle w:val="000000100000"/>
          <w:trHeight w:val="322"/>
        </w:trPr>
        <w:tc>
          <w:tcPr>
            <w:cnfStyle w:val="001000000000"/>
            <w:tcW w:w="648" w:type="dxa"/>
            <w:shd w:val="clear" w:color="auto" w:fill="8DB3E2" w:themeFill="text2" w:themeFillTint="66"/>
            <w:vAlign w:val="bottom"/>
            <w:hideMark/>
          </w:tcPr>
          <w:p w:rsidR="00D17882" w:rsidRPr="001941C9" w:rsidRDefault="00D17882" w:rsidP="00D17882">
            <w:pPr>
              <w:jc w:val="center"/>
              <w:rPr>
                <w:lang w:val="it-IT" w:eastAsia="it-IT"/>
              </w:rPr>
            </w:pPr>
          </w:p>
        </w:tc>
        <w:tc>
          <w:tcPr>
            <w:cnfStyle w:val="000100000000"/>
            <w:tcW w:w="8910" w:type="dxa"/>
            <w:gridSpan w:val="3"/>
            <w:shd w:val="clear" w:color="auto" w:fill="8DB3E2" w:themeFill="text2" w:themeFillTint="66"/>
            <w:vAlign w:val="bottom"/>
            <w:hideMark/>
          </w:tcPr>
          <w:p w:rsidR="00D17882" w:rsidRPr="00477773" w:rsidRDefault="00D17882" w:rsidP="00D17882">
            <w:pPr>
              <w:jc w:val="center"/>
              <w:rPr>
                <w:b w:val="0"/>
                <w:lang w:val="it-IT" w:eastAsia="it-IT"/>
              </w:rPr>
            </w:pPr>
            <w:r w:rsidRPr="00477773">
              <w:rPr>
                <w:b w:val="0"/>
                <w:lang w:val="it-IT" w:eastAsia="it-IT"/>
              </w:rPr>
              <w:t>Tarifa e leshimit të vertëtimit për likuidimin e detyrimeve nga Drejtoria e Taksave Vendore</w:t>
            </w:r>
          </w:p>
        </w:tc>
      </w:tr>
      <w:tr w:rsidR="00D17882" w:rsidRPr="001941C9" w:rsidTr="00D17882">
        <w:tc>
          <w:tcPr>
            <w:cnfStyle w:val="001000000000"/>
            <w:tcW w:w="648" w:type="dxa"/>
            <w:hideMark/>
          </w:tcPr>
          <w:p w:rsidR="00D17882" w:rsidRPr="001941C9" w:rsidRDefault="00D17882" w:rsidP="00D17882">
            <w:pPr>
              <w:spacing w:before="40" w:after="40"/>
              <w:jc w:val="center"/>
              <w:rPr>
                <w:lang w:val="it-IT" w:eastAsia="it-IT"/>
              </w:rPr>
            </w:pPr>
            <w:r w:rsidRPr="001941C9">
              <w:rPr>
                <w:lang w:val="it-IT" w:eastAsia="it-IT"/>
              </w:rPr>
              <w:t>a</w:t>
            </w:r>
          </w:p>
        </w:tc>
        <w:tc>
          <w:tcPr>
            <w:cnfStyle w:val="000010000000"/>
            <w:tcW w:w="5220" w:type="dxa"/>
            <w:hideMark/>
          </w:tcPr>
          <w:p w:rsidR="00D17882" w:rsidRPr="001941C9" w:rsidRDefault="00D17882" w:rsidP="00D17882">
            <w:pPr>
              <w:spacing w:before="40" w:after="40"/>
              <w:rPr>
                <w:lang w:val="de-DE" w:eastAsia="it-IT"/>
              </w:rPr>
            </w:pPr>
            <w:r w:rsidRPr="001941C9">
              <w:rPr>
                <w:lang w:val="de-DE" w:eastAsia="it-IT"/>
              </w:rPr>
              <w:t>-</w:t>
            </w:r>
            <w:r>
              <w:rPr>
                <w:lang w:val="de-DE" w:eastAsia="it-IT"/>
              </w:rPr>
              <w:t>Për</w:t>
            </w:r>
            <w:r w:rsidRPr="001941C9">
              <w:rPr>
                <w:lang w:val="de-DE" w:eastAsia="it-IT"/>
              </w:rPr>
              <w:t xml:space="preserve"> subjek</w:t>
            </w:r>
            <w:r>
              <w:rPr>
                <w:lang w:val="de-DE" w:eastAsia="it-IT"/>
              </w:rPr>
              <w:t>të</w:t>
            </w:r>
            <w:r w:rsidRPr="001941C9">
              <w:rPr>
                <w:lang w:val="de-DE" w:eastAsia="it-IT"/>
              </w:rPr>
              <w:t>t qe klasifikohen fizik</w:t>
            </w:r>
          </w:p>
        </w:tc>
        <w:tc>
          <w:tcPr>
            <w:tcW w:w="1522" w:type="dxa"/>
            <w:hideMark/>
          </w:tcPr>
          <w:p w:rsidR="00D17882" w:rsidRPr="001941C9" w:rsidRDefault="00D17882" w:rsidP="00D17882">
            <w:pPr>
              <w:spacing w:before="40" w:after="40"/>
              <w:jc w:val="center"/>
              <w:cnfStyle w:val="000000000000"/>
              <w:rPr>
                <w:lang w:val="it-IT" w:eastAsia="it-IT"/>
              </w:rPr>
            </w:pPr>
            <w:r>
              <w:rPr>
                <w:lang w:val="it-IT" w:eastAsia="it-IT"/>
              </w:rPr>
              <w:t>Për</w:t>
            </w:r>
            <w:r w:rsidRPr="001941C9">
              <w:rPr>
                <w:lang w:val="it-IT" w:eastAsia="it-IT"/>
              </w:rPr>
              <w:t xml:space="preserve"> co</w:t>
            </w:r>
            <w:r>
              <w:rPr>
                <w:lang w:val="it-IT" w:eastAsia="it-IT"/>
              </w:rPr>
              <w:t>pë</w:t>
            </w:r>
          </w:p>
        </w:tc>
        <w:tc>
          <w:tcPr>
            <w:cnfStyle w:val="000100000000"/>
            <w:tcW w:w="2168" w:type="dxa"/>
            <w:hideMark/>
          </w:tcPr>
          <w:p w:rsidR="00D17882" w:rsidRPr="003E3669" w:rsidRDefault="00D17882" w:rsidP="00D17882">
            <w:pPr>
              <w:spacing w:before="40" w:after="40"/>
              <w:jc w:val="center"/>
              <w:rPr>
                <w:b w:val="0"/>
                <w:lang w:val="it-IT" w:eastAsia="it-IT"/>
              </w:rPr>
            </w:pPr>
            <w:r w:rsidRPr="003E3669">
              <w:rPr>
                <w:b w:val="0"/>
                <w:lang w:val="it-IT" w:eastAsia="it-IT"/>
              </w:rPr>
              <w:t>200</w:t>
            </w:r>
          </w:p>
        </w:tc>
      </w:tr>
      <w:tr w:rsidR="00D17882" w:rsidRPr="001941C9" w:rsidTr="00D17882">
        <w:trPr>
          <w:cnfStyle w:val="000000100000"/>
        </w:trPr>
        <w:tc>
          <w:tcPr>
            <w:cnfStyle w:val="001000000000"/>
            <w:tcW w:w="648" w:type="dxa"/>
            <w:hideMark/>
          </w:tcPr>
          <w:p w:rsidR="00D17882" w:rsidRPr="001941C9" w:rsidRDefault="00D17882" w:rsidP="00D17882">
            <w:pPr>
              <w:spacing w:before="40" w:after="40"/>
              <w:jc w:val="center"/>
              <w:rPr>
                <w:lang w:val="it-IT" w:eastAsia="it-IT"/>
              </w:rPr>
            </w:pPr>
            <w:r w:rsidRPr="001941C9">
              <w:rPr>
                <w:lang w:val="it-IT" w:eastAsia="it-IT"/>
              </w:rPr>
              <w:t>b</w:t>
            </w:r>
          </w:p>
        </w:tc>
        <w:tc>
          <w:tcPr>
            <w:cnfStyle w:val="000010000000"/>
            <w:tcW w:w="5220" w:type="dxa"/>
            <w:hideMark/>
          </w:tcPr>
          <w:p w:rsidR="00D17882" w:rsidRPr="001941C9" w:rsidRDefault="00D17882" w:rsidP="00D17882">
            <w:pPr>
              <w:spacing w:before="40" w:after="40"/>
              <w:rPr>
                <w:lang w:val="it-IT" w:eastAsia="it-IT"/>
              </w:rPr>
            </w:pPr>
            <w:r w:rsidRPr="001941C9">
              <w:rPr>
                <w:lang w:val="it-IT" w:eastAsia="it-IT"/>
              </w:rPr>
              <w:t>-</w:t>
            </w:r>
            <w:r>
              <w:rPr>
                <w:lang w:val="it-IT" w:eastAsia="it-IT"/>
              </w:rPr>
              <w:t>Për</w:t>
            </w:r>
            <w:r w:rsidRPr="001941C9">
              <w:rPr>
                <w:lang w:val="it-IT" w:eastAsia="it-IT"/>
              </w:rPr>
              <w:t xml:space="preserve"> </w:t>
            </w:r>
            <w:r>
              <w:rPr>
                <w:lang w:val="it-IT" w:eastAsia="it-IT"/>
              </w:rPr>
              <w:t>për</w:t>
            </w:r>
            <w:r w:rsidRPr="001941C9">
              <w:rPr>
                <w:lang w:val="it-IT" w:eastAsia="it-IT"/>
              </w:rPr>
              <w:t>sonat</w:t>
            </w:r>
            <w:r>
              <w:rPr>
                <w:lang w:val="it-IT" w:eastAsia="it-IT"/>
              </w:rPr>
              <w:t xml:space="preserve"> </w:t>
            </w:r>
            <w:r w:rsidRPr="001941C9">
              <w:rPr>
                <w:lang w:val="it-IT" w:eastAsia="it-IT"/>
              </w:rPr>
              <w:t>juridik</w:t>
            </w:r>
          </w:p>
        </w:tc>
        <w:tc>
          <w:tcPr>
            <w:tcW w:w="1522" w:type="dxa"/>
            <w:hideMark/>
          </w:tcPr>
          <w:p w:rsidR="00D17882" w:rsidRPr="001941C9" w:rsidRDefault="00D17882" w:rsidP="00D17882">
            <w:pPr>
              <w:spacing w:before="40" w:after="40"/>
              <w:jc w:val="center"/>
              <w:cnfStyle w:val="000000100000"/>
              <w:rPr>
                <w:lang w:val="it-IT" w:eastAsia="it-IT"/>
              </w:rPr>
            </w:pPr>
            <w:r>
              <w:rPr>
                <w:lang w:val="it-IT" w:eastAsia="it-IT"/>
              </w:rPr>
              <w:t>Për</w:t>
            </w:r>
            <w:r w:rsidRPr="001941C9">
              <w:rPr>
                <w:lang w:val="it-IT" w:eastAsia="it-IT"/>
              </w:rPr>
              <w:t xml:space="preserve"> co</w:t>
            </w:r>
            <w:r>
              <w:rPr>
                <w:lang w:val="it-IT" w:eastAsia="it-IT"/>
              </w:rPr>
              <w:t>pë</w:t>
            </w:r>
          </w:p>
        </w:tc>
        <w:tc>
          <w:tcPr>
            <w:cnfStyle w:val="000100000000"/>
            <w:tcW w:w="2168" w:type="dxa"/>
            <w:hideMark/>
          </w:tcPr>
          <w:p w:rsidR="00D17882" w:rsidRPr="003E3669" w:rsidRDefault="00D17882" w:rsidP="00D17882">
            <w:pPr>
              <w:spacing w:before="40" w:after="40"/>
              <w:jc w:val="center"/>
              <w:rPr>
                <w:b w:val="0"/>
                <w:lang w:val="it-IT" w:eastAsia="it-IT"/>
              </w:rPr>
            </w:pPr>
            <w:r w:rsidRPr="003E3669">
              <w:rPr>
                <w:b w:val="0"/>
                <w:lang w:val="it-IT" w:eastAsia="it-IT"/>
              </w:rPr>
              <w:t>500</w:t>
            </w:r>
          </w:p>
        </w:tc>
      </w:tr>
      <w:tr w:rsidR="00D17882" w:rsidRPr="001941C9" w:rsidTr="00D17882">
        <w:tc>
          <w:tcPr>
            <w:cnfStyle w:val="001000000000"/>
            <w:tcW w:w="648" w:type="dxa"/>
            <w:hideMark/>
          </w:tcPr>
          <w:p w:rsidR="00D17882" w:rsidRPr="001941C9" w:rsidRDefault="00D17882" w:rsidP="00D17882">
            <w:pPr>
              <w:spacing w:before="40" w:after="40"/>
              <w:jc w:val="center"/>
              <w:rPr>
                <w:lang w:val="it-IT" w:eastAsia="it-IT"/>
              </w:rPr>
            </w:pPr>
            <w:r w:rsidRPr="001941C9">
              <w:rPr>
                <w:lang w:val="it-IT" w:eastAsia="it-IT"/>
              </w:rPr>
              <w:t>c</w:t>
            </w:r>
          </w:p>
        </w:tc>
        <w:tc>
          <w:tcPr>
            <w:cnfStyle w:val="000010000000"/>
            <w:tcW w:w="5220" w:type="dxa"/>
            <w:hideMark/>
          </w:tcPr>
          <w:p w:rsidR="00D17882" w:rsidRPr="001941C9" w:rsidRDefault="00D17882" w:rsidP="00D17882">
            <w:pPr>
              <w:spacing w:before="40" w:after="40"/>
              <w:rPr>
                <w:lang w:val="it-IT" w:eastAsia="it-IT"/>
              </w:rPr>
            </w:pPr>
            <w:r w:rsidRPr="001941C9">
              <w:rPr>
                <w:lang w:val="it-IT" w:eastAsia="it-IT"/>
              </w:rPr>
              <w:t>-</w:t>
            </w:r>
            <w:r>
              <w:rPr>
                <w:lang w:val="it-IT" w:eastAsia="it-IT"/>
              </w:rPr>
              <w:t>Për</w:t>
            </w:r>
            <w:r w:rsidRPr="001941C9">
              <w:rPr>
                <w:lang w:val="it-IT" w:eastAsia="it-IT"/>
              </w:rPr>
              <w:t xml:space="preserve"> </w:t>
            </w:r>
            <w:r>
              <w:rPr>
                <w:lang w:val="it-IT" w:eastAsia="it-IT"/>
              </w:rPr>
              <w:t>për</w:t>
            </w:r>
            <w:r w:rsidRPr="001941C9">
              <w:rPr>
                <w:lang w:val="it-IT" w:eastAsia="it-IT"/>
              </w:rPr>
              <w:t xml:space="preserve">sonat e tjere qe nuk </w:t>
            </w:r>
            <w:r>
              <w:rPr>
                <w:lang w:val="it-IT" w:eastAsia="it-IT"/>
              </w:rPr>
              <w:t>për</w:t>
            </w:r>
            <w:r w:rsidRPr="001941C9">
              <w:rPr>
                <w:lang w:val="it-IT" w:eastAsia="it-IT"/>
              </w:rPr>
              <w:t xml:space="preserve">fshihen </w:t>
            </w:r>
            <w:r>
              <w:rPr>
                <w:lang w:val="it-IT" w:eastAsia="it-IT"/>
              </w:rPr>
              <w:t>në</w:t>
            </w:r>
            <w:r w:rsidRPr="001941C9">
              <w:rPr>
                <w:lang w:val="it-IT" w:eastAsia="it-IT"/>
              </w:rPr>
              <w:t xml:space="preserve"> </w:t>
            </w:r>
            <w:r>
              <w:rPr>
                <w:lang w:val="it-IT" w:eastAsia="it-IT"/>
              </w:rPr>
              <w:t>p</w:t>
            </w:r>
            <w:r w:rsidRPr="001941C9">
              <w:rPr>
                <w:lang w:val="it-IT" w:eastAsia="it-IT"/>
              </w:rPr>
              <w:t>ikat a dhe b</w:t>
            </w:r>
          </w:p>
        </w:tc>
        <w:tc>
          <w:tcPr>
            <w:tcW w:w="1522" w:type="dxa"/>
            <w:hideMark/>
          </w:tcPr>
          <w:p w:rsidR="00D17882" w:rsidRPr="001941C9" w:rsidRDefault="00D17882" w:rsidP="00D17882">
            <w:pPr>
              <w:spacing w:before="40" w:after="40"/>
              <w:jc w:val="center"/>
              <w:cnfStyle w:val="000000000000"/>
              <w:rPr>
                <w:lang w:val="it-IT" w:eastAsia="it-IT"/>
              </w:rPr>
            </w:pPr>
            <w:r>
              <w:rPr>
                <w:lang w:val="it-IT" w:eastAsia="it-IT"/>
              </w:rPr>
              <w:t>Për</w:t>
            </w:r>
            <w:r w:rsidRPr="001941C9">
              <w:rPr>
                <w:lang w:val="it-IT" w:eastAsia="it-IT"/>
              </w:rPr>
              <w:t xml:space="preserve"> co</w:t>
            </w:r>
            <w:r>
              <w:rPr>
                <w:lang w:val="it-IT" w:eastAsia="it-IT"/>
              </w:rPr>
              <w:t>pë</w:t>
            </w:r>
          </w:p>
        </w:tc>
        <w:tc>
          <w:tcPr>
            <w:cnfStyle w:val="000100000000"/>
            <w:tcW w:w="2168" w:type="dxa"/>
            <w:hideMark/>
          </w:tcPr>
          <w:p w:rsidR="00D17882" w:rsidRPr="003E3669" w:rsidRDefault="00D17882" w:rsidP="00D17882">
            <w:pPr>
              <w:spacing w:before="40" w:after="40"/>
              <w:jc w:val="center"/>
              <w:rPr>
                <w:b w:val="0"/>
                <w:lang w:val="it-IT" w:eastAsia="it-IT"/>
              </w:rPr>
            </w:pPr>
            <w:r w:rsidRPr="003E3669">
              <w:rPr>
                <w:b w:val="0"/>
                <w:lang w:val="it-IT" w:eastAsia="it-IT"/>
              </w:rPr>
              <w:t>100</w:t>
            </w:r>
          </w:p>
        </w:tc>
      </w:tr>
      <w:tr w:rsidR="00D17882" w:rsidRPr="001941C9" w:rsidTr="00D17882">
        <w:trPr>
          <w:cnfStyle w:val="000000100000"/>
          <w:trHeight w:val="413"/>
        </w:trPr>
        <w:tc>
          <w:tcPr>
            <w:cnfStyle w:val="001000000000"/>
            <w:tcW w:w="648" w:type="dxa"/>
            <w:hideMark/>
          </w:tcPr>
          <w:p w:rsidR="00D17882" w:rsidRPr="001941C9" w:rsidRDefault="00D17882" w:rsidP="00D17882">
            <w:pPr>
              <w:spacing w:before="40" w:after="40"/>
              <w:jc w:val="center"/>
              <w:rPr>
                <w:lang w:val="it-IT" w:eastAsia="it-IT"/>
              </w:rPr>
            </w:pPr>
            <w:r w:rsidRPr="001941C9">
              <w:rPr>
                <w:lang w:val="it-IT" w:eastAsia="it-IT"/>
              </w:rPr>
              <w:t>4</w:t>
            </w:r>
          </w:p>
        </w:tc>
        <w:tc>
          <w:tcPr>
            <w:cnfStyle w:val="000010000000"/>
            <w:tcW w:w="5220" w:type="dxa"/>
            <w:hideMark/>
          </w:tcPr>
          <w:p w:rsidR="00D17882" w:rsidRPr="001941C9" w:rsidRDefault="00D17882" w:rsidP="00D17882">
            <w:pPr>
              <w:spacing w:before="40" w:after="40"/>
              <w:rPr>
                <w:lang w:val="it-IT" w:eastAsia="it-IT"/>
              </w:rPr>
            </w:pPr>
            <w:r w:rsidRPr="001941C9">
              <w:rPr>
                <w:lang w:val="it-IT" w:eastAsia="it-IT"/>
              </w:rPr>
              <w:t>-Tarife sherbimi nga zyra e A.M.Tokes.</w:t>
            </w:r>
          </w:p>
        </w:tc>
        <w:tc>
          <w:tcPr>
            <w:tcW w:w="1522" w:type="dxa"/>
            <w:hideMark/>
          </w:tcPr>
          <w:p w:rsidR="00D17882" w:rsidRPr="001941C9" w:rsidRDefault="00D17882" w:rsidP="00D17882">
            <w:pPr>
              <w:spacing w:before="40" w:after="40"/>
              <w:jc w:val="center"/>
              <w:cnfStyle w:val="000000100000"/>
              <w:rPr>
                <w:lang w:val="it-IT" w:eastAsia="it-IT"/>
              </w:rPr>
            </w:pPr>
            <w:r>
              <w:rPr>
                <w:lang w:val="it-IT" w:eastAsia="it-IT"/>
              </w:rPr>
              <w:t>Për</w:t>
            </w:r>
            <w:r w:rsidRPr="001941C9">
              <w:rPr>
                <w:lang w:val="it-IT" w:eastAsia="it-IT"/>
              </w:rPr>
              <w:t xml:space="preserve"> co</w:t>
            </w:r>
            <w:r>
              <w:rPr>
                <w:lang w:val="it-IT" w:eastAsia="it-IT"/>
              </w:rPr>
              <w:t>pë</w:t>
            </w:r>
          </w:p>
        </w:tc>
        <w:tc>
          <w:tcPr>
            <w:cnfStyle w:val="000100000000"/>
            <w:tcW w:w="2168" w:type="dxa"/>
            <w:hideMark/>
          </w:tcPr>
          <w:p w:rsidR="00D17882" w:rsidRPr="003E3669" w:rsidRDefault="00D17882" w:rsidP="00D17882">
            <w:pPr>
              <w:spacing w:before="40" w:after="40"/>
              <w:jc w:val="center"/>
              <w:rPr>
                <w:b w:val="0"/>
                <w:lang w:val="it-IT" w:eastAsia="it-IT"/>
              </w:rPr>
            </w:pPr>
            <w:r w:rsidRPr="003E3669">
              <w:rPr>
                <w:b w:val="0"/>
                <w:lang w:val="it-IT" w:eastAsia="it-IT"/>
              </w:rPr>
              <w:t>100</w:t>
            </w:r>
          </w:p>
        </w:tc>
      </w:tr>
      <w:tr w:rsidR="00D17882" w:rsidRPr="001941C9" w:rsidTr="00D17882">
        <w:trPr>
          <w:trHeight w:val="413"/>
        </w:trPr>
        <w:tc>
          <w:tcPr>
            <w:cnfStyle w:val="001000000000"/>
            <w:tcW w:w="648" w:type="dxa"/>
            <w:hideMark/>
          </w:tcPr>
          <w:p w:rsidR="00D17882" w:rsidRPr="001941C9" w:rsidRDefault="00D17882" w:rsidP="00D17882">
            <w:pPr>
              <w:spacing w:before="40" w:after="40"/>
              <w:jc w:val="center"/>
              <w:rPr>
                <w:lang w:val="it-IT" w:eastAsia="it-IT"/>
              </w:rPr>
            </w:pPr>
            <w:r>
              <w:rPr>
                <w:lang w:val="it-IT" w:eastAsia="it-IT"/>
              </w:rPr>
              <w:t>5</w:t>
            </w:r>
          </w:p>
        </w:tc>
        <w:tc>
          <w:tcPr>
            <w:cnfStyle w:val="000010000000"/>
            <w:tcW w:w="5220" w:type="dxa"/>
            <w:hideMark/>
          </w:tcPr>
          <w:p w:rsidR="00D17882" w:rsidRPr="001941C9" w:rsidRDefault="00D17882" w:rsidP="00D17882">
            <w:pPr>
              <w:spacing w:before="40" w:after="40"/>
              <w:rPr>
                <w:lang w:val="it-IT" w:eastAsia="it-IT"/>
              </w:rPr>
            </w:pPr>
            <w:r>
              <w:rPr>
                <w:lang w:val="it-IT" w:eastAsia="it-IT"/>
              </w:rPr>
              <w:t>-Vërtetim shitje toke (Pronarët e ligjit 7501)</w:t>
            </w:r>
          </w:p>
        </w:tc>
        <w:tc>
          <w:tcPr>
            <w:tcW w:w="1522" w:type="dxa"/>
            <w:hideMark/>
          </w:tcPr>
          <w:p w:rsidR="00D17882" w:rsidRPr="007B26B8" w:rsidRDefault="00D17882" w:rsidP="00D17882">
            <w:pPr>
              <w:spacing w:before="40" w:after="40"/>
              <w:jc w:val="center"/>
              <w:cnfStyle w:val="000000000000"/>
              <w:rPr>
                <w:vertAlign w:val="superscript"/>
                <w:lang w:val="it-IT" w:eastAsia="it-IT"/>
              </w:rPr>
            </w:pPr>
            <w:r>
              <w:rPr>
                <w:lang w:val="it-IT" w:eastAsia="it-IT"/>
              </w:rPr>
              <w:t>Lekë / m</w:t>
            </w:r>
            <w:r>
              <w:rPr>
                <w:vertAlign w:val="superscript"/>
                <w:lang w:val="it-IT" w:eastAsia="it-IT"/>
              </w:rPr>
              <w:t>2</w:t>
            </w:r>
          </w:p>
        </w:tc>
        <w:tc>
          <w:tcPr>
            <w:cnfStyle w:val="000100000000"/>
            <w:tcW w:w="2168" w:type="dxa"/>
            <w:hideMark/>
          </w:tcPr>
          <w:p w:rsidR="00D17882" w:rsidRPr="007B26B8" w:rsidRDefault="00D17882" w:rsidP="00D17882">
            <w:pPr>
              <w:spacing w:before="40" w:after="40"/>
              <w:jc w:val="center"/>
              <w:rPr>
                <w:b w:val="0"/>
                <w:lang w:val="it-IT" w:eastAsia="it-IT"/>
              </w:rPr>
            </w:pPr>
            <w:r w:rsidRPr="007B26B8">
              <w:rPr>
                <w:b w:val="0"/>
                <w:lang w:val="it-IT" w:eastAsia="it-IT"/>
              </w:rPr>
              <w:t>15</w:t>
            </w:r>
          </w:p>
        </w:tc>
      </w:tr>
      <w:tr w:rsidR="00D17882" w:rsidRPr="001941C9" w:rsidTr="00D17882">
        <w:trPr>
          <w:cnfStyle w:val="000000100000"/>
          <w:trHeight w:val="467"/>
        </w:trPr>
        <w:tc>
          <w:tcPr>
            <w:cnfStyle w:val="001000000000"/>
            <w:tcW w:w="648" w:type="dxa"/>
            <w:hideMark/>
          </w:tcPr>
          <w:p w:rsidR="00D17882" w:rsidRPr="001941C9" w:rsidRDefault="00D17882" w:rsidP="00D17882">
            <w:pPr>
              <w:spacing w:before="40" w:after="40"/>
              <w:jc w:val="center"/>
              <w:rPr>
                <w:lang w:val="it-IT" w:eastAsia="it-IT"/>
              </w:rPr>
            </w:pPr>
            <w:r>
              <w:rPr>
                <w:lang w:val="it-IT" w:eastAsia="it-IT"/>
              </w:rPr>
              <w:t>6</w:t>
            </w:r>
          </w:p>
        </w:tc>
        <w:tc>
          <w:tcPr>
            <w:cnfStyle w:val="000010000000"/>
            <w:tcW w:w="5220" w:type="dxa"/>
            <w:hideMark/>
          </w:tcPr>
          <w:p w:rsidR="00D17882" w:rsidRPr="001941C9" w:rsidRDefault="00D17882" w:rsidP="00D17882">
            <w:pPr>
              <w:spacing w:before="40" w:after="40"/>
              <w:rPr>
                <w:lang w:val="it-IT" w:eastAsia="it-IT"/>
              </w:rPr>
            </w:pPr>
            <w:r w:rsidRPr="001941C9">
              <w:rPr>
                <w:lang w:val="it-IT" w:eastAsia="it-IT"/>
              </w:rPr>
              <w:t>-Tarif</w:t>
            </w:r>
            <w:r>
              <w:rPr>
                <w:lang w:val="it-IT" w:eastAsia="it-IT"/>
              </w:rPr>
              <w:t xml:space="preserve">ë </w:t>
            </w:r>
            <w:r w:rsidRPr="001941C9">
              <w:rPr>
                <w:lang w:val="it-IT" w:eastAsia="it-IT"/>
              </w:rPr>
              <w:t>sh</w:t>
            </w:r>
            <w:r>
              <w:rPr>
                <w:lang w:val="it-IT" w:eastAsia="it-IT"/>
              </w:rPr>
              <w:t>ë</w:t>
            </w:r>
            <w:r w:rsidRPr="001941C9">
              <w:rPr>
                <w:lang w:val="it-IT" w:eastAsia="it-IT"/>
              </w:rPr>
              <w:t xml:space="preserve">rbimi </w:t>
            </w:r>
            <w:r>
              <w:rPr>
                <w:lang w:val="it-IT" w:eastAsia="it-IT"/>
              </w:rPr>
              <w:t>për</w:t>
            </w:r>
            <w:r w:rsidRPr="001941C9">
              <w:rPr>
                <w:lang w:val="it-IT" w:eastAsia="it-IT"/>
              </w:rPr>
              <w:t xml:space="preserve"> </w:t>
            </w:r>
            <w:r>
              <w:rPr>
                <w:lang w:val="it-IT" w:eastAsia="it-IT"/>
              </w:rPr>
              <w:t xml:space="preserve"> Ç</w:t>
            </w:r>
            <w:r w:rsidRPr="001941C9">
              <w:rPr>
                <w:lang w:val="it-IT" w:eastAsia="it-IT"/>
              </w:rPr>
              <w:t>ertifikat</w:t>
            </w:r>
            <w:r>
              <w:rPr>
                <w:lang w:val="it-IT" w:eastAsia="it-IT"/>
              </w:rPr>
              <w:t>ë</w:t>
            </w:r>
            <w:r w:rsidRPr="001941C9">
              <w:rPr>
                <w:lang w:val="it-IT" w:eastAsia="it-IT"/>
              </w:rPr>
              <w:t xml:space="preserve"> </w:t>
            </w:r>
            <w:r>
              <w:rPr>
                <w:lang w:val="it-IT" w:eastAsia="it-IT"/>
              </w:rPr>
              <w:t xml:space="preserve">  </w:t>
            </w:r>
            <w:r w:rsidRPr="001941C9">
              <w:rPr>
                <w:lang w:val="it-IT" w:eastAsia="it-IT"/>
              </w:rPr>
              <w:t>Trans</w:t>
            </w:r>
            <w:r>
              <w:rPr>
                <w:lang w:val="it-IT" w:eastAsia="it-IT"/>
              </w:rPr>
              <w:t>p</w:t>
            </w:r>
            <w:r w:rsidRPr="001941C9">
              <w:rPr>
                <w:lang w:val="it-IT" w:eastAsia="it-IT"/>
              </w:rPr>
              <w:t>ort</w:t>
            </w:r>
            <w:r>
              <w:rPr>
                <w:lang w:val="it-IT" w:eastAsia="it-IT"/>
              </w:rPr>
              <w:t>i</w:t>
            </w:r>
          </w:p>
        </w:tc>
        <w:tc>
          <w:tcPr>
            <w:tcW w:w="1522" w:type="dxa"/>
            <w:hideMark/>
          </w:tcPr>
          <w:p w:rsidR="00D17882" w:rsidRPr="001941C9" w:rsidRDefault="00D17882" w:rsidP="00D17882">
            <w:pPr>
              <w:spacing w:before="40" w:after="40"/>
              <w:jc w:val="center"/>
              <w:cnfStyle w:val="000000100000"/>
              <w:rPr>
                <w:lang w:val="it-IT" w:eastAsia="it-IT"/>
              </w:rPr>
            </w:pPr>
            <w:r>
              <w:rPr>
                <w:lang w:val="it-IT" w:eastAsia="it-IT"/>
              </w:rPr>
              <w:t>Për çdo</w:t>
            </w:r>
            <w:r w:rsidRPr="001941C9">
              <w:rPr>
                <w:lang w:val="it-IT" w:eastAsia="it-IT"/>
              </w:rPr>
              <w:t xml:space="preserve"> co</w:t>
            </w:r>
            <w:r>
              <w:rPr>
                <w:lang w:val="it-IT" w:eastAsia="it-IT"/>
              </w:rPr>
              <w:t>pë</w:t>
            </w:r>
          </w:p>
        </w:tc>
        <w:tc>
          <w:tcPr>
            <w:cnfStyle w:val="000100000000"/>
            <w:tcW w:w="2168" w:type="dxa"/>
            <w:hideMark/>
          </w:tcPr>
          <w:p w:rsidR="00D17882" w:rsidRPr="003E3669" w:rsidRDefault="00D17882" w:rsidP="00D17882">
            <w:pPr>
              <w:spacing w:before="40" w:after="40"/>
              <w:jc w:val="center"/>
              <w:rPr>
                <w:b w:val="0"/>
                <w:lang w:val="it-IT" w:eastAsia="it-IT"/>
              </w:rPr>
            </w:pPr>
            <w:r w:rsidRPr="003E3669">
              <w:rPr>
                <w:b w:val="0"/>
                <w:lang w:val="it-IT" w:eastAsia="it-IT"/>
              </w:rPr>
              <w:t>2.000</w:t>
            </w:r>
          </w:p>
        </w:tc>
      </w:tr>
      <w:tr w:rsidR="00D17882" w:rsidRPr="001941C9" w:rsidTr="00D17882">
        <w:trPr>
          <w:cnfStyle w:val="010000000000"/>
        </w:trPr>
        <w:tc>
          <w:tcPr>
            <w:cnfStyle w:val="001000000000"/>
            <w:tcW w:w="648" w:type="dxa"/>
            <w:hideMark/>
          </w:tcPr>
          <w:p w:rsidR="00D17882" w:rsidRPr="001941C9" w:rsidRDefault="00D17882" w:rsidP="00D17882">
            <w:pPr>
              <w:rPr>
                <w:lang w:val="it-IT" w:eastAsia="it-IT"/>
              </w:rPr>
            </w:pPr>
          </w:p>
        </w:tc>
        <w:tc>
          <w:tcPr>
            <w:cnfStyle w:val="000010000000"/>
            <w:tcW w:w="5220" w:type="dxa"/>
            <w:hideMark/>
          </w:tcPr>
          <w:p w:rsidR="00D17882" w:rsidRPr="001941C9" w:rsidRDefault="00D17882" w:rsidP="00D17882">
            <w:pPr>
              <w:rPr>
                <w:lang w:val="it-IT" w:eastAsia="it-IT"/>
              </w:rPr>
            </w:pPr>
          </w:p>
        </w:tc>
        <w:tc>
          <w:tcPr>
            <w:tcW w:w="1522" w:type="dxa"/>
            <w:hideMark/>
          </w:tcPr>
          <w:p w:rsidR="00D17882" w:rsidRPr="001941C9" w:rsidRDefault="00D17882" w:rsidP="00D17882">
            <w:pPr>
              <w:jc w:val="center"/>
              <w:cnfStyle w:val="010000000000"/>
              <w:rPr>
                <w:lang w:val="it-IT" w:eastAsia="it-IT"/>
              </w:rPr>
            </w:pPr>
          </w:p>
        </w:tc>
        <w:tc>
          <w:tcPr>
            <w:cnfStyle w:val="000100000000"/>
            <w:tcW w:w="2168" w:type="dxa"/>
            <w:hideMark/>
          </w:tcPr>
          <w:p w:rsidR="00D17882" w:rsidRPr="001941C9" w:rsidRDefault="00D17882" w:rsidP="00D17882">
            <w:pPr>
              <w:jc w:val="center"/>
              <w:rPr>
                <w:lang w:val="it-IT" w:eastAsia="it-IT"/>
              </w:rPr>
            </w:pPr>
          </w:p>
        </w:tc>
      </w:tr>
    </w:tbl>
    <w:p w:rsidR="00D17882" w:rsidRDefault="00D17882" w:rsidP="00D17882">
      <w:pPr>
        <w:jc w:val="both"/>
        <w:rPr>
          <w:color w:val="0070C0"/>
          <w:lang w:val="it-IT"/>
        </w:rPr>
      </w:pPr>
      <w:r>
        <w:rPr>
          <w:color w:val="0070C0"/>
          <w:lang w:val="it-IT"/>
        </w:rPr>
        <w:t xml:space="preserve"> </w:t>
      </w:r>
    </w:p>
    <w:p w:rsidR="00D17882" w:rsidRDefault="00D17882" w:rsidP="00D17882">
      <w:pPr>
        <w:jc w:val="both"/>
        <w:rPr>
          <w:b/>
          <w:color w:val="000000"/>
          <w:lang w:val="it-IT"/>
        </w:rPr>
      </w:pPr>
      <w:r w:rsidRPr="00394A4B">
        <w:rPr>
          <w:b/>
          <w:color w:val="1F497D" w:themeColor="text2"/>
          <w:lang w:val="it-IT"/>
        </w:rPr>
        <w:t>Struktura për vjeljen e këtyre tarifave janë Drejtoritë përkatëse që kryejnë shërbime ndaj individve, përsonave fizik</w:t>
      </w:r>
      <w:r w:rsidRPr="00394A4B">
        <w:rPr>
          <w:b/>
          <w:color w:val="1F497D" w:themeColor="text2"/>
          <w:lang w:val="it-IT" w:eastAsia="it-IT"/>
        </w:rPr>
        <w:t>ë</w:t>
      </w:r>
      <w:r w:rsidRPr="00394A4B">
        <w:rPr>
          <w:b/>
          <w:color w:val="1F497D" w:themeColor="text2"/>
          <w:lang w:val="it-IT"/>
        </w:rPr>
        <w:t xml:space="preserve"> e juridik</w:t>
      </w:r>
      <w:r w:rsidRPr="00394A4B">
        <w:rPr>
          <w:b/>
          <w:color w:val="1F497D" w:themeColor="text2"/>
          <w:lang w:val="it-IT" w:eastAsia="it-IT"/>
        </w:rPr>
        <w:t>ë</w:t>
      </w:r>
      <w:r w:rsidRPr="00394A4B">
        <w:rPr>
          <w:b/>
          <w:color w:val="1F497D" w:themeColor="text2"/>
          <w:lang w:val="it-IT"/>
        </w:rPr>
        <w:t>, shtetërore apo privat, vendas dhe të huaj</w:t>
      </w:r>
      <w:r w:rsidRPr="00477773">
        <w:rPr>
          <w:b/>
          <w:color w:val="000000"/>
          <w:lang w:val="it-IT"/>
        </w:rPr>
        <w:t>.</w:t>
      </w:r>
    </w:p>
    <w:p w:rsidR="00D17882" w:rsidRDefault="00D17882" w:rsidP="00D17882">
      <w:pPr>
        <w:jc w:val="both"/>
        <w:rPr>
          <w:b/>
          <w:color w:val="000000"/>
          <w:lang w:val="it-IT"/>
        </w:rPr>
      </w:pPr>
    </w:p>
    <w:p w:rsidR="00D17882" w:rsidRDefault="00D17882" w:rsidP="00D17882">
      <w:pPr>
        <w:jc w:val="both"/>
        <w:rPr>
          <w:b/>
          <w:color w:val="000000"/>
          <w:lang w:val="it-IT"/>
        </w:rPr>
      </w:pPr>
    </w:p>
    <w:p w:rsidR="0024635E" w:rsidRDefault="0024635E" w:rsidP="00D17882">
      <w:pPr>
        <w:jc w:val="both"/>
        <w:rPr>
          <w:b/>
          <w:color w:val="000000"/>
          <w:lang w:val="it-IT"/>
        </w:rPr>
      </w:pPr>
    </w:p>
    <w:p w:rsidR="00D17882" w:rsidRDefault="00D17882" w:rsidP="00D17882">
      <w:pPr>
        <w:pStyle w:val="ListParagraph"/>
        <w:shd w:val="clear" w:color="auto" w:fill="8DB3E2" w:themeFill="text2" w:themeFillTint="66"/>
        <w:spacing w:after="200" w:line="276" w:lineRule="auto"/>
        <w:ind w:left="360"/>
        <w:jc w:val="both"/>
      </w:pPr>
      <w:r>
        <w:lastRenderedPageBreak/>
        <w:t>C</w:t>
      </w:r>
      <w:r w:rsidRPr="002B12F5">
        <w:rPr>
          <w:b/>
        </w:rPr>
        <w:t>.14.</w:t>
      </w:r>
      <w:r w:rsidRPr="005C69E6">
        <w:t>.</w:t>
      </w:r>
      <w:r w:rsidRPr="00131072">
        <w:rPr>
          <w:b/>
        </w:rPr>
        <w:t>TARIFA TË TJERA SI MË POSHTË VIJON</w:t>
      </w:r>
      <w:r>
        <w:t>:</w:t>
      </w:r>
    </w:p>
    <w:p w:rsidR="00D17882" w:rsidRDefault="00D17882" w:rsidP="00D17882">
      <w:pPr>
        <w:pStyle w:val="ListParagraph"/>
        <w:spacing w:after="200" w:line="276" w:lineRule="auto"/>
        <w:ind w:left="360"/>
        <w:jc w:val="both"/>
      </w:pPr>
    </w:p>
    <w:p w:rsidR="00D17882" w:rsidRPr="00131072" w:rsidRDefault="00D17882" w:rsidP="00D17882">
      <w:pPr>
        <w:pStyle w:val="ListParagraph"/>
        <w:numPr>
          <w:ilvl w:val="0"/>
          <w:numId w:val="22"/>
        </w:numPr>
        <w:spacing w:after="200" w:line="276" w:lineRule="auto"/>
        <w:jc w:val="both"/>
      </w:pPr>
      <w:r>
        <w:rPr>
          <w:b/>
        </w:rPr>
        <w:t>T</w:t>
      </w:r>
      <w:r w:rsidRPr="002B12F5">
        <w:rPr>
          <w:b/>
        </w:rPr>
        <w:t>arifë për shërbim/aplikim/kalim në pronësi të ndërtesave të ndërtuara para datës 10.08.1991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4"/>
        <w:gridCol w:w="2214"/>
        <w:gridCol w:w="15"/>
        <w:gridCol w:w="2513"/>
      </w:tblGrid>
      <w:tr w:rsidR="00D17882" w:rsidTr="002C0F33">
        <w:trPr>
          <w:trHeight w:val="315"/>
        </w:trPr>
        <w:tc>
          <w:tcPr>
            <w:tcW w:w="4785" w:type="dxa"/>
            <w:shd w:val="clear" w:color="auto" w:fill="8DB3E2" w:themeFill="text2" w:themeFillTint="66"/>
          </w:tcPr>
          <w:p w:rsidR="00D17882" w:rsidRPr="002B12F5" w:rsidRDefault="00D17882" w:rsidP="00D17882">
            <w:pPr>
              <w:jc w:val="both"/>
              <w:rPr>
                <w:b/>
              </w:rPr>
            </w:pPr>
            <w:r w:rsidRPr="002B12F5">
              <w:rPr>
                <w:b/>
              </w:rPr>
              <w:t xml:space="preserve">Kategoria </w:t>
            </w:r>
          </w:p>
        </w:tc>
        <w:tc>
          <w:tcPr>
            <w:tcW w:w="2235" w:type="dxa"/>
            <w:shd w:val="clear" w:color="auto" w:fill="8DB3E2" w:themeFill="text2" w:themeFillTint="66"/>
          </w:tcPr>
          <w:p w:rsidR="00D17882" w:rsidRPr="002B12F5" w:rsidRDefault="00D17882" w:rsidP="00D17882">
            <w:pPr>
              <w:jc w:val="both"/>
              <w:rPr>
                <w:b/>
              </w:rPr>
            </w:pPr>
            <w:r w:rsidRPr="002B12F5">
              <w:rPr>
                <w:b/>
              </w:rPr>
              <w:t xml:space="preserve">Njësia </w:t>
            </w:r>
          </w:p>
        </w:tc>
        <w:tc>
          <w:tcPr>
            <w:tcW w:w="2553" w:type="dxa"/>
            <w:gridSpan w:val="2"/>
            <w:shd w:val="clear" w:color="auto" w:fill="8DB3E2" w:themeFill="text2" w:themeFillTint="66"/>
          </w:tcPr>
          <w:p w:rsidR="00D17882" w:rsidRPr="002B12F5" w:rsidRDefault="00D17882" w:rsidP="00D17882">
            <w:pPr>
              <w:jc w:val="both"/>
              <w:rPr>
                <w:b/>
              </w:rPr>
            </w:pPr>
            <w:r w:rsidRPr="002B12F5">
              <w:rPr>
                <w:b/>
              </w:rPr>
              <w:t xml:space="preserve">Vlera </w:t>
            </w:r>
          </w:p>
        </w:tc>
      </w:tr>
      <w:tr w:rsidR="00D17882" w:rsidRPr="009A794F" w:rsidTr="002C0F33">
        <w:tblPrEx>
          <w:tblLook w:val="04A0"/>
        </w:tblPrEx>
        <w:tc>
          <w:tcPr>
            <w:tcW w:w="4788" w:type="dxa"/>
          </w:tcPr>
          <w:p w:rsidR="00D17882" w:rsidRPr="009A794F" w:rsidRDefault="00D17882" w:rsidP="00D17882">
            <w:pPr>
              <w:pStyle w:val="ListParagraph"/>
              <w:numPr>
                <w:ilvl w:val="0"/>
                <w:numId w:val="19"/>
              </w:numPr>
              <w:jc w:val="both"/>
              <w:rPr>
                <w:color w:val="000000" w:themeColor="text1"/>
                <w:u w:val="single"/>
              </w:rPr>
            </w:pPr>
            <w:r w:rsidRPr="009A794F">
              <w:rPr>
                <w:color w:val="000000" w:themeColor="text1"/>
                <w:u w:val="single"/>
              </w:rPr>
              <w:t xml:space="preserve">Tarifë shërbimi për aplikim për kalim pronësie të ndërtesave të ndërtuara para datës 10.08.1991 </w:t>
            </w:r>
          </w:p>
          <w:p w:rsidR="00D17882" w:rsidRPr="009A794F" w:rsidRDefault="00D17882" w:rsidP="00D17882">
            <w:pPr>
              <w:jc w:val="both"/>
              <w:rPr>
                <w:color w:val="000000" w:themeColor="text1"/>
                <w:u w:val="single"/>
              </w:rPr>
            </w:pPr>
          </w:p>
        </w:tc>
        <w:tc>
          <w:tcPr>
            <w:tcW w:w="2250" w:type="dxa"/>
            <w:gridSpan w:val="2"/>
          </w:tcPr>
          <w:p w:rsidR="00D17882" w:rsidRDefault="00D17882" w:rsidP="00D17882">
            <w:pPr>
              <w:jc w:val="center"/>
              <w:rPr>
                <w:color w:val="000000" w:themeColor="text1"/>
                <w:u w:val="single"/>
              </w:rPr>
            </w:pPr>
          </w:p>
          <w:p w:rsidR="00D17882" w:rsidRPr="009A794F" w:rsidRDefault="00D17882" w:rsidP="00D17882">
            <w:pPr>
              <w:jc w:val="center"/>
              <w:rPr>
                <w:color w:val="000000" w:themeColor="text1"/>
                <w:u w:val="single"/>
              </w:rPr>
            </w:pPr>
            <w:r w:rsidRPr="009A794F">
              <w:rPr>
                <w:color w:val="000000" w:themeColor="text1"/>
                <w:u w:val="single"/>
              </w:rPr>
              <w:t>Lekë</w:t>
            </w:r>
          </w:p>
        </w:tc>
        <w:tc>
          <w:tcPr>
            <w:tcW w:w="2538" w:type="dxa"/>
          </w:tcPr>
          <w:p w:rsidR="00D17882" w:rsidRDefault="00D17882" w:rsidP="00D17882">
            <w:pPr>
              <w:jc w:val="center"/>
              <w:rPr>
                <w:color w:val="000000" w:themeColor="text1"/>
                <w:u w:val="single"/>
              </w:rPr>
            </w:pPr>
          </w:p>
          <w:p w:rsidR="00D17882" w:rsidRPr="009A794F" w:rsidRDefault="00D17882" w:rsidP="00D17882">
            <w:pPr>
              <w:jc w:val="center"/>
              <w:rPr>
                <w:color w:val="000000" w:themeColor="text1"/>
                <w:u w:val="single"/>
              </w:rPr>
            </w:pPr>
            <w:r w:rsidRPr="009A794F">
              <w:rPr>
                <w:color w:val="000000" w:themeColor="text1"/>
                <w:u w:val="single"/>
              </w:rPr>
              <w:t>10.000</w:t>
            </w:r>
          </w:p>
        </w:tc>
      </w:tr>
      <w:tr w:rsidR="00D17882" w:rsidRPr="009A794F" w:rsidTr="002C0F33">
        <w:tblPrEx>
          <w:tblLook w:val="04A0"/>
        </w:tblPrEx>
        <w:tc>
          <w:tcPr>
            <w:tcW w:w="4788" w:type="dxa"/>
          </w:tcPr>
          <w:p w:rsidR="00D17882" w:rsidRPr="009A794F" w:rsidRDefault="00D17882" w:rsidP="00D17882">
            <w:pPr>
              <w:pStyle w:val="ListParagraph"/>
              <w:numPr>
                <w:ilvl w:val="0"/>
                <w:numId w:val="19"/>
              </w:numPr>
              <w:jc w:val="both"/>
              <w:rPr>
                <w:color w:val="000000" w:themeColor="text1"/>
                <w:u w:val="single"/>
              </w:rPr>
            </w:pPr>
            <w:r w:rsidRPr="009A794F">
              <w:rPr>
                <w:color w:val="000000" w:themeColor="text1"/>
                <w:u w:val="single"/>
              </w:rPr>
              <w:t xml:space="preserve">Tarifë për kalim pronësie të ndërtesave të ndërtuara para datës 10.08.1991, tek të tretët </w:t>
            </w:r>
          </w:p>
          <w:p w:rsidR="00D17882" w:rsidRPr="009A794F" w:rsidRDefault="00D17882" w:rsidP="00D17882">
            <w:pPr>
              <w:pStyle w:val="ListParagraph"/>
              <w:jc w:val="both"/>
              <w:rPr>
                <w:color w:val="000000" w:themeColor="text1"/>
                <w:u w:val="single"/>
              </w:rPr>
            </w:pPr>
          </w:p>
        </w:tc>
        <w:tc>
          <w:tcPr>
            <w:tcW w:w="2250" w:type="dxa"/>
            <w:gridSpan w:val="2"/>
          </w:tcPr>
          <w:p w:rsidR="00D17882" w:rsidRDefault="00D17882" w:rsidP="00D17882">
            <w:pPr>
              <w:jc w:val="center"/>
              <w:rPr>
                <w:color w:val="000000" w:themeColor="text1"/>
                <w:u w:val="single"/>
              </w:rPr>
            </w:pPr>
          </w:p>
          <w:p w:rsidR="00D17882" w:rsidRPr="009A794F" w:rsidRDefault="00D17882" w:rsidP="00D17882">
            <w:pPr>
              <w:jc w:val="center"/>
              <w:rPr>
                <w:color w:val="000000" w:themeColor="text1"/>
                <w:u w:val="single"/>
              </w:rPr>
            </w:pPr>
            <w:r w:rsidRPr="009A794F">
              <w:rPr>
                <w:color w:val="000000" w:themeColor="text1"/>
                <w:u w:val="single"/>
              </w:rPr>
              <w:t>Lekë</w:t>
            </w:r>
          </w:p>
        </w:tc>
        <w:tc>
          <w:tcPr>
            <w:tcW w:w="2538" w:type="dxa"/>
          </w:tcPr>
          <w:p w:rsidR="00D17882" w:rsidRDefault="00D17882" w:rsidP="00D17882">
            <w:pPr>
              <w:jc w:val="center"/>
              <w:rPr>
                <w:color w:val="000000" w:themeColor="text1"/>
                <w:u w:val="single"/>
              </w:rPr>
            </w:pPr>
          </w:p>
          <w:p w:rsidR="00D17882" w:rsidRPr="009A794F" w:rsidRDefault="00D17882" w:rsidP="00D17882">
            <w:pPr>
              <w:jc w:val="center"/>
              <w:rPr>
                <w:color w:val="000000" w:themeColor="text1"/>
                <w:u w:val="single"/>
              </w:rPr>
            </w:pPr>
            <w:r w:rsidRPr="009A794F">
              <w:rPr>
                <w:color w:val="000000" w:themeColor="text1"/>
                <w:u w:val="single"/>
              </w:rPr>
              <w:t>5.000</w:t>
            </w:r>
          </w:p>
        </w:tc>
      </w:tr>
    </w:tbl>
    <w:p w:rsidR="00D17882" w:rsidRDefault="00D17882" w:rsidP="00D17882">
      <w:pPr>
        <w:jc w:val="both"/>
        <w:rPr>
          <w:b/>
          <w:color w:val="000000" w:themeColor="text1"/>
          <w:u w:val="single"/>
        </w:rPr>
      </w:pPr>
    </w:p>
    <w:p w:rsidR="00466086" w:rsidRPr="009A794F" w:rsidRDefault="00466086" w:rsidP="00D17882">
      <w:pPr>
        <w:jc w:val="both"/>
        <w:rPr>
          <w:b/>
          <w:color w:val="000000" w:themeColor="text1"/>
          <w:u w:val="single"/>
        </w:rPr>
      </w:pPr>
    </w:p>
    <w:p w:rsidR="00D17882" w:rsidRPr="00466086" w:rsidRDefault="00D17882" w:rsidP="00D17882">
      <w:pPr>
        <w:pStyle w:val="ListParagraph"/>
        <w:numPr>
          <w:ilvl w:val="0"/>
          <w:numId w:val="20"/>
        </w:numPr>
        <w:spacing w:after="200" w:line="276" w:lineRule="auto"/>
        <w:jc w:val="both"/>
        <w:rPr>
          <w:b/>
          <w:color w:val="000000" w:themeColor="text1"/>
          <w:u w:val="single"/>
        </w:rPr>
      </w:pPr>
      <w:r w:rsidRPr="009A794F">
        <w:rPr>
          <w:color w:val="000000" w:themeColor="text1"/>
        </w:rPr>
        <w:t>Tarifë për shërbim/aplikim/kalim në pronësi  për procedurat e privatizimit të banesave, objekt i ligjit nr.7652, datë 23.12.1992 "për privatizimin e banesave shtetërore", dhe i ligjit nr.9321, datë 25.11.2004 "për privatizimin e banesave dhe objekteve, të kthyera në banesa me fondet e shoqërive dhe ndërmarrjeve shtetërore”.</w:t>
      </w:r>
    </w:p>
    <w:p w:rsidR="00466086" w:rsidRPr="009A794F" w:rsidRDefault="00466086" w:rsidP="00466086">
      <w:pPr>
        <w:pStyle w:val="ListParagraph"/>
        <w:spacing w:after="200" w:line="276" w:lineRule="auto"/>
        <w:ind w:left="360"/>
        <w:jc w:val="both"/>
        <w:rPr>
          <w:b/>
          <w:color w:val="000000" w:themeColor="text1"/>
          <w:u w:val="single"/>
        </w:rPr>
      </w:pP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01"/>
        <w:gridCol w:w="2288"/>
        <w:gridCol w:w="15"/>
        <w:gridCol w:w="2598"/>
      </w:tblGrid>
      <w:tr w:rsidR="00D17882" w:rsidRPr="009A794F" w:rsidTr="002C0F33">
        <w:trPr>
          <w:trHeight w:val="378"/>
        </w:trPr>
        <w:tc>
          <w:tcPr>
            <w:tcW w:w="4901" w:type="dxa"/>
            <w:shd w:val="clear" w:color="auto" w:fill="8DB3E2" w:themeFill="text2" w:themeFillTint="66"/>
          </w:tcPr>
          <w:p w:rsidR="00D17882" w:rsidRPr="009A794F" w:rsidRDefault="00D17882" w:rsidP="00D17882">
            <w:pPr>
              <w:jc w:val="both"/>
              <w:rPr>
                <w:b/>
                <w:color w:val="000000" w:themeColor="text1"/>
              </w:rPr>
            </w:pPr>
            <w:r w:rsidRPr="009A794F">
              <w:rPr>
                <w:b/>
                <w:color w:val="000000" w:themeColor="text1"/>
              </w:rPr>
              <w:t xml:space="preserve">Kategoria </w:t>
            </w:r>
          </w:p>
        </w:tc>
        <w:tc>
          <w:tcPr>
            <w:tcW w:w="2288" w:type="dxa"/>
            <w:shd w:val="clear" w:color="auto" w:fill="8DB3E2" w:themeFill="text2" w:themeFillTint="66"/>
          </w:tcPr>
          <w:p w:rsidR="00D17882" w:rsidRPr="009A794F" w:rsidRDefault="00D17882" w:rsidP="00D17882">
            <w:pPr>
              <w:jc w:val="both"/>
              <w:rPr>
                <w:b/>
                <w:color w:val="000000" w:themeColor="text1"/>
              </w:rPr>
            </w:pPr>
            <w:r w:rsidRPr="009A794F">
              <w:rPr>
                <w:b/>
                <w:color w:val="000000" w:themeColor="text1"/>
              </w:rPr>
              <w:t xml:space="preserve">Njësia </w:t>
            </w:r>
          </w:p>
        </w:tc>
        <w:tc>
          <w:tcPr>
            <w:tcW w:w="2613" w:type="dxa"/>
            <w:gridSpan w:val="2"/>
            <w:shd w:val="clear" w:color="auto" w:fill="8DB3E2" w:themeFill="text2" w:themeFillTint="66"/>
          </w:tcPr>
          <w:p w:rsidR="00D17882" w:rsidRPr="009A794F" w:rsidRDefault="00D17882" w:rsidP="00D17882">
            <w:pPr>
              <w:jc w:val="both"/>
              <w:rPr>
                <w:b/>
                <w:color w:val="000000" w:themeColor="text1"/>
              </w:rPr>
            </w:pPr>
            <w:r w:rsidRPr="009A794F">
              <w:rPr>
                <w:b/>
                <w:color w:val="000000" w:themeColor="text1"/>
              </w:rPr>
              <w:t xml:space="preserve">Vlera </w:t>
            </w:r>
          </w:p>
        </w:tc>
      </w:tr>
      <w:tr w:rsidR="00D17882" w:rsidRPr="009A794F" w:rsidTr="002C0F33">
        <w:tblPrEx>
          <w:tblLook w:val="04A0"/>
        </w:tblPrEx>
        <w:trPr>
          <w:trHeight w:val="2319"/>
        </w:trPr>
        <w:tc>
          <w:tcPr>
            <w:tcW w:w="4901" w:type="dxa"/>
          </w:tcPr>
          <w:p w:rsidR="00D17882" w:rsidRPr="009A794F" w:rsidRDefault="00D17882" w:rsidP="00D17882">
            <w:pPr>
              <w:jc w:val="both"/>
              <w:rPr>
                <w:color w:val="000000" w:themeColor="text1"/>
              </w:rPr>
            </w:pPr>
          </w:p>
          <w:p w:rsidR="00D17882" w:rsidRPr="009A794F" w:rsidRDefault="00D17882" w:rsidP="00D17882">
            <w:pPr>
              <w:jc w:val="both"/>
              <w:rPr>
                <w:color w:val="000000" w:themeColor="text1"/>
              </w:rPr>
            </w:pPr>
            <w:r w:rsidRPr="009A794F">
              <w:rPr>
                <w:color w:val="000000" w:themeColor="text1"/>
              </w:rPr>
              <w:t>Tarifë shërbimi për aplikim për kalim pronësie sipas procedurave të privatizimit të banesave, objekt i ligjit nr.7652, datë 23.12.1992 "për privatizimin e banesave shtetërore", dhe i ligjit nr.9321, datë 25.11.2004 "për privatizimin e banesave dhe objekteve, të kthyera në banesa me fondet e shoqërive dhe ndërmarrjeve shtetërore.</w:t>
            </w:r>
          </w:p>
          <w:p w:rsidR="00D17882" w:rsidRPr="009A794F" w:rsidRDefault="00D17882" w:rsidP="00D17882">
            <w:pPr>
              <w:jc w:val="both"/>
              <w:rPr>
                <w:color w:val="000000" w:themeColor="text1"/>
                <w:u w:val="single"/>
              </w:rPr>
            </w:pPr>
          </w:p>
        </w:tc>
        <w:tc>
          <w:tcPr>
            <w:tcW w:w="2303" w:type="dxa"/>
            <w:gridSpan w:val="2"/>
          </w:tcPr>
          <w:p w:rsidR="00D17882" w:rsidRPr="009A794F" w:rsidRDefault="00D17882" w:rsidP="00D17882">
            <w:pPr>
              <w:jc w:val="center"/>
              <w:rPr>
                <w:color w:val="000000" w:themeColor="text1"/>
              </w:rPr>
            </w:pPr>
          </w:p>
          <w:p w:rsidR="00D17882" w:rsidRPr="009A794F" w:rsidRDefault="00D17882" w:rsidP="00D17882">
            <w:pPr>
              <w:jc w:val="center"/>
              <w:rPr>
                <w:color w:val="000000" w:themeColor="text1"/>
              </w:rPr>
            </w:pPr>
          </w:p>
          <w:p w:rsidR="00D17882" w:rsidRPr="009A794F" w:rsidRDefault="00D17882" w:rsidP="00D17882">
            <w:pPr>
              <w:jc w:val="center"/>
              <w:rPr>
                <w:color w:val="000000" w:themeColor="text1"/>
              </w:rPr>
            </w:pPr>
            <w:r w:rsidRPr="009A794F">
              <w:rPr>
                <w:color w:val="000000" w:themeColor="text1"/>
              </w:rPr>
              <w:t>Lekë</w:t>
            </w:r>
          </w:p>
        </w:tc>
        <w:tc>
          <w:tcPr>
            <w:tcW w:w="2598" w:type="dxa"/>
          </w:tcPr>
          <w:p w:rsidR="00D17882" w:rsidRPr="009A794F" w:rsidRDefault="00D17882" w:rsidP="00D17882">
            <w:pPr>
              <w:jc w:val="both"/>
              <w:rPr>
                <w:color w:val="000000" w:themeColor="text1"/>
              </w:rPr>
            </w:pPr>
          </w:p>
          <w:p w:rsidR="00D17882" w:rsidRPr="009A794F" w:rsidRDefault="00D17882" w:rsidP="00D17882">
            <w:pPr>
              <w:jc w:val="both"/>
              <w:rPr>
                <w:color w:val="000000" w:themeColor="text1"/>
              </w:rPr>
            </w:pPr>
          </w:p>
          <w:p w:rsidR="00D17882" w:rsidRPr="009A794F" w:rsidRDefault="00D17882" w:rsidP="00D17882">
            <w:pPr>
              <w:jc w:val="both"/>
              <w:rPr>
                <w:color w:val="000000" w:themeColor="text1"/>
              </w:rPr>
            </w:pPr>
            <w:r w:rsidRPr="009A794F">
              <w:rPr>
                <w:color w:val="000000" w:themeColor="text1"/>
              </w:rPr>
              <w:t>10.000</w:t>
            </w:r>
          </w:p>
        </w:tc>
      </w:tr>
    </w:tbl>
    <w:p w:rsidR="00D17882" w:rsidRDefault="00D17882" w:rsidP="00D17882">
      <w:pPr>
        <w:pStyle w:val="ListParagraph"/>
        <w:ind w:left="360"/>
        <w:jc w:val="both"/>
        <w:rPr>
          <w:b/>
          <w:sz w:val="18"/>
          <w:u w:val="single"/>
        </w:rPr>
      </w:pPr>
    </w:p>
    <w:p w:rsidR="00466086" w:rsidRPr="00F84F7F" w:rsidRDefault="00466086" w:rsidP="00D17882">
      <w:pPr>
        <w:pStyle w:val="ListParagraph"/>
        <w:ind w:left="360"/>
        <w:jc w:val="both"/>
        <w:rPr>
          <w:b/>
          <w:sz w:val="18"/>
          <w:u w:val="single"/>
        </w:rPr>
      </w:pPr>
    </w:p>
    <w:p w:rsidR="00D17882" w:rsidRDefault="00D17882" w:rsidP="00D17882">
      <w:pPr>
        <w:pStyle w:val="ListParagraph"/>
        <w:numPr>
          <w:ilvl w:val="0"/>
          <w:numId w:val="13"/>
        </w:numPr>
        <w:spacing w:after="200" w:line="276" w:lineRule="auto"/>
        <w:jc w:val="both"/>
      </w:pPr>
      <w:r w:rsidRPr="007A042F">
        <w:t>Tarif</w:t>
      </w:r>
      <w:r>
        <w:t>ë</w:t>
      </w:r>
      <w:r w:rsidRPr="007A042F">
        <w:t xml:space="preserve"> par</w:t>
      </w:r>
      <w:r>
        <w:t>k</w:t>
      </w:r>
      <w:r w:rsidRPr="007A042F">
        <w:t>ingu brenda rrethimit t</w:t>
      </w:r>
      <w:r>
        <w:t>ë</w:t>
      </w:r>
      <w:r w:rsidRPr="007A042F">
        <w:t xml:space="preserve"> institucionit publik (oborreve t</w:t>
      </w:r>
      <w:r>
        <w:t>ë</w:t>
      </w:r>
      <w:r w:rsidRPr="007A042F">
        <w:t xml:space="preserve"> shkollave) ----- 1500 lek</w:t>
      </w:r>
      <w:r>
        <w:t>ë</w:t>
      </w:r>
      <w:r w:rsidRPr="007A042F">
        <w:t>/muaj;</w:t>
      </w:r>
    </w:p>
    <w:p w:rsidR="00466086" w:rsidRPr="007A042F" w:rsidRDefault="00466086" w:rsidP="00466086">
      <w:pPr>
        <w:pStyle w:val="ListParagraph"/>
        <w:spacing w:after="200" w:line="276" w:lineRule="auto"/>
        <w:ind w:left="360"/>
        <w:jc w:val="both"/>
      </w:pPr>
    </w:p>
    <w:p w:rsidR="00D17882" w:rsidRDefault="00D17882" w:rsidP="00D17882">
      <w:pPr>
        <w:pStyle w:val="ListParagraph"/>
        <w:numPr>
          <w:ilvl w:val="0"/>
          <w:numId w:val="13"/>
        </w:numPr>
        <w:spacing w:after="200" w:line="276" w:lineRule="auto"/>
        <w:jc w:val="both"/>
      </w:pPr>
      <w:r w:rsidRPr="007A042F">
        <w:t>Tarif</w:t>
      </w:r>
      <w:r>
        <w:t>ë</w:t>
      </w:r>
      <w:r w:rsidRPr="007A042F">
        <w:t xml:space="preserve"> parkingu e rezervuar jasht</w:t>
      </w:r>
      <w:r>
        <w:t>ë</w:t>
      </w:r>
      <w:r w:rsidRPr="007A042F">
        <w:t xml:space="preserve"> rrethimit t</w:t>
      </w:r>
      <w:r>
        <w:t>ë</w:t>
      </w:r>
      <w:r w:rsidRPr="007A042F">
        <w:t xml:space="preserve"> institucionit bublik (jasht</w:t>
      </w:r>
      <w:r>
        <w:t>ë</w:t>
      </w:r>
      <w:r w:rsidRPr="007A042F">
        <w:t xml:space="preserve"> shkollave) ----1000 lek</w:t>
      </w:r>
      <w:r>
        <w:t>ë</w:t>
      </w:r>
      <w:r w:rsidRPr="007A042F">
        <w:t>/muaj;</w:t>
      </w:r>
    </w:p>
    <w:p w:rsidR="00466086" w:rsidRPr="007A042F" w:rsidRDefault="00466086" w:rsidP="00466086">
      <w:pPr>
        <w:pStyle w:val="ListParagraph"/>
        <w:spacing w:after="200" w:line="276" w:lineRule="auto"/>
        <w:ind w:left="360"/>
        <w:jc w:val="both"/>
      </w:pPr>
    </w:p>
    <w:p w:rsidR="00D17882" w:rsidRPr="007A042F" w:rsidRDefault="00D17882" w:rsidP="00D17882">
      <w:pPr>
        <w:pStyle w:val="ListParagraph"/>
        <w:numPr>
          <w:ilvl w:val="0"/>
          <w:numId w:val="13"/>
        </w:numPr>
        <w:spacing w:after="200" w:line="276" w:lineRule="auto"/>
        <w:jc w:val="both"/>
      </w:pPr>
      <w:r w:rsidRPr="007A042F">
        <w:t>Tarifa p</w:t>
      </w:r>
      <w:r>
        <w:t>ë</w:t>
      </w:r>
      <w:r w:rsidRPr="007A042F">
        <w:t>r parkimin e automjeteve n</w:t>
      </w:r>
      <w:r>
        <w:t>ë</w:t>
      </w:r>
      <w:r w:rsidRPr="007A042F">
        <w:t xml:space="preserve"> vendparkime publike me pages</w:t>
      </w:r>
      <w:r>
        <w:t>ë</w:t>
      </w:r>
      <w:r w:rsidRPr="007A042F">
        <w:t xml:space="preserve"> si m</w:t>
      </w:r>
      <w:r>
        <w:t>ë</w:t>
      </w:r>
      <w:r w:rsidRPr="007A042F">
        <w:t xml:space="preserve"> posht</w:t>
      </w:r>
      <w:r>
        <w:t>ë</w:t>
      </w:r>
      <w:r w:rsidRPr="007A042F">
        <w:t xml:space="preserve"> vijon:</w:t>
      </w:r>
    </w:p>
    <w:p w:rsidR="00D17882" w:rsidRPr="007A042F" w:rsidRDefault="00D17882" w:rsidP="00D17882">
      <w:pPr>
        <w:pStyle w:val="ListParagraph"/>
        <w:numPr>
          <w:ilvl w:val="0"/>
          <w:numId w:val="14"/>
        </w:numPr>
        <w:spacing w:after="200" w:line="276" w:lineRule="auto"/>
        <w:jc w:val="both"/>
      </w:pPr>
      <w:r w:rsidRPr="007A042F">
        <w:t xml:space="preserve">Autovetura </w:t>
      </w:r>
      <w:r>
        <w:t>50</w:t>
      </w:r>
      <w:r w:rsidRPr="007A042F">
        <w:t>/ora</w:t>
      </w:r>
    </w:p>
    <w:p w:rsidR="00D17882" w:rsidRDefault="00D17882" w:rsidP="00D17882">
      <w:pPr>
        <w:pStyle w:val="ListParagraph"/>
        <w:numPr>
          <w:ilvl w:val="0"/>
          <w:numId w:val="14"/>
        </w:numPr>
        <w:spacing w:after="200" w:line="276" w:lineRule="auto"/>
        <w:jc w:val="both"/>
      </w:pPr>
      <w:r w:rsidRPr="007A042F">
        <w:t>Furgona 1</w:t>
      </w:r>
      <w:r>
        <w:t>0</w:t>
      </w:r>
      <w:r w:rsidRPr="007A042F">
        <w:t>0/ora etj….</w:t>
      </w:r>
    </w:p>
    <w:p w:rsidR="00D17882" w:rsidRDefault="00D17882" w:rsidP="00D17882">
      <w:pPr>
        <w:jc w:val="both"/>
      </w:pPr>
    </w:p>
    <w:p w:rsidR="00466086" w:rsidRDefault="00466086" w:rsidP="00D17882">
      <w:pPr>
        <w:jc w:val="both"/>
      </w:pPr>
    </w:p>
    <w:p w:rsidR="002B44A9" w:rsidRDefault="002B44A9" w:rsidP="00D17882">
      <w:pPr>
        <w:jc w:val="both"/>
      </w:pPr>
    </w:p>
    <w:p w:rsidR="00113CFF" w:rsidRDefault="00113CFF" w:rsidP="00D17882">
      <w:pPr>
        <w:jc w:val="both"/>
      </w:pPr>
    </w:p>
    <w:p w:rsidR="00113CFF" w:rsidRDefault="00113CFF" w:rsidP="00D17882">
      <w:pPr>
        <w:jc w:val="both"/>
      </w:pPr>
    </w:p>
    <w:p w:rsidR="00113CFF" w:rsidRDefault="00113CFF" w:rsidP="00D17882">
      <w:pPr>
        <w:jc w:val="both"/>
      </w:pPr>
    </w:p>
    <w:p w:rsidR="00D17882" w:rsidRPr="00131072" w:rsidRDefault="00D17882" w:rsidP="00D17882">
      <w:pPr>
        <w:pStyle w:val="ListParagraph"/>
        <w:numPr>
          <w:ilvl w:val="0"/>
          <w:numId w:val="20"/>
        </w:numPr>
        <w:spacing w:after="200" w:line="276" w:lineRule="auto"/>
        <w:jc w:val="both"/>
        <w:rPr>
          <w:sz w:val="14"/>
        </w:rPr>
      </w:pPr>
      <w:r w:rsidRPr="00131072">
        <w:rPr>
          <w:b/>
        </w:rPr>
        <w:t>Tarifa për përdorimin e fushave të sportit në Laknas dhe Valias</w:t>
      </w:r>
      <w:r>
        <w:rPr>
          <w:b/>
        </w:rPr>
        <w:t xml:space="preserve">   5.000-10.000 lekë/ndeshje</w:t>
      </w:r>
    </w:p>
    <w:p w:rsidR="00D17882" w:rsidRDefault="00D17882" w:rsidP="00D17882">
      <w:pPr>
        <w:pStyle w:val="ListParagraph"/>
        <w:spacing w:after="200" w:line="276" w:lineRule="auto"/>
        <w:ind w:left="360"/>
        <w:jc w:val="both"/>
        <w:rPr>
          <w:sz w:val="14"/>
        </w:rPr>
      </w:pPr>
    </w:p>
    <w:p w:rsidR="000E6A0D" w:rsidRPr="00131072" w:rsidRDefault="000E6A0D" w:rsidP="00D17882">
      <w:pPr>
        <w:pStyle w:val="ListParagraph"/>
        <w:spacing w:after="200" w:line="276" w:lineRule="auto"/>
        <w:ind w:left="360"/>
        <w:jc w:val="both"/>
        <w:rPr>
          <w:sz w:val="14"/>
        </w:rPr>
      </w:pPr>
    </w:p>
    <w:p w:rsidR="00D17882" w:rsidRPr="001A100A" w:rsidRDefault="00D17882" w:rsidP="00D17882">
      <w:pPr>
        <w:pStyle w:val="ListParagraph"/>
        <w:numPr>
          <w:ilvl w:val="0"/>
          <w:numId w:val="20"/>
        </w:numPr>
        <w:spacing w:after="200" w:line="276" w:lineRule="auto"/>
        <w:jc w:val="both"/>
        <w:rPr>
          <w:b/>
        </w:rPr>
      </w:pPr>
      <w:r w:rsidRPr="001A100A">
        <w:rPr>
          <w:b/>
        </w:rPr>
        <w:t>Tarifa për shërbimin ndaj qytetarëve për lëshimin e vërtëtimeve nga kryetarët e fshatrave  apo administratorëve të qytetit, si vijon:</w:t>
      </w:r>
    </w:p>
    <w:p w:rsidR="00D17882" w:rsidRPr="001A100A" w:rsidRDefault="00D17882" w:rsidP="00D17882">
      <w:pPr>
        <w:pStyle w:val="ListParagraph"/>
        <w:spacing w:after="200" w:line="276" w:lineRule="auto"/>
        <w:ind w:left="360"/>
        <w:jc w:val="both"/>
        <w:rPr>
          <w:b/>
        </w:rPr>
      </w:pPr>
    </w:p>
    <w:p w:rsidR="00D17882" w:rsidRDefault="00D17882" w:rsidP="00D17882">
      <w:pPr>
        <w:pStyle w:val="ListParagraph"/>
        <w:numPr>
          <w:ilvl w:val="0"/>
          <w:numId w:val="17"/>
        </w:numPr>
        <w:spacing w:after="200" w:line="276" w:lineRule="auto"/>
        <w:jc w:val="both"/>
      </w:pPr>
      <w:r>
        <w:t>Vërtetim për karakteristikë personaliteti                500 lekë;</w:t>
      </w:r>
    </w:p>
    <w:p w:rsidR="00D17882" w:rsidRDefault="00D17882" w:rsidP="00D17882">
      <w:pPr>
        <w:pStyle w:val="ListParagraph"/>
        <w:numPr>
          <w:ilvl w:val="0"/>
          <w:numId w:val="17"/>
        </w:numPr>
        <w:spacing w:after="200" w:line="276" w:lineRule="auto"/>
        <w:jc w:val="both"/>
      </w:pPr>
      <w:r>
        <w:t>Vërtetim që është i njëjti person                             500 lekë;</w:t>
      </w:r>
    </w:p>
    <w:p w:rsidR="00D17882" w:rsidRDefault="00D17882" w:rsidP="00D17882">
      <w:pPr>
        <w:pStyle w:val="ListParagraph"/>
        <w:numPr>
          <w:ilvl w:val="0"/>
          <w:numId w:val="17"/>
        </w:numPr>
        <w:spacing w:after="200" w:line="276" w:lineRule="auto"/>
        <w:jc w:val="both"/>
      </w:pPr>
      <w:r>
        <w:t>Vërtetim për efekt takimi ne I.E.V.P                     200 lekë</w:t>
      </w:r>
    </w:p>
    <w:p w:rsidR="00D17882" w:rsidRDefault="00D17882" w:rsidP="00D17882">
      <w:pPr>
        <w:pStyle w:val="ListParagraph"/>
        <w:numPr>
          <w:ilvl w:val="0"/>
          <w:numId w:val="17"/>
        </w:numPr>
        <w:spacing w:after="200" w:line="276" w:lineRule="auto"/>
        <w:jc w:val="both"/>
      </w:pPr>
      <w:r>
        <w:t>Vërtetim që është banor ligjor i bashkisë Kamëz, sipas lagjes dhe adresës përkatëse 100 lekë;</w:t>
      </w:r>
    </w:p>
    <w:p w:rsidR="00D17882" w:rsidRDefault="00D17882" w:rsidP="00D17882">
      <w:pPr>
        <w:pStyle w:val="ListParagraph"/>
        <w:numPr>
          <w:ilvl w:val="0"/>
          <w:numId w:val="17"/>
        </w:numPr>
        <w:spacing w:after="200" w:line="276" w:lineRule="auto"/>
        <w:jc w:val="both"/>
      </w:pPr>
      <w:r>
        <w:t>Autorizim për tërheqje pensioni me afat 3 mujor,   100 lekë;</w:t>
      </w:r>
    </w:p>
    <w:p w:rsidR="00D17882" w:rsidRDefault="00D17882" w:rsidP="00D17882">
      <w:pPr>
        <w:pStyle w:val="ListParagraph"/>
        <w:numPr>
          <w:ilvl w:val="0"/>
          <w:numId w:val="17"/>
        </w:numPr>
        <w:spacing w:after="200" w:line="276" w:lineRule="auto"/>
        <w:jc w:val="both"/>
      </w:pPr>
      <w:r>
        <w:t>Autorizim për tërheqje për kompensim energjie     100 lekë;</w:t>
      </w:r>
    </w:p>
    <w:p w:rsidR="00D17882" w:rsidRDefault="00D17882" w:rsidP="00D17882">
      <w:pPr>
        <w:pStyle w:val="ListParagraph"/>
        <w:numPr>
          <w:ilvl w:val="0"/>
          <w:numId w:val="17"/>
        </w:numPr>
        <w:spacing w:after="200" w:line="276" w:lineRule="auto"/>
        <w:jc w:val="both"/>
      </w:pPr>
      <w:r>
        <w:t>Autorizim për tërheqje të ndihmës ekonomike       100 lekë.</w:t>
      </w:r>
    </w:p>
    <w:p w:rsidR="00D17882" w:rsidRDefault="00D17882" w:rsidP="00D17882">
      <w:pPr>
        <w:pStyle w:val="ListParagraph"/>
        <w:spacing w:after="200" w:line="276" w:lineRule="auto"/>
        <w:ind w:left="360"/>
        <w:jc w:val="both"/>
      </w:pPr>
    </w:p>
    <w:p w:rsidR="000E6A0D" w:rsidRDefault="000E6A0D" w:rsidP="00D17882">
      <w:pPr>
        <w:pStyle w:val="ListParagraph"/>
        <w:spacing w:after="200" w:line="276" w:lineRule="auto"/>
        <w:ind w:left="360"/>
        <w:jc w:val="both"/>
      </w:pPr>
    </w:p>
    <w:p w:rsidR="00D17882" w:rsidRDefault="00D17882" w:rsidP="00D17882">
      <w:pPr>
        <w:pStyle w:val="ListParagraph"/>
        <w:numPr>
          <w:ilvl w:val="0"/>
          <w:numId w:val="21"/>
        </w:numPr>
        <w:spacing w:after="200" w:line="276" w:lineRule="auto"/>
        <w:jc w:val="both"/>
        <w:rPr>
          <w:b/>
        </w:rPr>
      </w:pPr>
      <w:r w:rsidRPr="001A100A">
        <w:rPr>
          <w:b/>
        </w:rPr>
        <w:t xml:space="preserve">Tarifa për koston  shërbimi, sipas Ligjit nr. 119/2014 “Për të drejtën e informimit”, ndaj profesioneve të lira, personave fizik, apo personave juridike private/tregtare, si vijon: </w:t>
      </w:r>
    </w:p>
    <w:p w:rsidR="000E6A0D" w:rsidRPr="001A100A" w:rsidRDefault="000E6A0D" w:rsidP="000E6A0D">
      <w:pPr>
        <w:pStyle w:val="ListParagraph"/>
        <w:spacing w:after="200" w:line="276" w:lineRule="auto"/>
        <w:ind w:left="360"/>
        <w:jc w:val="both"/>
        <w:rPr>
          <w:b/>
        </w:rPr>
      </w:pPr>
    </w:p>
    <w:p w:rsidR="00D17882" w:rsidRPr="00645F9E" w:rsidRDefault="00D17882" w:rsidP="00D17882">
      <w:pPr>
        <w:jc w:val="both"/>
      </w:pPr>
      <w:r>
        <w:t xml:space="preserve">- </w:t>
      </w:r>
      <w:r w:rsidRPr="00645F9E">
        <w:t>500</w:t>
      </w:r>
      <w:r>
        <w:t xml:space="preserve"> </w:t>
      </w:r>
      <w:r w:rsidRPr="00645F9E">
        <w:t xml:space="preserve"> lek</w:t>
      </w:r>
      <w:r>
        <w:t>ë</w:t>
      </w:r>
      <w:r w:rsidRPr="00645F9E">
        <w:t xml:space="preserve"> p</w:t>
      </w:r>
      <w:r>
        <w:t>ë</w:t>
      </w:r>
      <w:r w:rsidRPr="00645F9E">
        <w:t>r informacionin e k</w:t>
      </w:r>
      <w:r>
        <w:t>ë</w:t>
      </w:r>
      <w:r w:rsidRPr="00645F9E">
        <w:t xml:space="preserve">rkuar, si dhe </w:t>
      </w:r>
      <w:r>
        <w:t xml:space="preserve">300 lekë për </w:t>
      </w:r>
      <w:r w:rsidRPr="00645F9E">
        <w:t>pajisjet me v</w:t>
      </w:r>
      <w:r>
        <w:t>ë</w:t>
      </w:r>
      <w:r w:rsidRPr="00645F9E">
        <w:t>rtetime t</w:t>
      </w:r>
      <w:r>
        <w:t>ë</w:t>
      </w:r>
      <w:r w:rsidRPr="00645F9E">
        <w:t xml:space="preserve"> </w:t>
      </w:r>
      <w:r>
        <w:t>ndryshme</w:t>
      </w:r>
      <w:r w:rsidRPr="00645F9E">
        <w:t>.</w:t>
      </w:r>
    </w:p>
    <w:p w:rsidR="00D17882" w:rsidRDefault="00D17882" w:rsidP="00D17882">
      <w:pPr>
        <w:jc w:val="both"/>
        <w:rPr>
          <w:i/>
        </w:rPr>
      </w:pPr>
      <w:r w:rsidRPr="00B621E6">
        <w:rPr>
          <w:i/>
        </w:rPr>
        <w:t>v.o: (Bashk</w:t>
      </w:r>
      <w:r>
        <w:rPr>
          <w:i/>
        </w:rPr>
        <w:t>ë</w:t>
      </w:r>
      <w:r w:rsidRPr="00B621E6">
        <w:rPr>
          <w:i/>
        </w:rPr>
        <w:t>ngjitur çdo k</w:t>
      </w:r>
      <w:r>
        <w:rPr>
          <w:i/>
        </w:rPr>
        <w:t>ë</w:t>
      </w:r>
      <w:r w:rsidRPr="00B621E6">
        <w:rPr>
          <w:i/>
        </w:rPr>
        <w:t>rkes</w:t>
      </w:r>
      <w:r>
        <w:rPr>
          <w:i/>
        </w:rPr>
        <w:t>ë</w:t>
      </w:r>
      <w:r w:rsidRPr="00B621E6">
        <w:rPr>
          <w:i/>
        </w:rPr>
        <w:t xml:space="preserve"> p</w:t>
      </w:r>
      <w:r>
        <w:rPr>
          <w:i/>
        </w:rPr>
        <w:t>ë</w:t>
      </w:r>
      <w:r w:rsidRPr="00B621E6">
        <w:rPr>
          <w:i/>
        </w:rPr>
        <w:t>r marrje informacioni p</w:t>
      </w:r>
      <w:r>
        <w:rPr>
          <w:i/>
        </w:rPr>
        <w:t>ë</w:t>
      </w:r>
      <w:r w:rsidRPr="00B621E6">
        <w:rPr>
          <w:i/>
        </w:rPr>
        <w:t>r subjektet e sip</w:t>
      </w:r>
      <w:r>
        <w:rPr>
          <w:i/>
        </w:rPr>
        <w:t>ë</w:t>
      </w:r>
      <w:r w:rsidRPr="00B621E6">
        <w:rPr>
          <w:i/>
        </w:rPr>
        <w:t>rcituara do t</w:t>
      </w:r>
      <w:r>
        <w:rPr>
          <w:i/>
        </w:rPr>
        <w:t>ë</w:t>
      </w:r>
      <w:r w:rsidRPr="00B621E6">
        <w:rPr>
          <w:i/>
        </w:rPr>
        <w:t xml:space="preserve"> d</w:t>
      </w:r>
      <w:r>
        <w:rPr>
          <w:i/>
        </w:rPr>
        <w:t>ë</w:t>
      </w:r>
      <w:r w:rsidRPr="00B621E6">
        <w:rPr>
          <w:i/>
        </w:rPr>
        <w:t>rgohet fatura p</w:t>
      </w:r>
      <w:r>
        <w:rPr>
          <w:i/>
        </w:rPr>
        <w:t>ë</w:t>
      </w:r>
      <w:r w:rsidRPr="00B621E6">
        <w:rPr>
          <w:i/>
        </w:rPr>
        <w:t>r ark</w:t>
      </w:r>
      <w:r>
        <w:rPr>
          <w:i/>
        </w:rPr>
        <w:t>ë</w:t>
      </w:r>
      <w:r w:rsidRPr="00B621E6">
        <w:rPr>
          <w:i/>
        </w:rPr>
        <w:t>tim, p</w:t>
      </w:r>
      <w:r>
        <w:rPr>
          <w:i/>
        </w:rPr>
        <w:t>ë</w:t>
      </w:r>
      <w:r w:rsidRPr="00B621E6">
        <w:rPr>
          <w:i/>
        </w:rPr>
        <w:t>r koston e Sh</w:t>
      </w:r>
      <w:r>
        <w:rPr>
          <w:i/>
        </w:rPr>
        <w:t>ë</w:t>
      </w:r>
      <w:r w:rsidRPr="00B621E6">
        <w:rPr>
          <w:i/>
        </w:rPr>
        <w:t>rbimit)</w:t>
      </w:r>
      <w:r>
        <w:rPr>
          <w:i/>
        </w:rPr>
        <w:t>.</w:t>
      </w:r>
    </w:p>
    <w:p w:rsidR="00D17882" w:rsidRDefault="00D17882" w:rsidP="00D17882">
      <w:pPr>
        <w:jc w:val="both"/>
        <w:rPr>
          <w:i/>
        </w:rPr>
      </w:pPr>
    </w:p>
    <w:p w:rsidR="002B44A9" w:rsidRDefault="002B44A9" w:rsidP="002B44A9">
      <w:pPr>
        <w:ind w:left="360"/>
        <w:jc w:val="both"/>
      </w:pPr>
    </w:p>
    <w:p w:rsidR="002B44A9" w:rsidRDefault="002B44A9" w:rsidP="002B44A9">
      <w:pPr>
        <w:ind w:left="360"/>
        <w:jc w:val="both"/>
      </w:pPr>
    </w:p>
    <w:p w:rsidR="000E6A0D" w:rsidRDefault="000E6A0D" w:rsidP="002B44A9">
      <w:pPr>
        <w:ind w:left="360"/>
        <w:jc w:val="both"/>
      </w:pPr>
    </w:p>
    <w:p w:rsidR="002B44A9" w:rsidRDefault="00D17882" w:rsidP="002B44A9">
      <w:pPr>
        <w:spacing w:after="200" w:line="276" w:lineRule="auto"/>
        <w:rPr>
          <w:b/>
          <w:color w:val="1F497D" w:themeColor="text2"/>
          <w:lang w:val="it-IT"/>
        </w:rPr>
      </w:pPr>
      <w:r w:rsidRPr="00394A4B">
        <w:rPr>
          <w:b/>
          <w:color w:val="1F497D" w:themeColor="text2"/>
          <w:lang w:val="it-IT"/>
        </w:rPr>
        <w:t>Struktura e ngarkuar për vjeljen e këtyre tarifave është</w:t>
      </w:r>
      <w:r>
        <w:rPr>
          <w:b/>
          <w:color w:val="1F497D" w:themeColor="text2"/>
          <w:lang w:val="it-IT"/>
        </w:rPr>
        <w:t xml:space="preserve"> </w:t>
      </w:r>
      <w:r w:rsidRPr="00394A4B">
        <w:rPr>
          <w:b/>
          <w:color w:val="1F497D" w:themeColor="text2"/>
          <w:lang w:val="it-IT"/>
        </w:rPr>
        <w:t xml:space="preserve">Drejtoria </w:t>
      </w:r>
      <w:r>
        <w:rPr>
          <w:b/>
          <w:color w:val="1F497D" w:themeColor="text2"/>
          <w:lang w:val="it-IT"/>
        </w:rPr>
        <w:t>përkatese që ofron shërbimet</w:t>
      </w:r>
      <w:r w:rsidRPr="00394A4B">
        <w:rPr>
          <w:b/>
          <w:color w:val="1F497D" w:themeColor="text2"/>
          <w:lang w:val="it-IT"/>
        </w:rPr>
        <w:t xml:space="preserve"> </w:t>
      </w:r>
      <w:r>
        <w:rPr>
          <w:b/>
          <w:color w:val="1F497D" w:themeColor="text2"/>
          <w:lang w:val="it-IT"/>
        </w:rPr>
        <w:t xml:space="preserve"> prane </w:t>
      </w:r>
      <w:r w:rsidRPr="00394A4B">
        <w:rPr>
          <w:b/>
          <w:color w:val="1F497D" w:themeColor="text2"/>
          <w:lang w:val="it-IT"/>
        </w:rPr>
        <w:t>Bashkise Kamëz.</w:t>
      </w:r>
    </w:p>
    <w:p w:rsidR="002B44A9" w:rsidRDefault="002B44A9">
      <w:pPr>
        <w:spacing w:after="200" w:line="276" w:lineRule="auto"/>
        <w:rPr>
          <w:b/>
          <w:color w:val="1F497D" w:themeColor="text2"/>
          <w:lang w:val="it-IT"/>
        </w:rPr>
      </w:pPr>
      <w:r>
        <w:rPr>
          <w:b/>
          <w:color w:val="1F497D" w:themeColor="text2"/>
          <w:lang w:val="it-IT"/>
        </w:rPr>
        <w:br w:type="page"/>
      </w:r>
    </w:p>
    <w:p w:rsidR="0024635E" w:rsidRPr="0024635E" w:rsidRDefault="0024635E" w:rsidP="0024635E">
      <w:pPr>
        <w:ind w:firstLine="720"/>
        <w:jc w:val="both"/>
        <w:rPr>
          <w:b/>
          <w:color w:val="1F497D" w:themeColor="text2"/>
          <w:lang w:val="it-IT"/>
        </w:rPr>
      </w:pPr>
    </w:p>
    <w:p w:rsidR="00D17882" w:rsidRPr="007D69ED" w:rsidRDefault="00D17882" w:rsidP="00D17882">
      <w:pPr>
        <w:shd w:val="clear" w:color="auto" w:fill="B8CCE4" w:themeFill="accent1" w:themeFillTint="66"/>
        <w:jc w:val="center"/>
        <w:rPr>
          <w:rFonts w:eastAsiaTheme="minorHAnsi"/>
          <w:b/>
          <w:bCs/>
          <w:u w:val="single"/>
        </w:rPr>
      </w:pPr>
      <w:r w:rsidRPr="007D69ED">
        <w:rPr>
          <w:rFonts w:eastAsiaTheme="minorHAnsi"/>
          <w:b/>
          <w:bCs/>
          <w:u w:val="single"/>
        </w:rPr>
        <w:t>D. TARIFA TË INSTITUCIONEVE TË VARËSISË</w:t>
      </w:r>
    </w:p>
    <w:p w:rsidR="00D17882" w:rsidRPr="007D69ED" w:rsidRDefault="00D17882" w:rsidP="00D17882">
      <w:pPr>
        <w:jc w:val="both"/>
        <w:rPr>
          <w:b/>
          <w:lang w:val="de-DE"/>
        </w:rPr>
      </w:pPr>
    </w:p>
    <w:p w:rsidR="00D17882" w:rsidRPr="007D69ED" w:rsidRDefault="00D17882" w:rsidP="00D17882">
      <w:pPr>
        <w:spacing w:after="120"/>
        <w:rPr>
          <w:b/>
          <w:lang w:val="de-DE"/>
        </w:rPr>
      </w:pPr>
      <w:r w:rsidRPr="007D69ED">
        <w:rPr>
          <w:b/>
          <w:lang w:val="de-DE"/>
        </w:rPr>
        <w:t>D.1.NDERMARRJA E UJËSJELLES – KANALIZIMEVE</w:t>
      </w:r>
    </w:p>
    <w:p w:rsidR="00D17882" w:rsidRPr="00A2719C" w:rsidRDefault="00D17882" w:rsidP="00D17882">
      <w:pPr>
        <w:jc w:val="both"/>
        <w:rPr>
          <w:color w:val="000000"/>
          <w:lang w:val="de-DE"/>
        </w:rPr>
      </w:pPr>
      <w:r>
        <w:rPr>
          <w:color w:val="000000"/>
          <w:lang w:val="de-DE"/>
        </w:rPr>
        <w:tab/>
      </w:r>
      <w:r w:rsidRPr="00A2719C">
        <w:rPr>
          <w:color w:val="000000"/>
          <w:lang w:val="de-DE"/>
        </w:rPr>
        <w:t>Ndermarrja e Ujsjelles – Kanalizimeve</w:t>
      </w:r>
      <w:r>
        <w:rPr>
          <w:color w:val="000000"/>
          <w:lang w:val="de-DE"/>
        </w:rPr>
        <w:t xml:space="preserve"> ë</w:t>
      </w:r>
      <w:r w:rsidRPr="00A2719C">
        <w:rPr>
          <w:color w:val="000000"/>
          <w:lang w:val="de-DE"/>
        </w:rPr>
        <w:t>sh</w:t>
      </w:r>
      <w:r>
        <w:rPr>
          <w:color w:val="000000"/>
          <w:lang w:val="de-DE"/>
        </w:rPr>
        <w:t xml:space="preserve">të </w:t>
      </w:r>
      <w:r w:rsidRPr="00A2719C">
        <w:rPr>
          <w:color w:val="000000"/>
          <w:lang w:val="de-DE"/>
        </w:rPr>
        <w:t>nj</w:t>
      </w:r>
      <w:r>
        <w:rPr>
          <w:color w:val="000000"/>
          <w:lang w:val="de-DE"/>
        </w:rPr>
        <w:t>ë</w:t>
      </w:r>
      <w:r w:rsidRPr="00A2719C">
        <w:rPr>
          <w:color w:val="000000"/>
          <w:lang w:val="de-DE"/>
        </w:rPr>
        <w:t xml:space="preserve"> institucion var</w:t>
      </w:r>
      <w:r>
        <w:rPr>
          <w:color w:val="000000"/>
          <w:lang w:val="de-DE"/>
        </w:rPr>
        <w:t>ë</w:t>
      </w:r>
      <w:r w:rsidRPr="00A2719C">
        <w:rPr>
          <w:color w:val="000000"/>
          <w:lang w:val="de-DE"/>
        </w:rPr>
        <w:t>sie juridike nga</w:t>
      </w:r>
      <w:r>
        <w:rPr>
          <w:color w:val="000000"/>
          <w:lang w:val="de-DE"/>
        </w:rPr>
        <w:t xml:space="preserve"> </w:t>
      </w:r>
      <w:r w:rsidRPr="00A2719C">
        <w:rPr>
          <w:color w:val="000000"/>
          <w:lang w:val="de-DE"/>
        </w:rPr>
        <w:t>Bashkia Kam</w:t>
      </w:r>
      <w:r>
        <w:rPr>
          <w:color w:val="000000"/>
          <w:lang w:val="de-DE"/>
        </w:rPr>
        <w:t>ë</w:t>
      </w:r>
      <w:r w:rsidRPr="00A2719C">
        <w:rPr>
          <w:color w:val="000000"/>
          <w:lang w:val="de-DE"/>
        </w:rPr>
        <w:t>z,dhe</w:t>
      </w:r>
      <w:r>
        <w:rPr>
          <w:color w:val="000000"/>
          <w:lang w:val="de-DE"/>
        </w:rPr>
        <w:t xml:space="preserve"> </w:t>
      </w:r>
      <w:r w:rsidRPr="00A2719C">
        <w:rPr>
          <w:color w:val="000000"/>
          <w:lang w:val="de-DE"/>
        </w:rPr>
        <w:t>si i till</w:t>
      </w:r>
      <w:r>
        <w:rPr>
          <w:color w:val="000000"/>
          <w:lang w:val="de-DE"/>
        </w:rPr>
        <w:t>ë</w:t>
      </w:r>
      <w:r w:rsidRPr="00A2719C">
        <w:rPr>
          <w:color w:val="000000"/>
          <w:lang w:val="de-DE"/>
        </w:rPr>
        <w:t xml:space="preserve"> ai funksionon brenda rregullores</w:t>
      </w:r>
      <w:r>
        <w:rPr>
          <w:color w:val="000000"/>
          <w:lang w:val="de-DE"/>
        </w:rPr>
        <w:t xml:space="preserve"> </w:t>
      </w:r>
      <w:r w:rsidRPr="00A2719C">
        <w:rPr>
          <w:color w:val="000000"/>
          <w:lang w:val="de-DE"/>
        </w:rPr>
        <w:t xml:space="preserve">dhe </w:t>
      </w:r>
      <w:r>
        <w:rPr>
          <w:color w:val="000000"/>
          <w:lang w:val="de-DE"/>
        </w:rPr>
        <w:t>urdhërave të Titullarit të Bashkise.</w:t>
      </w:r>
    </w:p>
    <w:p w:rsidR="00ED76D7" w:rsidRDefault="00D17882" w:rsidP="00D17882">
      <w:pPr>
        <w:jc w:val="both"/>
        <w:rPr>
          <w:color w:val="000000"/>
          <w:lang w:val="de-DE"/>
        </w:rPr>
      </w:pPr>
      <w:r w:rsidRPr="007C47A9">
        <w:rPr>
          <w:color w:val="000000"/>
          <w:lang w:val="de-DE"/>
        </w:rPr>
        <w:t xml:space="preserve">Tarifat e </w:t>
      </w:r>
      <w:r>
        <w:rPr>
          <w:color w:val="000000"/>
          <w:lang w:val="de-DE"/>
        </w:rPr>
        <w:t>p</w:t>
      </w:r>
      <w:r w:rsidRPr="007C47A9">
        <w:rPr>
          <w:color w:val="000000"/>
          <w:lang w:val="de-DE"/>
        </w:rPr>
        <w:t>ages</w:t>
      </w:r>
      <w:r>
        <w:rPr>
          <w:color w:val="000000"/>
          <w:lang w:val="de-DE"/>
        </w:rPr>
        <w:t>ë</w:t>
      </w:r>
      <w:r w:rsidRPr="007C47A9">
        <w:rPr>
          <w:color w:val="000000"/>
          <w:lang w:val="de-DE"/>
        </w:rPr>
        <w:t>s s</w:t>
      </w:r>
      <w:r>
        <w:rPr>
          <w:color w:val="000000"/>
          <w:lang w:val="de-DE"/>
        </w:rPr>
        <w:t>ë</w:t>
      </w:r>
      <w:r w:rsidRPr="007C47A9">
        <w:rPr>
          <w:color w:val="000000"/>
          <w:lang w:val="de-DE"/>
        </w:rPr>
        <w:t xml:space="preserve"> ujit </w:t>
      </w:r>
      <w:r>
        <w:rPr>
          <w:color w:val="000000"/>
          <w:lang w:val="de-DE"/>
        </w:rPr>
        <w:t>për</w:t>
      </w:r>
      <w:r w:rsidRPr="007C47A9">
        <w:rPr>
          <w:color w:val="000000"/>
          <w:lang w:val="de-DE"/>
        </w:rPr>
        <w:t xml:space="preserve"> </w:t>
      </w:r>
      <w:r>
        <w:rPr>
          <w:color w:val="000000"/>
          <w:lang w:val="de-DE"/>
        </w:rPr>
        <w:t>për</w:t>
      </w:r>
      <w:r w:rsidRPr="007C47A9">
        <w:rPr>
          <w:color w:val="000000"/>
          <w:lang w:val="de-DE"/>
        </w:rPr>
        <w:t xml:space="preserve">sonat </w:t>
      </w:r>
      <w:r>
        <w:rPr>
          <w:color w:val="000000"/>
          <w:lang w:val="de-DE"/>
        </w:rPr>
        <w:t>f</w:t>
      </w:r>
      <w:r w:rsidRPr="007C47A9">
        <w:rPr>
          <w:color w:val="000000"/>
          <w:lang w:val="de-DE"/>
        </w:rPr>
        <w:t>izike,familjaret</w:t>
      </w:r>
      <w:r>
        <w:rPr>
          <w:color w:val="000000"/>
          <w:lang w:val="de-DE"/>
        </w:rPr>
        <w:t>,</w:t>
      </w:r>
      <w:r w:rsidRPr="007C47A9">
        <w:rPr>
          <w:color w:val="000000"/>
          <w:lang w:val="de-DE"/>
        </w:rPr>
        <w:t xml:space="preserve"> en</w:t>
      </w:r>
      <w:r>
        <w:rPr>
          <w:color w:val="000000"/>
          <w:lang w:val="de-DE"/>
        </w:rPr>
        <w:t>të</w:t>
      </w:r>
      <w:r w:rsidRPr="007C47A9">
        <w:rPr>
          <w:color w:val="000000"/>
          <w:lang w:val="de-DE"/>
        </w:rPr>
        <w:t>t sh</w:t>
      </w:r>
      <w:r>
        <w:rPr>
          <w:color w:val="000000"/>
          <w:lang w:val="de-DE"/>
        </w:rPr>
        <w:t>tëtë</w:t>
      </w:r>
      <w:r w:rsidRPr="007C47A9">
        <w:rPr>
          <w:color w:val="000000"/>
          <w:lang w:val="de-DE"/>
        </w:rPr>
        <w:t xml:space="preserve">rore dhe </w:t>
      </w:r>
      <w:r>
        <w:rPr>
          <w:color w:val="000000"/>
          <w:lang w:val="de-DE"/>
        </w:rPr>
        <w:t>për</w:t>
      </w:r>
      <w:r w:rsidRPr="007C47A9">
        <w:rPr>
          <w:color w:val="000000"/>
          <w:lang w:val="de-DE"/>
        </w:rPr>
        <w:t xml:space="preserve">sonat </w:t>
      </w:r>
      <w:r>
        <w:rPr>
          <w:color w:val="000000"/>
          <w:lang w:val="de-DE"/>
        </w:rPr>
        <w:t>j</w:t>
      </w:r>
      <w:r w:rsidRPr="007C47A9">
        <w:rPr>
          <w:color w:val="000000"/>
          <w:lang w:val="de-DE"/>
        </w:rPr>
        <w:t>uridike</w:t>
      </w:r>
      <w:r>
        <w:rPr>
          <w:color w:val="000000"/>
          <w:lang w:val="de-DE"/>
        </w:rPr>
        <w:t xml:space="preserve"> në Bashkinë Kamëz </w:t>
      </w:r>
      <w:r w:rsidRPr="007C47A9">
        <w:rPr>
          <w:color w:val="000000"/>
          <w:lang w:val="de-DE"/>
        </w:rPr>
        <w:t>ja</w:t>
      </w:r>
      <w:r>
        <w:rPr>
          <w:color w:val="000000"/>
          <w:lang w:val="de-DE"/>
        </w:rPr>
        <w:t>në</w:t>
      </w:r>
      <w:r w:rsidRPr="007C47A9">
        <w:rPr>
          <w:color w:val="000000"/>
          <w:lang w:val="de-DE"/>
        </w:rPr>
        <w:t xml:space="preserve"> si </w:t>
      </w:r>
      <w:r>
        <w:rPr>
          <w:color w:val="000000"/>
          <w:lang w:val="de-DE"/>
        </w:rPr>
        <w:t xml:space="preserve">në tabelen e </w:t>
      </w:r>
      <w:r w:rsidRPr="007C47A9">
        <w:rPr>
          <w:color w:val="000000"/>
          <w:lang w:val="de-DE"/>
        </w:rPr>
        <w:t>m</w:t>
      </w:r>
      <w:r>
        <w:rPr>
          <w:color w:val="000000"/>
          <w:lang w:val="de-DE"/>
        </w:rPr>
        <w:t>ëp</w:t>
      </w:r>
      <w:r w:rsidRPr="007C47A9">
        <w:rPr>
          <w:color w:val="000000"/>
          <w:lang w:val="de-DE"/>
        </w:rPr>
        <w:t>osht</w:t>
      </w:r>
      <w:r>
        <w:rPr>
          <w:color w:val="000000"/>
          <w:lang w:val="de-DE"/>
        </w:rPr>
        <w:t>me;</w:t>
      </w:r>
    </w:p>
    <w:p w:rsidR="0024635E" w:rsidRDefault="0024635E" w:rsidP="00D17882">
      <w:pPr>
        <w:jc w:val="both"/>
        <w:rPr>
          <w:color w:val="000000"/>
          <w:lang w:val="de-DE"/>
        </w:rPr>
      </w:pPr>
    </w:p>
    <w:p w:rsidR="00ED76D7" w:rsidRPr="00ED76D7" w:rsidRDefault="00ED76D7" w:rsidP="00D17882">
      <w:pPr>
        <w:jc w:val="both"/>
        <w:rPr>
          <w:color w:val="000000"/>
          <w:sz w:val="10"/>
          <w:szCs w:val="10"/>
          <w:lang w:val="de-DE"/>
        </w:rPr>
      </w:pPr>
    </w:p>
    <w:tbl>
      <w:tblPr>
        <w:tblW w:w="10168" w:type="dxa"/>
        <w:tblLook w:val="04A0"/>
      </w:tblPr>
      <w:tblGrid>
        <w:gridCol w:w="472"/>
        <w:gridCol w:w="6692"/>
        <w:gridCol w:w="1518"/>
        <w:gridCol w:w="1486"/>
      </w:tblGrid>
      <w:tr w:rsidR="002C0F33" w:rsidRPr="00C81E12" w:rsidTr="00ED76D7">
        <w:trPr>
          <w:trHeight w:val="292"/>
        </w:trPr>
        <w:tc>
          <w:tcPr>
            <w:tcW w:w="472" w:type="dxa"/>
            <w:tcBorders>
              <w:top w:val="single" w:sz="8" w:space="0" w:color="00B0F0"/>
              <w:left w:val="single" w:sz="8" w:space="0" w:color="00B0F0"/>
              <w:bottom w:val="single" w:sz="8" w:space="0" w:color="00B0F0"/>
              <w:right w:val="nil"/>
            </w:tcBorders>
            <w:shd w:val="clear" w:color="auto" w:fill="548DD4" w:themeFill="text2" w:themeFillTint="99"/>
            <w:vAlign w:val="center"/>
            <w:hideMark/>
          </w:tcPr>
          <w:p w:rsidR="002C0F33" w:rsidRPr="00C81E12" w:rsidRDefault="002C0F33" w:rsidP="00ED76D7">
            <w:pPr>
              <w:rPr>
                <w:b/>
                <w:bCs/>
                <w:color w:val="0070C0"/>
                <w:lang w:val="en-US"/>
              </w:rPr>
            </w:pPr>
          </w:p>
        </w:tc>
        <w:tc>
          <w:tcPr>
            <w:tcW w:w="6692" w:type="dxa"/>
            <w:tcBorders>
              <w:top w:val="nil"/>
              <w:left w:val="nil"/>
              <w:bottom w:val="single" w:sz="8" w:space="0" w:color="00B0F0"/>
              <w:right w:val="nil"/>
            </w:tcBorders>
            <w:shd w:val="clear" w:color="auto" w:fill="548DD4" w:themeFill="text2" w:themeFillTint="99"/>
            <w:hideMark/>
          </w:tcPr>
          <w:p w:rsidR="002C0F33" w:rsidRPr="00C81E12" w:rsidRDefault="002C0F33" w:rsidP="00ED76D7">
            <w:pPr>
              <w:jc w:val="center"/>
              <w:rPr>
                <w:b/>
                <w:bCs/>
                <w:color w:val="FFFFFF"/>
                <w:lang w:val="en-US"/>
              </w:rPr>
            </w:pPr>
            <w:r w:rsidRPr="00C81E12">
              <w:rPr>
                <w:b/>
                <w:bCs/>
                <w:color w:val="FFFFFF"/>
                <w:lang w:val="en-US"/>
              </w:rPr>
              <w:t>PËRSHKRIMI</w:t>
            </w:r>
          </w:p>
        </w:tc>
        <w:tc>
          <w:tcPr>
            <w:tcW w:w="1518" w:type="dxa"/>
            <w:tcBorders>
              <w:top w:val="nil"/>
              <w:left w:val="single" w:sz="8" w:space="0" w:color="00B0F0"/>
              <w:bottom w:val="single" w:sz="8" w:space="0" w:color="00B0F0"/>
              <w:right w:val="single" w:sz="8" w:space="0" w:color="00B0F0"/>
            </w:tcBorders>
            <w:shd w:val="clear" w:color="auto" w:fill="548DD4" w:themeFill="text2" w:themeFillTint="99"/>
            <w:hideMark/>
          </w:tcPr>
          <w:p w:rsidR="002C0F33" w:rsidRPr="00C81E12" w:rsidRDefault="002C0F33" w:rsidP="00ED76D7">
            <w:pPr>
              <w:jc w:val="center"/>
              <w:rPr>
                <w:b/>
                <w:bCs/>
                <w:color w:val="FFFFFF"/>
                <w:lang w:val="en-US"/>
              </w:rPr>
            </w:pPr>
            <w:r w:rsidRPr="00C81E12">
              <w:rPr>
                <w:b/>
                <w:bCs/>
                <w:color w:val="FFFFFF"/>
                <w:lang w:val="en-US"/>
              </w:rPr>
              <w:t>Njësia</w:t>
            </w:r>
          </w:p>
        </w:tc>
        <w:tc>
          <w:tcPr>
            <w:tcW w:w="1486" w:type="dxa"/>
            <w:tcBorders>
              <w:top w:val="nil"/>
              <w:left w:val="nil"/>
              <w:bottom w:val="single" w:sz="8" w:space="0" w:color="00B0F0"/>
              <w:right w:val="single" w:sz="8" w:space="0" w:color="00B0F0"/>
            </w:tcBorders>
            <w:shd w:val="clear" w:color="auto" w:fill="548DD4" w:themeFill="text2" w:themeFillTint="99"/>
            <w:hideMark/>
          </w:tcPr>
          <w:p w:rsidR="002C0F33" w:rsidRPr="00C81E12" w:rsidRDefault="002C0F33" w:rsidP="00ED76D7">
            <w:pPr>
              <w:jc w:val="right"/>
              <w:rPr>
                <w:b/>
                <w:bCs/>
                <w:color w:val="FFFFFF"/>
                <w:lang w:val="en-US"/>
              </w:rPr>
            </w:pPr>
            <w:r w:rsidRPr="00C81E12">
              <w:rPr>
                <w:b/>
                <w:bCs/>
                <w:color w:val="FFFFFF"/>
                <w:lang w:val="en-US"/>
              </w:rPr>
              <w:t>Çmimi</w:t>
            </w:r>
          </w:p>
        </w:tc>
      </w:tr>
      <w:tr w:rsidR="002C0F33" w:rsidRPr="00C81E12" w:rsidTr="00ED76D7">
        <w:trPr>
          <w:trHeight w:val="292"/>
        </w:trPr>
        <w:tc>
          <w:tcPr>
            <w:tcW w:w="472" w:type="dxa"/>
            <w:tcBorders>
              <w:top w:val="nil"/>
              <w:left w:val="single" w:sz="8" w:space="0" w:color="00B0F0"/>
              <w:bottom w:val="single" w:sz="4" w:space="0" w:color="00B0F0"/>
              <w:right w:val="single" w:sz="4" w:space="0" w:color="00B0F0"/>
            </w:tcBorders>
            <w:shd w:val="clear" w:color="auto" w:fill="auto"/>
            <w:vAlign w:val="center"/>
            <w:hideMark/>
          </w:tcPr>
          <w:p w:rsidR="002C0F33" w:rsidRPr="00C81E12" w:rsidRDefault="002C0F33" w:rsidP="00ED76D7">
            <w:pPr>
              <w:jc w:val="center"/>
              <w:rPr>
                <w:b/>
                <w:bCs/>
                <w:color w:val="000000"/>
                <w:sz w:val="20"/>
                <w:szCs w:val="20"/>
                <w:lang w:val="en-US"/>
              </w:rPr>
            </w:pPr>
            <w:r w:rsidRPr="00C81E12">
              <w:rPr>
                <w:b/>
                <w:bCs/>
                <w:color w:val="000000"/>
                <w:sz w:val="20"/>
                <w:szCs w:val="20"/>
                <w:lang w:val="en-US"/>
              </w:rPr>
              <w:t>1</w:t>
            </w:r>
          </w:p>
        </w:tc>
        <w:tc>
          <w:tcPr>
            <w:tcW w:w="6692" w:type="dxa"/>
            <w:tcBorders>
              <w:top w:val="nil"/>
              <w:left w:val="nil"/>
              <w:bottom w:val="single" w:sz="4" w:space="0" w:color="00B0F0"/>
              <w:right w:val="single" w:sz="4" w:space="0" w:color="00B0F0"/>
            </w:tcBorders>
            <w:shd w:val="clear" w:color="auto" w:fill="auto"/>
            <w:hideMark/>
          </w:tcPr>
          <w:p w:rsidR="002C0F33" w:rsidRPr="00ED76D7" w:rsidRDefault="002C0F33" w:rsidP="00ED76D7">
            <w:pPr>
              <w:rPr>
                <w:color w:val="000000"/>
                <w:lang w:val="en-US"/>
              </w:rPr>
            </w:pPr>
            <w:r w:rsidRPr="00ED76D7">
              <w:rPr>
                <w:color w:val="000000"/>
                <w:lang w:val="en-US"/>
              </w:rPr>
              <w:t>Lidhje kontratë uji për biznëse dhe K.U.N.</w:t>
            </w:r>
          </w:p>
        </w:tc>
        <w:tc>
          <w:tcPr>
            <w:tcW w:w="1518" w:type="dxa"/>
            <w:tcBorders>
              <w:top w:val="nil"/>
              <w:left w:val="nil"/>
              <w:bottom w:val="single" w:sz="4" w:space="0" w:color="00B0F0"/>
              <w:right w:val="single" w:sz="4" w:space="0" w:color="00B0F0"/>
            </w:tcBorders>
            <w:shd w:val="clear" w:color="auto" w:fill="auto"/>
            <w:hideMark/>
          </w:tcPr>
          <w:p w:rsidR="002C0F33" w:rsidRPr="00C81E12" w:rsidRDefault="002C0F33" w:rsidP="00ED76D7">
            <w:pPr>
              <w:jc w:val="center"/>
              <w:rPr>
                <w:color w:val="000000"/>
                <w:sz w:val="20"/>
                <w:szCs w:val="20"/>
                <w:lang w:val="en-US"/>
              </w:rPr>
            </w:pPr>
            <w:r w:rsidRPr="00C81E12">
              <w:rPr>
                <w:color w:val="000000"/>
                <w:sz w:val="20"/>
                <w:szCs w:val="20"/>
                <w:lang w:val="en-US"/>
              </w:rPr>
              <w:t>Lekë/copë</w:t>
            </w:r>
          </w:p>
        </w:tc>
        <w:tc>
          <w:tcPr>
            <w:tcW w:w="1486" w:type="dxa"/>
            <w:tcBorders>
              <w:top w:val="nil"/>
              <w:left w:val="nil"/>
              <w:bottom w:val="single" w:sz="4" w:space="0" w:color="00B0F0"/>
              <w:right w:val="single" w:sz="4" w:space="0" w:color="00B0F0"/>
            </w:tcBorders>
            <w:shd w:val="clear" w:color="auto" w:fill="auto"/>
            <w:hideMark/>
          </w:tcPr>
          <w:p w:rsidR="002C0F33" w:rsidRPr="00ED76D7" w:rsidRDefault="002C0F33" w:rsidP="00ED76D7">
            <w:pPr>
              <w:jc w:val="center"/>
              <w:rPr>
                <w:color w:val="000000"/>
                <w:lang w:val="en-US"/>
              </w:rPr>
            </w:pPr>
            <w:r w:rsidRPr="00ED76D7">
              <w:rPr>
                <w:color w:val="000000"/>
                <w:lang w:val="en-US"/>
              </w:rPr>
              <w:t>12,000</w:t>
            </w:r>
          </w:p>
        </w:tc>
      </w:tr>
      <w:tr w:rsidR="002C0F33" w:rsidRPr="00C81E12" w:rsidTr="00ED76D7">
        <w:trPr>
          <w:trHeight w:val="292"/>
        </w:trPr>
        <w:tc>
          <w:tcPr>
            <w:tcW w:w="472" w:type="dxa"/>
            <w:tcBorders>
              <w:top w:val="nil"/>
              <w:left w:val="single" w:sz="8" w:space="0" w:color="00B0F0"/>
              <w:bottom w:val="single" w:sz="4" w:space="0" w:color="00B0F0"/>
              <w:right w:val="single" w:sz="4" w:space="0" w:color="00B0F0"/>
            </w:tcBorders>
            <w:shd w:val="clear" w:color="auto" w:fill="auto"/>
            <w:vAlign w:val="center"/>
            <w:hideMark/>
          </w:tcPr>
          <w:p w:rsidR="002C0F33" w:rsidRPr="00C81E12" w:rsidRDefault="002C0F33" w:rsidP="00ED76D7">
            <w:pPr>
              <w:jc w:val="center"/>
              <w:rPr>
                <w:b/>
                <w:bCs/>
                <w:color w:val="000000"/>
                <w:sz w:val="20"/>
                <w:szCs w:val="20"/>
                <w:lang w:val="en-US"/>
              </w:rPr>
            </w:pPr>
            <w:r w:rsidRPr="00C81E12">
              <w:rPr>
                <w:b/>
                <w:bCs/>
                <w:color w:val="000000"/>
                <w:sz w:val="20"/>
                <w:szCs w:val="20"/>
                <w:lang w:val="en-US"/>
              </w:rPr>
              <w:t>2</w:t>
            </w:r>
          </w:p>
        </w:tc>
        <w:tc>
          <w:tcPr>
            <w:tcW w:w="6692" w:type="dxa"/>
            <w:tcBorders>
              <w:top w:val="nil"/>
              <w:left w:val="nil"/>
              <w:bottom w:val="single" w:sz="4" w:space="0" w:color="00B0F0"/>
              <w:right w:val="single" w:sz="4" w:space="0" w:color="00B0F0"/>
            </w:tcBorders>
            <w:shd w:val="clear" w:color="auto" w:fill="auto"/>
            <w:hideMark/>
          </w:tcPr>
          <w:p w:rsidR="002C0F33" w:rsidRPr="00ED76D7" w:rsidRDefault="002C0F33" w:rsidP="00ED76D7">
            <w:pPr>
              <w:rPr>
                <w:color w:val="000000"/>
                <w:lang w:val="en-US"/>
              </w:rPr>
            </w:pPr>
            <w:r w:rsidRPr="00ED76D7">
              <w:rPr>
                <w:color w:val="000000"/>
                <w:lang w:val="en-US"/>
              </w:rPr>
              <w:t>Lidhje kontratë uji për familje dhe K.U.N.</w:t>
            </w:r>
          </w:p>
        </w:tc>
        <w:tc>
          <w:tcPr>
            <w:tcW w:w="1518" w:type="dxa"/>
            <w:tcBorders>
              <w:top w:val="nil"/>
              <w:left w:val="nil"/>
              <w:bottom w:val="single" w:sz="4" w:space="0" w:color="00B0F0"/>
              <w:right w:val="single" w:sz="4" w:space="0" w:color="00B0F0"/>
            </w:tcBorders>
            <w:shd w:val="clear" w:color="auto" w:fill="auto"/>
            <w:hideMark/>
          </w:tcPr>
          <w:p w:rsidR="002C0F33" w:rsidRPr="00C81E12" w:rsidRDefault="002C0F33" w:rsidP="00ED76D7">
            <w:pPr>
              <w:jc w:val="center"/>
              <w:rPr>
                <w:color w:val="000000"/>
                <w:sz w:val="20"/>
                <w:szCs w:val="20"/>
                <w:lang w:val="en-US"/>
              </w:rPr>
            </w:pPr>
            <w:r w:rsidRPr="00C81E12">
              <w:rPr>
                <w:color w:val="000000"/>
                <w:sz w:val="20"/>
                <w:szCs w:val="20"/>
                <w:lang w:val="en-US"/>
              </w:rPr>
              <w:t>Lekë/copë</w:t>
            </w:r>
          </w:p>
        </w:tc>
        <w:tc>
          <w:tcPr>
            <w:tcW w:w="1486" w:type="dxa"/>
            <w:tcBorders>
              <w:top w:val="nil"/>
              <w:left w:val="nil"/>
              <w:bottom w:val="single" w:sz="4" w:space="0" w:color="00B0F0"/>
              <w:right w:val="single" w:sz="4" w:space="0" w:color="00B0F0"/>
            </w:tcBorders>
            <w:shd w:val="clear" w:color="auto" w:fill="auto"/>
            <w:hideMark/>
          </w:tcPr>
          <w:p w:rsidR="002C0F33" w:rsidRPr="00ED76D7" w:rsidRDefault="002C0F33" w:rsidP="00ED76D7">
            <w:pPr>
              <w:jc w:val="center"/>
              <w:rPr>
                <w:color w:val="000000"/>
                <w:lang w:val="en-US"/>
              </w:rPr>
            </w:pPr>
            <w:r w:rsidRPr="00ED76D7">
              <w:rPr>
                <w:color w:val="000000"/>
                <w:lang w:val="en-US"/>
              </w:rPr>
              <w:t>5,000</w:t>
            </w:r>
          </w:p>
        </w:tc>
      </w:tr>
      <w:tr w:rsidR="002C0F33" w:rsidRPr="00C81E12" w:rsidTr="00ED76D7">
        <w:trPr>
          <w:trHeight w:val="292"/>
        </w:trPr>
        <w:tc>
          <w:tcPr>
            <w:tcW w:w="472" w:type="dxa"/>
            <w:tcBorders>
              <w:top w:val="nil"/>
              <w:left w:val="single" w:sz="8" w:space="0" w:color="00B0F0"/>
              <w:bottom w:val="single" w:sz="4" w:space="0" w:color="00B0F0"/>
              <w:right w:val="single" w:sz="4" w:space="0" w:color="00B0F0"/>
            </w:tcBorders>
            <w:shd w:val="clear" w:color="auto" w:fill="auto"/>
            <w:vAlign w:val="center"/>
            <w:hideMark/>
          </w:tcPr>
          <w:p w:rsidR="002C0F33" w:rsidRPr="00C81E12" w:rsidRDefault="002C0F33" w:rsidP="00ED76D7">
            <w:pPr>
              <w:jc w:val="center"/>
              <w:rPr>
                <w:b/>
                <w:bCs/>
                <w:color w:val="000000"/>
                <w:sz w:val="20"/>
                <w:szCs w:val="20"/>
                <w:lang w:val="en-US"/>
              </w:rPr>
            </w:pPr>
            <w:r w:rsidRPr="00C81E12">
              <w:rPr>
                <w:b/>
                <w:bCs/>
                <w:color w:val="000000"/>
                <w:sz w:val="20"/>
                <w:szCs w:val="20"/>
                <w:lang w:val="en-US"/>
              </w:rPr>
              <w:t>3</w:t>
            </w:r>
          </w:p>
        </w:tc>
        <w:tc>
          <w:tcPr>
            <w:tcW w:w="6692" w:type="dxa"/>
            <w:tcBorders>
              <w:top w:val="nil"/>
              <w:left w:val="nil"/>
              <w:bottom w:val="single" w:sz="4" w:space="0" w:color="00B0F0"/>
              <w:right w:val="single" w:sz="4" w:space="0" w:color="00B0F0"/>
            </w:tcBorders>
            <w:shd w:val="clear" w:color="auto" w:fill="auto"/>
            <w:hideMark/>
          </w:tcPr>
          <w:p w:rsidR="002C0F33" w:rsidRPr="00ED76D7" w:rsidRDefault="002C0F33" w:rsidP="00ED76D7">
            <w:pPr>
              <w:rPr>
                <w:color w:val="000000"/>
                <w:lang w:val="en-US"/>
              </w:rPr>
            </w:pPr>
            <w:r w:rsidRPr="00ED76D7">
              <w:rPr>
                <w:color w:val="000000"/>
                <w:lang w:val="en-US"/>
              </w:rPr>
              <w:t>Gen – Planë dhe azhornime.</w:t>
            </w:r>
          </w:p>
        </w:tc>
        <w:tc>
          <w:tcPr>
            <w:tcW w:w="1518" w:type="dxa"/>
            <w:tcBorders>
              <w:top w:val="nil"/>
              <w:left w:val="nil"/>
              <w:bottom w:val="single" w:sz="4" w:space="0" w:color="00B0F0"/>
              <w:right w:val="single" w:sz="4" w:space="0" w:color="00B0F0"/>
            </w:tcBorders>
            <w:shd w:val="clear" w:color="auto" w:fill="auto"/>
            <w:hideMark/>
          </w:tcPr>
          <w:p w:rsidR="002C0F33" w:rsidRPr="00C81E12" w:rsidRDefault="002C0F33" w:rsidP="00ED76D7">
            <w:pPr>
              <w:jc w:val="center"/>
              <w:rPr>
                <w:color w:val="000000"/>
                <w:sz w:val="20"/>
                <w:szCs w:val="20"/>
                <w:lang w:val="en-US"/>
              </w:rPr>
            </w:pPr>
            <w:r w:rsidRPr="00C81E12">
              <w:rPr>
                <w:color w:val="000000"/>
                <w:sz w:val="20"/>
                <w:szCs w:val="20"/>
                <w:lang w:val="en-US"/>
              </w:rPr>
              <w:t>Lekë/copë</w:t>
            </w:r>
          </w:p>
        </w:tc>
        <w:tc>
          <w:tcPr>
            <w:tcW w:w="1486" w:type="dxa"/>
            <w:tcBorders>
              <w:top w:val="nil"/>
              <w:left w:val="nil"/>
              <w:bottom w:val="single" w:sz="4" w:space="0" w:color="00B0F0"/>
              <w:right w:val="single" w:sz="4" w:space="0" w:color="00B0F0"/>
            </w:tcBorders>
            <w:shd w:val="clear" w:color="auto" w:fill="auto"/>
            <w:hideMark/>
          </w:tcPr>
          <w:p w:rsidR="002C0F33" w:rsidRPr="00ED76D7" w:rsidRDefault="002C0F33" w:rsidP="00ED76D7">
            <w:pPr>
              <w:jc w:val="center"/>
              <w:rPr>
                <w:color w:val="000000"/>
                <w:lang w:val="en-US"/>
              </w:rPr>
            </w:pPr>
            <w:r w:rsidRPr="00ED76D7">
              <w:rPr>
                <w:color w:val="000000"/>
                <w:lang w:val="en-US"/>
              </w:rPr>
              <w:t>15,000</w:t>
            </w:r>
          </w:p>
        </w:tc>
      </w:tr>
      <w:tr w:rsidR="002C0F33" w:rsidRPr="00C81E12" w:rsidTr="00ED76D7">
        <w:trPr>
          <w:trHeight w:val="292"/>
        </w:trPr>
        <w:tc>
          <w:tcPr>
            <w:tcW w:w="472" w:type="dxa"/>
            <w:tcBorders>
              <w:top w:val="nil"/>
              <w:left w:val="single" w:sz="8" w:space="0" w:color="00B0F0"/>
              <w:bottom w:val="single" w:sz="4" w:space="0" w:color="00B0F0"/>
              <w:right w:val="single" w:sz="4" w:space="0" w:color="00B0F0"/>
            </w:tcBorders>
            <w:shd w:val="clear" w:color="auto" w:fill="auto"/>
            <w:vAlign w:val="center"/>
            <w:hideMark/>
          </w:tcPr>
          <w:p w:rsidR="002C0F33" w:rsidRPr="00C81E12" w:rsidRDefault="002C0F33" w:rsidP="00ED76D7">
            <w:pPr>
              <w:jc w:val="center"/>
              <w:rPr>
                <w:b/>
                <w:bCs/>
                <w:color w:val="000000"/>
                <w:sz w:val="20"/>
                <w:szCs w:val="20"/>
                <w:lang w:val="en-US"/>
              </w:rPr>
            </w:pPr>
            <w:r w:rsidRPr="00C81E12">
              <w:rPr>
                <w:b/>
                <w:bCs/>
                <w:color w:val="000000"/>
                <w:sz w:val="20"/>
                <w:szCs w:val="20"/>
                <w:lang w:val="en-US"/>
              </w:rPr>
              <w:t>4</w:t>
            </w:r>
          </w:p>
        </w:tc>
        <w:tc>
          <w:tcPr>
            <w:tcW w:w="6692" w:type="dxa"/>
            <w:tcBorders>
              <w:top w:val="nil"/>
              <w:left w:val="nil"/>
              <w:bottom w:val="single" w:sz="4" w:space="0" w:color="00B0F0"/>
              <w:right w:val="single" w:sz="4" w:space="0" w:color="00B0F0"/>
            </w:tcBorders>
            <w:shd w:val="clear" w:color="auto" w:fill="auto"/>
            <w:hideMark/>
          </w:tcPr>
          <w:p w:rsidR="002C0F33" w:rsidRPr="00ED76D7" w:rsidRDefault="002C0F33" w:rsidP="00ED76D7">
            <w:pPr>
              <w:rPr>
                <w:color w:val="000000"/>
                <w:lang w:val="en-US"/>
              </w:rPr>
            </w:pPr>
            <w:r w:rsidRPr="00ED76D7">
              <w:rPr>
                <w:color w:val="000000"/>
                <w:lang w:val="en-US"/>
              </w:rPr>
              <w:t>Ndryshim kontrate.</w:t>
            </w:r>
          </w:p>
        </w:tc>
        <w:tc>
          <w:tcPr>
            <w:tcW w:w="1518" w:type="dxa"/>
            <w:tcBorders>
              <w:top w:val="nil"/>
              <w:left w:val="nil"/>
              <w:bottom w:val="single" w:sz="4" w:space="0" w:color="00B0F0"/>
              <w:right w:val="single" w:sz="4" w:space="0" w:color="00B0F0"/>
            </w:tcBorders>
            <w:shd w:val="clear" w:color="auto" w:fill="auto"/>
            <w:hideMark/>
          </w:tcPr>
          <w:p w:rsidR="002C0F33" w:rsidRPr="00C81E12" w:rsidRDefault="002C0F33" w:rsidP="00ED76D7">
            <w:pPr>
              <w:jc w:val="center"/>
              <w:rPr>
                <w:color w:val="000000"/>
                <w:sz w:val="20"/>
                <w:szCs w:val="20"/>
                <w:lang w:val="en-US"/>
              </w:rPr>
            </w:pPr>
            <w:r w:rsidRPr="00C81E12">
              <w:rPr>
                <w:color w:val="000000"/>
                <w:sz w:val="20"/>
                <w:szCs w:val="20"/>
                <w:lang w:val="en-US"/>
              </w:rPr>
              <w:t>Lekë/copë</w:t>
            </w:r>
          </w:p>
        </w:tc>
        <w:tc>
          <w:tcPr>
            <w:tcW w:w="1486" w:type="dxa"/>
            <w:tcBorders>
              <w:top w:val="nil"/>
              <w:left w:val="nil"/>
              <w:bottom w:val="single" w:sz="4" w:space="0" w:color="00B0F0"/>
              <w:right w:val="single" w:sz="4" w:space="0" w:color="00B0F0"/>
            </w:tcBorders>
            <w:shd w:val="clear" w:color="auto" w:fill="auto"/>
            <w:hideMark/>
          </w:tcPr>
          <w:p w:rsidR="002C0F33" w:rsidRPr="00ED76D7" w:rsidRDefault="002C0F33" w:rsidP="00ED76D7">
            <w:pPr>
              <w:jc w:val="center"/>
              <w:rPr>
                <w:color w:val="000000"/>
                <w:lang w:val="en-US"/>
              </w:rPr>
            </w:pPr>
            <w:r w:rsidRPr="00ED76D7">
              <w:rPr>
                <w:color w:val="000000"/>
                <w:lang w:val="en-US"/>
              </w:rPr>
              <w:t>1,000</w:t>
            </w:r>
          </w:p>
        </w:tc>
      </w:tr>
      <w:tr w:rsidR="002C0F33" w:rsidRPr="00C81E12" w:rsidTr="00ED76D7">
        <w:trPr>
          <w:trHeight w:val="292"/>
        </w:trPr>
        <w:tc>
          <w:tcPr>
            <w:tcW w:w="472" w:type="dxa"/>
            <w:tcBorders>
              <w:top w:val="nil"/>
              <w:left w:val="single" w:sz="8" w:space="0" w:color="00B0F0"/>
              <w:bottom w:val="single" w:sz="4" w:space="0" w:color="00B0F0"/>
              <w:right w:val="single" w:sz="4" w:space="0" w:color="00B0F0"/>
            </w:tcBorders>
            <w:shd w:val="clear" w:color="auto" w:fill="auto"/>
            <w:vAlign w:val="center"/>
            <w:hideMark/>
          </w:tcPr>
          <w:p w:rsidR="002C0F33" w:rsidRPr="00C81E12" w:rsidRDefault="002C0F33" w:rsidP="00ED76D7">
            <w:pPr>
              <w:jc w:val="center"/>
              <w:rPr>
                <w:b/>
                <w:bCs/>
                <w:color w:val="000000"/>
                <w:sz w:val="20"/>
                <w:szCs w:val="20"/>
                <w:lang w:val="en-US"/>
              </w:rPr>
            </w:pPr>
            <w:r w:rsidRPr="00C81E12">
              <w:rPr>
                <w:b/>
                <w:bCs/>
                <w:color w:val="000000"/>
                <w:sz w:val="20"/>
                <w:szCs w:val="20"/>
                <w:lang w:val="en-US"/>
              </w:rPr>
              <w:t>5</w:t>
            </w:r>
          </w:p>
        </w:tc>
        <w:tc>
          <w:tcPr>
            <w:tcW w:w="6692" w:type="dxa"/>
            <w:tcBorders>
              <w:top w:val="nil"/>
              <w:left w:val="nil"/>
              <w:bottom w:val="single" w:sz="4" w:space="0" w:color="00B0F0"/>
              <w:right w:val="single" w:sz="4" w:space="0" w:color="00B0F0"/>
            </w:tcBorders>
            <w:shd w:val="clear" w:color="auto" w:fill="auto"/>
            <w:hideMark/>
          </w:tcPr>
          <w:p w:rsidR="002C0F33" w:rsidRPr="00ED76D7" w:rsidRDefault="002C0F33" w:rsidP="00ED76D7">
            <w:pPr>
              <w:rPr>
                <w:color w:val="000000"/>
                <w:lang w:val="en-US"/>
              </w:rPr>
            </w:pPr>
            <w:r w:rsidRPr="00ED76D7">
              <w:rPr>
                <w:color w:val="000000"/>
                <w:lang w:val="en-US"/>
              </w:rPr>
              <w:t>Libreza uji.</w:t>
            </w:r>
          </w:p>
        </w:tc>
        <w:tc>
          <w:tcPr>
            <w:tcW w:w="1518" w:type="dxa"/>
            <w:tcBorders>
              <w:top w:val="nil"/>
              <w:left w:val="nil"/>
              <w:bottom w:val="single" w:sz="4" w:space="0" w:color="00B0F0"/>
              <w:right w:val="single" w:sz="4" w:space="0" w:color="00B0F0"/>
            </w:tcBorders>
            <w:shd w:val="clear" w:color="auto" w:fill="auto"/>
            <w:hideMark/>
          </w:tcPr>
          <w:p w:rsidR="002C0F33" w:rsidRPr="00C81E12" w:rsidRDefault="002C0F33" w:rsidP="00ED76D7">
            <w:pPr>
              <w:jc w:val="center"/>
              <w:rPr>
                <w:color w:val="000000"/>
                <w:sz w:val="20"/>
                <w:szCs w:val="20"/>
                <w:lang w:val="en-US"/>
              </w:rPr>
            </w:pPr>
            <w:r w:rsidRPr="00C81E12">
              <w:rPr>
                <w:color w:val="000000"/>
                <w:sz w:val="20"/>
                <w:szCs w:val="20"/>
                <w:lang w:val="en-US"/>
              </w:rPr>
              <w:t>Lekë/copë</w:t>
            </w:r>
          </w:p>
        </w:tc>
        <w:tc>
          <w:tcPr>
            <w:tcW w:w="1486" w:type="dxa"/>
            <w:tcBorders>
              <w:top w:val="nil"/>
              <w:left w:val="nil"/>
              <w:bottom w:val="single" w:sz="4" w:space="0" w:color="00B0F0"/>
              <w:right w:val="single" w:sz="4" w:space="0" w:color="00B0F0"/>
            </w:tcBorders>
            <w:shd w:val="clear" w:color="auto" w:fill="auto"/>
            <w:hideMark/>
          </w:tcPr>
          <w:p w:rsidR="002C0F33" w:rsidRPr="00ED76D7" w:rsidRDefault="002C0F33" w:rsidP="00ED76D7">
            <w:pPr>
              <w:jc w:val="center"/>
              <w:rPr>
                <w:color w:val="000000"/>
                <w:lang w:val="en-US"/>
              </w:rPr>
            </w:pPr>
            <w:r w:rsidRPr="00ED76D7">
              <w:rPr>
                <w:color w:val="000000"/>
                <w:lang w:val="en-US"/>
              </w:rPr>
              <w:t>100</w:t>
            </w:r>
          </w:p>
        </w:tc>
      </w:tr>
      <w:tr w:rsidR="002C0F33" w:rsidRPr="00C81E12" w:rsidTr="00ED76D7">
        <w:trPr>
          <w:trHeight w:val="292"/>
        </w:trPr>
        <w:tc>
          <w:tcPr>
            <w:tcW w:w="472" w:type="dxa"/>
            <w:tcBorders>
              <w:top w:val="nil"/>
              <w:left w:val="single" w:sz="8" w:space="0" w:color="00B0F0"/>
              <w:bottom w:val="single" w:sz="4" w:space="0" w:color="00B0F0"/>
              <w:right w:val="single" w:sz="4" w:space="0" w:color="00B0F0"/>
            </w:tcBorders>
            <w:shd w:val="clear" w:color="auto" w:fill="auto"/>
            <w:vAlign w:val="center"/>
            <w:hideMark/>
          </w:tcPr>
          <w:p w:rsidR="002C0F33" w:rsidRPr="00C81E12" w:rsidRDefault="002C0F33" w:rsidP="00ED76D7">
            <w:pPr>
              <w:jc w:val="center"/>
              <w:rPr>
                <w:b/>
                <w:bCs/>
                <w:color w:val="000000"/>
                <w:sz w:val="20"/>
                <w:szCs w:val="20"/>
                <w:lang w:val="en-US"/>
              </w:rPr>
            </w:pPr>
            <w:r w:rsidRPr="00C81E12">
              <w:rPr>
                <w:b/>
                <w:bCs/>
                <w:color w:val="000000"/>
                <w:sz w:val="20"/>
                <w:szCs w:val="20"/>
                <w:lang w:val="en-US"/>
              </w:rPr>
              <w:t>6</w:t>
            </w:r>
          </w:p>
        </w:tc>
        <w:tc>
          <w:tcPr>
            <w:tcW w:w="6692" w:type="dxa"/>
            <w:tcBorders>
              <w:top w:val="nil"/>
              <w:left w:val="nil"/>
              <w:bottom w:val="single" w:sz="4" w:space="0" w:color="00B0F0"/>
              <w:right w:val="single" w:sz="4" w:space="0" w:color="00B0F0"/>
            </w:tcBorders>
            <w:shd w:val="clear" w:color="auto" w:fill="auto"/>
            <w:hideMark/>
          </w:tcPr>
          <w:p w:rsidR="002C0F33" w:rsidRPr="00ED76D7" w:rsidRDefault="002C0F33" w:rsidP="00ED76D7">
            <w:pPr>
              <w:rPr>
                <w:color w:val="000000"/>
                <w:lang w:val="en-US"/>
              </w:rPr>
            </w:pPr>
            <w:r w:rsidRPr="00ED76D7">
              <w:rPr>
                <w:color w:val="000000"/>
                <w:lang w:val="en-US"/>
              </w:rPr>
              <w:t>Pagese e ujit për entet shtëtërore me matës</w:t>
            </w:r>
          </w:p>
        </w:tc>
        <w:tc>
          <w:tcPr>
            <w:tcW w:w="1518" w:type="dxa"/>
            <w:tcBorders>
              <w:top w:val="nil"/>
              <w:left w:val="nil"/>
              <w:bottom w:val="single" w:sz="4" w:space="0" w:color="00B0F0"/>
              <w:right w:val="single" w:sz="4" w:space="0" w:color="00B0F0"/>
            </w:tcBorders>
            <w:shd w:val="clear" w:color="auto" w:fill="auto"/>
            <w:hideMark/>
          </w:tcPr>
          <w:p w:rsidR="002C0F33" w:rsidRPr="00C81E12" w:rsidRDefault="002C0F33" w:rsidP="00ED76D7">
            <w:pPr>
              <w:jc w:val="center"/>
              <w:rPr>
                <w:color w:val="000000"/>
                <w:sz w:val="20"/>
                <w:szCs w:val="20"/>
                <w:lang w:val="en-US"/>
              </w:rPr>
            </w:pPr>
            <w:r w:rsidRPr="00C81E12">
              <w:rPr>
                <w:color w:val="000000"/>
                <w:sz w:val="20"/>
                <w:szCs w:val="20"/>
                <w:lang w:val="en-US"/>
              </w:rPr>
              <w:t>Lekë /m³</w:t>
            </w:r>
          </w:p>
        </w:tc>
        <w:tc>
          <w:tcPr>
            <w:tcW w:w="1486" w:type="dxa"/>
            <w:tcBorders>
              <w:top w:val="nil"/>
              <w:left w:val="nil"/>
              <w:bottom w:val="single" w:sz="4" w:space="0" w:color="00B0F0"/>
              <w:right w:val="single" w:sz="4" w:space="0" w:color="00B0F0"/>
            </w:tcBorders>
            <w:shd w:val="clear" w:color="auto" w:fill="auto"/>
            <w:hideMark/>
          </w:tcPr>
          <w:p w:rsidR="002C0F33" w:rsidRPr="00ED76D7" w:rsidRDefault="002C0F33" w:rsidP="00ED76D7">
            <w:pPr>
              <w:jc w:val="center"/>
              <w:rPr>
                <w:color w:val="000000"/>
                <w:lang w:val="en-US"/>
              </w:rPr>
            </w:pPr>
            <w:r w:rsidRPr="00ED76D7">
              <w:rPr>
                <w:color w:val="000000"/>
                <w:lang w:val="en-US"/>
              </w:rPr>
              <w:t>200</w:t>
            </w:r>
          </w:p>
        </w:tc>
      </w:tr>
      <w:tr w:rsidR="002C0F33" w:rsidRPr="00C81E12" w:rsidTr="00ED76D7">
        <w:trPr>
          <w:trHeight w:val="323"/>
        </w:trPr>
        <w:tc>
          <w:tcPr>
            <w:tcW w:w="472" w:type="dxa"/>
            <w:tcBorders>
              <w:top w:val="nil"/>
              <w:left w:val="single" w:sz="8" w:space="0" w:color="00B0F0"/>
              <w:bottom w:val="single" w:sz="4" w:space="0" w:color="00B0F0"/>
              <w:right w:val="single" w:sz="4" w:space="0" w:color="00B0F0"/>
            </w:tcBorders>
            <w:shd w:val="clear" w:color="auto" w:fill="auto"/>
            <w:vAlign w:val="center"/>
            <w:hideMark/>
          </w:tcPr>
          <w:p w:rsidR="002C0F33" w:rsidRPr="00C81E12" w:rsidRDefault="002C0F33" w:rsidP="00ED76D7">
            <w:pPr>
              <w:jc w:val="center"/>
              <w:rPr>
                <w:b/>
                <w:bCs/>
                <w:color w:val="000000"/>
                <w:sz w:val="20"/>
                <w:szCs w:val="20"/>
                <w:lang w:val="en-US"/>
              </w:rPr>
            </w:pPr>
            <w:r w:rsidRPr="00C81E12">
              <w:rPr>
                <w:b/>
                <w:bCs/>
                <w:color w:val="000000"/>
                <w:sz w:val="20"/>
                <w:szCs w:val="20"/>
                <w:lang w:val="en-US"/>
              </w:rPr>
              <w:t>7</w:t>
            </w:r>
          </w:p>
        </w:tc>
        <w:tc>
          <w:tcPr>
            <w:tcW w:w="6692" w:type="dxa"/>
            <w:tcBorders>
              <w:top w:val="nil"/>
              <w:left w:val="nil"/>
              <w:bottom w:val="single" w:sz="4" w:space="0" w:color="00B0F0"/>
              <w:right w:val="single" w:sz="4" w:space="0" w:color="00B0F0"/>
            </w:tcBorders>
            <w:shd w:val="clear" w:color="auto" w:fill="auto"/>
            <w:hideMark/>
          </w:tcPr>
          <w:p w:rsidR="002C0F33" w:rsidRPr="00ED76D7" w:rsidRDefault="002C0F33" w:rsidP="00ED76D7">
            <w:pPr>
              <w:rPr>
                <w:color w:val="000000"/>
                <w:lang w:val="en-US"/>
              </w:rPr>
            </w:pPr>
            <w:r w:rsidRPr="00ED76D7">
              <w:rPr>
                <w:color w:val="000000"/>
                <w:lang w:val="en-US"/>
              </w:rPr>
              <w:t>Pagese e ujit për subjektët privatë me matës,të ndara sipas biznëseve.</w:t>
            </w:r>
          </w:p>
        </w:tc>
        <w:tc>
          <w:tcPr>
            <w:tcW w:w="1518" w:type="dxa"/>
            <w:tcBorders>
              <w:top w:val="nil"/>
              <w:left w:val="nil"/>
              <w:bottom w:val="single" w:sz="4" w:space="0" w:color="00B0F0"/>
              <w:right w:val="single" w:sz="4" w:space="0" w:color="00B0F0"/>
            </w:tcBorders>
            <w:shd w:val="clear" w:color="auto" w:fill="auto"/>
            <w:hideMark/>
          </w:tcPr>
          <w:p w:rsidR="002C0F33" w:rsidRPr="00C81E12" w:rsidRDefault="002C0F33" w:rsidP="00ED76D7">
            <w:pPr>
              <w:jc w:val="center"/>
              <w:rPr>
                <w:color w:val="000000"/>
                <w:sz w:val="20"/>
                <w:szCs w:val="20"/>
                <w:lang w:val="en-US"/>
              </w:rPr>
            </w:pPr>
            <w:r w:rsidRPr="00C81E12">
              <w:rPr>
                <w:color w:val="000000"/>
                <w:sz w:val="20"/>
                <w:szCs w:val="20"/>
                <w:lang w:val="en-US"/>
              </w:rPr>
              <w:t>Lekë /m³</w:t>
            </w:r>
          </w:p>
        </w:tc>
        <w:tc>
          <w:tcPr>
            <w:tcW w:w="1486" w:type="dxa"/>
            <w:tcBorders>
              <w:top w:val="nil"/>
              <w:left w:val="nil"/>
              <w:bottom w:val="single" w:sz="4" w:space="0" w:color="00B0F0"/>
              <w:right w:val="single" w:sz="4" w:space="0" w:color="00B0F0"/>
            </w:tcBorders>
            <w:shd w:val="clear" w:color="auto" w:fill="auto"/>
            <w:vAlign w:val="center"/>
            <w:hideMark/>
          </w:tcPr>
          <w:p w:rsidR="002C0F33" w:rsidRPr="00ED76D7" w:rsidRDefault="002C0F33" w:rsidP="00ED76D7">
            <w:pPr>
              <w:jc w:val="center"/>
              <w:rPr>
                <w:color w:val="000000"/>
                <w:lang w:val="en-US"/>
              </w:rPr>
            </w:pPr>
            <w:r w:rsidRPr="00ED76D7">
              <w:rPr>
                <w:color w:val="000000"/>
                <w:lang w:val="en-US"/>
              </w:rPr>
              <w:t>200</w:t>
            </w:r>
          </w:p>
        </w:tc>
      </w:tr>
      <w:tr w:rsidR="002C0F33" w:rsidRPr="00C81E12" w:rsidTr="00ED76D7">
        <w:trPr>
          <w:trHeight w:val="691"/>
        </w:trPr>
        <w:tc>
          <w:tcPr>
            <w:tcW w:w="472" w:type="dxa"/>
            <w:tcBorders>
              <w:top w:val="nil"/>
              <w:left w:val="single" w:sz="8" w:space="0" w:color="00B0F0"/>
              <w:bottom w:val="single" w:sz="4" w:space="0" w:color="00B0F0"/>
              <w:right w:val="single" w:sz="4" w:space="0" w:color="00B0F0"/>
            </w:tcBorders>
            <w:shd w:val="clear" w:color="auto" w:fill="auto"/>
            <w:vAlign w:val="center"/>
            <w:hideMark/>
          </w:tcPr>
          <w:p w:rsidR="002C0F33" w:rsidRPr="00C81E12" w:rsidRDefault="002C0F33" w:rsidP="00ED76D7">
            <w:pPr>
              <w:jc w:val="center"/>
              <w:rPr>
                <w:b/>
                <w:bCs/>
                <w:color w:val="000000"/>
                <w:sz w:val="20"/>
                <w:szCs w:val="20"/>
                <w:lang w:val="en-US"/>
              </w:rPr>
            </w:pPr>
            <w:r w:rsidRPr="00C81E12">
              <w:rPr>
                <w:b/>
                <w:bCs/>
                <w:color w:val="000000"/>
                <w:sz w:val="20"/>
                <w:szCs w:val="20"/>
                <w:lang w:val="en-US"/>
              </w:rPr>
              <w:t>8</w:t>
            </w:r>
          </w:p>
        </w:tc>
        <w:tc>
          <w:tcPr>
            <w:tcW w:w="6692" w:type="dxa"/>
            <w:tcBorders>
              <w:top w:val="nil"/>
              <w:left w:val="nil"/>
              <w:bottom w:val="single" w:sz="4" w:space="0" w:color="00B0F0"/>
              <w:right w:val="single" w:sz="4" w:space="0" w:color="00B0F0"/>
            </w:tcBorders>
            <w:shd w:val="clear" w:color="auto" w:fill="auto"/>
            <w:hideMark/>
          </w:tcPr>
          <w:p w:rsidR="002C0F33" w:rsidRPr="00ED76D7" w:rsidRDefault="002C0F33" w:rsidP="00ED76D7">
            <w:pPr>
              <w:rPr>
                <w:color w:val="000000"/>
                <w:lang w:val="en-US"/>
              </w:rPr>
            </w:pPr>
            <w:r w:rsidRPr="00ED76D7">
              <w:rPr>
                <w:color w:val="000000"/>
                <w:lang w:val="en-US"/>
              </w:rPr>
              <w:t>Pagesa e ujit afrofe për aktivitëtë privatë të kesaj katëgorie(Banka,shkolla privatë,konviktë,bar kafe,restorantë,furra buke), përfshirë Biznesin e vogël në mungesë matësi.</w:t>
            </w:r>
          </w:p>
        </w:tc>
        <w:tc>
          <w:tcPr>
            <w:tcW w:w="1518" w:type="dxa"/>
            <w:tcBorders>
              <w:top w:val="nil"/>
              <w:left w:val="nil"/>
              <w:bottom w:val="single" w:sz="4" w:space="0" w:color="00B0F0"/>
              <w:right w:val="single" w:sz="4" w:space="0" w:color="00B0F0"/>
            </w:tcBorders>
            <w:shd w:val="clear" w:color="auto" w:fill="auto"/>
            <w:hideMark/>
          </w:tcPr>
          <w:p w:rsidR="002C0F33" w:rsidRPr="00C81E12" w:rsidRDefault="002C0F33" w:rsidP="00ED76D7">
            <w:pPr>
              <w:jc w:val="center"/>
              <w:rPr>
                <w:color w:val="000000"/>
                <w:sz w:val="20"/>
                <w:szCs w:val="20"/>
                <w:lang w:val="en-US"/>
              </w:rPr>
            </w:pPr>
            <w:r w:rsidRPr="00C81E12">
              <w:rPr>
                <w:color w:val="000000"/>
                <w:sz w:val="20"/>
                <w:szCs w:val="20"/>
                <w:lang w:val="en-US"/>
              </w:rPr>
              <w:t>Lekë/muaj</w:t>
            </w:r>
          </w:p>
        </w:tc>
        <w:tc>
          <w:tcPr>
            <w:tcW w:w="1486" w:type="dxa"/>
            <w:tcBorders>
              <w:top w:val="nil"/>
              <w:left w:val="nil"/>
              <w:bottom w:val="single" w:sz="4" w:space="0" w:color="00B0F0"/>
              <w:right w:val="single" w:sz="4" w:space="0" w:color="00B0F0"/>
            </w:tcBorders>
            <w:shd w:val="clear" w:color="auto" w:fill="auto"/>
            <w:hideMark/>
          </w:tcPr>
          <w:p w:rsidR="002C0F33" w:rsidRPr="00ED76D7" w:rsidRDefault="002C0F33" w:rsidP="00ED76D7">
            <w:pPr>
              <w:jc w:val="center"/>
              <w:rPr>
                <w:color w:val="000000"/>
                <w:lang w:val="en-US"/>
              </w:rPr>
            </w:pPr>
            <w:r w:rsidRPr="00ED76D7">
              <w:rPr>
                <w:color w:val="000000"/>
                <w:lang w:val="en-US"/>
              </w:rPr>
              <w:t>4,000</w:t>
            </w:r>
          </w:p>
        </w:tc>
      </w:tr>
      <w:tr w:rsidR="002C0F33" w:rsidRPr="00C81E12" w:rsidTr="00ED76D7">
        <w:trPr>
          <w:trHeight w:val="516"/>
        </w:trPr>
        <w:tc>
          <w:tcPr>
            <w:tcW w:w="472" w:type="dxa"/>
            <w:tcBorders>
              <w:top w:val="nil"/>
              <w:left w:val="single" w:sz="8" w:space="0" w:color="00B0F0"/>
              <w:bottom w:val="single" w:sz="4" w:space="0" w:color="00B0F0"/>
              <w:right w:val="single" w:sz="4" w:space="0" w:color="00B0F0"/>
            </w:tcBorders>
            <w:shd w:val="clear" w:color="auto" w:fill="auto"/>
            <w:vAlign w:val="center"/>
            <w:hideMark/>
          </w:tcPr>
          <w:p w:rsidR="002C0F33" w:rsidRPr="00C81E12" w:rsidRDefault="002C0F33" w:rsidP="00ED76D7">
            <w:pPr>
              <w:jc w:val="center"/>
              <w:rPr>
                <w:b/>
                <w:bCs/>
                <w:color w:val="000000"/>
                <w:sz w:val="20"/>
                <w:szCs w:val="20"/>
                <w:lang w:val="en-US"/>
              </w:rPr>
            </w:pPr>
            <w:r w:rsidRPr="00C81E12">
              <w:rPr>
                <w:b/>
                <w:bCs/>
                <w:color w:val="000000"/>
                <w:sz w:val="20"/>
                <w:szCs w:val="20"/>
                <w:lang w:val="en-US"/>
              </w:rPr>
              <w:t>9</w:t>
            </w:r>
          </w:p>
        </w:tc>
        <w:tc>
          <w:tcPr>
            <w:tcW w:w="6692" w:type="dxa"/>
            <w:tcBorders>
              <w:top w:val="nil"/>
              <w:left w:val="nil"/>
              <w:bottom w:val="single" w:sz="4" w:space="0" w:color="00B0F0"/>
              <w:right w:val="single" w:sz="4" w:space="0" w:color="00B0F0"/>
            </w:tcBorders>
            <w:shd w:val="clear" w:color="auto" w:fill="auto"/>
            <w:hideMark/>
          </w:tcPr>
          <w:p w:rsidR="002C0F33" w:rsidRPr="00ED76D7" w:rsidRDefault="002C0F33" w:rsidP="00ED76D7">
            <w:pPr>
              <w:rPr>
                <w:color w:val="000000"/>
                <w:lang w:val="en-US"/>
              </w:rPr>
            </w:pPr>
            <w:r w:rsidRPr="00ED76D7">
              <w:rPr>
                <w:color w:val="000000"/>
                <w:lang w:val="en-US"/>
              </w:rPr>
              <w:t xml:space="preserve">Pagesa e ujit afrofe për aktivitete private të kësaj kategorie </w:t>
            </w:r>
            <w:r w:rsidR="00ED76D7" w:rsidRPr="00ED76D7">
              <w:rPr>
                <w:color w:val="000000"/>
                <w:lang w:val="en-US"/>
              </w:rPr>
              <w:t>(</w:t>
            </w:r>
            <w:r w:rsidRPr="00ED76D7">
              <w:rPr>
                <w:color w:val="000000"/>
                <w:lang w:val="en-US"/>
              </w:rPr>
              <w:t>Fabrika, Fasoneri, Thertore, Hotele), Përfshirë Biznes i madh në mungesë matësi.</w:t>
            </w:r>
          </w:p>
        </w:tc>
        <w:tc>
          <w:tcPr>
            <w:tcW w:w="1518" w:type="dxa"/>
            <w:tcBorders>
              <w:top w:val="nil"/>
              <w:left w:val="nil"/>
              <w:bottom w:val="single" w:sz="4" w:space="0" w:color="00B0F0"/>
              <w:right w:val="single" w:sz="4" w:space="0" w:color="00B0F0"/>
            </w:tcBorders>
            <w:shd w:val="clear" w:color="auto" w:fill="auto"/>
            <w:hideMark/>
          </w:tcPr>
          <w:p w:rsidR="002C0F33" w:rsidRPr="00C81E12" w:rsidRDefault="002C0F33" w:rsidP="00ED76D7">
            <w:pPr>
              <w:jc w:val="center"/>
              <w:rPr>
                <w:color w:val="000000"/>
                <w:sz w:val="20"/>
                <w:szCs w:val="20"/>
                <w:lang w:val="en-US"/>
              </w:rPr>
            </w:pPr>
            <w:r w:rsidRPr="00C81E12">
              <w:rPr>
                <w:color w:val="000000"/>
                <w:sz w:val="20"/>
                <w:szCs w:val="20"/>
                <w:lang w:val="en-US"/>
              </w:rPr>
              <w:t>Lekë/muaj</w:t>
            </w:r>
          </w:p>
        </w:tc>
        <w:tc>
          <w:tcPr>
            <w:tcW w:w="1486" w:type="dxa"/>
            <w:tcBorders>
              <w:top w:val="nil"/>
              <w:left w:val="nil"/>
              <w:bottom w:val="single" w:sz="4" w:space="0" w:color="00B0F0"/>
              <w:right w:val="single" w:sz="4" w:space="0" w:color="00B0F0"/>
            </w:tcBorders>
            <w:shd w:val="clear" w:color="auto" w:fill="auto"/>
            <w:hideMark/>
          </w:tcPr>
          <w:p w:rsidR="002C0F33" w:rsidRPr="00ED76D7" w:rsidRDefault="002C0F33" w:rsidP="00ED76D7">
            <w:pPr>
              <w:jc w:val="center"/>
              <w:rPr>
                <w:color w:val="000000"/>
                <w:lang w:val="en-US"/>
              </w:rPr>
            </w:pPr>
            <w:r w:rsidRPr="00ED76D7">
              <w:rPr>
                <w:color w:val="000000"/>
                <w:lang w:val="en-US"/>
              </w:rPr>
              <w:t>10,000</w:t>
            </w:r>
          </w:p>
        </w:tc>
      </w:tr>
      <w:tr w:rsidR="002C0F33" w:rsidRPr="00C81E12" w:rsidTr="00ED76D7">
        <w:trPr>
          <w:trHeight w:val="516"/>
        </w:trPr>
        <w:tc>
          <w:tcPr>
            <w:tcW w:w="472" w:type="dxa"/>
            <w:tcBorders>
              <w:top w:val="nil"/>
              <w:left w:val="single" w:sz="8" w:space="0" w:color="00B0F0"/>
              <w:bottom w:val="single" w:sz="4" w:space="0" w:color="00B0F0"/>
              <w:right w:val="single" w:sz="4" w:space="0" w:color="00B0F0"/>
            </w:tcBorders>
            <w:shd w:val="clear" w:color="auto" w:fill="auto"/>
            <w:vAlign w:val="center"/>
            <w:hideMark/>
          </w:tcPr>
          <w:p w:rsidR="002C0F33" w:rsidRPr="00C81E12" w:rsidRDefault="002C0F33" w:rsidP="00ED76D7">
            <w:pPr>
              <w:jc w:val="center"/>
              <w:rPr>
                <w:b/>
                <w:bCs/>
                <w:color w:val="000000"/>
                <w:sz w:val="20"/>
                <w:szCs w:val="20"/>
                <w:lang w:val="en-US"/>
              </w:rPr>
            </w:pPr>
            <w:r w:rsidRPr="00C81E12">
              <w:rPr>
                <w:b/>
                <w:bCs/>
                <w:color w:val="000000"/>
                <w:sz w:val="20"/>
                <w:szCs w:val="20"/>
                <w:lang w:val="en-US"/>
              </w:rPr>
              <w:t>10</w:t>
            </w:r>
          </w:p>
        </w:tc>
        <w:tc>
          <w:tcPr>
            <w:tcW w:w="6692" w:type="dxa"/>
            <w:tcBorders>
              <w:top w:val="nil"/>
              <w:left w:val="nil"/>
              <w:bottom w:val="single" w:sz="4" w:space="0" w:color="00B0F0"/>
              <w:right w:val="single" w:sz="4" w:space="0" w:color="00B0F0"/>
            </w:tcBorders>
            <w:shd w:val="clear" w:color="auto" w:fill="auto"/>
            <w:hideMark/>
          </w:tcPr>
          <w:p w:rsidR="002C0F33" w:rsidRPr="00ED76D7" w:rsidRDefault="002C0F33" w:rsidP="00ED76D7">
            <w:pPr>
              <w:rPr>
                <w:color w:val="000000"/>
                <w:lang w:val="en-US"/>
              </w:rPr>
            </w:pPr>
            <w:r w:rsidRPr="00ED76D7">
              <w:rPr>
                <w:color w:val="000000"/>
                <w:lang w:val="en-US"/>
              </w:rPr>
              <w:t>Pagesa e ujit afrofe për aktivitëtët privatë të kesaj katëgorie(dyqanë,parukeri,butik dhe farmaci), në mungesë matësi.</w:t>
            </w:r>
          </w:p>
        </w:tc>
        <w:tc>
          <w:tcPr>
            <w:tcW w:w="1518" w:type="dxa"/>
            <w:tcBorders>
              <w:top w:val="nil"/>
              <w:left w:val="nil"/>
              <w:bottom w:val="single" w:sz="4" w:space="0" w:color="00B0F0"/>
              <w:right w:val="single" w:sz="4" w:space="0" w:color="00B0F0"/>
            </w:tcBorders>
            <w:shd w:val="clear" w:color="auto" w:fill="auto"/>
            <w:hideMark/>
          </w:tcPr>
          <w:p w:rsidR="002C0F33" w:rsidRPr="00C81E12" w:rsidRDefault="002C0F33" w:rsidP="00ED76D7">
            <w:pPr>
              <w:jc w:val="center"/>
              <w:rPr>
                <w:color w:val="000000"/>
                <w:sz w:val="20"/>
                <w:szCs w:val="20"/>
                <w:lang w:val="en-US"/>
              </w:rPr>
            </w:pPr>
            <w:r w:rsidRPr="00C81E12">
              <w:rPr>
                <w:color w:val="000000"/>
                <w:sz w:val="20"/>
                <w:szCs w:val="20"/>
                <w:lang w:val="en-US"/>
              </w:rPr>
              <w:t>Lekë/muaj</w:t>
            </w:r>
          </w:p>
        </w:tc>
        <w:tc>
          <w:tcPr>
            <w:tcW w:w="1486" w:type="dxa"/>
            <w:tcBorders>
              <w:top w:val="nil"/>
              <w:left w:val="nil"/>
              <w:bottom w:val="single" w:sz="4" w:space="0" w:color="00B0F0"/>
              <w:right w:val="single" w:sz="4" w:space="0" w:color="00B0F0"/>
            </w:tcBorders>
            <w:shd w:val="clear" w:color="auto" w:fill="auto"/>
            <w:hideMark/>
          </w:tcPr>
          <w:p w:rsidR="002C0F33" w:rsidRPr="00ED76D7" w:rsidRDefault="002C0F33" w:rsidP="00ED76D7">
            <w:pPr>
              <w:jc w:val="center"/>
              <w:rPr>
                <w:color w:val="000000"/>
                <w:lang w:val="en-US"/>
              </w:rPr>
            </w:pPr>
            <w:r w:rsidRPr="00ED76D7">
              <w:rPr>
                <w:color w:val="000000"/>
                <w:lang w:val="en-US"/>
              </w:rPr>
              <w:t>2,000</w:t>
            </w:r>
          </w:p>
        </w:tc>
      </w:tr>
      <w:tr w:rsidR="002C0F33" w:rsidRPr="00C81E12" w:rsidTr="00ED76D7">
        <w:trPr>
          <w:trHeight w:val="496"/>
        </w:trPr>
        <w:tc>
          <w:tcPr>
            <w:tcW w:w="472" w:type="dxa"/>
            <w:tcBorders>
              <w:top w:val="nil"/>
              <w:left w:val="single" w:sz="8" w:space="0" w:color="00B0F0"/>
              <w:bottom w:val="single" w:sz="4" w:space="0" w:color="00B0F0"/>
              <w:right w:val="single" w:sz="4" w:space="0" w:color="00B0F0"/>
            </w:tcBorders>
            <w:shd w:val="clear" w:color="auto" w:fill="auto"/>
            <w:vAlign w:val="center"/>
            <w:hideMark/>
          </w:tcPr>
          <w:p w:rsidR="002C0F33" w:rsidRPr="00C81E12" w:rsidRDefault="002C0F33" w:rsidP="00ED76D7">
            <w:pPr>
              <w:jc w:val="center"/>
              <w:rPr>
                <w:b/>
                <w:bCs/>
                <w:color w:val="000000"/>
                <w:sz w:val="20"/>
                <w:szCs w:val="20"/>
                <w:lang w:val="en-US"/>
              </w:rPr>
            </w:pPr>
            <w:r w:rsidRPr="00C81E12">
              <w:rPr>
                <w:b/>
                <w:bCs/>
                <w:color w:val="000000"/>
                <w:sz w:val="20"/>
                <w:szCs w:val="20"/>
                <w:lang w:val="en-US"/>
              </w:rPr>
              <w:t>11</w:t>
            </w:r>
          </w:p>
        </w:tc>
        <w:tc>
          <w:tcPr>
            <w:tcW w:w="6692" w:type="dxa"/>
            <w:tcBorders>
              <w:top w:val="nil"/>
              <w:left w:val="nil"/>
              <w:bottom w:val="single" w:sz="4" w:space="0" w:color="00B0F0"/>
              <w:right w:val="single" w:sz="4" w:space="0" w:color="00B0F0"/>
            </w:tcBorders>
            <w:shd w:val="clear" w:color="auto" w:fill="auto"/>
            <w:hideMark/>
          </w:tcPr>
          <w:p w:rsidR="002C0F33" w:rsidRPr="00ED76D7" w:rsidRDefault="002C0F33" w:rsidP="00ED76D7">
            <w:pPr>
              <w:rPr>
                <w:color w:val="000000"/>
                <w:lang w:val="en-US"/>
              </w:rPr>
            </w:pPr>
            <w:r w:rsidRPr="00ED76D7">
              <w:rPr>
                <w:color w:val="000000"/>
                <w:lang w:val="en-US"/>
              </w:rPr>
              <w:t>Pagesa e ujit afrofe për abonentët familjare për zonat:Kamëz, Bathore dhe Paskuqan (në mungese matësi dhe kur eshtë jashtë kushtëve teknike.</w:t>
            </w:r>
          </w:p>
        </w:tc>
        <w:tc>
          <w:tcPr>
            <w:tcW w:w="1518" w:type="dxa"/>
            <w:tcBorders>
              <w:top w:val="nil"/>
              <w:left w:val="nil"/>
              <w:bottom w:val="single" w:sz="4" w:space="0" w:color="00B0F0"/>
              <w:right w:val="single" w:sz="4" w:space="0" w:color="00B0F0"/>
            </w:tcBorders>
            <w:shd w:val="clear" w:color="auto" w:fill="auto"/>
            <w:hideMark/>
          </w:tcPr>
          <w:p w:rsidR="002C0F33" w:rsidRPr="00C81E12" w:rsidRDefault="002C0F33" w:rsidP="00ED76D7">
            <w:pPr>
              <w:jc w:val="center"/>
              <w:rPr>
                <w:color w:val="000000"/>
                <w:sz w:val="20"/>
                <w:szCs w:val="20"/>
                <w:lang w:val="en-US"/>
              </w:rPr>
            </w:pPr>
            <w:r w:rsidRPr="00C81E12">
              <w:rPr>
                <w:color w:val="000000"/>
                <w:sz w:val="20"/>
                <w:szCs w:val="20"/>
                <w:lang w:val="en-US"/>
              </w:rPr>
              <w:t>Lekë/muaj</w:t>
            </w:r>
          </w:p>
        </w:tc>
        <w:tc>
          <w:tcPr>
            <w:tcW w:w="1486" w:type="dxa"/>
            <w:tcBorders>
              <w:top w:val="nil"/>
              <w:left w:val="nil"/>
              <w:bottom w:val="single" w:sz="4" w:space="0" w:color="00B0F0"/>
              <w:right w:val="single" w:sz="4" w:space="0" w:color="00B0F0"/>
            </w:tcBorders>
            <w:shd w:val="clear" w:color="auto" w:fill="auto"/>
            <w:hideMark/>
          </w:tcPr>
          <w:p w:rsidR="002C0F33" w:rsidRPr="00ED76D7" w:rsidRDefault="002C0F33" w:rsidP="00ED76D7">
            <w:pPr>
              <w:jc w:val="center"/>
              <w:rPr>
                <w:color w:val="000000"/>
                <w:lang w:val="en-US"/>
              </w:rPr>
            </w:pPr>
            <w:r w:rsidRPr="00ED76D7">
              <w:rPr>
                <w:color w:val="000000"/>
                <w:lang w:val="en-US"/>
              </w:rPr>
              <w:t>1,000</w:t>
            </w:r>
          </w:p>
        </w:tc>
      </w:tr>
      <w:tr w:rsidR="002C0F33" w:rsidRPr="00C81E12" w:rsidTr="00ED76D7">
        <w:trPr>
          <w:trHeight w:val="270"/>
        </w:trPr>
        <w:tc>
          <w:tcPr>
            <w:tcW w:w="472" w:type="dxa"/>
            <w:tcBorders>
              <w:top w:val="nil"/>
              <w:left w:val="single" w:sz="8" w:space="0" w:color="00B0F0"/>
              <w:bottom w:val="single" w:sz="4" w:space="0" w:color="00B0F0"/>
              <w:right w:val="single" w:sz="4" w:space="0" w:color="00B0F0"/>
            </w:tcBorders>
            <w:shd w:val="clear" w:color="auto" w:fill="auto"/>
            <w:vAlign w:val="center"/>
            <w:hideMark/>
          </w:tcPr>
          <w:p w:rsidR="002C0F33" w:rsidRPr="00C81E12" w:rsidRDefault="002C0F33" w:rsidP="00ED76D7">
            <w:pPr>
              <w:jc w:val="center"/>
              <w:rPr>
                <w:b/>
                <w:bCs/>
                <w:color w:val="000000"/>
                <w:sz w:val="20"/>
                <w:szCs w:val="20"/>
                <w:lang w:val="en-US"/>
              </w:rPr>
            </w:pPr>
            <w:r w:rsidRPr="00C81E12">
              <w:rPr>
                <w:b/>
                <w:bCs/>
                <w:color w:val="000000"/>
                <w:sz w:val="20"/>
                <w:szCs w:val="20"/>
                <w:lang w:val="en-US"/>
              </w:rPr>
              <w:t>12</w:t>
            </w:r>
          </w:p>
        </w:tc>
        <w:tc>
          <w:tcPr>
            <w:tcW w:w="6692" w:type="dxa"/>
            <w:tcBorders>
              <w:top w:val="nil"/>
              <w:left w:val="nil"/>
              <w:bottom w:val="single" w:sz="4" w:space="0" w:color="00B0F0"/>
              <w:right w:val="single" w:sz="4" w:space="0" w:color="00B0F0"/>
            </w:tcBorders>
            <w:shd w:val="clear" w:color="auto" w:fill="auto"/>
            <w:hideMark/>
          </w:tcPr>
          <w:p w:rsidR="002C0F33" w:rsidRPr="00ED76D7" w:rsidRDefault="002C0F33" w:rsidP="00ED76D7">
            <w:pPr>
              <w:rPr>
                <w:color w:val="000000"/>
                <w:lang w:val="en-US"/>
              </w:rPr>
            </w:pPr>
            <w:r w:rsidRPr="00ED76D7">
              <w:rPr>
                <w:color w:val="000000"/>
                <w:lang w:val="en-US"/>
              </w:rPr>
              <w:t xml:space="preserve">Pagesa e ujit për familjarët me matës  </w:t>
            </w:r>
          </w:p>
        </w:tc>
        <w:tc>
          <w:tcPr>
            <w:tcW w:w="1518" w:type="dxa"/>
            <w:tcBorders>
              <w:top w:val="nil"/>
              <w:left w:val="nil"/>
              <w:bottom w:val="single" w:sz="4" w:space="0" w:color="00B0F0"/>
              <w:right w:val="single" w:sz="4" w:space="0" w:color="00B0F0"/>
            </w:tcBorders>
            <w:shd w:val="clear" w:color="auto" w:fill="auto"/>
            <w:hideMark/>
          </w:tcPr>
          <w:p w:rsidR="002C0F33" w:rsidRPr="00C81E12" w:rsidRDefault="002C0F33" w:rsidP="00ED76D7">
            <w:pPr>
              <w:jc w:val="center"/>
              <w:rPr>
                <w:color w:val="000000"/>
                <w:sz w:val="20"/>
                <w:szCs w:val="20"/>
                <w:lang w:val="en-US"/>
              </w:rPr>
            </w:pPr>
            <w:r w:rsidRPr="00C81E12">
              <w:rPr>
                <w:color w:val="000000"/>
                <w:sz w:val="20"/>
                <w:szCs w:val="20"/>
                <w:lang w:val="en-US"/>
              </w:rPr>
              <w:t>Lekë /m³</w:t>
            </w:r>
          </w:p>
        </w:tc>
        <w:tc>
          <w:tcPr>
            <w:tcW w:w="1486" w:type="dxa"/>
            <w:tcBorders>
              <w:top w:val="nil"/>
              <w:left w:val="nil"/>
              <w:bottom w:val="single" w:sz="4" w:space="0" w:color="00B0F0"/>
              <w:right w:val="single" w:sz="4" w:space="0" w:color="00B0F0"/>
            </w:tcBorders>
            <w:shd w:val="clear" w:color="auto" w:fill="auto"/>
            <w:hideMark/>
          </w:tcPr>
          <w:p w:rsidR="002C0F33" w:rsidRPr="00ED76D7" w:rsidRDefault="002C0F33" w:rsidP="00ED76D7">
            <w:pPr>
              <w:jc w:val="center"/>
              <w:rPr>
                <w:color w:val="000000"/>
                <w:lang w:val="en-US"/>
              </w:rPr>
            </w:pPr>
            <w:r w:rsidRPr="00ED76D7">
              <w:rPr>
                <w:color w:val="000000"/>
                <w:lang w:val="en-US"/>
              </w:rPr>
              <w:t>65</w:t>
            </w:r>
          </w:p>
        </w:tc>
      </w:tr>
      <w:tr w:rsidR="002C0F33" w:rsidRPr="00C81E12" w:rsidTr="00ED76D7">
        <w:trPr>
          <w:trHeight w:val="342"/>
        </w:trPr>
        <w:tc>
          <w:tcPr>
            <w:tcW w:w="472" w:type="dxa"/>
            <w:tcBorders>
              <w:top w:val="nil"/>
              <w:left w:val="single" w:sz="8" w:space="0" w:color="00B0F0"/>
              <w:bottom w:val="single" w:sz="4" w:space="0" w:color="00B0F0"/>
              <w:right w:val="single" w:sz="4" w:space="0" w:color="00B0F0"/>
            </w:tcBorders>
            <w:shd w:val="clear" w:color="auto" w:fill="auto"/>
            <w:vAlign w:val="center"/>
            <w:hideMark/>
          </w:tcPr>
          <w:p w:rsidR="002C0F33" w:rsidRPr="00C81E12" w:rsidRDefault="002C0F33" w:rsidP="00ED76D7">
            <w:pPr>
              <w:jc w:val="center"/>
              <w:rPr>
                <w:b/>
                <w:bCs/>
                <w:color w:val="000000"/>
                <w:sz w:val="20"/>
                <w:szCs w:val="20"/>
                <w:lang w:val="en-US"/>
              </w:rPr>
            </w:pPr>
            <w:r w:rsidRPr="00C81E12">
              <w:rPr>
                <w:b/>
                <w:bCs/>
                <w:color w:val="000000"/>
                <w:sz w:val="20"/>
                <w:szCs w:val="20"/>
                <w:lang w:val="en-US"/>
              </w:rPr>
              <w:t>13</w:t>
            </w:r>
          </w:p>
        </w:tc>
        <w:tc>
          <w:tcPr>
            <w:tcW w:w="6692" w:type="dxa"/>
            <w:tcBorders>
              <w:top w:val="nil"/>
              <w:left w:val="nil"/>
              <w:bottom w:val="single" w:sz="4" w:space="0" w:color="00B0F0"/>
              <w:right w:val="single" w:sz="4" w:space="0" w:color="00B0F0"/>
            </w:tcBorders>
            <w:shd w:val="clear" w:color="auto" w:fill="auto"/>
            <w:hideMark/>
          </w:tcPr>
          <w:p w:rsidR="002C0F33" w:rsidRPr="00ED76D7" w:rsidRDefault="002C0F33" w:rsidP="00ED76D7">
            <w:pPr>
              <w:rPr>
                <w:color w:val="000000"/>
                <w:lang w:val="en-US"/>
              </w:rPr>
            </w:pPr>
            <w:r w:rsidRPr="00ED76D7">
              <w:rPr>
                <w:color w:val="000000"/>
                <w:lang w:val="en-US"/>
              </w:rPr>
              <w:t>Pagese për pike lidhje uji për firmat e ndertimit,fabrika,etj.</w:t>
            </w:r>
          </w:p>
        </w:tc>
        <w:tc>
          <w:tcPr>
            <w:tcW w:w="1518" w:type="dxa"/>
            <w:tcBorders>
              <w:top w:val="nil"/>
              <w:left w:val="nil"/>
              <w:bottom w:val="single" w:sz="4" w:space="0" w:color="00B0F0"/>
              <w:right w:val="single" w:sz="4" w:space="0" w:color="00B0F0"/>
            </w:tcBorders>
            <w:shd w:val="clear" w:color="auto" w:fill="auto"/>
            <w:hideMark/>
          </w:tcPr>
          <w:p w:rsidR="002C0F33" w:rsidRPr="00C81E12" w:rsidRDefault="002C0F33" w:rsidP="00ED76D7">
            <w:pPr>
              <w:jc w:val="center"/>
              <w:rPr>
                <w:color w:val="000000"/>
                <w:sz w:val="20"/>
                <w:szCs w:val="20"/>
                <w:lang w:val="en-US"/>
              </w:rPr>
            </w:pPr>
            <w:r w:rsidRPr="00C81E12">
              <w:rPr>
                <w:color w:val="000000"/>
                <w:sz w:val="20"/>
                <w:szCs w:val="20"/>
                <w:lang w:val="en-US"/>
              </w:rPr>
              <w:t>Lekë/lidhje</w:t>
            </w:r>
          </w:p>
        </w:tc>
        <w:tc>
          <w:tcPr>
            <w:tcW w:w="1486" w:type="dxa"/>
            <w:tcBorders>
              <w:top w:val="nil"/>
              <w:left w:val="nil"/>
              <w:bottom w:val="single" w:sz="4" w:space="0" w:color="00B0F0"/>
              <w:right w:val="single" w:sz="4" w:space="0" w:color="00B0F0"/>
            </w:tcBorders>
            <w:shd w:val="clear" w:color="auto" w:fill="auto"/>
            <w:hideMark/>
          </w:tcPr>
          <w:p w:rsidR="002C0F33" w:rsidRPr="00ED76D7" w:rsidRDefault="002C0F33" w:rsidP="00ED76D7">
            <w:pPr>
              <w:jc w:val="center"/>
              <w:rPr>
                <w:color w:val="000000"/>
                <w:lang w:val="en-US"/>
              </w:rPr>
            </w:pPr>
            <w:r w:rsidRPr="00ED76D7">
              <w:rPr>
                <w:color w:val="000000"/>
                <w:lang w:val="en-US"/>
              </w:rPr>
              <w:t>100,000</w:t>
            </w:r>
          </w:p>
        </w:tc>
      </w:tr>
      <w:tr w:rsidR="002C0F33" w:rsidRPr="00C81E12" w:rsidTr="00ED76D7">
        <w:trPr>
          <w:trHeight w:val="342"/>
        </w:trPr>
        <w:tc>
          <w:tcPr>
            <w:tcW w:w="472" w:type="dxa"/>
            <w:tcBorders>
              <w:top w:val="nil"/>
              <w:left w:val="single" w:sz="8" w:space="0" w:color="00B0F0"/>
              <w:bottom w:val="single" w:sz="4" w:space="0" w:color="00B0F0"/>
              <w:right w:val="single" w:sz="4" w:space="0" w:color="00B0F0"/>
            </w:tcBorders>
            <w:shd w:val="clear" w:color="auto" w:fill="auto"/>
            <w:vAlign w:val="center"/>
            <w:hideMark/>
          </w:tcPr>
          <w:p w:rsidR="002C0F33" w:rsidRPr="00C81E12" w:rsidRDefault="002C0F33" w:rsidP="00ED76D7">
            <w:pPr>
              <w:jc w:val="center"/>
              <w:rPr>
                <w:b/>
                <w:bCs/>
                <w:color w:val="000000"/>
                <w:sz w:val="20"/>
                <w:szCs w:val="20"/>
                <w:lang w:val="en-US"/>
              </w:rPr>
            </w:pPr>
            <w:r w:rsidRPr="00C81E12">
              <w:rPr>
                <w:b/>
                <w:bCs/>
                <w:color w:val="000000"/>
                <w:sz w:val="20"/>
                <w:szCs w:val="20"/>
                <w:lang w:val="en-US"/>
              </w:rPr>
              <w:t>14</w:t>
            </w:r>
          </w:p>
        </w:tc>
        <w:tc>
          <w:tcPr>
            <w:tcW w:w="6692" w:type="dxa"/>
            <w:tcBorders>
              <w:top w:val="nil"/>
              <w:left w:val="nil"/>
              <w:bottom w:val="single" w:sz="4" w:space="0" w:color="00B0F0"/>
              <w:right w:val="single" w:sz="4" w:space="0" w:color="00B0F0"/>
            </w:tcBorders>
            <w:shd w:val="clear" w:color="auto" w:fill="auto"/>
            <w:hideMark/>
          </w:tcPr>
          <w:p w:rsidR="002C0F33" w:rsidRPr="00ED76D7" w:rsidRDefault="005027A8" w:rsidP="00ED76D7">
            <w:pPr>
              <w:rPr>
                <w:color w:val="000000"/>
                <w:lang w:val="en-US"/>
              </w:rPr>
            </w:pPr>
            <w:r>
              <w:rPr>
                <w:color w:val="000000"/>
                <w:lang w:val="en-US"/>
              </w:rPr>
              <w:t>Pages</w:t>
            </w:r>
            <w:r w:rsidR="002C0F33" w:rsidRPr="00ED76D7">
              <w:rPr>
                <w:color w:val="000000"/>
                <w:lang w:val="en-US"/>
              </w:rPr>
              <w:t>e për pike lidhje K.U.N për firmat e ndertimit,fabrika,pallatë etj.</w:t>
            </w:r>
          </w:p>
        </w:tc>
        <w:tc>
          <w:tcPr>
            <w:tcW w:w="1518" w:type="dxa"/>
            <w:tcBorders>
              <w:top w:val="nil"/>
              <w:left w:val="nil"/>
              <w:bottom w:val="single" w:sz="4" w:space="0" w:color="00B0F0"/>
              <w:right w:val="single" w:sz="4" w:space="0" w:color="00B0F0"/>
            </w:tcBorders>
            <w:shd w:val="clear" w:color="auto" w:fill="auto"/>
            <w:hideMark/>
          </w:tcPr>
          <w:p w:rsidR="002C0F33" w:rsidRPr="00C81E12" w:rsidRDefault="002C0F33" w:rsidP="00ED76D7">
            <w:pPr>
              <w:jc w:val="center"/>
              <w:rPr>
                <w:color w:val="000000"/>
                <w:sz w:val="20"/>
                <w:szCs w:val="20"/>
                <w:lang w:val="en-US"/>
              </w:rPr>
            </w:pPr>
            <w:r w:rsidRPr="00C81E12">
              <w:rPr>
                <w:color w:val="000000"/>
                <w:sz w:val="20"/>
                <w:szCs w:val="20"/>
                <w:lang w:val="en-US"/>
              </w:rPr>
              <w:t>Lekë/lidhje</w:t>
            </w:r>
          </w:p>
        </w:tc>
        <w:tc>
          <w:tcPr>
            <w:tcW w:w="1486" w:type="dxa"/>
            <w:tcBorders>
              <w:top w:val="nil"/>
              <w:left w:val="nil"/>
              <w:bottom w:val="single" w:sz="4" w:space="0" w:color="00B0F0"/>
              <w:right w:val="single" w:sz="4" w:space="0" w:color="00B0F0"/>
            </w:tcBorders>
            <w:shd w:val="clear" w:color="auto" w:fill="auto"/>
            <w:hideMark/>
          </w:tcPr>
          <w:p w:rsidR="002C0F33" w:rsidRPr="00ED76D7" w:rsidRDefault="002C0F33" w:rsidP="00ED76D7">
            <w:pPr>
              <w:jc w:val="center"/>
              <w:rPr>
                <w:color w:val="000000"/>
                <w:lang w:val="en-US"/>
              </w:rPr>
            </w:pPr>
            <w:r w:rsidRPr="00ED76D7">
              <w:rPr>
                <w:color w:val="000000"/>
                <w:lang w:val="en-US"/>
              </w:rPr>
              <w:t>50,000</w:t>
            </w:r>
          </w:p>
        </w:tc>
      </w:tr>
      <w:tr w:rsidR="002C0F33" w:rsidRPr="00C81E12" w:rsidTr="00ED76D7">
        <w:trPr>
          <w:trHeight w:val="428"/>
        </w:trPr>
        <w:tc>
          <w:tcPr>
            <w:tcW w:w="472" w:type="dxa"/>
            <w:tcBorders>
              <w:top w:val="nil"/>
              <w:left w:val="single" w:sz="8" w:space="0" w:color="00B0F0"/>
              <w:bottom w:val="single" w:sz="4" w:space="0" w:color="00B0F0"/>
              <w:right w:val="single" w:sz="4" w:space="0" w:color="00B0F0"/>
            </w:tcBorders>
            <w:shd w:val="clear" w:color="auto" w:fill="auto"/>
            <w:vAlign w:val="center"/>
            <w:hideMark/>
          </w:tcPr>
          <w:p w:rsidR="002C0F33" w:rsidRPr="00C81E12" w:rsidRDefault="002C0F33" w:rsidP="00ED76D7">
            <w:pPr>
              <w:jc w:val="center"/>
              <w:rPr>
                <w:b/>
                <w:bCs/>
                <w:color w:val="000000"/>
                <w:sz w:val="20"/>
                <w:szCs w:val="20"/>
                <w:lang w:val="en-US"/>
              </w:rPr>
            </w:pPr>
            <w:r w:rsidRPr="00C81E12">
              <w:rPr>
                <w:b/>
                <w:bCs/>
                <w:color w:val="000000"/>
                <w:sz w:val="20"/>
                <w:szCs w:val="20"/>
                <w:lang w:val="en-US"/>
              </w:rPr>
              <w:t>15</w:t>
            </w:r>
          </w:p>
        </w:tc>
        <w:tc>
          <w:tcPr>
            <w:tcW w:w="6692" w:type="dxa"/>
            <w:tcBorders>
              <w:top w:val="nil"/>
              <w:left w:val="nil"/>
              <w:bottom w:val="single" w:sz="4" w:space="0" w:color="00B0F0"/>
              <w:right w:val="single" w:sz="4" w:space="0" w:color="00B0F0"/>
            </w:tcBorders>
            <w:shd w:val="clear" w:color="auto" w:fill="auto"/>
            <w:hideMark/>
          </w:tcPr>
          <w:p w:rsidR="002C0F33" w:rsidRPr="00ED76D7" w:rsidRDefault="002C0F33" w:rsidP="00ED76D7">
            <w:pPr>
              <w:rPr>
                <w:color w:val="000000"/>
                <w:lang w:val="en-US"/>
              </w:rPr>
            </w:pPr>
            <w:r w:rsidRPr="00ED76D7">
              <w:rPr>
                <w:color w:val="000000"/>
                <w:lang w:val="en-US"/>
              </w:rPr>
              <w:t>Tarifë fikse për të gjithë kategoritë e abonentëve  pa konsum ose ato abonentë të cilët janë emigrantë. (Mirmbajtje Kontrate, matësi, rrjeti etj).</w:t>
            </w:r>
          </w:p>
        </w:tc>
        <w:tc>
          <w:tcPr>
            <w:tcW w:w="1518" w:type="dxa"/>
            <w:tcBorders>
              <w:top w:val="nil"/>
              <w:left w:val="nil"/>
              <w:bottom w:val="single" w:sz="4" w:space="0" w:color="00B0F0"/>
              <w:right w:val="single" w:sz="4" w:space="0" w:color="00B0F0"/>
            </w:tcBorders>
            <w:shd w:val="clear" w:color="auto" w:fill="auto"/>
            <w:hideMark/>
          </w:tcPr>
          <w:p w:rsidR="002C0F33" w:rsidRPr="00C81E12" w:rsidRDefault="002C0F33" w:rsidP="00ED76D7">
            <w:pPr>
              <w:jc w:val="center"/>
              <w:rPr>
                <w:color w:val="000000"/>
                <w:sz w:val="20"/>
                <w:szCs w:val="20"/>
                <w:lang w:val="en-US"/>
              </w:rPr>
            </w:pPr>
            <w:r w:rsidRPr="00C81E12">
              <w:rPr>
                <w:color w:val="000000"/>
                <w:sz w:val="20"/>
                <w:szCs w:val="20"/>
                <w:lang w:val="en-US"/>
              </w:rPr>
              <w:t>Lekë/muaj</w:t>
            </w:r>
          </w:p>
        </w:tc>
        <w:tc>
          <w:tcPr>
            <w:tcW w:w="1486" w:type="dxa"/>
            <w:tcBorders>
              <w:top w:val="nil"/>
              <w:left w:val="nil"/>
              <w:bottom w:val="single" w:sz="4" w:space="0" w:color="00B0F0"/>
              <w:right w:val="single" w:sz="4" w:space="0" w:color="00B0F0"/>
            </w:tcBorders>
            <w:shd w:val="clear" w:color="auto" w:fill="auto"/>
            <w:hideMark/>
          </w:tcPr>
          <w:p w:rsidR="002C0F33" w:rsidRPr="00ED76D7" w:rsidRDefault="002C0F33" w:rsidP="00ED76D7">
            <w:pPr>
              <w:jc w:val="center"/>
              <w:rPr>
                <w:color w:val="000000"/>
                <w:lang w:val="en-US"/>
              </w:rPr>
            </w:pPr>
            <w:r w:rsidRPr="00ED76D7">
              <w:rPr>
                <w:color w:val="000000"/>
                <w:lang w:val="en-US"/>
              </w:rPr>
              <w:t>200</w:t>
            </w:r>
          </w:p>
        </w:tc>
      </w:tr>
      <w:tr w:rsidR="002C0F33" w:rsidRPr="00C81E12" w:rsidTr="00ED76D7">
        <w:trPr>
          <w:trHeight w:val="411"/>
        </w:trPr>
        <w:tc>
          <w:tcPr>
            <w:tcW w:w="472" w:type="dxa"/>
            <w:tcBorders>
              <w:top w:val="nil"/>
              <w:left w:val="single" w:sz="8" w:space="0" w:color="00B0F0"/>
              <w:bottom w:val="single" w:sz="4" w:space="0" w:color="00B0F0"/>
              <w:right w:val="single" w:sz="4" w:space="0" w:color="00B0F0"/>
            </w:tcBorders>
            <w:shd w:val="clear" w:color="auto" w:fill="auto"/>
            <w:vAlign w:val="center"/>
            <w:hideMark/>
          </w:tcPr>
          <w:p w:rsidR="002C0F33" w:rsidRPr="00C81E12" w:rsidRDefault="002C0F33" w:rsidP="00ED76D7">
            <w:pPr>
              <w:jc w:val="center"/>
              <w:rPr>
                <w:b/>
                <w:bCs/>
                <w:color w:val="000000"/>
                <w:sz w:val="20"/>
                <w:szCs w:val="20"/>
                <w:lang w:val="en-US"/>
              </w:rPr>
            </w:pPr>
            <w:r w:rsidRPr="00C81E12">
              <w:rPr>
                <w:b/>
                <w:bCs/>
                <w:color w:val="000000"/>
                <w:sz w:val="20"/>
                <w:szCs w:val="20"/>
                <w:lang w:val="en-US"/>
              </w:rPr>
              <w:t>16</w:t>
            </w:r>
          </w:p>
        </w:tc>
        <w:tc>
          <w:tcPr>
            <w:tcW w:w="6692" w:type="dxa"/>
            <w:tcBorders>
              <w:top w:val="nil"/>
              <w:left w:val="nil"/>
              <w:bottom w:val="single" w:sz="4" w:space="0" w:color="00B0F0"/>
              <w:right w:val="single" w:sz="4" w:space="0" w:color="00B0F0"/>
            </w:tcBorders>
            <w:shd w:val="clear" w:color="auto" w:fill="auto"/>
            <w:hideMark/>
          </w:tcPr>
          <w:p w:rsidR="002C0F33" w:rsidRPr="00ED76D7" w:rsidRDefault="002C0F33" w:rsidP="00ED76D7">
            <w:pPr>
              <w:rPr>
                <w:color w:val="000000"/>
                <w:lang w:val="en-US"/>
              </w:rPr>
            </w:pPr>
            <w:r w:rsidRPr="00ED76D7">
              <w:rPr>
                <w:color w:val="000000"/>
                <w:lang w:val="en-US"/>
              </w:rPr>
              <w:t xml:space="preserve">Tarifë fikse për abonentët biznes që nuk furnizohen me uji.   </w:t>
            </w:r>
            <w:r w:rsidR="00ED76D7" w:rsidRPr="00ED76D7">
              <w:rPr>
                <w:color w:val="000000"/>
                <w:lang w:val="en-US"/>
              </w:rPr>
              <w:t>(</w:t>
            </w:r>
            <w:r w:rsidRPr="00ED76D7">
              <w:rPr>
                <w:color w:val="000000"/>
                <w:lang w:val="en-US"/>
              </w:rPr>
              <w:t>KUN+KUB).</w:t>
            </w:r>
          </w:p>
        </w:tc>
        <w:tc>
          <w:tcPr>
            <w:tcW w:w="1518" w:type="dxa"/>
            <w:tcBorders>
              <w:top w:val="nil"/>
              <w:left w:val="nil"/>
              <w:bottom w:val="single" w:sz="4" w:space="0" w:color="00B0F0"/>
              <w:right w:val="single" w:sz="4" w:space="0" w:color="00B0F0"/>
            </w:tcBorders>
            <w:shd w:val="clear" w:color="auto" w:fill="auto"/>
            <w:hideMark/>
          </w:tcPr>
          <w:p w:rsidR="002C0F33" w:rsidRPr="00C81E12" w:rsidRDefault="002C0F33" w:rsidP="00ED76D7">
            <w:pPr>
              <w:jc w:val="center"/>
              <w:rPr>
                <w:color w:val="000000"/>
                <w:sz w:val="20"/>
                <w:szCs w:val="20"/>
                <w:lang w:val="en-US"/>
              </w:rPr>
            </w:pPr>
            <w:r w:rsidRPr="00C81E12">
              <w:rPr>
                <w:color w:val="000000"/>
                <w:sz w:val="20"/>
                <w:szCs w:val="20"/>
                <w:lang w:val="en-US"/>
              </w:rPr>
              <w:t>Lekë/muaj</w:t>
            </w:r>
          </w:p>
        </w:tc>
        <w:tc>
          <w:tcPr>
            <w:tcW w:w="1486" w:type="dxa"/>
            <w:tcBorders>
              <w:top w:val="nil"/>
              <w:left w:val="nil"/>
              <w:bottom w:val="single" w:sz="4" w:space="0" w:color="00B0F0"/>
              <w:right w:val="single" w:sz="4" w:space="0" w:color="00B0F0"/>
            </w:tcBorders>
            <w:shd w:val="clear" w:color="auto" w:fill="auto"/>
            <w:hideMark/>
          </w:tcPr>
          <w:p w:rsidR="002C0F33" w:rsidRPr="00ED76D7" w:rsidRDefault="002C0F33" w:rsidP="00ED76D7">
            <w:pPr>
              <w:jc w:val="center"/>
              <w:rPr>
                <w:color w:val="000000"/>
                <w:lang w:val="en-US"/>
              </w:rPr>
            </w:pPr>
            <w:r w:rsidRPr="00ED76D7">
              <w:rPr>
                <w:color w:val="000000"/>
                <w:lang w:val="en-US"/>
              </w:rPr>
              <w:t>500  B.V, 1000  B.M</w:t>
            </w:r>
          </w:p>
        </w:tc>
      </w:tr>
      <w:tr w:rsidR="002C0F33" w:rsidRPr="00C81E12" w:rsidTr="00ED76D7">
        <w:trPr>
          <w:trHeight w:val="298"/>
        </w:trPr>
        <w:tc>
          <w:tcPr>
            <w:tcW w:w="472" w:type="dxa"/>
            <w:tcBorders>
              <w:top w:val="nil"/>
              <w:left w:val="single" w:sz="8" w:space="0" w:color="00B0F0"/>
              <w:bottom w:val="single" w:sz="4" w:space="0" w:color="00B0F0"/>
              <w:right w:val="single" w:sz="4" w:space="0" w:color="00B0F0"/>
            </w:tcBorders>
            <w:shd w:val="clear" w:color="auto" w:fill="auto"/>
            <w:vAlign w:val="center"/>
            <w:hideMark/>
          </w:tcPr>
          <w:p w:rsidR="002C0F33" w:rsidRPr="00C81E12" w:rsidRDefault="002C0F33" w:rsidP="00ED76D7">
            <w:pPr>
              <w:jc w:val="center"/>
              <w:rPr>
                <w:b/>
                <w:bCs/>
                <w:color w:val="000000"/>
                <w:sz w:val="20"/>
                <w:szCs w:val="20"/>
                <w:lang w:val="en-US"/>
              </w:rPr>
            </w:pPr>
            <w:r w:rsidRPr="00C81E12">
              <w:rPr>
                <w:b/>
                <w:bCs/>
                <w:color w:val="000000"/>
                <w:sz w:val="20"/>
                <w:szCs w:val="20"/>
                <w:lang w:val="en-US"/>
              </w:rPr>
              <w:t>17</w:t>
            </w:r>
          </w:p>
        </w:tc>
        <w:tc>
          <w:tcPr>
            <w:tcW w:w="6692" w:type="dxa"/>
            <w:tcBorders>
              <w:top w:val="nil"/>
              <w:left w:val="nil"/>
              <w:bottom w:val="nil"/>
              <w:right w:val="single" w:sz="4" w:space="0" w:color="00B0F0"/>
            </w:tcBorders>
            <w:shd w:val="clear" w:color="auto" w:fill="auto"/>
            <w:hideMark/>
          </w:tcPr>
          <w:p w:rsidR="002C0F33" w:rsidRPr="00ED76D7" w:rsidRDefault="002C0F33" w:rsidP="00ED76D7">
            <w:pPr>
              <w:rPr>
                <w:color w:val="000000"/>
                <w:lang w:val="en-US"/>
              </w:rPr>
            </w:pPr>
            <w:r w:rsidRPr="00ED76D7">
              <w:rPr>
                <w:color w:val="000000"/>
                <w:lang w:val="en-US"/>
              </w:rPr>
              <w:t>Tarife mujore fikse për KUN+KUB  për çdo Kryefamiljar brenda territorit Bashkisë Kamëz.</w:t>
            </w:r>
          </w:p>
        </w:tc>
        <w:tc>
          <w:tcPr>
            <w:tcW w:w="1518" w:type="dxa"/>
            <w:tcBorders>
              <w:top w:val="nil"/>
              <w:left w:val="nil"/>
              <w:bottom w:val="nil"/>
              <w:right w:val="single" w:sz="4" w:space="0" w:color="00B0F0"/>
            </w:tcBorders>
            <w:shd w:val="clear" w:color="auto" w:fill="auto"/>
            <w:hideMark/>
          </w:tcPr>
          <w:p w:rsidR="002C0F33" w:rsidRPr="00C81E12" w:rsidRDefault="002C0F33" w:rsidP="00ED76D7">
            <w:pPr>
              <w:jc w:val="center"/>
              <w:rPr>
                <w:color w:val="000000"/>
                <w:sz w:val="20"/>
                <w:szCs w:val="20"/>
                <w:lang w:val="en-US"/>
              </w:rPr>
            </w:pPr>
            <w:r w:rsidRPr="00C81E12">
              <w:rPr>
                <w:color w:val="000000"/>
                <w:sz w:val="20"/>
                <w:szCs w:val="20"/>
                <w:lang w:val="en-US"/>
              </w:rPr>
              <w:t>Lekë/muaj</w:t>
            </w:r>
          </w:p>
        </w:tc>
        <w:tc>
          <w:tcPr>
            <w:tcW w:w="1486" w:type="dxa"/>
            <w:tcBorders>
              <w:top w:val="nil"/>
              <w:left w:val="nil"/>
              <w:bottom w:val="nil"/>
              <w:right w:val="single" w:sz="4" w:space="0" w:color="00B0F0"/>
            </w:tcBorders>
            <w:shd w:val="clear" w:color="auto" w:fill="auto"/>
            <w:hideMark/>
          </w:tcPr>
          <w:p w:rsidR="002C0F33" w:rsidRPr="00ED76D7" w:rsidRDefault="002C0F33" w:rsidP="00ED76D7">
            <w:pPr>
              <w:jc w:val="center"/>
              <w:rPr>
                <w:color w:val="000000"/>
                <w:lang w:val="en-US"/>
              </w:rPr>
            </w:pPr>
            <w:r w:rsidRPr="00ED76D7">
              <w:rPr>
                <w:color w:val="000000"/>
                <w:lang w:val="en-US"/>
              </w:rPr>
              <w:t>200</w:t>
            </w:r>
          </w:p>
        </w:tc>
      </w:tr>
      <w:tr w:rsidR="002C0F33" w:rsidRPr="00C81E12" w:rsidTr="00ED76D7">
        <w:trPr>
          <w:trHeight w:val="540"/>
        </w:trPr>
        <w:tc>
          <w:tcPr>
            <w:tcW w:w="472" w:type="dxa"/>
            <w:tcBorders>
              <w:top w:val="nil"/>
              <w:left w:val="single" w:sz="8" w:space="0" w:color="00B0F0"/>
              <w:bottom w:val="nil"/>
              <w:right w:val="single" w:sz="4" w:space="0" w:color="00B0F0"/>
            </w:tcBorders>
            <w:shd w:val="clear" w:color="auto" w:fill="auto"/>
            <w:vAlign w:val="center"/>
            <w:hideMark/>
          </w:tcPr>
          <w:p w:rsidR="002C0F33" w:rsidRPr="00C81E12" w:rsidRDefault="002C0F33" w:rsidP="00ED76D7">
            <w:pPr>
              <w:jc w:val="center"/>
              <w:rPr>
                <w:b/>
                <w:bCs/>
                <w:color w:val="000000"/>
                <w:sz w:val="20"/>
                <w:szCs w:val="20"/>
                <w:lang w:val="en-US"/>
              </w:rPr>
            </w:pPr>
            <w:r w:rsidRPr="00C81E12">
              <w:rPr>
                <w:b/>
                <w:bCs/>
                <w:color w:val="000000"/>
                <w:sz w:val="20"/>
                <w:szCs w:val="20"/>
                <w:lang w:val="en-US"/>
              </w:rPr>
              <w:t>18</w:t>
            </w:r>
          </w:p>
        </w:tc>
        <w:tc>
          <w:tcPr>
            <w:tcW w:w="6692" w:type="dxa"/>
            <w:tcBorders>
              <w:top w:val="single" w:sz="4" w:space="0" w:color="00B0F0"/>
              <w:left w:val="nil"/>
              <w:bottom w:val="nil"/>
              <w:right w:val="nil"/>
            </w:tcBorders>
            <w:shd w:val="clear" w:color="auto" w:fill="auto"/>
            <w:vAlign w:val="center"/>
            <w:hideMark/>
          </w:tcPr>
          <w:p w:rsidR="002C0F33" w:rsidRPr="00ED76D7" w:rsidRDefault="002C0F33" w:rsidP="00ED76D7">
            <w:pPr>
              <w:rPr>
                <w:color w:val="000000"/>
                <w:lang w:val="en-US"/>
              </w:rPr>
            </w:pPr>
            <w:r w:rsidRPr="00ED76D7">
              <w:rPr>
                <w:color w:val="000000"/>
                <w:lang w:val="en-US"/>
              </w:rPr>
              <w:t>Tarife fikse për abonentët debitorë Prerje-Rilidhje ku e cila I sjell kosto Ndërmarrjes Ujësjellësit.</w:t>
            </w:r>
          </w:p>
        </w:tc>
        <w:tc>
          <w:tcPr>
            <w:tcW w:w="1518" w:type="dxa"/>
            <w:tcBorders>
              <w:top w:val="single" w:sz="4" w:space="0" w:color="00B0F0"/>
              <w:left w:val="single" w:sz="4" w:space="0" w:color="00B0F0"/>
              <w:bottom w:val="nil"/>
              <w:right w:val="single" w:sz="4" w:space="0" w:color="00B0F0"/>
            </w:tcBorders>
            <w:shd w:val="clear" w:color="auto" w:fill="auto"/>
            <w:vAlign w:val="bottom"/>
            <w:hideMark/>
          </w:tcPr>
          <w:p w:rsidR="002C0F33" w:rsidRPr="00C81E12" w:rsidRDefault="002C0F33" w:rsidP="00ED76D7">
            <w:pPr>
              <w:jc w:val="center"/>
              <w:rPr>
                <w:color w:val="000000"/>
                <w:sz w:val="20"/>
                <w:szCs w:val="20"/>
                <w:lang w:val="en-US"/>
              </w:rPr>
            </w:pPr>
            <w:r w:rsidRPr="00C81E12">
              <w:rPr>
                <w:color w:val="000000"/>
                <w:sz w:val="20"/>
                <w:szCs w:val="20"/>
                <w:lang w:val="en-US"/>
              </w:rPr>
              <w:t>Lekë/P</w:t>
            </w:r>
            <w:r w:rsidR="00ED76D7">
              <w:rPr>
                <w:color w:val="000000"/>
                <w:sz w:val="20"/>
                <w:szCs w:val="20"/>
                <w:lang w:val="en-US"/>
              </w:rPr>
              <w:t>rerje</w:t>
            </w:r>
            <w:r w:rsidRPr="00C81E12">
              <w:rPr>
                <w:color w:val="000000"/>
                <w:sz w:val="20"/>
                <w:szCs w:val="20"/>
                <w:lang w:val="en-US"/>
              </w:rPr>
              <w:t>-Rilidhje</w:t>
            </w:r>
          </w:p>
        </w:tc>
        <w:tc>
          <w:tcPr>
            <w:tcW w:w="1486" w:type="dxa"/>
            <w:tcBorders>
              <w:top w:val="single" w:sz="4" w:space="0" w:color="00B0F0"/>
              <w:left w:val="nil"/>
              <w:bottom w:val="nil"/>
              <w:right w:val="single" w:sz="4" w:space="0" w:color="00B0F0"/>
            </w:tcBorders>
            <w:shd w:val="clear" w:color="auto" w:fill="auto"/>
            <w:noWrap/>
            <w:vAlign w:val="center"/>
            <w:hideMark/>
          </w:tcPr>
          <w:p w:rsidR="002C0F33" w:rsidRPr="00ED76D7" w:rsidRDefault="002C0F33" w:rsidP="00ED76D7">
            <w:pPr>
              <w:jc w:val="center"/>
              <w:rPr>
                <w:color w:val="000000"/>
                <w:lang w:val="en-US"/>
              </w:rPr>
            </w:pPr>
            <w:r w:rsidRPr="00ED76D7">
              <w:rPr>
                <w:color w:val="000000"/>
                <w:lang w:val="en-US"/>
              </w:rPr>
              <w:t>1000</w:t>
            </w:r>
          </w:p>
        </w:tc>
      </w:tr>
      <w:tr w:rsidR="002C0F33" w:rsidRPr="00C81E12" w:rsidTr="00ED76D7">
        <w:trPr>
          <w:trHeight w:val="307"/>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0F33" w:rsidRPr="00C81E12" w:rsidRDefault="002C0F33" w:rsidP="00ED76D7">
            <w:pPr>
              <w:jc w:val="right"/>
              <w:rPr>
                <w:color w:val="000000"/>
                <w:sz w:val="20"/>
                <w:szCs w:val="20"/>
                <w:lang w:val="en-US"/>
              </w:rPr>
            </w:pPr>
            <w:r w:rsidRPr="00C81E12">
              <w:rPr>
                <w:color w:val="000000"/>
                <w:sz w:val="20"/>
                <w:szCs w:val="20"/>
                <w:lang w:val="en-US"/>
              </w:rPr>
              <w:t>19</w:t>
            </w:r>
          </w:p>
        </w:tc>
        <w:tc>
          <w:tcPr>
            <w:tcW w:w="6692" w:type="dxa"/>
            <w:tcBorders>
              <w:top w:val="single" w:sz="4" w:space="0" w:color="auto"/>
              <w:left w:val="nil"/>
              <w:bottom w:val="single" w:sz="4" w:space="0" w:color="auto"/>
              <w:right w:val="single" w:sz="4" w:space="0" w:color="auto"/>
            </w:tcBorders>
            <w:shd w:val="clear" w:color="auto" w:fill="auto"/>
            <w:noWrap/>
            <w:vAlign w:val="bottom"/>
            <w:hideMark/>
          </w:tcPr>
          <w:p w:rsidR="002C0F33" w:rsidRPr="00ED76D7" w:rsidRDefault="002C0F33" w:rsidP="00ED76D7">
            <w:pPr>
              <w:rPr>
                <w:color w:val="000000"/>
                <w:lang w:val="en-US"/>
              </w:rPr>
            </w:pPr>
            <w:r w:rsidRPr="00ED76D7">
              <w:rPr>
                <w:color w:val="000000"/>
              </w:rPr>
              <w:t xml:space="preserve">Tarifë per matës për </w:t>
            </w:r>
            <w:r w:rsidRPr="00ED76D7">
              <w:rPr>
                <w:rFonts w:ascii="Sylfaen" w:hAnsi="Sylfaen"/>
                <w:color w:val="000000"/>
              </w:rPr>
              <w:t>ç</w:t>
            </w:r>
            <w:r w:rsidRPr="00ED76D7">
              <w:rPr>
                <w:color w:val="000000"/>
              </w:rPr>
              <w:t xml:space="preserve">do lloj kategorie klientësh </w:t>
            </w:r>
          </w:p>
        </w:tc>
        <w:tc>
          <w:tcPr>
            <w:tcW w:w="1518" w:type="dxa"/>
            <w:tcBorders>
              <w:top w:val="single" w:sz="4" w:space="0" w:color="auto"/>
              <w:left w:val="nil"/>
              <w:bottom w:val="single" w:sz="4" w:space="0" w:color="auto"/>
              <w:right w:val="single" w:sz="4" w:space="0" w:color="auto"/>
            </w:tcBorders>
            <w:shd w:val="clear" w:color="auto" w:fill="auto"/>
            <w:noWrap/>
            <w:vAlign w:val="bottom"/>
            <w:hideMark/>
          </w:tcPr>
          <w:p w:rsidR="002C0F33" w:rsidRPr="00C81E12" w:rsidRDefault="002C0F33" w:rsidP="00ED76D7">
            <w:pPr>
              <w:rPr>
                <w:rFonts w:ascii="Calibri" w:hAnsi="Calibri" w:cs="Calibri"/>
                <w:color w:val="000000"/>
                <w:sz w:val="20"/>
                <w:szCs w:val="20"/>
                <w:lang w:val="en-US"/>
              </w:rPr>
            </w:pPr>
            <w:r w:rsidRPr="00C81E12">
              <w:rPr>
                <w:rFonts w:ascii="Calibri" w:hAnsi="Calibri" w:cs="Calibri"/>
                <w:color w:val="000000"/>
                <w:sz w:val="20"/>
                <w:szCs w:val="20"/>
                <w:lang w:val="en-US"/>
              </w:rPr>
              <w:t> </w:t>
            </w:r>
          </w:p>
        </w:tc>
        <w:tc>
          <w:tcPr>
            <w:tcW w:w="1486" w:type="dxa"/>
            <w:tcBorders>
              <w:top w:val="single" w:sz="4" w:space="0" w:color="auto"/>
              <w:left w:val="nil"/>
              <w:bottom w:val="single" w:sz="4" w:space="0" w:color="auto"/>
              <w:right w:val="single" w:sz="4" w:space="0" w:color="auto"/>
            </w:tcBorders>
            <w:shd w:val="clear" w:color="auto" w:fill="auto"/>
            <w:noWrap/>
            <w:vAlign w:val="bottom"/>
            <w:hideMark/>
          </w:tcPr>
          <w:p w:rsidR="002C0F33" w:rsidRPr="00ED76D7" w:rsidRDefault="002C0F33" w:rsidP="00ED76D7">
            <w:pPr>
              <w:jc w:val="center"/>
              <w:rPr>
                <w:color w:val="000000"/>
                <w:lang w:val="en-US"/>
              </w:rPr>
            </w:pPr>
            <w:r w:rsidRPr="00ED76D7">
              <w:rPr>
                <w:color w:val="000000"/>
              </w:rPr>
              <w:t>2500</w:t>
            </w:r>
          </w:p>
        </w:tc>
      </w:tr>
    </w:tbl>
    <w:p w:rsidR="00D17882" w:rsidRPr="002A0593" w:rsidRDefault="00D17882" w:rsidP="00D17882">
      <w:pPr>
        <w:jc w:val="both"/>
        <w:rPr>
          <w:b/>
          <w:color w:val="000000"/>
          <w:lang w:val="de-DE"/>
        </w:rPr>
      </w:pPr>
    </w:p>
    <w:p w:rsidR="00D17882" w:rsidRDefault="00D17882" w:rsidP="00D17882">
      <w:pPr>
        <w:ind w:firstLine="720"/>
        <w:jc w:val="both"/>
        <w:rPr>
          <w:b/>
          <w:color w:val="1F497D" w:themeColor="text2"/>
          <w:lang w:val="it-IT"/>
        </w:rPr>
      </w:pPr>
      <w:r w:rsidRPr="00394A4B">
        <w:rPr>
          <w:b/>
          <w:color w:val="1F497D" w:themeColor="text2"/>
          <w:lang w:val="it-IT"/>
        </w:rPr>
        <w:t>Struktura e ngarkuar për vjeljen e këtyre tarifave është Drejtoria Ujesjellës-Kanalizimeve pranë Bashkise Kamëz.</w:t>
      </w:r>
    </w:p>
    <w:p w:rsidR="00D17882" w:rsidRPr="00F50C3C" w:rsidRDefault="00D17882" w:rsidP="00D17882">
      <w:pPr>
        <w:ind w:firstLine="720"/>
        <w:jc w:val="both"/>
        <w:rPr>
          <w:b/>
          <w:color w:val="1F497D" w:themeColor="text2"/>
          <w:lang w:val="it-IT"/>
        </w:rPr>
      </w:pPr>
    </w:p>
    <w:p w:rsidR="00D17882" w:rsidRPr="00352C72" w:rsidRDefault="00D17882" w:rsidP="00D17882">
      <w:pPr>
        <w:pStyle w:val="CM30"/>
        <w:spacing w:line="276" w:lineRule="atLeast"/>
        <w:jc w:val="both"/>
        <w:rPr>
          <w:rFonts w:ascii="Times New Roman" w:hAnsi="Times New Roman"/>
          <w:color w:val="000000" w:themeColor="text1"/>
        </w:rPr>
      </w:pPr>
      <w:r w:rsidRPr="003A01F1">
        <w:rPr>
          <w:rFonts w:ascii="Times New Roman" w:hAnsi="Times New Roman"/>
          <w:b/>
          <w:bCs/>
          <w:color w:val="000000" w:themeColor="text1"/>
          <w:shd w:val="clear" w:color="auto" w:fill="B8CCE4" w:themeFill="accent1" w:themeFillTint="66"/>
        </w:rPr>
        <w:t>E. TARIFAT E SHËRBIMEVE QË KRYEN STRUKTURA E MBROJTJES NGA ZJARRI DHE SHPËTIMI NDAJ SHTETASVE DHE PERSONAVE, JURIDIK E FIZIK, VENDAS E TË HUAJ</w:t>
      </w:r>
      <w:r w:rsidRPr="00352C72">
        <w:rPr>
          <w:rFonts w:ascii="Times New Roman" w:hAnsi="Times New Roman"/>
          <w:b/>
          <w:bCs/>
          <w:color w:val="000000" w:themeColor="text1"/>
        </w:rPr>
        <w:t xml:space="preserve">. </w:t>
      </w:r>
    </w:p>
    <w:p w:rsidR="00D17882" w:rsidRPr="00A04C12" w:rsidRDefault="00D17882" w:rsidP="00D17882">
      <w:pPr>
        <w:pStyle w:val="CM29"/>
        <w:spacing w:line="311" w:lineRule="atLeast"/>
        <w:ind w:left="598"/>
        <w:jc w:val="both"/>
        <w:rPr>
          <w:rFonts w:ascii="Times New Roman" w:hAnsi="Times New Roman"/>
          <w:color w:val="000000"/>
        </w:rPr>
      </w:pPr>
      <w:r w:rsidRPr="00A04C12">
        <w:rPr>
          <w:rFonts w:ascii="Times New Roman" w:hAnsi="Times New Roman"/>
          <w:b/>
          <w:bCs/>
          <w:color w:val="000000"/>
        </w:rPr>
        <w:t xml:space="preserve">Tarifat e shërbimeve Njësia Tarifa </w:t>
      </w:r>
    </w:p>
    <w:p w:rsidR="00D17882" w:rsidRPr="00A04C12" w:rsidRDefault="00D17882" w:rsidP="00D17882">
      <w:pPr>
        <w:pStyle w:val="Default"/>
        <w:spacing w:after="260"/>
        <w:jc w:val="both"/>
        <w:rPr>
          <w:rFonts w:ascii="Times New Roman" w:hAnsi="Times New Roman" w:cs="Times New Roman"/>
        </w:rPr>
      </w:pPr>
      <w:r>
        <w:rPr>
          <w:rFonts w:ascii="Times New Roman" w:hAnsi="Times New Roman" w:cs="Times New Roman"/>
          <w:noProof/>
        </w:rPr>
        <w:drawing>
          <wp:inline distT="0" distB="0" distL="0" distR="0">
            <wp:extent cx="5867400" cy="568642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67400" cy="5686425"/>
                    </a:xfrm>
                    <a:prstGeom prst="rect">
                      <a:avLst/>
                    </a:prstGeom>
                    <a:noFill/>
                    <a:ln w="9525">
                      <a:noFill/>
                      <a:miter lim="800000"/>
                      <a:headEnd/>
                      <a:tailEnd/>
                    </a:ln>
                  </pic:spPr>
                </pic:pic>
              </a:graphicData>
            </a:graphic>
          </wp:inline>
        </w:drawing>
      </w:r>
    </w:p>
    <w:p w:rsidR="00D17882" w:rsidRPr="00A04C12" w:rsidRDefault="00D17882" w:rsidP="00D17882">
      <w:pPr>
        <w:pStyle w:val="Default"/>
        <w:jc w:val="both"/>
        <w:rPr>
          <w:rFonts w:ascii="Times New Roman" w:hAnsi="Times New Roman" w:cs="Times New Roman"/>
        </w:rPr>
      </w:pPr>
    </w:p>
    <w:p w:rsidR="00D17882" w:rsidRDefault="00D17882" w:rsidP="00D17882">
      <w:pPr>
        <w:spacing w:after="200" w:line="276" w:lineRule="auto"/>
        <w:rPr>
          <w:b/>
          <w:color w:val="000000" w:themeColor="text1"/>
          <w:lang w:val="it-IT"/>
        </w:rPr>
      </w:pPr>
      <w:r>
        <w:rPr>
          <w:noProof/>
          <w:lang w:val="en-US"/>
        </w:rPr>
        <w:lastRenderedPageBreak/>
        <w:drawing>
          <wp:inline distT="0" distB="0" distL="0" distR="0">
            <wp:extent cx="5867400" cy="521017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867400" cy="5210175"/>
                    </a:xfrm>
                    <a:prstGeom prst="rect">
                      <a:avLst/>
                    </a:prstGeom>
                    <a:noFill/>
                    <a:ln w="9525">
                      <a:noFill/>
                      <a:miter lim="800000"/>
                      <a:headEnd/>
                      <a:tailEnd/>
                    </a:ln>
                  </pic:spPr>
                </pic:pic>
              </a:graphicData>
            </a:graphic>
          </wp:inline>
        </w:drawing>
      </w:r>
    </w:p>
    <w:p w:rsidR="00D17882" w:rsidRDefault="00D17882" w:rsidP="00D17882">
      <w:pPr>
        <w:spacing w:after="200" w:line="276" w:lineRule="auto"/>
        <w:rPr>
          <w:b/>
          <w:color w:val="000000" w:themeColor="text1"/>
          <w:lang w:val="it-IT"/>
        </w:rPr>
      </w:pPr>
    </w:p>
    <w:p w:rsidR="00D17882" w:rsidRPr="001A100A" w:rsidRDefault="00D17882" w:rsidP="00D17882">
      <w:pPr>
        <w:spacing w:after="200" w:line="276" w:lineRule="auto"/>
        <w:rPr>
          <w:b/>
          <w:color w:val="1F497D" w:themeColor="text2"/>
          <w:lang w:val="it-IT"/>
        </w:rPr>
      </w:pPr>
      <w:r w:rsidRPr="001A100A">
        <w:rPr>
          <w:b/>
          <w:color w:val="1F497D" w:themeColor="text2"/>
          <w:lang w:val="it-IT"/>
        </w:rPr>
        <w:t xml:space="preserve">Shenim:Të gjitha tarifat janë sipas VKM  285 datë 27/06/2002   </w:t>
      </w:r>
      <w:r w:rsidRPr="001A100A">
        <w:rPr>
          <w:b/>
          <w:color w:val="1F497D" w:themeColor="text2"/>
          <w:lang w:val="it-IT"/>
        </w:rPr>
        <w:br w:type="page"/>
      </w:r>
    </w:p>
    <w:p w:rsidR="00D17882" w:rsidRDefault="00D17882" w:rsidP="00D17882">
      <w:pPr>
        <w:shd w:val="clear" w:color="auto" w:fill="B8CCE4" w:themeFill="accent1" w:themeFillTint="66"/>
        <w:spacing w:after="180"/>
        <w:rPr>
          <w:b/>
          <w:color w:val="000000" w:themeColor="text1"/>
          <w:lang w:val="it-IT"/>
        </w:rPr>
      </w:pPr>
      <w:r w:rsidRPr="003A01F1">
        <w:rPr>
          <w:b/>
          <w:color w:val="000000" w:themeColor="text1"/>
          <w:shd w:val="clear" w:color="auto" w:fill="B8CCE4" w:themeFill="accent1" w:themeFillTint="66"/>
          <w:lang w:val="it-IT"/>
        </w:rPr>
        <w:lastRenderedPageBreak/>
        <w:t>D.2. QENDRA KULTURORE KAMEZ</w:t>
      </w:r>
      <w:r w:rsidRPr="00C2611F">
        <w:rPr>
          <w:b/>
          <w:color w:val="000000" w:themeColor="text1"/>
          <w:lang w:val="it-IT"/>
        </w:rPr>
        <w:t>.</w:t>
      </w:r>
    </w:p>
    <w:p w:rsidR="00D17882" w:rsidRDefault="00D17882" w:rsidP="00D17882">
      <w:pPr>
        <w:jc w:val="both"/>
        <w:rPr>
          <w:color w:val="000000" w:themeColor="text1"/>
          <w:lang w:val="it-IT"/>
        </w:rPr>
      </w:pPr>
      <w:r>
        <w:rPr>
          <w:b/>
          <w:color w:val="000000" w:themeColor="text1"/>
          <w:lang w:val="it-IT"/>
        </w:rPr>
        <w:tab/>
      </w:r>
      <w:r w:rsidRPr="00A2274E">
        <w:rPr>
          <w:color w:val="000000" w:themeColor="text1"/>
          <w:lang w:val="it-IT"/>
        </w:rPr>
        <w:t>Qendra Kulturore Kam</w:t>
      </w:r>
      <w:r>
        <w:rPr>
          <w:color w:val="000000" w:themeColor="text1"/>
          <w:lang w:val="it-IT"/>
        </w:rPr>
        <w:t>ë</w:t>
      </w:r>
      <w:r w:rsidRPr="00A2274E">
        <w:rPr>
          <w:color w:val="000000" w:themeColor="text1"/>
          <w:lang w:val="it-IT"/>
        </w:rPr>
        <w:t xml:space="preserve">z </w:t>
      </w:r>
      <w:r>
        <w:rPr>
          <w:color w:val="000000" w:themeColor="text1"/>
          <w:lang w:val="it-IT"/>
        </w:rPr>
        <w:t>ë</w:t>
      </w:r>
      <w:r w:rsidRPr="00A2274E">
        <w:rPr>
          <w:color w:val="000000" w:themeColor="text1"/>
          <w:lang w:val="it-IT"/>
        </w:rPr>
        <w:t>sh</w:t>
      </w:r>
      <w:r>
        <w:rPr>
          <w:color w:val="000000" w:themeColor="text1"/>
          <w:lang w:val="it-IT"/>
        </w:rPr>
        <w:t>të</w:t>
      </w:r>
      <w:r w:rsidRPr="00A2274E">
        <w:rPr>
          <w:color w:val="000000" w:themeColor="text1"/>
          <w:lang w:val="it-IT"/>
        </w:rPr>
        <w:t xml:space="preserve"> nj</w:t>
      </w:r>
      <w:r>
        <w:rPr>
          <w:color w:val="000000" w:themeColor="text1"/>
          <w:lang w:val="it-IT"/>
        </w:rPr>
        <w:t>ë</w:t>
      </w:r>
      <w:r w:rsidRPr="00A2274E">
        <w:rPr>
          <w:color w:val="000000" w:themeColor="text1"/>
          <w:lang w:val="it-IT"/>
        </w:rPr>
        <w:t xml:space="preserve"> institucion q</w:t>
      </w:r>
      <w:r>
        <w:rPr>
          <w:color w:val="000000" w:themeColor="text1"/>
          <w:lang w:val="it-IT"/>
        </w:rPr>
        <w:t>ë</w:t>
      </w:r>
      <w:r w:rsidRPr="00A2274E">
        <w:rPr>
          <w:color w:val="000000" w:themeColor="text1"/>
          <w:lang w:val="it-IT"/>
        </w:rPr>
        <w:t xml:space="preserve"> ofron </w:t>
      </w:r>
      <w:r>
        <w:rPr>
          <w:color w:val="000000" w:themeColor="text1"/>
          <w:lang w:val="it-IT"/>
        </w:rPr>
        <w:t>shërbime</w:t>
      </w:r>
      <w:r w:rsidRPr="00A2274E">
        <w:rPr>
          <w:color w:val="000000" w:themeColor="text1"/>
          <w:lang w:val="it-IT"/>
        </w:rPr>
        <w:t xml:space="preserve"> </w:t>
      </w:r>
      <w:r>
        <w:rPr>
          <w:color w:val="000000" w:themeColor="text1"/>
          <w:lang w:val="it-IT"/>
        </w:rPr>
        <w:t>në</w:t>
      </w:r>
      <w:r w:rsidRPr="00A2274E">
        <w:rPr>
          <w:color w:val="000000" w:themeColor="text1"/>
          <w:lang w:val="it-IT"/>
        </w:rPr>
        <w:t xml:space="preserve"> fush</w:t>
      </w:r>
      <w:r>
        <w:rPr>
          <w:color w:val="000000" w:themeColor="text1"/>
          <w:lang w:val="it-IT"/>
        </w:rPr>
        <w:t>ë</w:t>
      </w:r>
      <w:r w:rsidRPr="00A2274E">
        <w:rPr>
          <w:color w:val="000000" w:themeColor="text1"/>
          <w:lang w:val="it-IT"/>
        </w:rPr>
        <w:t>n e kutur</w:t>
      </w:r>
      <w:r>
        <w:rPr>
          <w:color w:val="000000" w:themeColor="text1"/>
          <w:lang w:val="it-IT"/>
        </w:rPr>
        <w:t>ë</w:t>
      </w:r>
      <w:r w:rsidRPr="00A2274E">
        <w:rPr>
          <w:color w:val="000000" w:themeColor="text1"/>
          <w:lang w:val="it-IT"/>
        </w:rPr>
        <w:t xml:space="preserve">s dhe </w:t>
      </w:r>
      <w:r>
        <w:rPr>
          <w:color w:val="000000" w:themeColor="text1"/>
          <w:lang w:val="it-IT"/>
        </w:rPr>
        <w:t>të</w:t>
      </w:r>
      <w:r w:rsidRPr="00A2274E">
        <w:rPr>
          <w:color w:val="000000" w:themeColor="text1"/>
          <w:lang w:val="it-IT"/>
        </w:rPr>
        <w:t xml:space="preserve"> artit </w:t>
      </w:r>
      <w:r>
        <w:rPr>
          <w:color w:val="000000" w:themeColor="text1"/>
          <w:lang w:val="it-IT"/>
        </w:rPr>
        <w:t>për</w:t>
      </w:r>
      <w:r w:rsidRPr="00A2274E">
        <w:rPr>
          <w:color w:val="000000" w:themeColor="text1"/>
          <w:lang w:val="it-IT"/>
        </w:rPr>
        <w:t xml:space="preserve"> qy</w:t>
      </w:r>
      <w:r>
        <w:rPr>
          <w:color w:val="000000" w:themeColor="text1"/>
          <w:lang w:val="it-IT"/>
        </w:rPr>
        <w:t>te</w:t>
      </w:r>
      <w:r w:rsidRPr="00A2274E">
        <w:rPr>
          <w:color w:val="000000" w:themeColor="text1"/>
          <w:lang w:val="it-IT"/>
        </w:rPr>
        <w:t>tar</w:t>
      </w:r>
      <w:r>
        <w:t>ë</w:t>
      </w:r>
      <w:r w:rsidRPr="00A2274E">
        <w:rPr>
          <w:color w:val="000000" w:themeColor="text1"/>
          <w:lang w:val="it-IT"/>
        </w:rPr>
        <w:t>t e Kamz</w:t>
      </w:r>
      <w:r>
        <w:rPr>
          <w:color w:val="000000" w:themeColor="text1"/>
          <w:lang w:val="it-IT"/>
        </w:rPr>
        <w:t>ë</w:t>
      </w:r>
      <w:r w:rsidRPr="00A2274E">
        <w:rPr>
          <w:color w:val="000000" w:themeColor="text1"/>
          <w:lang w:val="it-IT"/>
        </w:rPr>
        <w:t>s dhe me gjer</w:t>
      </w:r>
      <w:r>
        <w:rPr>
          <w:color w:val="000000" w:themeColor="text1"/>
          <w:lang w:val="it-IT"/>
        </w:rPr>
        <w:t>ë</w:t>
      </w:r>
      <w:r w:rsidRPr="00A2274E">
        <w:rPr>
          <w:color w:val="000000" w:themeColor="text1"/>
          <w:lang w:val="it-IT"/>
        </w:rPr>
        <w:t>.Si e till</w:t>
      </w:r>
      <w:r>
        <w:rPr>
          <w:color w:val="000000" w:themeColor="text1"/>
          <w:lang w:val="it-IT"/>
        </w:rPr>
        <w:t>ë</w:t>
      </w:r>
      <w:r w:rsidRPr="00A2274E">
        <w:rPr>
          <w:color w:val="000000" w:themeColor="text1"/>
          <w:lang w:val="it-IT"/>
        </w:rPr>
        <w:t xml:space="preserve"> kjo qend</w:t>
      </w:r>
      <w:r>
        <w:rPr>
          <w:color w:val="000000" w:themeColor="text1"/>
          <w:lang w:val="it-IT"/>
        </w:rPr>
        <w:t>ë</w:t>
      </w:r>
      <w:r w:rsidRPr="00A2274E">
        <w:rPr>
          <w:color w:val="000000" w:themeColor="text1"/>
          <w:lang w:val="it-IT"/>
        </w:rPr>
        <w:t>r varet nga Bashkia dhe</w:t>
      </w:r>
      <w:r>
        <w:rPr>
          <w:color w:val="000000" w:themeColor="text1"/>
          <w:lang w:val="it-IT"/>
        </w:rPr>
        <w:t xml:space="preserve"> në</w:t>
      </w:r>
      <w:r w:rsidRPr="00A2274E">
        <w:rPr>
          <w:color w:val="000000" w:themeColor="text1"/>
          <w:lang w:val="it-IT"/>
        </w:rPr>
        <w:t xml:space="preserve"> funksionimin e saj ka </w:t>
      </w:r>
      <w:r>
        <w:rPr>
          <w:color w:val="000000" w:themeColor="text1"/>
          <w:lang w:val="it-IT"/>
        </w:rPr>
        <w:t>të</w:t>
      </w:r>
      <w:r w:rsidRPr="00A2274E">
        <w:rPr>
          <w:color w:val="000000" w:themeColor="text1"/>
          <w:lang w:val="it-IT"/>
        </w:rPr>
        <w:t xml:space="preserve"> miratuara disa tarifa si m</w:t>
      </w:r>
      <w:r>
        <w:rPr>
          <w:color w:val="000000" w:themeColor="text1"/>
          <w:lang w:val="it-IT"/>
        </w:rPr>
        <w:t>ëp</w:t>
      </w:r>
      <w:r w:rsidRPr="00A2274E">
        <w:rPr>
          <w:color w:val="000000" w:themeColor="text1"/>
          <w:lang w:val="it-IT"/>
        </w:rPr>
        <w:t>osh</w:t>
      </w:r>
      <w:r>
        <w:rPr>
          <w:color w:val="000000" w:themeColor="text1"/>
          <w:lang w:val="it-IT"/>
        </w:rPr>
        <w:t>të</w:t>
      </w:r>
      <w:r w:rsidRPr="00A2274E">
        <w:rPr>
          <w:color w:val="000000" w:themeColor="text1"/>
          <w:lang w:val="it-IT"/>
        </w:rPr>
        <w:t xml:space="preserve">: </w:t>
      </w:r>
    </w:p>
    <w:p w:rsidR="00D17882" w:rsidRPr="00A2274E" w:rsidRDefault="00D17882" w:rsidP="00D17882">
      <w:pPr>
        <w:jc w:val="both"/>
        <w:rPr>
          <w:color w:val="000000" w:themeColor="text1"/>
          <w:lang w:val="it-IT"/>
        </w:rPr>
      </w:pPr>
    </w:p>
    <w:p w:rsidR="00D17882" w:rsidRPr="00C43DA6" w:rsidRDefault="00D17882" w:rsidP="00D17882">
      <w:pPr>
        <w:jc w:val="both"/>
        <w:rPr>
          <w:b/>
          <w:color w:val="000000" w:themeColor="text1"/>
          <w:lang w:val="it-IT"/>
        </w:rPr>
      </w:pPr>
      <w:r w:rsidRPr="000379E8">
        <w:rPr>
          <w:b/>
          <w:color w:val="000000" w:themeColor="text1"/>
          <w:lang w:val="it-IT"/>
        </w:rPr>
        <w:t>a.Tarifa e</w:t>
      </w:r>
      <w:r>
        <w:rPr>
          <w:b/>
          <w:color w:val="000000" w:themeColor="text1"/>
          <w:lang w:val="it-IT"/>
        </w:rPr>
        <w:t xml:space="preserve"> </w:t>
      </w:r>
      <w:r w:rsidRPr="000379E8">
        <w:rPr>
          <w:b/>
          <w:color w:val="000000" w:themeColor="text1"/>
          <w:lang w:val="it-IT"/>
        </w:rPr>
        <w:t xml:space="preserve">dhenies </w:t>
      </w:r>
      <w:r>
        <w:rPr>
          <w:b/>
          <w:color w:val="000000" w:themeColor="text1"/>
          <w:lang w:val="it-IT"/>
        </w:rPr>
        <w:t>në</w:t>
      </w:r>
      <w:r w:rsidRPr="000379E8">
        <w:rPr>
          <w:b/>
          <w:color w:val="000000" w:themeColor="text1"/>
          <w:lang w:val="it-IT"/>
        </w:rPr>
        <w:t xml:space="preserve"> </w:t>
      </w:r>
      <w:r>
        <w:rPr>
          <w:b/>
          <w:color w:val="000000" w:themeColor="text1"/>
          <w:lang w:val="it-IT"/>
        </w:rPr>
        <w:t>për</w:t>
      </w:r>
      <w:r w:rsidRPr="000379E8">
        <w:rPr>
          <w:b/>
          <w:color w:val="000000" w:themeColor="text1"/>
          <w:lang w:val="it-IT"/>
        </w:rPr>
        <w:t xml:space="preserve">dorim </w:t>
      </w:r>
      <w:r>
        <w:rPr>
          <w:b/>
          <w:color w:val="000000" w:themeColor="text1"/>
          <w:lang w:val="it-IT"/>
        </w:rPr>
        <w:t>të</w:t>
      </w:r>
      <w:r w:rsidRPr="000379E8">
        <w:rPr>
          <w:b/>
          <w:color w:val="000000" w:themeColor="text1"/>
          <w:lang w:val="it-IT"/>
        </w:rPr>
        <w:t xml:space="preserve"> sall</w:t>
      </w:r>
      <w:r>
        <w:rPr>
          <w:b/>
          <w:color w:val="000000" w:themeColor="text1"/>
          <w:lang w:val="it-IT"/>
        </w:rPr>
        <w:t>ë</w:t>
      </w:r>
      <w:r w:rsidRPr="000379E8">
        <w:rPr>
          <w:b/>
          <w:color w:val="000000" w:themeColor="text1"/>
          <w:lang w:val="it-IT"/>
        </w:rPr>
        <w:t>s</w:t>
      </w:r>
      <w:r>
        <w:rPr>
          <w:b/>
          <w:color w:val="000000" w:themeColor="text1"/>
          <w:lang w:val="it-IT"/>
        </w:rPr>
        <w:t xml:space="preserve"> </w:t>
      </w:r>
      <w:r w:rsidRPr="000379E8">
        <w:rPr>
          <w:b/>
          <w:color w:val="000000" w:themeColor="text1"/>
          <w:lang w:val="it-IT"/>
        </w:rPr>
        <w:t>s</w:t>
      </w:r>
      <w:r>
        <w:rPr>
          <w:b/>
          <w:color w:val="000000" w:themeColor="text1"/>
          <w:lang w:val="it-IT"/>
        </w:rPr>
        <w:t>ë</w:t>
      </w:r>
      <w:r w:rsidRPr="000379E8">
        <w:rPr>
          <w:b/>
          <w:color w:val="000000" w:themeColor="text1"/>
          <w:lang w:val="it-IT"/>
        </w:rPr>
        <w:t xml:space="preserve"> ki</w:t>
      </w:r>
      <w:r>
        <w:rPr>
          <w:b/>
          <w:color w:val="000000" w:themeColor="text1"/>
          <w:lang w:val="it-IT"/>
        </w:rPr>
        <w:t>ne</w:t>
      </w:r>
      <w:r w:rsidRPr="000379E8">
        <w:rPr>
          <w:b/>
          <w:color w:val="000000" w:themeColor="text1"/>
          <w:lang w:val="it-IT"/>
        </w:rPr>
        <w:t>mas</w:t>
      </w:r>
      <w:r>
        <w:rPr>
          <w:b/>
          <w:color w:val="000000" w:themeColor="text1"/>
          <w:lang w:val="it-IT"/>
        </w:rPr>
        <w:t>ë</w:t>
      </w:r>
    </w:p>
    <w:p w:rsidR="00D17882" w:rsidRPr="00C2611F" w:rsidRDefault="00D17882" w:rsidP="00D17882">
      <w:pPr>
        <w:jc w:val="both"/>
        <w:rPr>
          <w:color w:val="000000" w:themeColor="text1"/>
          <w:lang w:val="it-IT"/>
        </w:rPr>
      </w:pPr>
      <w:r w:rsidRPr="00C2611F">
        <w:rPr>
          <w:color w:val="000000" w:themeColor="text1"/>
          <w:lang w:val="it-IT"/>
        </w:rPr>
        <w:t>-Aktivi</w:t>
      </w:r>
      <w:r>
        <w:rPr>
          <w:color w:val="000000" w:themeColor="text1"/>
          <w:lang w:val="it-IT"/>
        </w:rPr>
        <w:t>tete</w:t>
      </w:r>
      <w:r w:rsidRPr="00C2611F">
        <w:rPr>
          <w:color w:val="000000" w:themeColor="text1"/>
          <w:lang w:val="it-IT"/>
        </w:rPr>
        <w:t xml:space="preserve"> artistike ................................................................................</w:t>
      </w:r>
      <w:r>
        <w:rPr>
          <w:color w:val="000000" w:themeColor="text1"/>
          <w:lang w:val="it-IT"/>
        </w:rPr>
        <w:t xml:space="preserve">.. ......... </w:t>
      </w:r>
      <w:r w:rsidRPr="00C2611F">
        <w:rPr>
          <w:color w:val="000000" w:themeColor="text1"/>
          <w:lang w:val="it-IT"/>
        </w:rPr>
        <w:t xml:space="preserve">20,000 </w:t>
      </w:r>
      <w:r>
        <w:rPr>
          <w:color w:val="000000" w:themeColor="text1"/>
          <w:lang w:val="it-IT"/>
        </w:rPr>
        <w:t>Lekë</w:t>
      </w:r>
      <w:r w:rsidRPr="00C2611F">
        <w:rPr>
          <w:color w:val="000000" w:themeColor="text1"/>
          <w:lang w:val="it-IT"/>
        </w:rPr>
        <w:t>/ora.</w:t>
      </w:r>
    </w:p>
    <w:p w:rsidR="00D17882" w:rsidRPr="00C2611F" w:rsidRDefault="00D17882" w:rsidP="00D17882">
      <w:pPr>
        <w:jc w:val="both"/>
        <w:rPr>
          <w:color w:val="000000" w:themeColor="text1"/>
          <w:lang w:val="it-IT"/>
        </w:rPr>
      </w:pPr>
      <w:r w:rsidRPr="00C2611F">
        <w:rPr>
          <w:color w:val="000000" w:themeColor="text1"/>
          <w:lang w:val="it-IT"/>
        </w:rPr>
        <w:t>-Aktivi</w:t>
      </w:r>
      <w:r>
        <w:rPr>
          <w:color w:val="000000" w:themeColor="text1"/>
          <w:lang w:val="it-IT"/>
        </w:rPr>
        <w:t xml:space="preserve">tete </w:t>
      </w:r>
      <w:r w:rsidRPr="00C2611F">
        <w:rPr>
          <w:color w:val="000000" w:themeColor="text1"/>
          <w:lang w:val="it-IT"/>
        </w:rPr>
        <w:t>sociale,</w:t>
      </w:r>
      <w:r>
        <w:rPr>
          <w:color w:val="000000" w:themeColor="text1"/>
          <w:lang w:val="it-IT"/>
        </w:rPr>
        <w:t>p</w:t>
      </w:r>
      <w:r w:rsidRPr="00C2611F">
        <w:rPr>
          <w:color w:val="000000" w:themeColor="text1"/>
          <w:lang w:val="it-IT"/>
        </w:rPr>
        <w:t>olitike,fetare ............................................................</w:t>
      </w:r>
      <w:r>
        <w:rPr>
          <w:color w:val="000000" w:themeColor="text1"/>
          <w:lang w:val="it-IT"/>
        </w:rPr>
        <w:t>...........</w:t>
      </w:r>
      <w:r w:rsidRPr="00C2611F">
        <w:rPr>
          <w:color w:val="000000" w:themeColor="text1"/>
          <w:lang w:val="it-IT"/>
        </w:rPr>
        <w:t xml:space="preserve"> 10,000 </w:t>
      </w:r>
      <w:r>
        <w:rPr>
          <w:color w:val="000000" w:themeColor="text1"/>
          <w:lang w:val="it-IT"/>
        </w:rPr>
        <w:t>Lekë</w:t>
      </w:r>
      <w:r w:rsidRPr="00C2611F">
        <w:rPr>
          <w:color w:val="000000" w:themeColor="text1"/>
          <w:lang w:val="it-IT"/>
        </w:rPr>
        <w:t>/ora.</w:t>
      </w:r>
    </w:p>
    <w:p w:rsidR="00D17882" w:rsidRPr="00C2611F" w:rsidRDefault="00D17882" w:rsidP="00D17882">
      <w:pPr>
        <w:jc w:val="both"/>
        <w:rPr>
          <w:color w:val="000000" w:themeColor="text1"/>
          <w:lang w:val="it-IT"/>
        </w:rPr>
      </w:pPr>
      <w:r w:rsidRPr="00C2611F">
        <w:rPr>
          <w:color w:val="000000" w:themeColor="text1"/>
          <w:lang w:val="it-IT"/>
        </w:rPr>
        <w:t>-</w:t>
      </w:r>
      <w:r>
        <w:rPr>
          <w:color w:val="000000" w:themeColor="text1"/>
          <w:lang w:val="it-IT"/>
        </w:rPr>
        <w:t>Për</w:t>
      </w:r>
      <w:r w:rsidRPr="00C2611F">
        <w:rPr>
          <w:color w:val="000000" w:themeColor="text1"/>
          <w:lang w:val="it-IT"/>
        </w:rPr>
        <w:t>dorimi i sall</w:t>
      </w:r>
      <w:r>
        <w:rPr>
          <w:color w:val="000000" w:themeColor="text1"/>
          <w:lang w:val="it-IT"/>
        </w:rPr>
        <w:t>ë</w:t>
      </w:r>
      <w:r w:rsidRPr="00C2611F">
        <w:rPr>
          <w:color w:val="000000" w:themeColor="text1"/>
          <w:lang w:val="it-IT"/>
        </w:rPr>
        <w:t>s s</w:t>
      </w:r>
      <w:r>
        <w:rPr>
          <w:color w:val="000000" w:themeColor="text1"/>
          <w:lang w:val="it-IT"/>
        </w:rPr>
        <w:t xml:space="preserve">ë  </w:t>
      </w:r>
      <w:r w:rsidRPr="00C2611F">
        <w:rPr>
          <w:color w:val="000000" w:themeColor="text1"/>
          <w:lang w:val="it-IT"/>
        </w:rPr>
        <w:t>eks</w:t>
      </w:r>
      <w:r>
        <w:rPr>
          <w:color w:val="000000" w:themeColor="text1"/>
          <w:lang w:val="it-IT"/>
        </w:rPr>
        <w:t>p</w:t>
      </w:r>
      <w:r w:rsidRPr="00C2611F">
        <w:rPr>
          <w:color w:val="000000" w:themeColor="text1"/>
          <w:lang w:val="it-IT"/>
        </w:rPr>
        <w:t>ozi</w:t>
      </w:r>
      <w:r>
        <w:rPr>
          <w:color w:val="000000" w:themeColor="text1"/>
          <w:lang w:val="it-IT"/>
        </w:rPr>
        <w:t>të</w:t>
      </w:r>
      <w:r w:rsidRPr="00C2611F">
        <w:rPr>
          <w:color w:val="000000" w:themeColor="text1"/>
          <w:lang w:val="it-IT"/>
        </w:rPr>
        <w:t>s(</w:t>
      </w:r>
      <w:r>
        <w:rPr>
          <w:color w:val="000000" w:themeColor="text1"/>
          <w:lang w:val="it-IT"/>
        </w:rPr>
        <w:t>p</w:t>
      </w:r>
      <w:r w:rsidRPr="00C2611F">
        <w:rPr>
          <w:color w:val="000000" w:themeColor="text1"/>
          <w:lang w:val="it-IT"/>
        </w:rPr>
        <w:t>ublikime).........................................</w:t>
      </w:r>
      <w:r>
        <w:rPr>
          <w:color w:val="000000" w:themeColor="text1"/>
          <w:lang w:val="it-IT"/>
        </w:rPr>
        <w:t>.........</w:t>
      </w:r>
      <w:r w:rsidRPr="00C2611F">
        <w:rPr>
          <w:color w:val="000000" w:themeColor="text1"/>
          <w:lang w:val="it-IT"/>
        </w:rPr>
        <w:t>.</w:t>
      </w:r>
      <w:r>
        <w:rPr>
          <w:color w:val="000000" w:themeColor="text1"/>
          <w:lang w:val="it-IT"/>
        </w:rPr>
        <w:t>...</w:t>
      </w:r>
      <w:r w:rsidRPr="00C2611F">
        <w:rPr>
          <w:color w:val="000000" w:themeColor="text1"/>
          <w:lang w:val="it-IT"/>
        </w:rPr>
        <w:t xml:space="preserve"> 10,000 </w:t>
      </w:r>
      <w:r>
        <w:rPr>
          <w:color w:val="000000" w:themeColor="text1"/>
          <w:lang w:val="it-IT"/>
        </w:rPr>
        <w:t>Lekë</w:t>
      </w:r>
      <w:r w:rsidRPr="00C2611F">
        <w:rPr>
          <w:color w:val="000000" w:themeColor="text1"/>
          <w:lang w:val="it-IT"/>
        </w:rPr>
        <w:t>/ora.</w:t>
      </w:r>
    </w:p>
    <w:p w:rsidR="00D17882" w:rsidRPr="00C2611F" w:rsidRDefault="00D17882" w:rsidP="00D17882">
      <w:pPr>
        <w:jc w:val="both"/>
        <w:rPr>
          <w:color w:val="000000" w:themeColor="text1"/>
          <w:lang w:val="it-IT"/>
        </w:rPr>
      </w:pPr>
    </w:p>
    <w:p w:rsidR="00D17882" w:rsidRPr="00C43DA6" w:rsidRDefault="00D17882" w:rsidP="00D17882">
      <w:pPr>
        <w:jc w:val="both"/>
        <w:rPr>
          <w:b/>
          <w:color w:val="000000" w:themeColor="text1"/>
          <w:lang w:val="it-IT"/>
        </w:rPr>
      </w:pPr>
      <w:r w:rsidRPr="000379E8">
        <w:rPr>
          <w:b/>
          <w:color w:val="000000" w:themeColor="text1"/>
          <w:lang w:val="it-IT"/>
        </w:rPr>
        <w:t>b. Tarifa e dh</w:t>
      </w:r>
      <w:r>
        <w:rPr>
          <w:b/>
          <w:color w:val="000000" w:themeColor="text1"/>
          <w:lang w:val="it-IT"/>
        </w:rPr>
        <w:t>ë</w:t>
      </w:r>
      <w:r w:rsidRPr="000379E8">
        <w:rPr>
          <w:b/>
          <w:color w:val="000000" w:themeColor="text1"/>
          <w:lang w:val="it-IT"/>
        </w:rPr>
        <w:t>nies</w:t>
      </w:r>
      <w:r>
        <w:rPr>
          <w:b/>
          <w:color w:val="000000" w:themeColor="text1"/>
          <w:lang w:val="it-IT"/>
        </w:rPr>
        <w:t xml:space="preserve"> në</w:t>
      </w:r>
      <w:r w:rsidRPr="000379E8">
        <w:rPr>
          <w:b/>
          <w:color w:val="000000" w:themeColor="text1"/>
          <w:lang w:val="it-IT"/>
        </w:rPr>
        <w:t xml:space="preserve"> </w:t>
      </w:r>
      <w:r>
        <w:rPr>
          <w:b/>
          <w:color w:val="000000" w:themeColor="text1"/>
          <w:lang w:val="it-IT"/>
        </w:rPr>
        <w:t>Për</w:t>
      </w:r>
      <w:r w:rsidRPr="000379E8">
        <w:rPr>
          <w:b/>
          <w:color w:val="000000" w:themeColor="text1"/>
          <w:lang w:val="it-IT"/>
        </w:rPr>
        <w:t xml:space="preserve">dorim </w:t>
      </w:r>
      <w:r>
        <w:rPr>
          <w:b/>
          <w:color w:val="000000" w:themeColor="text1"/>
          <w:lang w:val="it-IT"/>
        </w:rPr>
        <w:t>të</w:t>
      </w:r>
      <w:r w:rsidRPr="000379E8">
        <w:rPr>
          <w:b/>
          <w:color w:val="000000" w:themeColor="text1"/>
          <w:lang w:val="it-IT"/>
        </w:rPr>
        <w:t xml:space="preserve"> salles</w:t>
      </w:r>
      <w:r>
        <w:rPr>
          <w:b/>
          <w:color w:val="000000" w:themeColor="text1"/>
          <w:lang w:val="it-IT"/>
        </w:rPr>
        <w:t xml:space="preserve"> </w:t>
      </w:r>
      <w:r w:rsidRPr="000379E8">
        <w:rPr>
          <w:b/>
          <w:color w:val="000000" w:themeColor="text1"/>
          <w:lang w:val="it-IT"/>
        </w:rPr>
        <w:t>dhe ske</w:t>
      </w:r>
      <w:r>
        <w:rPr>
          <w:b/>
          <w:color w:val="000000" w:themeColor="text1"/>
          <w:lang w:val="it-IT"/>
        </w:rPr>
        <w:t>në</w:t>
      </w:r>
      <w:r w:rsidRPr="000379E8">
        <w:rPr>
          <w:b/>
          <w:color w:val="000000" w:themeColor="text1"/>
          <w:lang w:val="it-IT"/>
        </w:rPr>
        <w:t>s</w:t>
      </w:r>
      <w:r>
        <w:rPr>
          <w:b/>
          <w:color w:val="000000" w:themeColor="text1"/>
          <w:lang w:val="it-IT"/>
        </w:rPr>
        <w:t xml:space="preserve"> </w:t>
      </w:r>
      <w:r w:rsidRPr="000379E8">
        <w:rPr>
          <w:b/>
          <w:color w:val="000000" w:themeColor="text1"/>
          <w:lang w:val="it-IT"/>
        </w:rPr>
        <w:t xml:space="preserve">se </w:t>
      </w:r>
      <w:r>
        <w:rPr>
          <w:b/>
          <w:color w:val="000000" w:themeColor="text1"/>
          <w:lang w:val="it-IT"/>
        </w:rPr>
        <w:t>te</w:t>
      </w:r>
      <w:r w:rsidRPr="000379E8">
        <w:rPr>
          <w:b/>
          <w:color w:val="000000" w:themeColor="text1"/>
          <w:lang w:val="it-IT"/>
        </w:rPr>
        <w:t>atrit.</w:t>
      </w:r>
    </w:p>
    <w:p w:rsidR="00D17882" w:rsidRPr="00C2611F" w:rsidRDefault="00D17882" w:rsidP="00D17882">
      <w:pPr>
        <w:jc w:val="both"/>
        <w:rPr>
          <w:color w:val="000000" w:themeColor="text1"/>
          <w:lang w:val="it-IT"/>
        </w:rPr>
      </w:pPr>
      <w:r w:rsidRPr="00C2611F">
        <w:rPr>
          <w:color w:val="000000" w:themeColor="text1"/>
          <w:lang w:val="it-IT"/>
        </w:rPr>
        <w:t>-</w:t>
      </w:r>
      <w:r>
        <w:rPr>
          <w:color w:val="000000" w:themeColor="text1"/>
          <w:lang w:val="it-IT"/>
        </w:rPr>
        <w:t>Për</w:t>
      </w:r>
      <w:r w:rsidRPr="00C2611F">
        <w:rPr>
          <w:color w:val="000000" w:themeColor="text1"/>
          <w:lang w:val="it-IT"/>
        </w:rPr>
        <w:t xml:space="preserve">dorimi i </w:t>
      </w:r>
      <w:r>
        <w:rPr>
          <w:color w:val="000000" w:themeColor="text1"/>
          <w:lang w:val="it-IT"/>
        </w:rPr>
        <w:t>për</w:t>
      </w:r>
      <w:r w:rsidRPr="00C2611F">
        <w:rPr>
          <w:color w:val="000000" w:themeColor="text1"/>
          <w:lang w:val="it-IT"/>
        </w:rPr>
        <w:t>kohshem i ske</w:t>
      </w:r>
      <w:r>
        <w:rPr>
          <w:color w:val="000000" w:themeColor="text1"/>
          <w:lang w:val="it-IT"/>
        </w:rPr>
        <w:t>në</w:t>
      </w:r>
      <w:r w:rsidRPr="00C2611F">
        <w:rPr>
          <w:color w:val="000000" w:themeColor="text1"/>
          <w:lang w:val="it-IT"/>
        </w:rPr>
        <w:t xml:space="preserve">s se </w:t>
      </w:r>
      <w:r>
        <w:rPr>
          <w:color w:val="000000" w:themeColor="text1"/>
          <w:lang w:val="it-IT"/>
        </w:rPr>
        <w:t>te</w:t>
      </w:r>
      <w:r w:rsidRPr="00C2611F">
        <w:rPr>
          <w:color w:val="000000" w:themeColor="text1"/>
          <w:lang w:val="it-IT"/>
        </w:rPr>
        <w:t xml:space="preserve">atrit (strukture,foni,ndricim)...................20,000 </w:t>
      </w:r>
      <w:r>
        <w:rPr>
          <w:color w:val="000000" w:themeColor="text1"/>
          <w:lang w:val="it-IT"/>
        </w:rPr>
        <w:t>Lekë</w:t>
      </w:r>
      <w:r w:rsidRPr="00C2611F">
        <w:rPr>
          <w:color w:val="000000" w:themeColor="text1"/>
          <w:lang w:val="it-IT"/>
        </w:rPr>
        <w:t>/ora</w:t>
      </w:r>
      <w:r>
        <w:rPr>
          <w:color w:val="000000" w:themeColor="text1"/>
          <w:lang w:val="it-IT"/>
        </w:rPr>
        <w:t>.</w:t>
      </w:r>
    </w:p>
    <w:p w:rsidR="00D17882" w:rsidRDefault="00D17882" w:rsidP="00D17882">
      <w:pPr>
        <w:jc w:val="both"/>
        <w:rPr>
          <w:color w:val="000000" w:themeColor="text1"/>
          <w:lang w:val="it-IT"/>
        </w:rPr>
      </w:pPr>
      <w:r w:rsidRPr="00C2611F">
        <w:rPr>
          <w:color w:val="000000" w:themeColor="text1"/>
          <w:lang w:val="it-IT"/>
        </w:rPr>
        <w:t>-</w:t>
      </w:r>
      <w:r>
        <w:rPr>
          <w:color w:val="000000" w:themeColor="text1"/>
          <w:lang w:val="it-IT"/>
        </w:rPr>
        <w:t>Për</w:t>
      </w:r>
      <w:r w:rsidRPr="00C2611F">
        <w:rPr>
          <w:color w:val="000000" w:themeColor="text1"/>
          <w:lang w:val="it-IT"/>
        </w:rPr>
        <w:t>dorimi i sall</w:t>
      </w:r>
      <w:r>
        <w:rPr>
          <w:color w:val="000000" w:themeColor="text1"/>
          <w:lang w:val="it-IT"/>
        </w:rPr>
        <w:t>ë</w:t>
      </w:r>
      <w:r w:rsidRPr="00C2611F">
        <w:rPr>
          <w:color w:val="000000" w:themeColor="text1"/>
          <w:lang w:val="it-IT"/>
        </w:rPr>
        <w:t>s se</w:t>
      </w:r>
      <w:r>
        <w:rPr>
          <w:color w:val="000000" w:themeColor="text1"/>
          <w:lang w:val="it-IT"/>
        </w:rPr>
        <w:t xml:space="preserve"> te</w:t>
      </w:r>
      <w:r w:rsidRPr="00C2611F">
        <w:rPr>
          <w:color w:val="000000" w:themeColor="text1"/>
          <w:lang w:val="it-IT"/>
        </w:rPr>
        <w:t xml:space="preserve">atrit </w:t>
      </w:r>
      <w:r>
        <w:rPr>
          <w:color w:val="000000" w:themeColor="text1"/>
          <w:lang w:val="it-IT"/>
        </w:rPr>
        <w:t>për</w:t>
      </w:r>
      <w:r w:rsidRPr="00C2611F">
        <w:rPr>
          <w:color w:val="000000" w:themeColor="text1"/>
          <w:lang w:val="it-IT"/>
        </w:rPr>
        <w:t xml:space="preserve"> aktivi</w:t>
      </w:r>
      <w:r>
        <w:rPr>
          <w:color w:val="000000" w:themeColor="text1"/>
          <w:lang w:val="it-IT"/>
        </w:rPr>
        <w:t>tete</w:t>
      </w:r>
      <w:r w:rsidRPr="00C2611F">
        <w:rPr>
          <w:color w:val="000000" w:themeColor="text1"/>
          <w:lang w:val="it-IT"/>
        </w:rPr>
        <w:t xml:space="preserve"> </w:t>
      </w:r>
      <w:r>
        <w:rPr>
          <w:color w:val="000000" w:themeColor="text1"/>
          <w:lang w:val="it-IT"/>
        </w:rPr>
        <w:t>të</w:t>
      </w:r>
      <w:r w:rsidRPr="00C2611F">
        <w:rPr>
          <w:color w:val="000000" w:themeColor="text1"/>
          <w:lang w:val="it-IT"/>
        </w:rPr>
        <w:t xml:space="preserve"> ndryshme ......................................20,000 </w:t>
      </w:r>
      <w:r>
        <w:rPr>
          <w:color w:val="000000" w:themeColor="text1"/>
          <w:lang w:val="it-IT"/>
        </w:rPr>
        <w:t>Lekë</w:t>
      </w:r>
      <w:r w:rsidRPr="00C2611F">
        <w:rPr>
          <w:color w:val="000000" w:themeColor="text1"/>
          <w:lang w:val="it-IT"/>
        </w:rPr>
        <w:t>/ora</w:t>
      </w:r>
      <w:r>
        <w:rPr>
          <w:color w:val="000000" w:themeColor="text1"/>
          <w:lang w:val="it-IT"/>
        </w:rPr>
        <w:t>.</w:t>
      </w:r>
    </w:p>
    <w:p w:rsidR="00D17882" w:rsidRPr="00C2611F" w:rsidRDefault="00D17882" w:rsidP="00D17882">
      <w:pPr>
        <w:jc w:val="both"/>
        <w:rPr>
          <w:color w:val="000000" w:themeColor="text1"/>
          <w:lang w:val="it-IT"/>
        </w:rPr>
      </w:pPr>
    </w:p>
    <w:p w:rsidR="00D17882" w:rsidRPr="00C43DA6" w:rsidRDefault="00D17882" w:rsidP="00D17882">
      <w:pPr>
        <w:jc w:val="both"/>
        <w:rPr>
          <w:b/>
          <w:color w:val="000000" w:themeColor="text1"/>
          <w:lang w:val="it-IT"/>
        </w:rPr>
      </w:pPr>
      <w:r w:rsidRPr="00C43DA6">
        <w:rPr>
          <w:b/>
          <w:color w:val="000000" w:themeColor="text1"/>
          <w:lang w:val="it-IT"/>
        </w:rPr>
        <w:t>Struktura e ngarkuar</w:t>
      </w:r>
      <w:r>
        <w:rPr>
          <w:b/>
          <w:color w:val="000000" w:themeColor="text1"/>
          <w:lang w:val="it-IT"/>
        </w:rPr>
        <w:t xml:space="preserve"> për</w:t>
      </w:r>
      <w:r w:rsidRPr="00C43DA6">
        <w:rPr>
          <w:b/>
          <w:color w:val="000000" w:themeColor="text1"/>
          <w:lang w:val="it-IT"/>
        </w:rPr>
        <w:t xml:space="preserve"> mbledhjen e tarifes </w:t>
      </w:r>
      <w:r>
        <w:rPr>
          <w:b/>
          <w:color w:val="000000" w:themeColor="text1"/>
          <w:lang w:val="it-IT"/>
        </w:rPr>
        <w:t>ë</w:t>
      </w:r>
      <w:r w:rsidRPr="00C43DA6">
        <w:rPr>
          <w:b/>
          <w:color w:val="000000" w:themeColor="text1"/>
          <w:lang w:val="it-IT"/>
        </w:rPr>
        <w:t>sh</w:t>
      </w:r>
      <w:r>
        <w:rPr>
          <w:b/>
          <w:color w:val="000000" w:themeColor="text1"/>
          <w:lang w:val="it-IT"/>
        </w:rPr>
        <w:t>të</w:t>
      </w:r>
      <w:r w:rsidRPr="00C43DA6">
        <w:rPr>
          <w:b/>
          <w:color w:val="000000" w:themeColor="text1"/>
          <w:lang w:val="it-IT"/>
        </w:rPr>
        <w:t xml:space="preserve"> Qendra Kulturore Kam</w:t>
      </w:r>
      <w:r>
        <w:rPr>
          <w:b/>
          <w:color w:val="000000" w:themeColor="text1"/>
          <w:lang w:val="it-IT"/>
        </w:rPr>
        <w:t>ë</w:t>
      </w:r>
      <w:r w:rsidRPr="00C43DA6">
        <w:rPr>
          <w:b/>
          <w:color w:val="000000" w:themeColor="text1"/>
          <w:lang w:val="it-IT"/>
        </w:rPr>
        <w:t>z,me s</w:t>
      </w:r>
      <w:r>
        <w:rPr>
          <w:b/>
          <w:color w:val="000000" w:themeColor="text1"/>
          <w:lang w:val="it-IT"/>
        </w:rPr>
        <w:t>p</w:t>
      </w:r>
      <w:r w:rsidRPr="00C43DA6">
        <w:rPr>
          <w:b/>
          <w:color w:val="000000" w:themeColor="text1"/>
          <w:lang w:val="it-IT"/>
        </w:rPr>
        <w:t>ecialis</w:t>
      </w:r>
      <w:r>
        <w:rPr>
          <w:b/>
          <w:color w:val="000000" w:themeColor="text1"/>
          <w:lang w:val="it-IT"/>
        </w:rPr>
        <w:t>të</w:t>
      </w:r>
      <w:r w:rsidRPr="00C43DA6">
        <w:rPr>
          <w:b/>
          <w:color w:val="000000" w:themeColor="text1"/>
          <w:lang w:val="it-IT"/>
        </w:rPr>
        <w:t>t e saj.</w:t>
      </w:r>
    </w:p>
    <w:p w:rsidR="00D17882" w:rsidRDefault="00D17882" w:rsidP="00D17882">
      <w:pPr>
        <w:jc w:val="both"/>
        <w:rPr>
          <w:b/>
          <w:color w:val="000000" w:themeColor="text1"/>
          <w:lang w:val="it-IT"/>
        </w:rPr>
      </w:pPr>
    </w:p>
    <w:p w:rsidR="00D17882" w:rsidRDefault="00D17882" w:rsidP="00D17882">
      <w:pPr>
        <w:jc w:val="both"/>
        <w:rPr>
          <w:b/>
          <w:color w:val="000000" w:themeColor="text1"/>
          <w:lang w:val="it-IT"/>
        </w:rPr>
      </w:pPr>
    </w:p>
    <w:p w:rsidR="00D17882" w:rsidRPr="00C43DA6" w:rsidRDefault="00D17882" w:rsidP="00D17882">
      <w:pPr>
        <w:shd w:val="clear" w:color="auto" w:fill="B8CCE4" w:themeFill="accent1" w:themeFillTint="66"/>
        <w:spacing w:after="180"/>
        <w:jc w:val="both"/>
        <w:rPr>
          <w:b/>
          <w:color w:val="000000" w:themeColor="text1"/>
          <w:lang w:val="it-IT"/>
        </w:rPr>
      </w:pPr>
      <w:r w:rsidRPr="000379E8">
        <w:rPr>
          <w:b/>
          <w:color w:val="000000" w:themeColor="text1"/>
          <w:lang w:val="it-IT"/>
        </w:rPr>
        <w:t>D.3.KLUBI</w:t>
      </w:r>
      <w:r>
        <w:rPr>
          <w:b/>
          <w:color w:val="000000" w:themeColor="text1"/>
          <w:lang w:val="it-IT"/>
        </w:rPr>
        <w:t xml:space="preserve"> </w:t>
      </w:r>
      <w:r w:rsidRPr="000379E8">
        <w:rPr>
          <w:b/>
          <w:color w:val="000000" w:themeColor="text1"/>
          <w:lang w:val="it-IT"/>
        </w:rPr>
        <w:t>SHUM</w:t>
      </w:r>
      <w:r>
        <w:rPr>
          <w:b/>
          <w:color w:val="000000" w:themeColor="text1"/>
          <w:lang w:val="it-IT"/>
        </w:rPr>
        <w:t>Ë</w:t>
      </w:r>
      <w:r w:rsidRPr="000379E8">
        <w:rPr>
          <w:b/>
          <w:color w:val="000000" w:themeColor="text1"/>
          <w:lang w:val="it-IT"/>
        </w:rPr>
        <w:t>S</w:t>
      </w:r>
      <w:r>
        <w:rPr>
          <w:b/>
          <w:color w:val="000000" w:themeColor="text1"/>
          <w:lang w:val="it-IT"/>
        </w:rPr>
        <w:t>P</w:t>
      </w:r>
      <w:r w:rsidRPr="000379E8">
        <w:rPr>
          <w:b/>
          <w:color w:val="000000" w:themeColor="text1"/>
          <w:lang w:val="it-IT"/>
        </w:rPr>
        <w:t>OR</w:t>
      </w:r>
      <w:r>
        <w:rPr>
          <w:b/>
          <w:color w:val="000000" w:themeColor="text1"/>
          <w:lang w:val="it-IT"/>
        </w:rPr>
        <w:t>TË</w:t>
      </w:r>
      <w:r w:rsidRPr="000379E8">
        <w:rPr>
          <w:b/>
          <w:color w:val="000000" w:themeColor="text1"/>
          <w:lang w:val="it-IT"/>
        </w:rPr>
        <w:t>SH</w:t>
      </w:r>
      <w:r>
        <w:rPr>
          <w:b/>
          <w:color w:val="000000" w:themeColor="text1"/>
          <w:lang w:val="it-IT"/>
        </w:rPr>
        <w:t xml:space="preserve"> </w:t>
      </w:r>
      <w:r w:rsidRPr="000379E8">
        <w:rPr>
          <w:b/>
          <w:color w:val="000000" w:themeColor="text1"/>
          <w:lang w:val="it-IT"/>
        </w:rPr>
        <w:t>“KAMZA”</w:t>
      </w:r>
    </w:p>
    <w:p w:rsidR="00D17882" w:rsidRPr="00C2611F" w:rsidRDefault="00D17882" w:rsidP="00D17882">
      <w:pPr>
        <w:spacing w:line="276" w:lineRule="auto"/>
        <w:jc w:val="both"/>
        <w:rPr>
          <w:color w:val="000000" w:themeColor="text1"/>
          <w:lang w:val="it-IT"/>
        </w:rPr>
      </w:pPr>
      <w:r w:rsidRPr="00C2611F">
        <w:rPr>
          <w:color w:val="000000" w:themeColor="text1"/>
          <w:lang w:val="it-IT"/>
        </w:rPr>
        <w:t>-Tarifa e</w:t>
      </w:r>
      <w:r>
        <w:rPr>
          <w:color w:val="000000" w:themeColor="text1"/>
          <w:lang w:val="it-IT"/>
        </w:rPr>
        <w:t xml:space="preserve"> </w:t>
      </w:r>
      <w:r w:rsidRPr="00C2611F">
        <w:rPr>
          <w:color w:val="000000" w:themeColor="text1"/>
          <w:lang w:val="it-IT"/>
        </w:rPr>
        <w:t>dh</w:t>
      </w:r>
      <w:r>
        <w:t>ë</w:t>
      </w:r>
      <w:r w:rsidRPr="00C2611F">
        <w:rPr>
          <w:color w:val="000000" w:themeColor="text1"/>
          <w:lang w:val="it-IT"/>
        </w:rPr>
        <w:t>nies</w:t>
      </w:r>
      <w:r>
        <w:rPr>
          <w:color w:val="000000" w:themeColor="text1"/>
          <w:lang w:val="it-IT"/>
        </w:rPr>
        <w:t xml:space="preserve"> në</w:t>
      </w:r>
      <w:r w:rsidRPr="00C2611F">
        <w:rPr>
          <w:color w:val="000000" w:themeColor="text1"/>
          <w:lang w:val="it-IT"/>
        </w:rPr>
        <w:t xml:space="preserve"> </w:t>
      </w:r>
      <w:r>
        <w:rPr>
          <w:color w:val="000000" w:themeColor="text1"/>
          <w:lang w:val="it-IT"/>
        </w:rPr>
        <w:t>për</w:t>
      </w:r>
      <w:r w:rsidRPr="00C2611F">
        <w:rPr>
          <w:color w:val="000000" w:themeColor="text1"/>
          <w:lang w:val="it-IT"/>
        </w:rPr>
        <w:t xml:space="preserve">dorim </w:t>
      </w:r>
      <w:r>
        <w:rPr>
          <w:color w:val="000000" w:themeColor="text1"/>
          <w:lang w:val="it-IT"/>
        </w:rPr>
        <w:t>të</w:t>
      </w:r>
      <w:r w:rsidRPr="00C2611F">
        <w:rPr>
          <w:color w:val="000000" w:themeColor="text1"/>
          <w:lang w:val="it-IT"/>
        </w:rPr>
        <w:t xml:space="preserve"> sall</w:t>
      </w:r>
      <w:r>
        <w:rPr>
          <w:color w:val="000000" w:themeColor="text1"/>
          <w:lang w:val="it-IT"/>
        </w:rPr>
        <w:t>ë</w:t>
      </w:r>
      <w:r w:rsidRPr="00C2611F">
        <w:rPr>
          <w:color w:val="000000" w:themeColor="text1"/>
          <w:lang w:val="it-IT"/>
        </w:rPr>
        <w:t>s</w:t>
      </w:r>
      <w:r>
        <w:rPr>
          <w:color w:val="000000" w:themeColor="text1"/>
          <w:lang w:val="it-IT"/>
        </w:rPr>
        <w:t xml:space="preserve"> </w:t>
      </w:r>
      <w:r w:rsidRPr="00C2611F">
        <w:rPr>
          <w:color w:val="000000" w:themeColor="text1"/>
          <w:lang w:val="it-IT"/>
        </w:rPr>
        <w:t>s</w:t>
      </w:r>
      <w:r>
        <w:rPr>
          <w:color w:val="000000" w:themeColor="text1"/>
          <w:lang w:val="it-IT"/>
        </w:rPr>
        <w:t>ë</w:t>
      </w:r>
      <w:r w:rsidRPr="00C2611F">
        <w:rPr>
          <w:color w:val="000000" w:themeColor="text1"/>
          <w:lang w:val="it-IT"/>
        </w:rPr>
        <w:t xml:space="preserve"> lojrave</w:t>
      </w:r>
      <w:r>
        <w:rPr>
          <w:color w:val="000000" w:themeColor="text1"/>
          <w:lang w:val="it-IT"/>
        </w:rPr>
        <w:t xml:space="preserve"> </w:t>
      </w:r>
      <w:r w:rsidRPr="00C2611F">
        <w:rPr>
          <w:color w:val="000000" w:themeColor="text1"/>
          <w:lang w:val="it-IT"/>
        </w:rPr>
        <w:t>me dor</w:t>
      </w:r>
      <w:r>
        <w:t>ë</w:t>
      </w:r>
      <w:r>
        <w:rPr>
          <w:color w:val="000000" w:themeColor="text1"/>
          <w:lang w:val="it-IT"/>
        </w:rPr>
        <w:t xml:space="preserve">   ..............................</w:t>
      </w:r>
      <w:r w:rsidRPr="00C2611F">
        <w:rPr>
          <w:color w:val="000000" w:themeColor="text1"/>
          <w:lang w:val="it-IT"/>
        </w:rPr>
        <w:t xml:space="preserve"> 5,000 </w:t>
      </w:r>
      <w:r>
        <w:rPr>
          <w:color w:val="000000" w:themeColor="text1"/>
          <w:lang w:val="it-IT"/>
        </w:rPr>
        <w:t>Lekë</w:t>
      </w:r>
      <w:r w:rsidRPr="00C2611F">
        <w:rPr>
          <w:color w:val="000000" w:themeColor="text1"/>
          <w:lang w:val="it-IT"/>
        </w:rPr>
        <w:t>/ora.</w:t>
      </w:r>
    </w:p>
    <w:p w:rsidR="00D17882" w:rsidRPr="00C2611F" w:rsidRDefault="00D17882" w:rsidP="00D17882">
      <w:pPr>
        <w:spacing w:line="276" w:lineRule="auto"/>
        <w:jc w:val="both"/>
        <w:rPr>
          <w:color w:val="000000" w:themeColor="text1"/>
          <w:lang w:val="it-IT"/>
        </w:rPr>
      </w:pPr>
      <w:r w:rsidRPr="00C2611F">
        <w:rPr>
          <w:color w:val="000000" w:themeColor="text1"/>
          <w:lang w:val="it-IT"/>
        </w:rPr>
        <w:t>-Tarifa e dh</w:t>
      </w:r>
      <w:r>
        <w:t>ë</w:t>
      </w:r>
      <w:r w:rsidRPr="00C2611F">
        <w:rPr>
          <w:color w:val="000000" w:themeColor="text1"/>
          <w:lang w:val="it-IT"/>
        </w:rPr>
        <w:t xml:space="preserve">nies </w:t>
      </w:r>
      <w:r>
        <w:rPr>
          <w:color w:val="000000" w:themeColor="text1"/>
          <w:lang w:val="it-IT"/>
        </w:rPr>
        <w:t>në</w:t>
      </w:r>
      <w:r w:rsidRPr="00C2611F">
        <w:rPr>
          <w:color w:val="000000" w:themeColor="text1"/>
          <w:lang w:val="it-IT"/>
        </w:rPr>
        <w:t xml:space="preserve"> </w:t>
      </w:r>
      <w:r>
        <w:rPr>
          <w:color w:val="000000" w:themeColor="text1"/>
          <w:lang w:val="it-IT"/>
        </w:rPr>
        <w:t>për</w:t>
      </w:r>
      <w:r w:rsidRPr="00C2611F">
        <w:rPr>
          <w:color w:val="000000" w:themeColor="text1"/>
          <w:lang w:val="it-IT"/>
        </w:rPr>
        <w:t xml:space="preserve">dorim </w:t>
      </w:r>
      <w:r>
        <w:rPr>
          <w:color w:val="000000" w:themeColor="text1"/>
          <w:lang w:val="it-IT"/>
        </w:rPr>
        <w:t>të</w:t>
      </w:r>
      <w:r w:rsidRPr="00C2611F">
        <w:rPr>
          <w:color w:val="000000" w:themeColor="text1"/>
          <w:lang w:val="it-IT"/>
        </w:rPr>
        <w:t xml:space="preserve"> fush</w:t>
      </w:r>
      <w:r>
        <w:rPr>
          <w:color w:val="000000" w:themeColor="text1"/>
          <w:lang w:val="it-IT"/>
        </w:rPr>
        <w:t>ë</w:t>
      </w:r>
      <w:r w:rsidRPr="00C2611F">
        <w:rPr>
          <w:color w:val="000000" w:themeColor="text1"/>
          <w:lang w:val="it-IT"/>
        </w:rPr>
        <w:t>s s</w:t>
      </w:r>
      <w:r>
        <w:rPr>
          <w:color w:val="000000" w:themeColor="text1"/>
          <w:lang w:val="it-IT"/>
        </w:rPr>
        <w:t>ë</w:t>
      </w:r>
      <w:r w:rsidRPr="00C2611F">
        <w:rPr>
          <w:color w:val="000000" w:themeColor="text1"/>
          <w:lang w:val="it-IT"/>
        </w:rPr>
        <w:t xml:space="preserve"> s</w:t>
      </w:r>
      <w:r>
        <w:rPr>
          <w:color w:val="000000" w:themeColor="text1"/>
          <w:lang w:val="it-IT"/>
        </w:rPr>
        <w:t>p</w:t>
      </w:r>
      <w:r w:rsidRPr="00C2611F">
        <w:rPr>
          <w:color w:val="000000" w:themeColor="text1"/>
          <w:lang w:val="it-IT"/>
        </w:rPr>
        <w:t>ortit(s</w:t>
      </w:r>
      <w:r>
        <w:rPr>
          <w:color w:val="000000" w:themeColor="text1"/>
          <w:lang w:val="it-IT"/>
        </w:rPr>
        <w:t>të</w:t>
      </w:r>
      <w:r w:rsidRPr="00C2611F">
        <w:rPr>
          <w:color w:val="000000" w:themeColor="text1"/>
          <w:lang w:val="it-IT"/>
        </w:rPr>
        <w:t>rvitje)</w:t>
      </w:r>
      <w:r>
        <w:rPr>
          <w:color w:val="000000" w:themeColor="text1"/>
          <w:lang w:val="it-IT"/>
        </w:rPr>
        <w:t xml:space="preserve"> ................................</w:t>
      </w:r>
      <w:r w:rsidRPr="00C2611F">
        <w:rPr>
          <w:color w:val="000000" w:themeColor="text1"/>
          <w:lang w:val="it-IT"/>
        </w:rPr>
        <w:t xml:space="preserve">5,000 </w:t>
      </w:r>
      <w:r>
        <w:rPr>
          <w:color w:val="000000" w:themeColor="text1"/>
          <w:lang w:val="it-IT"/>
        </w:rPr>
        <w:t>Lekë</w:t>
      </w:r>
      <w:r w:rsidRPr="00C2611F">
        <w:rPr>
          <w:color w:val="000000" w:themeColor="text1"/>
          <w:lang w:val="it-IT"/>
        </w:rPr>
        <w:t>/ora.</w:t>
      </w:r>
    </w:p>
    <w:p w:rsidR="00D17882" w:rsidRDefault="00D17882" w:rsidP="00D17882">
      <w:pPr>
        <w:spacing w:line="276" w:lineRule="auto"/>
        <w:jc w:val="both"/>
        <w:rPr>
          <w:color w:val="000000" w:themeColor="text1"/>
          <w:lang w:val="it-IT"/>
        </w:rPr>
      </w:pPr>
      <w:r w:rsidRPr="00C2611F">
        <w:rPr>
          <w:color w:val="000000" w:themeColor="text1"/>
          <w:lang w:val="it-IT"/>
        </w:rPr>
        <w:t>-Tarifa e dh</w:t>
      </w:r>
      <w:r>
        <w:t>ë</w:t>
      </w:r>
      <w:r w:rsidRPr="00C2611F">
        <w:rPr>
          <w:color w:val="000000" w:themeColor="text1"/>
          <w:lang w:val="it-IT"/>
        </w:rPr>
        <w:t>nies</w:t>
      </w:r>
      <w:r>
        <w:rPr>
          <w:color w:val="000000" w:themeColor="text1"/>
          <w:lang w:val="it-IT"/>
        </w:rPr>
        <w:t xml:space="preserve"> në</w:t>
      </w:r>
      <w:r w:rsidRPr="00C2611F">
        <w:rPr>
          <w:color w:val="000000" w:themeColor="text1"/>
          <w:lang w:val="it-IT"/>
        </w:rPr>
        <w:t xml:space="preserve"> </w:t>
      </w:r>
      <w:r>
        <w:rPr>
          <w:color w:val="000000" w:themeColor="text1"/>
          <w:lang w:val="it-IT"/>
        </w:rPr>
        <w:t>për</w:t>
      </w:r>
      <w:r w:rsidRPr="00C2611F">
        <w:rPr>
          <w:color w:val="000000" w:themeColor="text1"/>
          <w:lang w:val="it-IT"/>
        </w:rPr>
        <w:t xml:space="preserve">dorim </w:t>
      </w:r>
      <w:r>
        <w:rPr>
          <w:color w:val="000000" w:themeColor="text1"/>
          <w:lang w:val="it-IT"/>
        </w:rPr>
        <w:t>të</w:t>
      </w:r>
      <w:r w:rsidRPr="00C2611F">
        <w:rPr>
          <w:color w:val="000000" w:themeColor="text1"/>
          <w:lang w:val="it-IT"/>
        </w:rPr>
        <w:t xml:space="preserve"> fush</w:t>
      </w:r>
      <w:r>
        <w:rPr>
          <w:color w:val="000000" w:themeColor="text1"/>
          <w:lang w:val="it-IT"/>
        </w:rPr>
        <w:t>ë</w:t>
      </w:r>
      <w:r w:rsidRPr="00C2611F">
        <w:rPr>
          <w:color w:val="000000" w:themeColor="text1"/>
          <w:lang w:val="it-IT"/>
        </w:rPr>
        <w:t>s s</w:t>
      </w:r>
      <w:r>
        <w:rPr>
          <w:color w:val="000000" w:themeColor="text1"/>
          <w:lang w:val="it-IT"/>
        </w:rPr>
        <w:t>ë</w:t>
      </w:r>
      <w:r w:rsidRPr="00C2611F">
        <w:rPr>
          <w:color w:val="000000" w:themeColor="text1"/>
          <w:lang w:val="it-IT"/>
        </w:rPr>
        <w:t xml:space="preserve"> s</w:t>
      </w:r>
      <w:r>
        <w:rPr>
          <w:color w:val="000000" w:themeColor="text1"/>
          <w:lang w:val="it-IT"/>
        </w:rPr>
        <w:t>p</w:t>
      </w:r>
      <w:r w:rsidRPr="00C2611F">
        <w:rPr>
          <w:color w:val="000000" w:themeColor="text1"/>
          <w:lang w:val="it-IT"/>
        </w:rPr>
        <w:t>ortit(bashke</w:t>
      </w:r>
      <w:r>
        <w:rPr>
          <w:color w:val="000000" w:themeColor="text1"/>
          <w:lang w:val="it-IT"/>
        </w:rPr>
        <w:t xml:space="preserve"> </w:t>
      </w:r>
      <w:r w:rsidRPr="00C2611F">
        <w:rPr>
          <w:color w:val="000000" w:themeColor="text1"/>
          <w:lang w:val="it-IT"/>
        </w:rPr>
        <w:t>me shkallet e stadiumit a</w:t>
      </w:r>
      <w:r>
        <w:rPr>
          <w:color w:val="000000" w:themeColor="text1"/>
          <w:lang w:val="it-IT"/>
        </w:rPr>
        <w:t>në</w:t>
      </w:r>
      <w:r w:rsidRPr="00C2611F">
        <w:rPr>
          <w:color w:val="000000" w:themeColor="text1"/>
          <w:lang w:val="it-IT"/>
        </w:rPr>
        <w:t>sore</w:t>
      </w:r>
      <w:r>
        <w:rPr>
          <w:color w:val="000000" w:themeColor="text1"/>
          <w:lang w:val="it-IT"/>
        </w:rPr>
        <w:t xml:space="preserve"> </w:t>
      </w:r>
      <w:r w:rsidRPr="00C2611F">
        <w:rPr>
          <w:color w:val="000000" w:themeColor="text1"/>
          <w:lang w:val="it-IT"/>
        </w:rPr>
        <w:t>dhe tribu</w:t>
      </w:r>
      <w:r>
        <w:rPr>
          <w:color w:val="000000" w:themeColor="text1"/>
          <w:lang w:val="it-IT"/>
        </w:rPr>
        <w:t>në</w:t>
      </w:r>
      <w:r w:rsidRPr="00C2611F">
        <w:rPr>
          <w:color w:val="000000" w:themeColor="text1"/>
          <w:lang w:val="it-IT"/>
        </w:rPr>
        <w:t xml:space="preserve">) </w:t>
      </w:r>
      <w:r>
        <w:rPr>
          <w:color w:val="000000" w:themeColor="text1"/>
          <w:lang w:val="it-IT"/>
        </w:rPr>
        <w:t>për</w:t>
      </w:r>
      <w:r w:rsidRPr="00C2611F">
        <w:rPr>
          <w:color w:val="000000" w:themeColor="text1"/>
          <w:lang w:val="it-IT"/>
        </w:rPr>
        <w:t xml:space="preserve"> ndeshje zyrtare...</w:t>
      </w:r>
      <w:r>
        <w:rPr>
          <w:color w:val="000000" w:themeColor="text1"/>
          <w:lang w:val="it-IT"/>
        </w:rPr>
        <w:t xml:space="preserve">         </w:t>
      </w:r>
      <w:r w:rsidRPr="00C2611F">
        <w:rPr>
          <w:color w:val="000000" w:themeColor="text1"/>
          <w:lang w:val="it-IT"/>
        </w:rPr>
        <w:t>..............................................................</w:t>
      </w:r>
      <w:r>
        <w:rPr>
          <w:color w:val="000000" w:themeColor="text1"/>
          <w:lang w:val="it-IT"/>
        </w:rPr>
        <w:t>.</w:t>
      </w:r>
      <w:r w:rsidRPr="00C2611F">
        <w:rPr>
          <w:color w:val="000000" w:themeColor="text1"/>
          <w:lang w:val="it-IT"/>
        </w:rPr>
        <w:t xml:space="preserve"> 150,000 </w:t>
      </w:r>
      <w:r>
        <w:rPr>
          <w:color w:val="000000" w:themeColor="text1"/>
          <w:lang w:val="it-IT"/>
        </w:rPr>
        <w:t>Lekë/ndeshje</w:t>
      </w:r>
    </w:p>
    <w:p w:rsidR="00D17882" w:rsidRDefault="00D17882" w:rsidP="00D17882">
      <w:pPr>
        <w:jc w:val="both"/>
        <w:rPr>
          <w:color w:val="000000" w:themeColor="text1"/>
          <w:lang w:val="it-IT"/>
        </w:rPr>
      </w:pPr>
    </w:p>
    <w:p w:rsidR="00D17882" w:rsidRDefault="00D17882" w:rsidP="00D17882">
      <w:pPr>
        <w:jc w:val="both"/>
        <w:rPr>
          <w:b/>
          <w:color w:val="000000" w:themeColor="text1"/>
          <w:lang w:val="it-IT"/>
        </w:rPr>
      </w:pPr>
      <w:r w:rsidRPr="00C43DA6">
        <w:rPr>
          <w:b/>
          <w:color w:val="000000" w:themeColor="text1"/>
          <w:lang w:val="it-IT"/>
        </w:rPr>
        <w:t>E.SHKELLJET</w:t>
      </w:r>
      <w:r>
        <w:rPr>
          <w:b/>
          <w:color w:val="000000" w:themeColor="text1"/>
          <w:lang w:val="it-IT"/>
        </w:rPr>
        <w:t xml:space="preserve"> </w:t>
      </w:r>
      <w:r w:rsidRPr="00C43DA6">
        <w:rPr>
          <w:b/>
          <w:color w:val="000000" w:themeColor="text1"/>
          <w:lang w:val="it-IT"/>
        </w:rPr>
        <w:t>AMINISTRATIVE</w:t>
      </w:r>
      <w:r>
        <w:rPr>
          <w:b/>
          <w:color w:val="000000" w:themeColor="text1"/>
          <w:lang w:val="it-IT"/>
        </w:rPr>
        <w:t xml:space="preserve"> DHE DËNIMET.</w:t>
      </w:r>
    </w:p>
    <w:p w:rsidR="00D17882" w:rsidRPr="00F71238" w:rsidRDefault="00D17882" w:rsidP="00D17882">
      <w:pPr>
        <w:jc w:val="both"/>
        <w:rPr>
          <w:b/>
          <w:color w:val="000000" w:themeColor="text1"/>
          <w:lang w:val="it-IT"/>
        </w:rPr>
      </w:pPr>
    </w:p>
    <w:tbl>
      <w:tblPr>
        <w:tblW w:w="9150" w:type="dxa"/>
        <w:tblInd w:w="1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000"/>
      </w:tblPr>
      <w:tblGrid>
        <w:gridCol w:w="5910"/>
        <w:gridCol w:w="360"/>
        <w:gridCol w:w="15"/>
        <w:gridCol w:w="2865"/>
      </w:tblGrid>
      <w:tr w:rsidR="00D17882" w:rsidRPr="00D26AB2" w:rsidTr="00D17882">
        <w:trPr>
          <w:trHeight w:val="611"/>
        </w:trPr>
        <w:tc>
          <w:tcPr>
            <w:tcW w:w="9150" w:type="dxa"/>
            <w:gridSpan w:val="4"/>
            <w:shd w:val="clear" w:color="auto" w:fill="C6D9F1" w:themeFill="text2" w:themeFillTint="33"/>
          </w:tcPr>
          <w:p w:rsidR="00D17882" w:rsidRPr="00D26AB2" w:rsidRDefault="00D17882" w:rsidP="00D17882">
            <w:pPr>
              <w:autoSpaceDE w:val="0"/>
              <w:autoSpaceDN w:val="0"/>
              <w:adjustRightInd w:val="0"/>
              <w:jc w:val="center"/>
              <w:rPr>
                <w:rFonts w:eastAsiaTheme="minorHAnsi"/>
                <w:b/>
                <w:bCs/>
              </w:rPr>
            </w:pPr>
            <w:r w:rsidRPr="00D26AB2">
              <w:rPr>
                <w:rFonts w:eastAsiaTheme="minorHAnsi"/>
                <w:b/>
                <w:bCs/>
              </w:rPr>
              <w:t xml:space="preserve">1. Niveli i gjobave </w:t>
            </w:r>
            <w:r>
              <w:rPr>
                <w:rFonts w:eastAsiaTheme="minorHAnsi"/>
                <w:b/>
                <w:bCs/>
              </w:rPr>
              <w:t>për</w:t>
            </w:r>
            <w:r w:rsidRPr="00D26AB2">
              <w:rPr>
                <w:rFonts w:eastAsiaTheme="minorHAnsi"/>
                <w:b/>
                <w:bCs/>
              </w:rPr>
              <w:t xml:space="preserve"> kryerjen e aktivi</w:t>
            </w:r>
            <w:r>
              <w:rPr>
                <w:rFonts w:eastAsiaTheme="minorHAnsi"/>
                <w:b/>
                <w:bCs/>
              </w:rPr>
              <w:t>te</w:t>
            </w:r>
            <w:r w:rsidRPr="00D26AB2">
              <w:rPr>
                <w:rFonts w:eastAsiaTheme="minorHAnsi"/>
                <w:b/>
                <w:bCs/>
              </w:rPr>
              <w:t xml:space="preserve">tit tregëtar </w:t>
            </w:r>
            <w:r>
              <w:rPr>
                <w:rFonts w:eastAsiaTheme="minorHAnsi"/>
                <w:b/>
                <w:bCs/>
              </w:rPr>
              <w:t>p</w:t>
            </w:r>
            <w:r w:rsidRPr="00D26AB2">
              <w:rPr>
                <w:rFonts w:eastAsiaTheme="minorHAnsi"/>
                <w:b/>
                <w:bCs/>
              </w:rPr>
              <w:t>a liçen</w:t>
            </w:r>
            <w:r>
              <w:rPr>
                <w:rFonts w:eastAsiaTheme="minorHAnsi"/>
                <w:b/>
                <w:bCs/>
              </w:rPr>
              <w:t>c</w:t>
            </w:r>
            <w:r w:rsidRPr="00D26AB2">
              <w:rPr>
                <w:rFonts w:eastAsiaTheme="minorHAnsi"/>
                <w:b/>
                <w:bCs/>
              </w:rPr>
              <w:t>ë, autorizim a</w:t>
            </w:r>
            <w:r>
              <w:rPr>
                <w:rFonts w:eastAsiaTheme="minorHAnsi"/>
                <w:b/>
                <w:bCs/>
              </w:rPr>
              <w:t>p</w:t>
            </w:r>
            <w:r w:rsidRPr="00D26AB2">
              <w:rPr>
                <w:rFonts w:eastAsiaTheme="minorHAnsi"/>
                <w:b/>
                <w:bCs/>
              </w:rPr>
              <w:t xml:space="preserve">o leje </w:t>
            </w:r>
            <w:r>
              <w:rPr>
                <w:rFonts w:eastAsiaTheme="minorHAnsi"/>
                <w:b/>
                <w:bCs/>
              </w:rPr>
              <w:t>për</w:t>
            </w:r>
            <w:r w:rsidRPr="00D26AB2">
              <w:rPr>
                <w:rFonts w:eastAsiaTheme="minorHAnsi"/>
                <w:b/>
                <w:bCs/>
              </w:rPr>
              <w:t>katëse të jetë si me</w:t>
            </w:r>
            <w:r>
              <w:rPr>
                <w:rFonts w:eastAsiaTheme="minorHAnsi"/>
                <w:b/>
                <w:bCs/>
              </w:rPr>
              <w:t>p</w:t>
            </w:r>
            <w:r w:rsidRPr="00D26AB2">
              <w:rPr>
                <w:rFonts w:eastAsiaTheme="minorHAnsi"/>
                <w:b/>
                <w:bCs/>
              </w:rPr>
              <w:t>osh</w:t>
            </w:r>
            <w:r>
              <w:rPr>
                <w:rFonts w:eastAsiaTheme="minorHAnsi"/>
                <w:b/>
                <w:bCs/>
              </w:rPr>
              <w:t>të</w:t>
            </w:r>
            <w:r w:rsidRPr="00D26AB2">
              <w:rPr>
                <w:rFonts w:eastAsiaTheme="minorHAnsi"/>
                <w:b/>
                <w:bCs/>
              </w:rPr>
              <w:t xml:space="preserve"> :</w:t>
            </w:r>
          </w:p>
        </w:tc>
      </w:tr>
      <w:tr w:rsidR="00D17882" w:rsidRPr="00D26AB2" w:rsidTr="00D17882">
        <w:trPr>
          <w:trHeight w:val="555"/>
        </w:trPr>
        <w:tc>
          <w:tcPr>
            <w:tcW w:w="5910" w:type="dxa"/>
          </w:tcPr>
          <w:p w:rsidR="00D17882" w:rsidRPr="00D26AB2" w:rsidRDefault="00D17882" w:rsidP="00D17882">
            <w:pPr>
              <w:autoSpaceDE w:val="0"/>
              <w:autoSpaceDN w:val="0"/>
              <w:adjustRightInd w:val="0"/>
              <w:rPr>
                <w:rFonts w:eastAsiaTheme="minorHAnsi"/>
              </w:rPr>
            </w:pPr>
            <w:r w:rsidRPr="00D26AB2">
              <w:rPr>
                <w:rFonts w:eastAsiaTheme="minorHAnsi"/>
                <w:b/>
                <w:bCs/>
              </w:rPr>
              <w:t xml:space="preserve">a. </w:t>
            </w:r>
            <w:r w:rsidRPr="00D26AB2">
              <w:rPr>
                <w:rFonts w:eastAsiaTheme="minorHAnsi"/>
              </w:rPr>
              <w:t>Mos</w:t>
            </w:r>
            <w:r>
              <w:rPr>
                <w:rFonts w:eastAsiaTheme="minorHAnsi"/>
              </w:rPr>
              <w:t>p</w:t>
            </w:r>
            <w:r w:rsidRPr="00D26AB2">
              <w:rPr>
                <w:rFonts w:eastAsiaTheme="minorHAnsi"/>
              </w:rPr>
              <w:t>ajisja me liçen</w:t>
            </w:r>
            <w:r>
              <w:rPr>
                <w:rFonts w:eastAsiaTheme="minorHAnsi"/>
              </w:rPr>
              <w:t>c</w:t>
            </w:r>
            <w:r w:rsidRPr="00D26AB2">
              <w:rPr>
                <w:rFonts w:eastAsiaTheme="minorHAnsi"/>
              </w:rPr>
              <w:t>ë, autorizim a</w:t>
            </w:r>
            <w:r>
              <w:rPr>
                <w:rFonts w:eastAsiaTheme="minorHAnsi"/>
              </w:rPr>
              <w:t>p</w:t>
            </w:r>
            <w:r w:rsidRPr="00D26AB2">
              <w:rPr>
                <w:rFonts w:eastAsiaTheme="minorHAnsi"/>
              </w:rPr>
              <w:t>o çertifikatë</w:t>
            </w:r>
          </w:p>
          <w:p w:rsidR="00D17882" w:rsidRPr="00D26AB2" w:rsidRDefault="00D17882" w:rsidP="00D17882">
            <w:pPr>
              <w:autoSpaceDE w:val="0"/>
              <w:autoSpaceDN w:val="0"/>
              <w:adjustRightInd w:val="0"/>
              <w:rPr>
                <w:rFonts w:eastAsiaTheme="minorHAnsi"/>
                <w:b/>
                <w:bCs/>
              </w:rPr>
            </w:pPr>
            <w:r>
              <w:rPr>
                <w:rFonts w:eastAsiaTheme="minorHAnsi"/>
              </w:rPr>
              <w:t>për</w:t>
            </w:r>
            <w:r w:rsidRPr="00D26AB2">
              <w:rPr>
                <w:rFonts w:eastAsiaTheme="minorHAnsi"/>
              </w:rPr>
              <w:t>katëse trans</w:t>
            </w:r>
            <w:r>
              <w:rPr>
                <w:rFonts w:eastAsiaTheme="minorHAnsi"/>
              </w:rPr>
              <w:t>p</w:t>
            </w:r>
            <w:r w:rsidRPr="00D26AB2">
              <w:rPr>
                <w:rFonts w:eastAsiaTheme="minorHAnsi"/>
              </w:rPr>
              <w:t>orti :</w:t>
            </w:r>
          </w:p>
        </w:tc>
        <w:tc>
          <w:tcPr>
            <w:tcW w:w="3240" w:type="dxa"/>
            <w:gridSpan w:val="3"/>
          </w:tcPr>
          <w:p w:rsidR="00D17882" w:rsidRPr="00D26AB2" w:rsidRDefault="00D17882" w:rsidP="00D17882">
            <w:pPr>
              <w:autoSpaceDE w:val="0"/>
              <w:autoSpaceDN w:val="0"/>
              <w:adjustRightInd w:val="0"/>
              <w:jc w:val="center"/>
              <w:rPr>
                <w:rFonts w:eastAsiaTheme="minorHAnsi"/>
                <w:b/>
                <w:bCs/>
              </w:rPr>
            </w:pPr>
          </w:p>
        </w:tc>
      </w:tr>
      <w:tr w:rsidR="00D17882" w:rsidRPr="00D26AB2" w:rsidTr="00D17882">
        <w:trPr>
          <w:trHeight w:val="300"/>
        </w:trPr>
        <w:tc>
          <w:tcPr>
            <w:tcW w:w="5910" w:type="dxa"/>
          </w:tcPr>
          <w:p w:rsidR="00D17882" w:rsidRPr="00D26AB2" w:rsidRDefault="00D17882" w:rsidP="00D17882">
            <w:pPr>
              <w:pStyle w:val="ListParagraph"/>
              <w:numPr>
                <w:ilvl w:val="0"/>
                <w:numId w:val="7"/>
              </w:numPr>
              <w:autoSpaceDE w:val="0"/>
              <w:autoSpaceDN w:val="0"/>
              <w:adjustRightInd w:val="0"/>
              <w:rPr>
                <w:rFonts w:eastAsiaTheme="minorHAnsi"/>
                <w:b/>
                <w:bCs/>
              </w:rPr>
            </w:pPr>
            <w:r w:rsidRPr="00D26AB2">
              <w:rPr>
                <w:rFonts w:eastAsiaTheme="minorHAnsi"/>
              </w:rPr>
              <w:t>trans</w:t>
            </w:r>
            <w:r>
              <w:rPr>
                <w:rFonts w:eastAsiaTheme="minorHAnsi"/>
              </w:rPr>
              <w:t>p</w:t>
            </w:r>
            <w:r w:rsidRPr="00D26AB2">
              <w:rPr>
                <w:rFonts w:eastAsiaTheme="minorHAnsi"/>
              </w:rPr>
              <w:t>ort udhëtarësh taksi (1+4)</w:t>
            </w:r>
          </w:p>
        </w:tc>
        <w:tc>
          <w:tcPr>
            <w:tcW w:w="3240" w:type="dxa"/>
            <w:gridSpan w:val="3"/>
          </w:tcPr>
          <w:p w:rsidR="00D17882" w:rsidRPr="00D26AB2" w:rsidRDefault="00D17882" w:rsidP="00D17882">
            <w:pPr>
              <w:autoSpaceDE w:val="0"/>
              <w:autoSpaceDN w:val="0"/>
              <w:adjustRightInd w:val="0"/>
              <w:jc w:val="center"/>
              <w:rPr>
                <w:rFonts w:eastAsiaTheme="minorHAnsi"/>
                <w:bCs/>
              </w:rPr>
            </w:pPr>
            <w:r w:rsidRPr="00D26AB2">
              <w:rPr>
                <w:rFonts w:eastAsiaTheme="minorHAnsi"/>
              </w:rPr>
              <w:t>10.000 lek</w:t>
            </w:r>
            <w:r>
              <w:rPr>
                <w:rFonts w:eastAsiaTheme="minorHAnsi"/>
              </w:rPr>
              <w:t>e</w:t>
            </w:r>
          </w:p>
        </w:tc>
      </w:tr>
      <w:tr w:rsidR="00D17882" w:rsidRPr="00D26AB2" w:rsidTr="00D17882">
        <w:trPr>
          <w:trHeight w:val="262"/>
        </w:trPr>
        <w:tc>
          <w:tcPr>
            <w:tcW w:w="5910" w:type="dxa"/>
          </w:tcPr>
          <w:p w:rsidR="00D17882" w:rsidRPr="00D26AB2" w:rsidRDefault="00D17882" w:rsidP="00D17882">
            <w:pPr>
              <w:pStyle w:val="ListParagraph"/>
              <w:numPr>
                <w:ilvl w:val="0"/>
                <w:numId w:val="7"/>
              </w:numPr>
              <w:autoSpaceDE w:val="0"/>
              <w:autoSpaceDN w:val="0"/>
              <w:adjustRightInd w:val="0"/>
              <w:rPr>
                <w:rFonts w:eastAsiaTheme="minorHAnsi"/>
              </w:rPr>
            </w:pPr>
            <w:r w:rsidRPr="00D26AB2">
              <w:rPr>
                <w:rFonts w:eastAsiaTheme="minorHAnsi"/>
              </w:rPr>
              <w:t>trans</w:t>
            </w:r>
            <w:r>
              <w:rPr>
                <w:rFonts w:eastAsiaTheme="minorHAnsi"/>
              </w:rPr>
              <w:t>p</w:t>
            </w:r>
            <w:r w:rsidRPr="00D26AB2">
              <w:rPr>
                <w:rFonts w:eastAsiaTheme="minorHAnsi"/>
              </w:rPr>
              <w:t>ort udhëtarësh taksi (1+</w:t>
            </w:r>
            <w:r>
              <w:rPr>
                <w:rFonts w:eastAsiaTheme="minorHAnsi"/>
              </w:rPr>
              <w:t>6 dhe 1+</w:t>
            </w:r>
            <w:r w:rsidRPr="00D26AB2">
              <w:rPr>
                <w:rFonts w:eastAsiaTheme="minorHAnsi"/>
              </w:rPr>
              <w:t>8)</w:t>
            </w:r>
          </w:p>
        </w:tc>
        <w:tc>
          <w:tcPr>
            <w:tcW w:w="3240" w:type="dxa"/>
            <w:gridSpan w:val="3"/>
          </w:tcPr>
          <w:p w:rsidR="00D17882" w:rsidRPr="00D26AB2" w:rsidRDefault="00D17882" w:rsidP="00D17882">
            <w:pPr>
              <w:autoSpaceDE w:val="0"/>
              <w:autoSpaceDN w:val="0"/>
              <w:adjustRightInd w:val="0"/>
              <w:jc w:val="center"/>
              <w:rPr>
                <w:rFonts w:eastAsiaTheme="minorHAnsi"/>
              </w:rPr>
            </w:pPr>
            <w:r w:rsidRPr="00D26AB2">
              <w:rPr>
                <w:rFonts w:eastAsiaTheme="minorHAnsi"/>
              </w:rPr>
              <w:t>15.000 lek</w:t>
            </w:r>
            <w:r>
              <w:rPr>
                <w:rFonts w:eastAsiaTheme="minorHAnsi"/>
              </w:rPr>
              <w:t>e</w:t>
            </w:r>
          </w:p>
        </w:tc>
      </w:tr>
      <w:tr w:rsidR="00D17882" w:rsidRPr="00D26AB2" w:rsidTr="00D17882">
        <w:trPr>
          <w:trHeight w:val="225"/>
        </w:trPr>
        <w:tc>
          <w:tcPr>
            <w:tcW w:w="5910" w:type="dxa"/>
          </w:tcPr>
          <w:p w:rsidR="00D17882" w:rsidRPr="00D26AB2" w:rsidRDefault="00D17882" w:rsidP="00D17882">
            <w:pPr>
              <w:pStyle w:val="ListParagraph"/>
              <w:numPr>
                <w:ilvl w:val="0"/>
                <w:numId w:val="7"/>
              </w:numPr>
              <w:autoSpaceDE w:val="0"/>
              <w:autoSpaceDN w:val="0"/>
              <w:adjustRightInd w:val="0"/>
              <w:rPr>
                <w:rFonts w:eastAsiaTheme="minorHAnsi"/>
              </w:rPr>
            </w:pPr>
            <w:r w:rsidRPr="00D26AB2">
              <w:rPr>
                <w:rFonts w:eastAsiaTheme="minorHAnsi"/>
              </w:rPr>
              <w:t>mje</w:t>
            </w:r>
            <w:r>
              <w:rPr>
                <w:rFonts w:eastAsiaTheme="minorHAnsi"/>
              </w:rPr>
              <w:t>të</w:t>
            </w:r>
            <w:r w:rsidRPr="00D26AB2">
              <w:rPr>
                <w:rFonts w:eastAsiaTheme="minorHAnsi"/>
              </w:rPr>
              <w:t xml:space="preserve"> të tonazhit të lartë</w:t>
            </w:r>
          </w:p>
        </w:tc>
        <w:tc>
          <w:tcPr>
            <w:tcW w:w="3240" w:type="dxa"/>
            <w:gridSpan w:val="3"/>
          </w:tcPr>
          <w:p w:rsidR="00D17882" w:rsidRPr="00D26AB2" w:rsidRDefault="00D17882" w:rsidP="00D17882">
            <w:pPr>
              <w:autoSpaceDE w:val="0"/>
              <w:autoSpaceDN w:val="0"/>
              <w:adjustRightInd w:val="0"/>
              <w:jc w:val="center"/>
              <w:rPr>
                <w:rFonts w:eastAsiaTheme="minorHAnsi"/>
              </w:rPr>
            </w:pPr>
            <w:r w:rsidRPr="00D26AB2">
              <w:rPr>
                <w:rFonts w:eastAsiaTheme="minorHAnsi"/>
              </w:rPr>
              <w:t>20.000 lek</w:t>
            </w:r>
            <w:r>
              <w:rPr>
                <w:rFonts w:eastAsiaTheme="minorHAnsi"/>
              </w:rPr>
              <w:t>e</w:t>
            </w:r>
          </w:p>
        </w:tc>
      </w:tr>
      <w:tr w:rsidR="00D17882" w:rsidRPr="00D26AB2" w:rsidTr="00D17882">
        <w:trPr>
          <w:trHeight w:val="570"/>
        </w:trPr>
        <w:tc>
          <w:tcPr>
            <w:tcW w:w="5910" w:type="dxa"/>
          </w:tcPr>
          <w:p w:rsidR="00D17882" w:rsidRPr="00D26AB2" w:rsidRDefault="00D17882" w:rsidP="00D17882">
            <w:pPr>
              <w:pStyle w:val="ListParagraph"/>
              <w:numPr>
                <w:ilvl w:val="0"/>
                <w:numId w:val="7"/>
              </w:numPr>
              <w:autoSpaceDE w:val="0"/>
              <w:autoSpaceDN w:val="0"/>
              <w:adjustRightInd w:val="0"/>
              <w:rPr>
                <w:rFonts w:eastAsiaTheme="minorHAnsi"/>
              </w:rPr>
            </w:pPr>
            <w:r w:rsidRPr="00D26AB2">
              <w:rPr>
                <w:rFonts w:eastAsiaTheme="minorHAnsi"/>
              </w:rPr>
              <w:t xml:space="preserve">hyrja </w:t>
            </w:r>
            <w:r>
              <w:rPr>
                <w:rFonts w:eastAsiaTheme="minorHAnsi"/>
              </w:rPr>
              <w:t>p</w:t>
            </w:r>
            <w:r w:rsidRPr="00D26AB2">
              <w:rPr>
                <w:rFonts w:eastAsiaTheme="minorHAnsi"/>
              </w:rPr>
              <w:t>a autorizim në rrugët kryesore të qy</w:t>
            </w:r>
            <w:r>
              <w:rPr>
                <w:rFonts w:eastAsiaTheme="minorHAnsi"/>
              </w:rPr>
              <w:t>të</w:t>
            </w:r>
            <w:r w:rsidRPr="00D26AB2">
              <w:rPr>
                <w:rFonts w:eastAsiaTheme="minorHAnsi"/>
              </w:rPr>
              <w:t xml:space="preserve">tit </w:t>
            </w:r>
            <w:r>
              <w:rPr>
                <w:rFonts w:eastAsiaTheme="minorHAnsi"/>
              </w:rPr>
              <w:t>për</w:t>
            </w:r>
            <w:r w:rsidRPr="00D26AB2">
              <w:rPr>
                <w:rFonts w:eastAsiaTheme="minorHAnsi"/>
              </w:rPr>
              <w:t xml:space="preserve"> mje</w:t>
            </w:r>
            <w:r>
              <w:rPr>
                <w:rFonts w:eastAsiaTheme="minorHAnsi"/>
              </w:rPr>
              <w:t>të</w:t>
            </w:r>
            <w:r w:rsidRPr="00D26AB2">
              <w:rPr>
                <w:rFonts w:eastAsiaTheme="minorHAnsi"/>
              </w:rPr>
              <w:t>t e tonazhit lar</w:t>
            </w:r>
            <w:r>
              <w:rPr>
                <w:rFonts w:eastAsiaTheme="minorHAnsi"/>
              </w:rPr>
              <w:t>të</w:t>
            </w:r>
          </w:p>
        </w:tc>
        <w:tc>
          <w:tcPr>
            <w:tcW w:w="3240" w:type="dxa"/>
            <w:gridSpan w:val="3"/>
          </w:tcPr>
          <w:p w:rsidR="00D17882" w:rsidRPr="00D26AB2" w:rsidRDefault="00D17882" w:rsidP="00D17882">
            <w:pPr>
              <w:autoSpaceDE w:val="0"/>
              <w:autoSpaceDN w:val="0"/>
              <w:adjustRightInd w:val="0"/>
              <w:jc w:val="center"/>
              <w:rPr>
                <w:rFonts w:eastAsiaTheme="minorHAnsi"/>
              </w:rPr>
            </w:pPr>
            <w:r>
              <w:rPr>
                <w:rFonts w:eastAsiaTheme="minorHAnsi"/>
              </w:rPr>
              <w:t xml:space="preserve">10.000 </w:t>
            </w:r>
            <w:r w:rsidRPr="00D26AB2">
              <w:rPr>
                <w:rFonts w:eastAsiaTheme="minorHAnsi"/>
              </w:rPr>
              <w:t>lek</w:t>
            </w:r>
            <w:r>
              <w:rPr>
                <w:rFonts w:eastAsiaTheme="minorHAnsi"/>
              </w:rPr>
              <w:t>e</w:t>
            </w:r>
          </w:p>
          <w:p w:rsidR="00D17882" w:rsidRPr="00D26AB2" w:rsidRDefault="00D17882" w:rsidP="00D17882">
            <w:pPr>
              <w:autoSpaceDE w:val="0"/>
              <w:autoSpaceDN w:val="0"/>
              <w:adjustRightInd w:val="0"/>
              <w:jc w:val="center"/>
              <w:rPr>
                <w:rFonts w:eastAsiaTheme="minorHAnsi"/>
              </w:rPr>
            </w:pPr>
          </w:p>
        </w:tc>
      </w:tr>
      <w:tr w:rsidR="00D17882" w:rsidRPr="00D26AB2" w:rsidTr="00D17882">
        <w:trPr>
          <w:trHeight w:val="863"/>
        </w:trPr>
        <w:tc>
          <w:tcPr>
            <w:tcW w:w="5910" w:type="dxa"/>
            <w:tcBorders>
              <w:bottom w:val="single" w:sz="4" w:space="0" w:color="0070C0"/>
            </w:tcBorders>
          </w:tcPr>
          <w:p w:rsidR="00D17882" w:rsidRPr="00D26AB2" w:rsidRDefault="00D17882" w:rsidP="00D17882">
            <w:pPr>
              <w:autoSpaceDE w:val="0"/>
              <w:autoSpaceDN w:val="0"/>
              <w:adjustRightInd w:val="0"/>
              <w:rPr>
                <w:rFonts w:eastAsiaTheme="minorHAnsi"/>
              </w:rPr>
            </w:pPr>
            <w:r w:rsidRPr="00D26AB2">
              <w:rPr>
                <w:rFonts w:eastAsiaTheme="minorHAnsi"/>
                <w:b/>
                <w:bCs/>
              </w:rPr>
              <w:t xml:space="preserve">b. </w:t>
            </w:r>
            <w:r w:rsidRPr="00D26AB2">
              <w:rPr>
                <w:rFonts w:eastAsiaTheme="minorHAnsi"/>
              </w:rPr>
              <w:t>Mos</w:t>
            </w:r>
            <w:r>
              <w:rPr>
                <w:rFonts w:eastAsiaTheme="minorHAnsi"/>
              </w:rPr>
              <w:t>p</w:t>
            </w:r>
            <w:r w:rsidRPr="00D26AB2">
              <w:rPr>
                <w:rFonts w:eastAsiaTheme="minorHAnsi"/>
              </w:rPr>
              <w:t xml:space="preserve">ajisje me leje </w:t>
            </w:r>
            <w:r>
              <w:rPr>
                <w:rFonts w:eastAsiaTheme="minorHAnsi"/>
              </w:rPr>
              <w:t>për</w:t>
            </w:r>
            <w:r w:rsidRPr="00D26AB2">
              <w:rPr>
                <w:rFonts w:eastAsiaTheme="minorHAnsi"/>
              </w:rPr>
              <w:t xml:space="preserve"> tregëtimin me </w:t>
            </w:r>
            <w:r>
              <w:rPr>
                <w:rFonts w:eastAsiaTheme="minorHAnsi"/>
              </w:rPr>
              <w:t>p</w:t>
            </w:r>
            <w:r w:rsidRPr="00D26AB2">
              <w:rPr>
                <w:rFonts w:eastAsiaTheme="minorHAnsi"/>
              </w:rPr>
              <w:t>akicë të</w:t>
            </w:r>
          </w:p>
          <w:p w:rsidR="00D17882" w:rsidRPr="00D26AB2" w:rsidRDefault="00D17882" w:rsidP="00D17882">
            <w:pPr>
              <w:autoSpaceDE w:val="0"/>
              <w:autoSpaceDN w:val="0"/>
              <w:adjustRightInd w:val="0"/>
              <w:rPr>
                <w:rFonts w:eastAsiaTheme="minorHAnsi"/>
              </w:rPr>
            </w:pPr>
            <w:r w:rsidRPr="00D26AB2">
              <w:rPr>
                <w:rFonts w:eastAsiaTheme="minorHAnsi"/>
              </w:rPr>
              <w:t>karburan</w:t>
            </w:r>
            <w:r>
              <w:rPr>
                <w:rFonts w:eastAsiaTheme="minorHAnsi"/>
              </w:rPr>
              <w:t>të</w:t>
            </w:r>
            <w:r w:rsidRPr="00D26AB2">
              <w:rPr>
                <w:rFonts w:eastAsiaTheme="minorHAnsi"/>
              </w:rPr>
              <w:t>ve dhe njësive të shitjes së lëndeve djegëse</w:t>
            </w:r>
          </w:p>
          <w:p w:rsidR="00D17882" w:rsidRPr="00D26AB2" w:rsidRDefault="00D17882" w:rsidP="00D17882">
            <w:pPr>
              <w:autoSpaceDE w:val="0"/>
              <w:autoSpaceDN w:val="0"/>
              <w:adjustRightInd w:val="0"/>
              <w:rPr>
                <w:rFonts w:eastAsiaTheme="minorHAnsi"/>
                <w:b/>
                <w:bCs/>
              </w:rPr>
            </w:pPr>
            <w:r w:rsidRPr="00D26AB2">
              <w:rPr>
                <w:rFonts w:eastAsiaTheme="minorHAnsi"/>
              </w:rPr>
              <w:t>dhe bombulave të gazit</w:t>
            </w:r>
            <w:r>
              <w:rPr>
                <w:rFonts w:eastAsiaTheme="minorHAnsi"/>
              </w:rPr>
              <w:t>.</w:t>
            </w:r>
          </w:p>
        </w:tc>
        <w:tc>
          <w:tcPr>
            <w:tcW w:w="3240" w:type="dxa"/>
            <w:gridSpan w:val="3"/>
            <w:tcBorders>
              <w:bottom w:val="single" w:sz="4" w:space="0" w:color="0070C0"/>
            </w:tcBorders>
            <w:vAlign w:val="center"/>
          </w:tcPr>
          <w:p w:rsidR="00D17882" w:rsidRPr="00D26AB2" w:rsidRDefault="00D17882" w:rsidP="00D17882">
            <w:pPr>
              <w:jc w:val="center"/>
              <w:rPr>
                <w:rFonts w:eastAsiaTheme="minorHAnsi"/>
                <w:bCs/>
              </w:rPr>
            </w:pPr>
            <w:r>
              <w:rPr>
                <w:rFonts w:eastAsiaTheme="minorHAnsi"/>
                <w:bCs/>
              </w:rPr>
              <w:t>2</w:t>
            </w:r>
            <w:r w:rsidRPr="00D26AB2">
              <w:rPr>
                <w:rFonts w:eastAsiaTheme="minorHAnsi"/>
                <w:bCs/>
              </w:rPr>
              <w:t>0.000</w:t>
            </w:r>
            <w:r>
              <w:rPr>
                <w:rFonts w:eastAsiaTheme="minorHAnsi"/>
                <w:bCs/>
              </w:rPr>
              <w:t xml:space="preserve"> Lekë</w:t>
            </w:r>
          </w:p>
        </w:tc>
      </w:tr>
      <w:tr w:rsidR="00D17882" w:rsidRPr="00D26AB2" w:rsidTr="00D17882">
        <w:trPr>
          <w:trHeight w:val="458"/>
        </w:trPr>
        <w:tc>
          <w:tcPr>
            <w:tcW w:w="5910" w:type="dxa"/>
            <w:tcBorders>
              <w:left w:val="single" w:sz="4" w:space="0" w:color="0070C0"/>
              <w:right w:val="single" w:sz="4" w:space="0" w:color="0070C0"/>
            </w:tcBorders>
          </w:tcPr>
          <w:p w:rsidR="00D17882" w:rsidRPr="00D26AB2" w:rsidRDefault="00D17882" w:rsidP="00D17882">
            <w:pPr>
              <w:autoSpaceDE w:val="0"/>
              <w:autoSpaceDN w:val="0"/>
              <w:adjustRightInd w:val="0"/>
              <w:rPr>
                <w:rFonts w:eastAsiaTheme="minorHAnsi"/>
                <w:b/>
                <w:bCs/>
              </w:rPr>
            </w:pPr>
            <w:r w:rsidRPr="00D26AB2">
              <w:rPr>
                <w:rFonts w:eastAsiaTheme="minorHAnsi"/>
                <w:b/>
                <w:bCs/>
              </w:rPr>
              <w:t xml:space="preserve">c. </w:t>
            </w:r>
            <w:r w:rsidRPr="00D26AB2">
              <w:rPr>
                <w:rFonts w:eastAsiaTheme="minorHAnsi"/>
              </w:rPr>
              <w:t>Mos</w:t>
            </w:r>
            <w:r>
              <w:rPr>
                <w:rFonts w:eastAsiaTheme="minorHAnsi"/>
              </w:rPr>
              <w:t>p</w:t>
            </w:r>
            <w:r w:rsidRPr="00D26AB2">
              <w:rPr>
                <w:rFonts w:eastAsiaTheme="minorHAnsi"/>
              </w:rPr>
              <w:t xml:space="preserve">ajisje me leje </w:t>
            </w:r>
            <w:r>
              <w:rPr>
                <w:rFonts w:eastAsiaTheme="minorHAnsi"/>
              </w:rPr>
              <w:t>për</w:t>
            </w:r>
            <w:r w:rsidRPr="00D26AB2">
              <w:rPr>
                <w:rFonts w:eastAsiaTheme="minorHAnsi"/>
              </w:rPr>
              <w:t xml:space="preserve"> tregëti ambulan</w:t>
            </w:r>
            <w:r>
              <w:rPr>
                <w:rFonts w:eastAsiaTheme="minorHAnsi"/>
              </w:rPr>
              <w:t>të</w:t>
            </w:r>
            <w:r w:rsidRPr="00D26AB2">
              <w:rPr>
                <w:rFonts w:eastAsiaTheme="minorHAnsi"/>
              </w:rPr>
              <w:t>, kantinë</w:t>
            </w:r>
          </w:p>
        </w:tc>
        <w:tc>
          <w:tcPr>
            <w:tcW w:w="3240" w:type="dxa"/>
            <w:gridSpan w:val="3"/>
            <w:tcBorders>
              <w:left w:val="nil"/>
              <w:right w:val="single" w:sz="4" w:space="0" w:color="0070C0"/>
            </w:tcBorders>
          </w:tcPr>
          <w:p w:rsidR="00D17882" w:rsidRPr="00D26AB2" w:rsidRDefault="00D17882" w:rsidP="00D17882">
            <w:pPr>
              <w:autoSpaceDE w:val="0"/>
              <w:autoSpaceDN w:val="0"/>
              <w:adjustRightInd w:val="0"/>
              <w:jc w:val="center"/>
              <w:rPr>
                <w:rFonts w:eastAsiaTheme="minorHAnsi"/>
              </w:rPr>
            </w:pPr>
            <w:r w:rsidRPr="00D26AB2">
              <w:rPr>
                <w:rFonts w:eastAsiaTheme="minorHAnsi"/>
              </w:rPr>
              <w:t>5.000 lek</w:t>
            </w:r>
            <w:r>
              <w:rPr>
                <w:lang w:val="it-IT" w:eastAsia="it-IT"/>
              </w:rPr>
              <w:t>ë</w:t>
            </w:r>
          </w:p>
          <w:p w:rsidR="00D17882" w:rsidRPr="00D26AB2" w:rsidRDefault="00D17882" w:rsidP="00D17882">
            <w:pPr>
              <w:autoSpaceDE w:val="0"/>
              <w:autoSpaceDN w:val="0"/>
              <w:adjustRightInd w:val="0"/>
              <w:jc w:val="center"/>
              <w:rPr>
                <w:rFonts w:eastAsiaTheme="minorHAnsi"/>
                <w:bCs/>
              </w:rPr>
            </w:pPr>
          </w:p>
        </w:tc>
      </w:tr>
      <w:tr w:rsidR="00D17882" w:rsidRPr="00D26AB2" w:rsidTr="00D17882">
        <w:trPr>
          <w:trHeight w:val="511"/>
        </w:trPr>
        <w:tc>
          <w:tcPr>
            <w:tcW w:w="5910" w:type="dxa"/>
            <w:tcBorders>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rPr>
            </w:pPr>
            <w:r w:rsidRPr="00D26AB2">
              <w:rPr>
                <w:rFonts w:eastAsiaTheme="minorHAnsi"/>
                <w:b/>
                <w:bCs/>
              </w:rPr>
              <w:t xml:space="preserve">d. </w:t>
            </w:r>
            <w:r w:rsidRPr="00D26AB2">
              <w:rPr>
                <w:rFonts w:eastAsiaTheme="minorHAnsi"/>
              </w:rPr>
              <w:t xml:space="preserve">Mos </w:t>
            </w:r>
            <w:r>
              <w:rPr>
                <w:rFonts w:eastAsiaTheme="minorHAnsi"/>
              </w:rPr>
              <w:t>p</w:t>
            </w:r>
            <w:r w:rsidRPr="00D26AB2">
              <w:rPr>
                <w:rFonts w:eastAsiaTheme="minorHAnsi"/>
              </w:rPr>
              <w:t xml:space="preserve">ajisje me leje </w:t>
            </w:r>
            <w:r>
              <w:rPr>
                <w:rFonts w:eastAsiaTheme="minorHAnsi"/>
              </w:rPr>
              <w:t>për</w:t>
            </w:r>
            <w:r w:rsidRPr="00D26AB2">
              <w:rPr>
                <w:rFonts w:eastAsiaTheme="minorHAnsi"/>
              </w:rPr>
              <w:t xml:space="preserve"> shërbim me tavolina jashtë</w:t>
            </w:r>
          </w:p>
          <w:p w:rsidR="00D17882" w:rsidRPr="00D26AB2" w:rsidRDefault="00D17882" w:rsidP="00D17882">
            <w:pPr>
              <w:autoSpaceDE w:val="0"/>
              <w:autoSpaceDN w:val="0"/>
              <w:adjustRightInd w:val="0"/>
              <w:rPr>
                <w:rFonts w:eastAsiaTheme="minorHAnsi"/>
                <w:b/>
                <w:bCs/>
              </w:rPr>
            </w:pPr>
            <w:r w:rsidRPr="00D26AB2">
              <w:rPr>
                <w:rFonts w:eastAsiaTheme="minorHAnsi"/>
              </w:rPr>
              <w:t xml:space="preserve">lokalit </w:t>
            </w:r>
          </w:p>
        </w:tc>
        <w:tc>
          <w:tcPr>
            <w:tcW w:w="3240" w:type="dxa"/>
            <w:gridSpan w:val="3"/>
            <w:tcBorders>
              <w:left w:val="single" w:sz="4" w:space="0" w:color="0070C0"/>
              <w:bottom w:val="single" w:sz="4" w:space="0" w:color="0070C0"/>
              <w:right w:val="single" w:sz="4" w:space="0" w:color="0070C0"/>
            </w:tcBorders>
          </w:tcPr>
          <w:p w:rsidR="00D17882" w:rsidRPr="00D26AB2" w:rsidRDefault="00D17882" w:rsidP="00D17882">
            <w:pPr>
              <w:jc w:val="center"/>
              <w:rPr>
                <w:rFonts w:eastAsiaTheme="minorHAnsi"/>
                <w:bCs/>
              </w:rPr>
            </w:pPr>
            <w:r w:rsidRPr="00D26AB2">
              <w:rPr>
                <w:rFonts w:eastAsiaTheme="minorHAnsi"/>
              </w:rPr>
              <w:t>20.000 lek</w:t>
            </w:r>
            <w:r>
              <w:rPr>
                <w:lang w:val="it-IT" w:eastAsia="it-IT"/>
              </w:rPr>
              <w:t>ë</w:t>
            </w:r>
          </w:p>
        </w:tc>
      </w:tr>
      <w:tr w:rsidR="00D17882" w:rsidRPr="00D26AB2" w:rsidTr="00D17882">
        <w:trPr>
          <w:trHeight w:val="283"/>
        </w:trPr>
        <w:tc>
          <w:tcPr>
            <w:tcW w:w="5910" w:type="dxa"/>
            <w:tcBorders>
              <w:left w:val="single" w:sz="4" w:space="0" w:color="0070C0"/>
              <w:bottom w:val="single" w:sz="4" w:space="0" w:color="0070C0"/>
              <w:right w:val="single" w:sz="4" w:space="0" w:color="0070C0"/>
            </w:tcBorders>
          </w:tcPr>
          <w:p w:rsidR="00D17882" w:rsidRPr="00D26AB2" w:rsidRDefault="00D17882" w:rsidP="00D17882">
            <w:pPr>
              <w:spacing w:after="200" w:line="276" w:lineRule="auto"/>
              <w:rPr>
                <w:rFonts w:eastAsiaTheme="minorHAnsi"/>
                <w:b/>
                <w:bCs/>
              </w:rPr>
            </w:pPr>
            <w:r w:rsidRPr="00D26AB2">
              <w:rPr>
                <w:rFonts w:eastAsiaTheme="minorHAnsi"/>
                <w:b/>
                <w:bCs/>
              </w:rPr>
              <w:t xml:space="preserve">e. </w:t>
            </w:r>
            <w:r w:rsidRPr="00D26AB2">
              <w:rPr>
                <w:rFonts w:eastAsiaTheme="minorHAnsi"/>
              </w:rPr>
              <w:t>Mos</w:t>
            </w:r>
            <w:r>
              <w:rPr>
                <w:rFonts w:eastAsiaTheme="minorHAnsi"/>
              </w:rPr>
              <w:t>p</w:t>
            </w:r>
            <w:r w:rsidRPr="00D26AB2">
              <w:rPr>
                <w:rFonts w:eastAsiaTheme="minorHAnsi"/>
              </w:rPr>
              <w:t xml:space="preserve">ajisje me leje </w:t>
            </w:r>
            <w:r>
              <w:rPr>
                <w:rFonts w:eastAsiaTheme="minorHAnsi"/>
              </w:rPr>
              <w:t>për</w:t>
            </w:r>
            <w:r w:rsidRPr="00D26AB2">
              <w:rPr>
                <w:rFonts w:eastAsiaTheme="minorHAnsi"/>
              </w:rPr>
              <w:t xml:space="preserve"> ushtrim aktivi</w:t>
            </w:r>
            <w:r>
              <w:rPr>
                <w:rFonts w:eastAsiaTheme="minorHAnsi"/>
              </w:rPr>
              <w:t>të</w:t>
            </w:r>
            <w:r w:rsidRPr="00D26AB2">
              <w:rPr>
                <w:rFonts w:eastAsiaTheme="minorHAnsi"/>
              </w:rPr>
              <w:t>ti "24 orësh"</w:t>
            </w:r>
          </w:p>
        </w:tc>
        <w:tc>
          <w:tcPr>
            <w:tcW w:w="3240" w:type="dxa"/>
            <w:gridSpan w:val="3"/>
            <w:tcBorders>
              <w:left w:val="single" w:sz="4" w:space="0" w:color="0070C0"/>
              <w:bottom w:val="single" w:sz="4" w:space="0" w:color="0070C0"/>
              <w:right w:val="single" w:sz="4" w:space="0" w:color="0070C0"/>
            </w:tcBorders>
          </w:tcPr>
          <w:p w:rsidR="00D17882" w:rsidRPr="00D26AB2" w:rsidRDefault="00D17882" w:rsidP="00D17882">
            <w:pPr>
              <w:jc w:val="center"/>
              <w:rPr>
                <w:rFonts w:eastAsiaTheme="minorHAnsi"/>
              </w:rPr>
            </w:pPr>
            <w:r w:rsidRPr="00D26AB2">
              <w:rPr>
                <w:rFonts w:eastAsiaTheme="minorHAnsi"/>
              </w:rPr>
              <w:t>20.000 lek</w:t>
            </w:r>
            <w:r>
              <w:rPr>
                <w:lang w:val="it-IT" w:eastAsia="it-IT"/>
              </w:rPr>
              <w:t>ë</w:t>
            </w:r>
          </w:p>
        </w:tc>
      </w:tr>
      <w:tr w:rsidR="00D17882" w:rsidRPr="00D26AB2" w:rsidTr="00D17882">
        <w:trPr>
          <w:trHeight w:val="315"/>
        </w:trPr>
        <w:tc>
          <w:tcPr>
            <w:tcW w:w="5910" w:type="dxa"/>
            <w:tcBorders>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b/>
                <w:bCs/>
              </w:rPr>
            </w:pPr>
            <w:r w:rsidRPr="00D26AB2">
              <w:rPr>
                <w:rFonts w:eastAsiaTheme="minorHAnsi"/>
                <w:b/>
                <w:bCs/>
              </w:rPr>
              <w:t xml:space="preserve">f. </w:t>
            </w:r>
            <w:r w:rsidRPr="00D26AB2">
              <w:rPr>
                <w:rFonts w:eastAsiaTheme="minorHAnsi"/>
              </w:rPr>
              <w:t>Mos</w:t>
            </w:r>
            <w:r>
              <w:rPr>
                <w:rFonts w:eastAsiaTheme="minorHAnsi"/>
              </w:rPr>
              <w:t>p</w:t>
            </w:r>
            <w:r w:rsidRPr="00D26AB2">
              <w:rPr>
                <w:rFonts w:eastAsiaTheme="minorHAnsi"/>
              </w:rPr>
              <w:t xml:space="preserve">ajisje me leje </w:t>
            </w:r>
            <w:r>
              <w:rPr>
                <w:rFonts w:eastAsiaTheme="minorHAnsi"/>
              </w:rPr>
              <w:t>për</w:t>
            </w:r>
            <w:r w:rsidRPr="00D26AB2">
              <w:rPr>
                <w:rFonts w:eastAsiaTheme="minorHAnsi"/>
              </w:rPr>
              <w:t xml:space="preserve"> zenie të ha</w:t>
            </w:r>
            <w:r>
              <w:rPr>
                <w:rFonts w:eastAsiaTheme="minorHAnsi"/>
              </w:rPr>
              <w:t>p</w:t>
            </w:r>
            <w:r w:rsidRPr="00D26AB2">
              <w:rPr>
                <w:rFonts w:eastAsiaTheme="minorHAnsi"/>
              </w:rPr>
              <w:t xml:space="preserve">ësirës </w:t>
            </w:r>
            <w:r>
              <w:rPr>
                <w:rFonts w:eastAsiaTheme="minorHAnsi"/>
              </w:rPr>
              <w:t>p</w:t>
            </w:r>
            <w:r w:rsidRPr="00D26AB2">
              <w:rPr>
                <w:rFonts w:eastAsiaTheme="minorHAnsi"/>
              </w:rPr>
              <w:t>ublike</w:t>
            </w:r>
          </w:p>
        </w:tc>
        <w:tc>
          <w:tcPr>
            <w:tcW w:w="3240" w:type="dxa"/>
            <w:gridSpan w:val="3"/>
            <w:tcBorders>
              <w:left w:val="single" w:sz="4" w:space="0" w:color="0070C0"/>
              <w:bottom w:val="single" w:sz="4" w:space="0" w:color="0070C0"/>
              <w:right w:val="single" w:sz="4" w:space="0" w:color="0070C0"/>
            </w:tcBorders>
          </w:tcPr>
          <w:p w:rsidR="00D17882" w:rsidRPr="00D26AB2" w:rsidRDefault="00D17882" w:rsidP="00D17882">
            <w:pPr>
              <w:jc w:val="center"/>
              <w:rPr>
                <w:rFonts w:eastAsiaTheme="minorHAnsi"/>
              </w:rPr>
            </w:pPr>
          </w:p>
        </w:tc>
      </w:tr>
      <w:tr w:rsidR="00D17882" w:rsidRPr="00D26AB2" w:rsidTr="00D17882">
        <w:trPr>
          <w:trHeight w:val="510"/>
        </w:trPr>
        <w:tc>
          <w:tcPr>
            <w:tcW w:w="5910" w:type="dxa"/>
            <w:tcBorders>
              <w:left w:val="single" w:sz="4" w:space="0" w:color="0070C0"/>
              <w:bottom w:val="single" w:sz="4" w:space="0" w:color="0070C0"/>
              <w:right w:val="single" w:sz="4" w:space="0" w:color="0070C0"/>
            </w:tcBorders>
          </w:tcPr>
          <w:p w:rsidR="00D17882" w:rsidRPr="00D26AB2" w:rsidRDefault="00D17882" w:rsidP="00D17882">
            <w:pPr>
              <w:pStyle w:val="ListParagraph"/>
              <w:numPr>
                <w:ilvl w:val="0"/>
                <w:numId w:val="8"/>
              </w:numPr>
              <w:autoSpaceDE w:val="0"/>
              <w:autoSpaceDN w:val="0"/>
              <w:adjustRightInd w:val="0"/>
              <w:rPr>
                <w:rFonts w:eastAsiaTheme="minorHAnsi"/>
              </w:rPr>
            </w:pPr>
            <w:r w:rsidRPr="00D26AB2">
              <w:rPr>
                <w:rFonts w:eastAsiaTheme="minorHAnsi"/>
              </w:rPr>
              <w:lastRenderedPageBreak/>
              <w:t>ve</w:t>
            </w:r>
            <w:r>
              <w:rPr>
                <w:rFonts w:eastAsiaTheme="minorHAnsi"/>
              </w:rPr>
              <w:t>p</w:t>
            </w:r>
            <w:r w:rsidRPr="00D26AB2">
              <w:rPr>
                <w:rFonts w:eastAsiaTheme="minorHAnsi"/>
              </w:rPr>
              <w:t>rimtarive të cilat do të zhvillohen</w:t>
            </w:r>
          </w:p>
          <w:p w:rsidR="00D17882" w:rsidRPr="00D26AB2" w:rsidRDefault="00D17882" w:rsidP="00D17882">
            <w:pPr>
              <w:autoSpaceDE w:val="0"/>
              <w:autoSpaceDN w:val="0"/>
              <w:adjustRightInd w:val="0"/>
              <w:rPr>
                <w:rFonts w:eastAsiaTheme="minorHAnsi"/>
              </w:rPr>
            </w:pPr>
            <w:r>
              <w:rPr>
                <w:rFonts w:eastAsiaTheme="minorHAnsi"/>
              </w:rPr>
              <w:t xml:space="preserve">  </w:t>
            </w:r>
            <w:r w:rsidRPr="00D26AB2">
              <w:rPr>
                <w:rFonts w:eastAsiaTheme="minorHAnsi"/>
              </w:rPr>
              <w:t>në ha</w:t>
            </w:r>
            <w:r>
              <w:rPr>
                <w:rFonts w:eastAsiaTheme="minorHAnsi"/>
              </w:rPr>
              <w:t>p</w:t>
            </w:r>
            <w:r w:rsidRPr="00D26AB2">
              <w:rPr>
                <w:rFonts w:eastAsiaTheme="minorHAnsi"/>
              </w:rPr>
              <w:t xml:space="preserve">ësirat </w:t>
            </w:r>
            <w:r>
              <w:rPr>
                <w:rFonts w:eastAsiaTheme="minorHAnsi"/>
              </w:rPr>
              <w:t>p</w:t>
            </w:r>
            <w:r w:rsidRPr="00D26AB2">
              <w:rPr>
                <w:rFonts w:eastAsiaTheme="minorHAnsi"/>
              </w:rPr>
              <w:t>ublike</w:t>
            </w:r>
          </w:p>
        </w:tc>
        <w:tc>
          <w:tcPr>
            <w:tcW w:w="3240" w:type="dxa"/>
            <w:gridSpan w:val="3"/>
            <w:tcBorders>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jc w:val="center"/>
              <w:rPr>
                <w:rFonts w:eastAsiaTheme="minorHAnsi"/>
              </w:rPr>
            </w:pPr>
          </w:p>
          <w:p w:rsidR="00D17882" w:rsidRPr="00D26AB2" w:rsidRDefault="00D17882" w:rsidP="00D17882">
            <w:pPr>
              <w:autoSpaceDE w:val="0"/>
              <w:autoSpaceDN w:val="0"/>
              <w:adjustRightInd w:val="0"/>
              <w:jc w:val="center"/>
              <w:rPr>
                <w:rFonts w:eastAsiaTheme="minorHAnsi"/>
              </w:rPr>
            </w:pPr>
            <w:r w:rsidRPr="00D26AB2">
              <w:rPr>
                <w:rFonts w:eastAsiaTheme="minorHAnsi"/>
              </w:rPr>
              <w:t>10.000 lek</w:t>
            </w:r>
            <w:r>
              <w:rPr>
                <w:lang w:val="it-IT" w:eastAsia="it-IT"/>
              </w:rPr>
              <w:t>ë</w:t>
            </w:r>
          </w:p>
        </w:tc>
      </w:tr>
      <w:tr w:rsidR="00D17882" w:rsidRPr="00D26AB2" w:rsidTr="00D17882">
        <w:trPr>
          <w:trHeight w:val="300"/>
        </w:trPr>
        <w:tc>
          <w:tcPr>
            <w:tcW w:w="5910" w:type="dxa"/>
            <w:tcBorders>
              <w:bottom w:val="single" w:sz="4" w:space="0" w:color="0070C0"/>
            </w:tcBorders>
          </w:tcPr>
          <w:p w:rsidR="00D17882" w:rsidRPr="00D26AB2" w:rsidRDefault="00D17882" w:rsidP="00D17882">
            <w:pPr>
              <w:autoSpaceDE w:val="0"/>
              <w:autoSpaceDN w:val="0"/>
              <w:adjustRightInd w:val="0"/>
              <w:rPr>
                <w:rFonts w:eastAsiaTheme="minorHAnsi"/>
                <w:b/>
                <w:bCs/>
              </w:rPr>
            </w:pPr>
            <w:r w:rsidRPr="00D26AB2">
              <w:rPr>
                <w:rFonts w:eastAsiaTheme="minorHAnsi"/>
                <w:b/>
                <w:bCs/>
              </w:rPr>
              <w:t xml:space="preserve">g. </w:t>
            </w:r>
            <w:r w:rsidRPr="00D26AB2">
              <w:rPr>
                <w:rFonts w:eastAsiaTheme="minorHAnsi"/>
              </w:rPr>
              <w:t>Mos</w:t>
            </w:r>
            <w:r>
              <w:rPr>
                <w:rFonts w:eastAsiaTheme="minorHAnsi"/>
              </w:rPr>
              <w:t>p</w:t>
            </w:r>
            <w:r w:rsidRPr="00D26AB2">
              <w:rPr>
                <w:rFonts w:eastAsiaTheme="minorHAnsi"/>
              </w:rPr>
              <w:t xml:space="preserve">ajisje me leje </w:t>
            </w:r>
            <w:r>
              <w:rPr>
                <w:rFonts w:eastAsiaTheme="minorHAnsi"/>
              </w:rPr>
              <w:t>për</w:t>
            </w:r>
            <w:r w:rsidRPr="00D26AB2">
              <w:rPr>
                <w:rFonts w:eastAsiaTheme="minorHAnsi"/>
              </w:rPr>
              <w:t xml:space="preserve"> vendosje reklame :</w:t>
            </w:r>
          </w:p>
        </w:tc>
        <w:tc>
          <w:tcPr>
            <w:tcW w:w="3240" w:type="dxa"/>
            <w:gridSpan w:val="3"/>
            <w:tcBorders>
              <w:bottom w:val="single" w:sz="4" w:space="0" w:color="0070C0"/>
            </w:tcBorders>
          </w:tcPr>
          <w:p w:rsidR="00D17882" w:rsidRPr="00D26AB2" w:rsidRDefault="00D17882" w:rsidP="00D17882">
            <w:pPr>
              <w:rPr>
                <w:rFonts w:eastAsiaTheme="minorHAnsi"/>
              </w:rPr>
            </w:pPr>
          </w:p>
        </w:tc>
      </w:tr>
      <w:tr w:rsidR="00D17882" w:rsidRPr="00D26AB2" w:rsidTr="00D17882">
        <w:trPr>
          <w:trHeight w:val="288"/>
        </w:trPr>
        <w:tc>
          <w:tcPr>
            <w:tcW w:w="5910" w:type="dxa"/>
            <w:tcBorders>
              <w:bottom w:val="single" w:sz="4" w:space="0" w:color="0070C0"/>
            </w:tcBorders>
          </w:tcPr>
          <w:p w:rsidR="00D17882" w:rsidRPr="00D26AB2" w:rsidRDefault="00D17882" w:rsidP="00D17882">
            <w:pPr>
              <w:pStyle w:val="ListParagraph"/>
              <w:numPr>
                <w:ilvl w:val="0"/>
                <w:numId w:val="9"/>
              </w:numPr>
              <w:autoSpaceDE w:val="0"/>
              <w:autoSpaceDN w:val="0"/>
              <w:adjustRightInd w:val="0"/>
              <w:rPr>
                <w:rFonts w:eastAsiaTheme="minorHAnsi"/>
                <w:b/>
                <w:bCs/>
              </w:rPr>
            </w:pPr>
            <w:r w:rsidRPr="00D26AB2">
              <w:rPr>
                <w:rFonts w:eastAsiaTheme="minorHAnsi"/>
              </w:rPr>
              <w:t>e thjeshtë</w:t>
            </w:r>
          </w:p>
        </w:tc>
        <w:tc>
          <w:tcPr>
            <w:tcW w:w="3240" w:type="dxa"/>
            <w:gridSpan w:val="3"/>
            <w:tcBorders>
              <w:bottom w:val="single" w:sz="4" w:space="0" w:color="0070C0"/>
            </w:tcBorders>
          </w:tcPr>
          <w:p w:rsidR="00D17882" w:rsidRPr="00D26AB2" w:rsidRDefault="00D17882" w:rsidP="00D17882">
            <w:pPr>
              <w:autoSpaceDE w:val="0"/>
              <w:autoSpaceDN w:val="0"/>
              <w:adjustRightInd w:val="0"/>
              <w:jc w:val="center"/>
              <w:rPr>
                <w:rFonts w:eastAsiaTheme="minorHAnsi"/>
                <w:bCs/>
              </w:rPr>
            </w:pPr>
            <w:r>
              <w:rPr>
                <w:rFonts w:eastAsiaTheme="minorHAnsi"/>
              </w:rPr>
              <w:t>20.000</w:t>
            </w:r>
            <w:r w:rsidRPr="00D26AB2">
              <w:rPr>
                <w:rFonts w:eastAsiaTheme="minorHAnsi"/>
              </w:rPr>
              <w:t xml:space="preserve"> lek</w:t>
            </w:r>
            <w:r>
              <w:rPr>
                <w:lang w:val="it-IT" w:eastAsia="it-IT"/>
              </w:rPr>
              <w:t>ë</w:t>
            </w:r>
          </w:p>
        </w:tc>
      </w:tr>
      <w:tr w:rsidR="00D17882" w:rsidRPr="00D26AB2" w:rsidTr="00D17882">
        <w:trPr>
          <w:trHeight w:val="300"/>
        </w:trPr>
        <w:tc>
          <w:tcPr>
            <w:tcW w:w="5910" w:type="dxa"/>
            <w:tcBorders>
              <w:bottom w:val="single" w:sz="4" w:space="0" w:color="0070C0"/>
            </w:tcBorders>
          </w:tcPr>
          <w:p w:rsidR="00D17882" w:rsidRPr="00D26AB2" w:rsidRDefault="00D17882" w:rsidP="00D17882">
            <w:pPr>
              <w:pStyle w:val="ListParagraph"/>
              <w:numPr>
                <w:ilvl w:val="0"/>
                <w:numId w:val="9"/>
              </w:numPr>
              <w:autoSpaceDE w:val="0"/>
              <w:autoSpaceDN w:val="0"/>
              <w:adjustRightInd w:val="0"/>
              <w:rPr>
                <w:rFonts w:eastAsiaTheme="minorHAnsi"/>
              </w:rPr>
            </w:pPr>
            <w:r w:rsidRPr="00D26AB2">
              <w:rPr>
                <w:rFonts w:eastAsiaTheme="minorHAnsi"/>
              </w:rPr>
              <w:t>elektronike</w:t>
            </w:r>
          </w:p>
        </w:tc>
        <w:tc>
          <w:tcPr>
            <w:tcW w:w="3240" w:type="dxa"/>
            <w:gridSpan w:val="3"/>
            <w:tcBorders>
              <w:bottom w:val="single" w:sz="4" w:space="0" w:color="0070C0"/>
            </w:tcBorders>
          </w:tcPr>
          <w:p w:rsidR="00D17882" w:rsidRPr="00D26AB2" w:rsidRDefault="00D17882" w:rsidP="00D17882">
            <w:pPr>
              <w:autoSpaceDE w:val="0"/>
              <w:autoSpaceDN w:val="0"/>
              <w:adjustRightInd w:val="0"/>
              <w:jc w:val="center"/>
              <w:rPr>
                <w:rFonts w:eastAsiaTheme="minorHAnsi"/>
              </w:rPr>
            </w:pPr>
            <w:r w:rsidRPr="00D26AB2">
              <w:rPr>
                <w:rFonts w:eastAsiaTheme="minorHAnsi"/>
              </w:rPr>
              <w:t>20.000 lek</w:t>
            </w:r>
            <w:r>
              <w:rPr>
                <w:lang w:val="it-IT" w:eastAsia="it-IT"/>
              </w:rPr>
              <w:t>ë</w:t>
            </w:r>
          </w:p>
        </w:tc>
      </w:tr>
      <w:tr w:rsidR="00D17882" w:rsidRPr="00D26AB2" w:rsidTr="00D17882">
        <w:trPr>
          <w:trHeight w:val="656"/>
        </w:trPr>
        <w:tc>
          <w:tcPr>
            <w:tcW w:w="5910" w:type="dxa"/>
            <w:tcBorders>
              <w:left w:val="single" w:sz="4" w:space="0" w:color="0070C0"/>
              <w:bottom w:val="single" w:sz="4" w:space="0" w:color="0070C0"/>
              <w:right w:val="single" w:sz="4" w:space="0" w:color="0070C0"/>
            </w:tcBorders>
          </w:tcPr>
          <w:p w:rsidR="00D17882" w:rsidRPr="005C30DF" w:rsidRDefault="00D17882" w:rsidP="00D17882">
            <w:pPr>
              <w:autoSpaceDE w:val="0"/>
              <w:autoSpaceDN w:val="0"/>
              <w:adjustRightInd w:val="0"/>
              <w:rPr>
                <w:rFonts w:eastAsiaTheme="minorHAnsi"/>
              </w:rPr>
            </w:pPr>
            <w:r w:rsidRPr="00D26AB2">
              <w:rPr>
                <w:rFonts w:eastAsiaTheme="minorHAnsi"/>
                <w:b/>
                <w:bCs/>
              </w:rPr>
              <w:t xml:space="preserve">h. </w:t>
            </w:r>
            <w:r w:rsidRPr="00D26AB2">
              <w:rPr>
                <w:rFonts w:eastAsiaTheme="minorHAnsi"/>
              </w:rPr>
              <w:t xml:space="preserve">Mosmarrja e masave </w:t>
            </w:r>
            <w:r>
              <w:rPr>
                <w:rFonts w:eastAsiaTheme="minorHAnsi"/>
              </w:rPr>
              <w:t>për</w:t>
            </w:r>
            <w:r w:rsidRPr="00D26AB2">
              <w:rPr>
                <w:rFonts w:eastAsiaTheme="minorHAnsi"/>
              </w:rPr>
              <w:t xml:space="preserve"> izolimin e ambjentit </w:t>
            </w:r>
            <w:r>
              <w:rPr>
                <w:rFonts w:eastAsiaTheme="minorHAnsi"/>
              </w:rPr>
              <w:t>për</w:t>
            </w:r>
            <w:r w:rsidRPr="00D26AB2">
              <w:rPr>
                <w:rFonts w:eastAsiaTheme="minorHAnsi"/>
              </w:rPr>
              <w:t xml:space="preserve"> daljen e</w:t>
            </w:r>
            <w:r>
              <w:rPr>
                <w:rFonts w:eastAsiaTheme="minorHAnsi"/>
              </w:rPr>
              <w:t xml:space="preserve"> </w:t>
            </w:r>
            <w:r w:rsidRPr="00D26AB2">
              <w:rPr>
                <w:rFonts w:eastAsiaTheme="minorHAnsi"/>
              </w:rPr>
              <w:t>zhurmave nga ambjen</w:t>
            </w:r>
            <w:r>
              <w:rPr>
                <w:rFonts w:eastAsiaTheme="minorHAnsi"/>
              </w:rPr>
              <w:t>të</w:t>
            </w:r>
            <w:r w:rsidRPr="00D26AB2">
              <w:rPr>
                <w:rFonts w:eastAsiaTheme="minorHAnsi"/>
              </w:rPr>
              <w:t>t e lokaleve.</w:t>
            </w:r>
          </w:p>
        </w:tc>
        <w:tc>
          <w:tcPr>
            <w:tcW w:w="3240" w:type="dxa"/>
            <w:gridSpan w:val="3"/>
            <w:tcBorders>
              <w:left w:val="single" w:sz="4" w:space="0" w:color="0070C0"/>
              <w:bottom w:val="single" w:sz="4" w:space="0" w:color="0070C0"/>
              <w:right w:val="single" w:sz="4" w:space="0" w:color="0070C0"/>
            </w:tcBorders>
          </w:tcPr>
          <w:p w:rsidR="00D17882" w:rsidRPr="00D26AB2" w:rsidRDefault="00D17882" w:rsidP="00D17882">
            <w:pPr>
              <w:jc w:val="center"/>
              <w:rPr>
                <w:rFonts w:eastAsiaTheme="minorHAnsi"/>
                <w:bCs/>
              </w:rPr>
            </w:pPr>
          </w:p>
          <w:p w:rsidR="00D17882" w:rsidRPr="00D26AB2" w:rsidRDefault="00D17882" w:rsidP="00D17882">
            <w:pPr>
              <w:jc w:val="center"/>
              <w:rPr>
                <w:rFonts w:eastAsiaTheme="minorHAnsi"/>
                <w:bCs/>
              </w:rPr>
            </w:pPr>
            <w:r w:rsidRPr="00D26AB2">
              <w:rPr>
                <w:rFonts w:eastAsiaTheme="minorHAnsi"/>
                <w:bCs/>
              </w:rPr>
              <w:t xml:space="preserve">20.000 </w:t>
            </w:r>
            <w:r>
              <w:rPr>
                <w:rFonts w:eastAsiaTheme="minorHAnsi"/>
                <w:bCs/>
              </w:rPr>
              <w:t>Lekë</w:t>
            </w:r>
          </w:p>
        </w:tc>
      </w:tr>
      <w:tr w:rsidR="00D17882" w:rsidRPr="00D26AB2" w:rsidTr="00D17882">
        <w:trPr>
          <w:trHeight w:val="555"/>
        </w:trPr>
        <w:tc>
          <w:tcPr>
            <w:tcW w:w="9150" w:type="dxa"/>
            <w:gridSpan w:val="4"/>
            <w:tcBorders>
              <w:left w:val="single" w:sz="4" w:space="0" w:color="0070C0"/>
              <w:bottom w:val="single" w:sz="4" w:space="0" w:color="0070C0"/>
              <w:right w:val="single" w:sz="4" w:space="0" w:color="0070C0"/>
            </w:tcBorders>
            <w:shd w:val="clear" w:color="auto" w:fill="C6D9F1" w:themeFill="text2" w:themeFillTint="33"/>
          </w:tcPr>
          <w:p w:rsidR="00D17882" w:rsidRPr="00D26AB2" w:rsidRDefault="00D17882" w:rsidP="00D17882">
            <w:pPr>
              <w:autoSpaceDE w:val="0"/>
              <w:autoSpaceDN w:val="0"/>
              <w:adjustRightInd w:val="0"/>
              <w:jc w:val="center"/>
              <w:rPr>
                <w:rFonts w:eastAsiaTheme="minorHAnsi"/>
                <w:b/>
                <w:bCs/>
              </w:rPr>
            </w:pPr>
            <w:r w:rsidRPr="00D26AB2">
              <w:rPr>
                <w:rFonts w:eastAsiaTheme="minorHAnsi"/>
                <w:b/>
                <w:bCs/>
              </w:rPr>
              <w:t xml:space="preserve">2. Niveli i gjobave </w:t>
            </w:r>
            <w:r>
              <w:rPr>
                <w:rFonts w:eastAsiaTheme="minorHAnsi"/>
                <w:b/>
                <w:bCs/>
              </w:rPr>
              <w:t>për</w:t>
            </w:r>
            <w:r w:rsidRPr="00D26AB2">
              <w:rPr>
                <w:rFonts w:eastAsiaTheme="minorHAnsi"/>
                <w:b/>
                <w:bCs/>
              </w:rPr>
              <w:t xml:space="preserve"> dëmtim dhe ndërhyrje në infrastrukturën rrugore të jetë si më </w:t>
            </w:r>
            <w:r>
              <w:rPr>
                <w:rFonts w:eastAsiaTheme="minorHAnsi"/>
                <w:b/>
                <w:bCs/>
              </w:rPr>
              <w:t>p</w:t>
            </w:r>
            <w:r w:rsidRPr="00D26AB2">
              <w:rPr>
                <w:rFonts w:eastAsiaTheme="minorHAnsi"/>
                <w:b/>
                <w:bCs/>
              </w:rPr>
              <w:t>oshtë :</w:t>
            </w:r>
          </w:p>
        </w:tc>
      </w:tr>
      <w:tr w:rsidR="00D17882" w:rsidRPr="00D26AB2" w:rsidTr="00D17882">
        <w:trPr>
          <w:trHeight w:val="458"/>
        </w:trPr>
        <w:tc>
          <w:tcPr>
            <w:tcW w:w="6270" w:type="dxa"/>
            <w:gridSpan w:val="2"/>
            <w:tcBorders>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rPr>
            </w:pPr>
            <w:r w:rsidRPr="00D26AB2">
              <w:rPr>
                <w:rFonts w:eastAsiaTheme="minorHAnsi"/>
                <w:b/>
                <w:bCs/>
                <w:sz w:val="22"/>
                <w:szCs w:val="22"/>
              </w:rPr>
              <w:t xml:space="preserve">a. </w:t>
            </w:r>
            <w:r w:rsidRPr="00D26AB2">
              <w:rPr>
                <w:rFonts w:eastAsiaTheme="minorHAnsi"/>
                <w:sz w:val="22"/>
                <w:szCs w:val="22"/>
              </w:rPr>
              <w:t xml:space="preserve">Dëmtim rruge </w:t>
            </w:r>
          </w:p>
          <w:p w:rsidR="00D17882" w:rsidRPr="00D26AB2" w:rsidRDefault="00D17882" w:rsidP="00D17882">
            <w:pPr>
              <w:autoSpaceDE w:val="0"/>
              <w:autoSpaceDN w:val="0"/>
              <w:adjustRightInd w:val="0"/>
              <w:rPr>
                <w:rFonts w:eastAsiaTheme="minorHAnsi"/>
                <w:b/>
                <w:bCs/>
              </w:rPr>
            </w:pPr>
            <w:r w:rsidRPr="00D26AB2">
              <w:rPr>
                <w:rFonts w:eastAsiaTheme="minorHAnsi"/>
                <w:b/>
                <w:bCs/>
                <w:sz w:val="22"/>
                <w:szCs w:val="22"/>
              </w:rPr>
              <w:t xml:space="preserve">b. </w:t>
            </w:r>
            <w:r w:rsidRPr="00D26AB2">
              <w:rPr>
                <w:rFonts w:eastAsiaTheme="minorHAnsi"/>
                <w:sz w:val="22"/>
                <w:szCs w:val="22"/>
              </w:rPr>
              <w:t xml:space="preserve">Çarje rruge </w:t>
            </w:r>
          </w:p>
        </w:tc>
        <w:tc>
          <w:tcPr>
            <w:tcW w:w="2880" w:type="dxa"/>
            <w:gridSpan w:val="2"/>
            <w:tcBorders>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jc w:val="center"/>
              <w:rPr>
                <w:rFonts w:eastAsiaTheme="minorHAnsi"/>
              </w:rPr>
            </w:pPr>
            <w:r>
              <w:rPr>
                <w:rFonts w:eastAsiaTheme="minorHAnsi"/>
              </w:rPr>
              <w:t xml:space="preserve"> 5.0</w:t>
            </w:r>
            <w:r w:rsidRPr="00D26AB2">
              <w:rPr>
                <w:rFonts w:eastAsiaTheme="minorHAnsi"/>
              </w:rPr>
              <w:t>00 deri 1</w:t>
            </w:r>
            <w:r>
              <w:rPr>
                <w:rFonts w:eastAsiaTheme="minorHAnsi"/>
              </w:rPr>
              <w:t>0</w:t>
            </w:r>
            <w:r w:rsidRPr="00D26AB2">
              <w:rPr>
                <w:rFonts w:eastAsiaTheme="minorHAnsi"/>
              </w:rPr>
              <w:t>.000 lek</w:t>
            </w:r>
            <w:r>
              <w:rPr>
                <w:lang w:val="it-IT" w:eastAsia="it-IT"/>
              </w:rPr>
              <w:t>ë</w:t>
            </w:r>
          </w:p>
          <w:p w:rsidR="00D17882" w:rsidRPr="00D26AB2" w:rsidRDefault="00D17882" w:rsidP="00D17882">
            <w:pPr>
              <w:jc w:val="center"/>
              <w:rPr>
                <w:rFonts w:eastAsiaTheme="minorHAnsi"/>
              </w:rPr>
            </w:pPr>
            <w:r>
              <w:rPr>
                <w:rFonts w:eastAsiaTheme="minorHAnsi"/>
              </w:rPr>
              <w:t>1</w:t>
            </w:r>
            <w:r w:rsidRPr="00D26AB2">
              <w:rPr>
                <w:rFonts w:eastAsiaTheme="minorHAnsi"/>
              </w:rPr>
              <w:t xml:space="preserve">0.000 deri </w:t>
            </w:r>
            <w:r>
              <w:rPr>
                <w:rFonts w:eastAsiaTheme="minorHAnsi"/>
              </w:rPr>
              <w:t>2</w:t>
            </w:r>
            <w:r w:rsidRPr="00D26AB2">
              <w:rPr>
                <w:rFonts w:eastAsiaTheme="minorHAnsi"/>
              </w:rPr>
              <w:t>0.000 lek</w:t>
            </w:r>
            <w:r>
              <w:rPr>
                <w:lang w:val="it-IT" w:eastAsia="it-IT"/>
              </w:rPr>
              <w:t>ë</w:t>
            </w:r>
          </w:p>
        </w:tc>
      </w:tr>
      <w:tr w:rsidR="00D17882" w:rsidRPr="00D26AB2" w:rsidTr="00D17882">
        <w:trPr>
          <w:trHeight w:val="165"/>
        </w:trPr>
        <w:tc>
          <w:tcPr>
            <w:tcW w:w="6270" w:type="dxa"/>
            <w:gridSpan w:val="2"/>
            <w:tcBorders>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b/>
                <w:bCs/>
              </w:rPr>
            </w:pPr>
            <w:r w:rsidRPr="00D26AB2">
              <w:rPr>
                <w:rFonts w:eastAsiaTheme="minorHAnsi"/>
                <w:b/>
                <w:bCs/>
                <w:sz w:val="22"/>
                <w:szCs w:val="22"/>
              </w:rPr>
              <w:t xml:space="preserve">c. </w:t>
            </w:r>
            <w:r w:rsidRPr="00D26AB2">
              <w:rPr>
                <w:rFonts w:eastAsiaTheme="minorHAnsi"/>
                <w:sz w:val="22"/>
                <w:szCs w:val="22"/>
              </w:rPr>
              <w:t xml:space="preserve">Bllokim rruge </w:t>
            </w:r>
          </w:p>
        </w:tc>
        <w:tc>
          <w:tcPr>
            <w:tcW w:w="2880" w:type="dxa"/>
            <w:gridSpan w:val="2"/>
            <w:tcBorders>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jc w:val="center"/>
              <w:rPr>
                <w:rFonts w:eastAsiaTheme="minorHAnsi"/>
              </w:rPr>
            </w:pPr>
            <w:r>
              <w:rPr>
                <w:rFonts w:eastAsiaTheme="minorHAnsi"/>
              </w:rPr>
              <w:t xml:space="preserve"> </w:t>
            </w:r>
            <w:r w:rsidRPr="00D26AB2">
              <w:rPr>
                <w:rFonts w:eastAsiaTheme="minorHAnsi"/>
              </w:rPr>
              <w:t>5.000 deri 20.000 lek</w:t>
            </w:r>
            <w:r>
              <w:rPr>
                <w:lang w:val="it-IT" w:eastAsia="it-IT"/>
              </w:rPr>
              <w:t>ë</w:t>
            </w:r>
          </w:p>
        </w:tc>
      </w:tr>
      <w:tr w:rsidR="00D17882" w:rsidRPr="00D26AB2" w:rsidTr="00D17882">
        <w:trPr>
          <w:trHeight w:val="225"/>
        </w:trPr>
        <w:tc>
          <w:tcPr>
            <w:tcW w:w="6270" w:type="dxa"/>
            <w:gridSpan w:val="2"/>
            <w:tcBorders>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b/>
                <w:bCs/>
              </w:rPr>
            </w:pPr>
            <w:r w:rsidRPr="00D26AB2">
              <w:rPr>
                <w:rFonts w:eastAsiaTheme="minorHAnsi"/>
                <w:b/>
                <w:bCs/>
                <w:sz w:val="22"/>
                <w:szCs w:val="22"/>
              </w:rPr>
              <w:t xml:space="preserve">d. </w:t>
            </w:r>
            <w:r w:rsidRPr="00D26AB2">
              <w:rPr>
                <w:rFonts w:eastAsiaTheme="minorHAnsi"/>
                <w:sz w:val="22"/>
                <w:szCs w:val="22"/>
              </w:rPr>
              <w:t xml:space="preserve">Dëmtim bordure </w:t>
            </w:r>
          </w:p>
        </w:tc>
        <w:tc>
          <w:tcPr>
            <w:tcW w:w="2880" w:type="dxa"/>
            <w:gridSpan w:val="2"/>
            <w:tcBorders>
              <w:left w:val="single" w:sz="4" w:space="0" w:color="0070C0"/>
              <w:bottom w:val="single" w:sz="4" w:space="0" w:color="0070C0"/>
              <w:right w:val="single" w:sz="4" w:space="0" w:color="0070C0"/>
            </w:tcBorders>
          </w:tcPr>
          <w:p w:rsidR="00D17882" w:rsidRPr="00D26AB2" w:rsidRDefault="00D17882" w:rsidP="00D17882">
            <w:pPr>
              <w:jc w:val="center"/>
              <w:rPr>
                <w:rFonts w:eastAsiaTheme="minorHAnsi"/>
              </w:rPr>
            </w:pPr>
            <w:r w:rsidRPr="00D26AB2">
              <w:rPr>
                <w:rFonts w:eastAsiaTheme="minorHAnsi"/>
              </w:rPr>
              <w:t>10.000 deri 20.000 lek</w:t>
            </w:r>
            <w:r>
              <w:rPr>
                <w:lang w:val="it-IT" w:eastAsia="it-IT"/>
              </w:rPr>
              <w:t>ë</w:t>
            </w:r>
          </w:p>
        </w:tc>
      </w:tr>
      <w:tr w:rsidR="00D17882" w:rsidRPr="00D26AB2" w:rsidTr="00D17882">
        <w:trPr>
          <w:trHeight w:val="210"/>
        </w:trPr>
        <w:tc>
          <w:tcPr>
            <w:tcW w:w="6270" w:type="dxa"/>
            <w:gridSpan w:val="2"/>
            <w:tcBorders>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b/>
                <w:bCs/>
              </w:rPr>
            </w:pPr>
            <w:r w:rsidRPr="00D26AB2">
              <w:rPr>
                <w:rFonts w:eastAsiaTheme="minorHAnsi"/>
                <w:b/>
                <w:bCs/>
                <w:sz w:val="22"/>
                <w:szCs w:val="22"/>
              </w:rPr>
              <w:t xml:space="preserve">e. </w:t>
            </w:r>
            <w:r w:rsidRPr="00D26AB2">
              <w:rPr>
                <w:rFonts w:eastAsiaTheme="minorHAnsi"/>
                <w:sz w:val="22"/>
                <w:szCs w:val="22"/>
              </w:rPr>
              <w:t xml:space="preserve">Dëmtim trotuari </w:t>
            </w:r>
          </w:p>
        </w:tc>
        <w:tc>
          <w:tcPr>
            <w:tcW w:w="2880" w:type="dxa"/>
            <w:gridSpan w:val="2"/>
            <w:tcBorders>
              <w:left w:val="single" w:sz="4" w:space="0" w:color="0070C0"/>
              <w:bottom w:val="single" w:sz="4" w:space="0" w:color="0070C0"/>
              <w:right w:val="single" w:sz="4" w:space="0" w:color="0070C0"/>
            </w:tcBorders>
          </w:tcPr>
          <w:p w:rsidR="00D17882" w:rsidRPr="00D26AB2" w:rsidRDefault="00D17882" w:rsidP="00D17882">
            <w:pPr>
              <w:jc w:val="center"/>
              <w:rPr>
                <w:rFonts w:eastAsiaTheme="minorHAnsi"/>
              </w:rPr>
            </w:pPr>
            <w:r>
              <w:rPr>
                <w:rFonts w:eastAsiaTheme="minorHAnsi"/>
              </w:rPr>
              <w:t>10.000 deri 2</w:t>
            </w:r>
            <w:r w:rsidRPr="00D26AB2">
              <w:rPr>
                <w:rFonts w:eastAsiaTheme="minorHAnsi"/>
              </w:rPr>
              <w:t>0.000 lek</w:t>
            </w:r>
            <w:r>
              <w:rPr>
                <w:lang w:val="it-IT" w:eastAsia="it-IT"/>
              </w:rPr>
              <w:t>ë</w:t>
            </w:r>
          </w:p>
        </w:tc>
      </w:tr>
      <w:tr w:rsidR="00D17882" w:rsidRPr="00D26AB2" w:rsidTr="00D17882">
        <w:trPr>
          <w:trHeight w:val="270"/>
        </w:trPr>
        <w:tc>
          <w:tcPr>
            <w:tcW w:w="6270" w:type="dxa"/>
            <w:gridSpan w:val="2"/>
            <w:tcBorders>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rPr>
            </w:pPr>
            <w:r w:rsidRPr="00D26AB2">
              <w:rPr>
                <w:rFonts w:eastAsiaTheme="minorHAnsi"/>
                <w:b/>
                <w:bCs/>
                <w:sz w:val="22"/>
                <w:szCs w:val="22"/>
              </w:rPr>
              <w:t xml:space="preserve">f. </w:t>
            </w:r>
            <w:r w:rsidRPr="00D26AB2">
              <w:rPr>
                <w:rFonts w:eastAsiaTheme="minorHAnsi"/>
                <w:sz w:val="22"/>
                <w:szCs w:val="22"/>
              </w:rPr>
              <w:t xml:space="preserve">Çarje trotuari </w:t>
            </w:r>
          </w:p>
        </w:tc>
        <w:tc>
          <w:tcPr>
            <w:tcW w:w="2880" w:type="dxa"/>
            <w:gridSpan w:val="2"/>
            <w:tcBorders>
              <w:left w:val="single" w:sz="4" w:space="0" w:color="0070C0"/>
              <w:bottom w:val="single" w:sz="4" w:space="0" w:color="0070C0"/>
              <w:right w:val="single" w:sz="4" w:space="0" w:color="0070C0"/>
            </w:tcBorders>
          </w:tcPr>
          <w:p w:rsidR="00D17882" w:rsidRPr="00D26AB2" w:rsidRDefault="00D17882" w:rsidP="00D17882">
            <w:pPr>
              <w:jc w:val="center"/>
              <w:rPr>
                <w:rFonts w:eastAsiaTheme="minorHAnsi"/>
              </w:rPr>
            </w:pPr>
            <w:r>
              <w:rPr>
                <w:rFonts w:eastAsiaTheme="minorHAnsi"/>
                <w:sz w:val="22"/>
                <w:szCs w:val="22"/>
              </w:rPr>
              <w:t>1</w:t>
            </w:r>
            <w:r w:rsidRPr="00D26AB2">
              <w:rPr>
                <w:rFonts w:eastAsiaTheme="minorHAnsi"/>
                <w:sz w:val="22"/>
                <w:szCs w:val="22"/>
              </w:rPr>
              <w:t xml:space="preserve">0.000 deri </w:t>
            </w:r>
            <w:r>
              <w:rPr>
                <w:rFonts w:eastAsiaTheme="minorHAnsi"/>
                <w:sz w:val="22"/>
                <w:szCs w:val="22"/>
              </w:rPr>
              <w:t>2</w:t>
            </w:r>
            <w:r w:rsidRPr="00D26AB2">
              <w:rPr>
                <w:rFonts w:eastAsiaTheme="minorHAnsi"/>
                <w:sz w:val="22"/>
                <w:szCs w:val="22"/>
              </w:rPr>
              <w:t>0.000 lek</w:t>
            </w:r>
            <w:r>
              <w:rPr>
                <w:lang w:val="it-IT" w:eastAsia="it-IT"/>
              </w:rPr>
              <w:t>ë</w:t>
            </w:r>
          </w:p>
        </w:tc>
      </w:tr>
      <w:tr w:rsidR="00D17882" w:rsidRPr="00D26AB2" w:rsidTr="00D17882">
        <w:trPr>
          <w:trHeight w:val="210"/>
        </w:trPr>
        <w:tc>
          <w:tcPr>
            <w:tcW w:w="6270" w:type="dxa"/>
            <w:gridSpan w:val="2"/>
            <w:tcBorders>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rPr>
            </w:pPr>
            <w:r w:rsidRPr="00D26AB2">
              <w:rPr>
                <w:rFonts w:eastAsiaTheme="minorHAnsi"/>
                <w:b/>
                <w:bCs/>
                <w:sz w:val="22"/>
                <w:szCs w:val="22"/>
              </w:rPr>
              <w:t xml:space="preserve">g. </w:t>
            </w:r>
            <w:r w:rsidRPr="00D26AB2">
              <w:rPr>
                <w:rFonts w:eastAsiaTheme="minorHAnsi"/>
                <w:sz w:val="22"/>
                <w:szCs w:val="22"/>
              </w:rPr>
              <w:t xml:space="preserve">Bllokim trotuari </w:t>
            </w:r>
          </w:p>
        </w:tc>
        <w:tc>
          <w:tcPr>
            <w:tcW w:w="2880" w:type="dxa"/>
            <w:gridSpan w:val="2"/>
            <w:tcBorders>
              <w:left w:val="single" w:sz="4" w:space="0" w:color="0070C0"/>
              <w:bottom w:val="single" w:sz="4" w:space="0" w:color="0070C0"/>
              <w:right w:val="single" w:sz="4" w:space="0" w:color="0070C0"/>
            </w:tcBorders>
          </w:tcPr>
          <w:p w:rsidR="00D17882" w:rsidRPr="00D26AB2" w:rsidRDefault="00D17882" w:rsidP="00D17882">
            <w:pPr>
              <w:jc w:val="center"/>
              <w:rPr>
                <w:rFonts w:eastAsiaTheme="minorHAnsi"/>
              </w:rPr>
            </w:pPr>
            <w:r>
              <w:rPr>
                <w:rFonts w:eastAsiaTheme="minorHAnsi"/>
                <w:sz w:val="22"/>
                <w:szCs w:val="22"/>
              </w:rPr>
              <w:t xml:space="preserve">  5.</w:t>
            </w:r>
            <w:r w:rsidRPr="00D26AB2">
              <w:rPr>
                <w:rFonts w:eastAsiaTheme="minorHAnsi"/>
                <w:sz w:val="22"/>
                <w:szCs w:val="22"/>
              </w:rPr>
              <w:t>000</w:t>
            </w:r>
            <w:r>
              <w:rPr>
                <w:rFonts w:eastAsiaTheme="minorHAnsi"/>
                <w:sz w:val="22"/>
                <w:szCs w:val="22"/>
              </w:rPr>
              <w:t xml:space="preserve"> </w:t>
            </w:r>
            <w:r w:rsidRPr="00D26AB2">
              <w:rPr>
                <w:rFonts w:eastAsiaTheme="minorHAnsi"/>
                <w:sz w:val="22"/>
                <w:szCs w:val="22"/>
              </w:rPr>
              <w:t>deri 20.000 lek</w:t>
            </w:r>
            <w:r>
              <w:rPr>
                <w:lang w:val="it-IT" w:eastAsia="it-IT"/>
              </w:rPr>
              <w:t>ë</w:t>
            </w:r>
          </w:p>
        </w:tc>
      </w:tr>
      <w:tr w:rsidR="00D17882" w:rsidRPr="00D26AB2" w:rsidTr="00D17882">
        <w:trPr>
          <w:trHeight w:val="330"/>
        </w:trPr>
        <w:tc>
          <w:tcPr>
            <w:tcW w:w="6270" w:type="dxa"/>
            <w:gridSpan w:val="2"/>
            <w:tcBorders>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b/>
                <w:bCs/>
              </w:rPr>
            </w:pPr>
            <w:r w:rsidRPr="00D26AB2">
              <w:rPr>
                <w:rFonts w:eastAsiaTheme="minorHAnsi"/>
                <w:b/>
                <w:bCs/>
                <w:sz w:val="22"/>
                <w:szCs w:val="22"/>
              </w:rPr>
              <w:t xml:space="preserve">h. </w:t>
            </w:r>
            <w:r w:rsidRPr="00D26AB2">
              <w:rPr>
                <w:rFonts w:eastAsiaTheme="minorHAnsi"/>
                <w:sz w:val="22"/>
                <w:szCs w:val="22"/>
              </w:rPr>
              <w:t xml:space="preserve">Dëmtim, bllokim, vjedhje </w:t>
            </w:r>
            <w:r>
              <w:rPr>
                <w:rFonts w:eastAsiaTheme="minorHAnsi"/>
                <w:sz w:val="22"/>
                <w:szCs w:val="22"/>
              </w:rPr>
              <w:t>p</w:t>
            </w:r>
            <w:r w:rsidRPr="00D26AB2">
              <w:rPr>
                <w:rFonts w:eastAsiaTheme="minorHAnsi"/>
                <w:sz w:val="22"/>
                <w:szCs w:val="22"/>
              </w:rPr>
              <w:t>use</w:t>
            </w:r>
            <w:r>
              <w:rPr>
                <w:rFonts w:eastAsiaTheme="minorHAnsi"/>
                <w:sz w:val="22"/>
                <w:szCs w:val="22"/>
              </w:rPr>
              <w:t>të</w:t>
            </w:r>
            <w:r w:rsidRPr="00D26AB2">
              <w:rPr>
                <w:rFonts w:eastAsiaTheme="minorHAnsi"/>
                <w:sz w:val="22"/>
                <w:szCs w:val="22"/>
              </w:rPr>
              <w:t xml:space="preserve"> </w:t>
            </w:r>
          </w:p>
        </w:tc>
        <w:tc>
          <w:tcPr>
            <w:tcW w:w="2880" w:type="dxa"/>
            <w:gridSpan w:val="2"/>
            <w:tcBorders>
              <w:left w:val="single" w:sz="4" w:space="0" w:color="0070C0"/>
              <w:bottom w:val="single" w:sz="4" w:space="0" w:color="0070C0"/>
              <w:right w:val="single" w:sz="4" w:space="0" w:color="0070C0"/>
            </w:tcBorders>
          </w:tcPr>
          <w:p w:rsidR="00D17882" w:rsidRPr="00D26AB2" w:rsidRDefault="00D17882" w:rsidP="00D17882">
            <w:pPr>
              <w:jc w:val="center"/>
              <w:rPr>
                <w:rFonts w:eastAsiaTheme="minorHAnsi"/>
              </w:rPr>
            </w:pPr>
            <w:r w:rsidRPr="00D26AB2">
              <w:rPr>
                <w:rFonts w:eastAsiaTheme="minorHAnsi"/>
                <w:sz w:val="22"/>
                <w:szCs w:val="22"/>
              </w:rPr>
              <w:t>10.000 deri 20.000 lek</w:t>
            </w:r>
            <w:r>
              <w:rPr>
                <w:lang w:val="it-IT" w:eastAsia="it-IT"/>
              </w:rPr>
              <w:t>ë</w:t>
            </w:r>
          </w:p>
        </w:tc>
      </w:tr>
      <w:tr w:rsidR="00D17882" w:rsidRPr="00D26AB2" w:rsidTr="00D17882">
        <w:trPr>
          <w:trHeight w:val="368"/>
        </w:trPr>
        <w:tc>
          <w:tcPr>
            <w:tcW w:w="6270" w:type="dxa"/>
            <w:gridSpan w:val="2"/>
            <w:tcBorders>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rPr>
            </w:pPr>
            <w:r w:rsidRPr="00D26AB2">
              <w:rPr>
                <w:rFonts w:eastAsiaTheme="minorHAnsi"/>
                <w:b/>
                <w:bCs/>
                <w:sz w:val="22"/>
                <w:szCs w:val="22"/>
              </w:rPr>
              <w:t xml:space="preserve">i. </w:t>
            </w:r>
            <w:r w:rsidRPr="00D26AB2">
              <w:rPr>
                <w:rFonts w:eastAsiaTheme="minorHAnsi"/>
                <w:sz w:val="22"/>
                <w:szCs w:val="22"/>
              </w:rPr>
              <w:t>Ndotje të rrugëve nga mje</w:t>
            </w:r>
            <w:r>
              <w:rPr>
                <w:rFonts w:eastAsiaTheme="minorHAnsi"/>
                <w:sz w:val="22"/>
                <w:szCs w:val="22"/>
              </w:rPr>
              <w:t>të</w:t>
            </w:r>
            <w:r w:rsidRPr="00D26AB2">
              <w:rPr>
                <w:rFonts w:eastAsiaTheme="minorHAnsi"/>
                <w:sz w:val="22"/>
                <w:szCs w:val="22"/>
              </w:rPr>
              <w:t>t e trans</w:t>
            </w:r>
            <w:r>
              <w:rPr>
                <w:rFonts w:eastAsiaTheme="minorHAnsi"/>
                <w:sz w:val="22"/>
                <w:szCs w:val="22"/>
              </w:rPr>
              <w:t>p</w:t>
            </w:r>
            <w:r w:rsidRPr="00D26AB2">
              <w:rPr>
                <w:rFonts w:eastAsiaTheme="minorHAnsi"/>
                <w:sz w:val="22"/>
                <w:szCs w:val="22"/>
              </w:rPr>
              <w:t xml:space="preserve">ortit </w:t>
            </w:r>
            <w:r>
              <w:rPr>
                <w:rFonts w:eastAsiaTheme="minorHAnsi"/>
                <w:sz w:val="22"/>
                <w:szCs w:val="22"/>
              </w:rPr>
              <w:t>për p</w:t>
            </w:r>
            <w:r w:rsidRPr="00D26AB2">
              <w:rPr>
                <w:rFonts w:eastAsiaTheme="minorHAnsi"/>
                <w:sz w:val="22"/>
                <w:szCs w:val="22"/>
              </w:rPr>
              <w:t>unime në qy</w:t>
            </w:r>
            <w:r>
              <w:rPr>
                <w:rFonts w:eastAsiaTheme="minorHAnsi"/>
                <w:sz w:val="22"/>
                <w:szCs w:val="22"/>
              </w:rPr>
              <w:t>të</w:t>
            </w:r>
            <w:r w:rsidRPr="00D26AB2">
              <w:rPr>
                <w:rFonts w:eastAsiaTheme="minorHAnsi"/>
                <w:sz w:val="22"/>
                <w:szCs w:val="22"/>
              </w:rPr>
              <w:t>t.</w:t>
            </w:r>
          </w:p>
        </w:tc>
        <w:tc>
          <w:tcPr>
            <w:tcW w:w="2880" w:type="dxa"/>
            <w:gridSpan w:val="2"/>
            <w:tcBorders>
              <w:left w:val="single" w:sz="4" w:space="0" w:color="0070C0"/>
              <w:right w:val="single" w:sz="4" w:space="0" w:color="0070C0"/>
            </w:tcBorders>
          </w:tcPr>
          <w:p w:rsidR="00D17882" w:rsidRPr="00D26AB2" w:rsidRDefault="00D17882" w:rsidP="00D17882">
            <w:pPr>
              <w:rPr>
                <w:rFonts w:eastAsiaTheme="minorHAnsi"/>
              </w:rPr>
            </w:pPr>
          </w:p>
        </w:tc>
      </w:tr>
      <w:tr w:rsidR="00D17882" w:rsidRPr="00D26AB2" w:rsidTr="00D17882">
        <w:trPr>
          <w:trHeight w:val="255"/>
        </w:trPr>
        <w:tc>
          <w:tcPr>
            <w:tcW w:w="6270" w:type="dxa"/>
            <w:gridSpan w:val="2"/>
            <w:tcBorders>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b/>
                <w:bCs/>
              </w:rPr>
            </w:pPr>
            <w:r>
              <w:rPr>
                <w:rFonts w:eastAsiaTheme="minorHAnsi"/>
                <w:sz w:val="22"/>
                <w:szCs w:val="22"/>
              </w:rPr>
              <w:t xml:space="preserve">   </w:t>
            </w:r>
            <w:r w:rsidRPr="00D26AB2">
              <w:rPr>
                <w:rFonts w:eastAsiaTheme="minorHAnsi"/>
                <w:sz w:val="22"/>
                <w:szCs w:val="22"/>
              </w:rPr>
              <w:t xml:space="preserve">- </w:t>
            </w:r>
            <w:r>
              <w:rPr>
                <w:rFonts w:eastAsiaTheme="minorHAnsi"/>
                <w:sz w:val="22"/>
                <w:szCs w:val="22"/>
              </w:rPr>
              <w:t>Për</w:t>
            </w:r>
            <w:r w:rsidRPr="00D26AB2">
              <w:rPr>
                <w:rFonts w:eastAsiaTheme="minorHAnsi"/>
                <w:sz w:val="22"/>
                <w:szCs w:val="22"/>
              </w:rPr>
              <w:t>sona juridikë</w:t>
            </w:r>
          </w:p>
        </w:tc>
        <w:tc>
          <w:tcPr>
            <w:tcW w:w="2880" w:type="dxa"/>
            <w:gridSpan w:val="2"/>
            <w:tcBorders>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jc w:val="center"/>
              <w:rPr>
                <w:rFonts w:eastAsiaTheme="minorHAnsi"/>
              </w:rPr>
            </w:pPr>
            <w:r w:rsidRPr="00D26AB2">
              <w:rPr>
                <w:rFonts w:eastAsiaTheme="minorHAnsi"/>
              </w:rPr>
              <w:t>20.000 lek</w:t>
            </w:r>
            <w:r>
              <w:rPr>
                <w:lang w:val="it-IT" w:eastAsia="it-IT"/>
              </w:rPr>
              <w:t>ë</w:t>
            </w:r>
          </w:p>
        </w:tc>
      </w:tr>
      <w:tr w:rsidR="00D17882" w:rsidRPr="00D26AB2" w:rsidTr="00D17882">
        <w:trPr>
          <w:trHeight w:val="270"/>
        </w:trPr>
        <w:tc>
          <w:tcPr>
            <w:tcW w:w="6270" w:type="dxa"/>
            <w:gridSpan w:val="2"/>
            <w:tcBorders>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rPr>
            </w:pPr>
            <w:r>
              <w:rPr>
                <w:rFonts w:eastAsiaTheme="minorHAnsi"/>
                <w:sz w:val="22"/>
                <w:szCs w:val="22"/>
              </w:rPr>
              <w:t xml:space="preserve">   </w:t>
            </w:r>
            <w:r w:rsidRPr="00D26AB2">
              <w:rPr>
                <w:rFonts w:eastAsiaTheme="minorHAnsi"/>
                <w:sz w:val="22"/>
                <w:szCs w:val="22"/>
              </w:rPr>
              <w:t xml:space="preserve">- </w:t>
            </w:r>
            <w:r>
              <w:rPr>
                <w:rFonts w:eastAsiaTheme="minorHAnsi"/>
                <w:sz w:val="22"/>
                <w:szCs w:val="22"/>
              </w:rPr>
              <w:t>Për</w:t>
            </w:r>
            <w:r w:rsidRPr="00D26AB2">
              <w:rPr>
                <w:rFonts w:eastAsiaTheme="minorHAnsi"/>
                <w:sz w:val="22"/>
                <w:szCs w:val="22"/>
              </w:rPr>
              <w:t>sona fizikë</w:t>
            </w:r>
          </w:p>
        </w:tc>
        <w:tc>
          <w:tcPr>
            <w:tcW w:w="2880" w:type="dxa"/>
            <w:gridSpan w:val="2"/>
            <w:tcBorders>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jc w:val="center"/>
              <w:rPr>
                <w:rFonts w:eastAsiaTheme="minorHAnsi"/>
              </w:rPr>
            </w:pPr>
            <w:r w:rsidRPr="00D26AB2">
              <w:rPr>
                <w:rFonts w:eastAsiaTheme="minorHAnsi"/>
              </w:rPr>
              <w:t>10.000 lek</w:t>
            </w:r>
            <w:r>
              <w:rPr>
                <w:lang w:val="it-IT" w:eastAsia="it-IT"/>
              </w:rPr>
              <w:t>ë</w:t>
            </w:r>
          </w:p>
        </w:tc>
      </w:tr>
      <w:tr w:rsidR="00D17882" w:rsidRPr="00D26AB2" w:rsidTr="00D17882">
        <w:trPr>
          <w:trHeight w:val="270"/>
        </w:trPr>
        <w:tc>
          <w:tcPr>
            <w:tcW w:w="6270" w:type="dxa"/>
            <w:gridSpan w:val="2"/>
            <w:tcBorders>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rPr>
            </w:pPr>
            <w:r>
              <w:rPr>
                <w:rFonts w:eastAsiaTheme="minorHAnsi"/>
                <w:sz w:val="22"/>
                <w:szCs w:val="22"/>
              </w:rPr>
              <w:t xml:space="preserve">   </w:t>
            </w:r>
            <w:r w:rsidRPr="00D26AB2">
              <w:rPr>
                <w:rFonts w:eastAsiaTheme="minorHAnsi"/>
                <w:sz w:val="22"/>
                <w:szCs w:val="22"/>
              </w:rPr>
              <w:t>- qy</w:t>
            </w:r>
            <w:r>
              <w:rPr>
                <w:rFonts w:eastAsiaTheme="minorHAnsi"/>
                <w:sz w:val="22"/>
                <w:szCs w:val="22"/>
              </w:rPr>
              <w:t>të</w:t>
            </w:r>
            <w:r w:rsidRPr="00D26AB2">
              <w:rPr>
                <w:rFonts w:eastAsiaTheme="minorHAnsi"/>
                <w:sz w:val="22"/>
                <w:szCs w:val="22"/>
              </w:rPr>
              <w:t>tarë</w:t>
            </w:r>
          </w:p>
        </w:tc>
        <w:tc>
          <w:tcPr>
            <w:tcW w:w="2880" w:type="dxa"/>
            <w:gridSpan w:val="2"/>
            <w:tcBorders>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jc w:val="center"/>
              <w:rPr>
                <w:rFonts w:eastAsiaTheme="minorHAnsi"/>
              </w:rPr>
            </w:pPr>
            <w:r w:rsidRPr="00D26AB2">
              <w:rPr>
                <w:rFonts w:eastAsiaTheme="minorHAnsi"/>
              </w:rPr>
              <w:t>5.000 lek</w:t>
            </w:r>
            <w:r>
              <w:rPr>
                <w:lang w:val="it-IT" w:eastAsia="it-IT"/>
              </w:rPr>
              <w:t>ë</w:t>
            </w:r>
          </w:p>
        </w:tc>
      </w:tr>
      <w:tr w:rsidR="00D17882" w:rsidRPr="00D26AB2" w:rsidTr="00D17882">
        <w:trPr>
          <w:trHeight w:val="359"/>
        </w:trPr>
        <w:tc>
          <w:tcPr>
            <w:tcW w:w="9150" w:type="dxa"/>
            <w:gridSpan w:val="4"/>
            <w:tcBorders>
              <w:top w:val="single" w:sz="4" w:space="0" w:color="0070C0"/>
              <w:left w:val="single" w:sz="4" w:space="0" w:color="0070C0"/>
              <w:bottom w:val="single" w:sz="4" w:space="0" w:color="0070C0"/>
              <w:right w:val="single" w:sz="4" w:space="0" w:color="0070C0"/>
            </w:tcBorders>
            <w:shd w:val="clear" w:color="auto" w:fill="C6D9F1" w:themeFill="text2" w:themeFillTint="33"/>
          </w:tcPr>
          <w:p w:rsidR="00D17882" w:rsidRPr="001A100A" w:rsidRDefault="00D17882" w:rsidP="00D17882">
            <w:pPr>
              <w:autoSpaceDE w:val="0"/>
              <w:autoSpaceDN w:val="0"/>
              <w:adjustRightInd w:val="0"/>
              <w:jc w:val="center"/>
              <w:rPr>
                <w:rFonts w:eastAsiaTheme="minorHAnsi"/>
                <w:b/>
                <w:bCs/>
              </w:rPr>
            </w:pPr>
            <w:r w:rsidRPr="005D7F9C">
              <w:rPr>
                <w:rFonts w:eastAsiaTheme="minorHAnsi"/>
                <w:b/>
                <w:bCs/>
              </w:rPr>
              <w:t xml:space="preserve">3. Niveli i gjobave </w:t>
            </w:r>
            <w:r>
              <w:rPr>
                <w:rFonts w:eastAsiaTheme="minorHAnsi"/>
                <w:b/>
                <w:bCs/>
              </w:rPr>
              <w:t>për</w:t>
            </w:r>
            <w:r w:rsidRPr="005D7F9C">
              <w:rPr>
                <w:rFonts w:eastAsiaTheme="minorHAnsi"/>
                <w:b/>
                <w:bCs/>
              </w:rPr>
              <w:t xml:space="preserve"> dëmtimet dhe ndërhyrjet në rrjetin e ndriçimit rrugor të jetë si më </w:t>
            </w:r>
            <w:r>
              <w:rPr>
                <w:rFonts w:eastAsiaTheme="minorHAnsi"/>
                <w:b/>
                <w:bCs/>
              </w:rPr>
              <w:t>p</w:t>
            </w:r>
            <w:r w:rsidRPr="005D7F9C">
              <w:rPr>
                <w:rFonts w:eastAsiaTheme="minorHAnsi"/>
                <w:b/>
                <w:bCs/>
              </w:rPr>
              <w:t>oshtë :</w:t>
            </w:r>
          </w:p>
        </w:tc>
      </w:tr>
      <w:tr w:rsidR="00D17882" w:rsidRPr="00D26AB2" w:rsidTr="00D17882">
        <w:trPr>
          <w:trHeight w:val="255"/>
        </w:trPr>
        <w:tc>
          <w:tcPr>
            <w:tcW w:w="627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b/>
                <w:bCs/>
              </w:rPr>
            </w:pPr>
            <w:r w:rsidRPr="00D26AB2">
              <w:rPr>
                <w:rFonts w:eastAsiaTheme="minorHAnsi"/>
                <w:b/>
                <w:bCs/>
              </w:rPr>
              <w:t xml:space="preserve">a. </w:t>
            </w:r>
            <w:r w:rsidRPr="00D26AB2">
              <w:rPr>
                <w:rFonts w:eastAsiaTheme="minorHAnsi"/>
              </w:rPr>
              <w:t xml:space="preserve">Lidhje e </w:t>
            </w:r>
            <w:r>
              <w:rPr>
                <w:rFonts w:eastAsiaTheme="minorHAnsi"/>
              </w:rPr>
              <w:t>p</w:t>
            </w:r>
            <w:r w:rsidRPr="00D26AB2">
              <w:rPr>
                <w:rFonts w:eastAsiaTheme="minorHAnsi"/>
              </w:rPr>
              <w:t xml:space="preserve">amiratuar në rrjetin ajror </w:t>
            </w:r>
          </w:p>
        </w:tc>
        <w:tc>
          <w:tcPr>
            <w:tcW w:w="288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jc w:val="center"/>
              <w:rPr>
                <w:rFonts w:eastAsiaTheme="minorHAnsi"/>
                <w:bCs/>
              </w:rPr>
            </w:pPr>
            <w:r w:rsidRPr="00D26AB2">
              <w:rPr>
                <w:rFonts w:eastAsiaTheme="minorHAnsi"/>
              </w:rPr>
              <w:t>10.000 deri 20.000 lek</w:t>
            </w:r>
            <w:r>
              <w:rPr>
                <w:lang w:val="it-IT" w:eastAsia="it-IT"/>
              </w:rPr>
              <w:t>ë</w:t>
            </w:r>
          </w:p>
        </w:tc>
      </w:tr>
      <w:tr w:rsidR="00D17882" w:rsidRPr="00D26AB2" w:rsidTr="00D17882">
        <w:trPr>
          <w:trHeight w:val="285"/>
        </w:trPr>
        <w:tc>
          <w:tcPr>
            <w:tcW w:w="627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b/>
                <w:bCs/>
              </w:rPr>
            </w:pPr>
            <w:r w:rsidRPr="00D26AB2">
              <w:rPr>
                <w:rFonts w:eastAsiaTheme="minorHAnsi"/>
                <w:b/>
                <w:bCs/>
              </w:rPr>
              <w:t xml:space="preserve">b. </w:t>
            </w:r>
            <w:r w:rsidRPr="00D26AB2">
              <w:rPr>
                <w:rFonts w:eastAsiaTheme="minorHAnsi"/>
              </w:rPr>
              <w:t xml:space="preserve">Dëmtim të shtyllave të ndriçimit </w:t>
            </w:r>
          </w:p>
        </w:tc>
        <w:tc>
          <w:tcPr>
            <w:tcW w:w="288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jc w:val="center"/>
              <w:rPr>
                <w:rFonts w:eastAsiaTheme="minorHAnsi"/>
                <w:bCs/>
              </w:rPr>
            </w:pPr>
            <w:r>
              <w:rPr>
                <w:rFonts w:eastAsiaTheme="minorHAnsi"/>
              </w:rPr>
              <w:t>15.000 deri 2</w:t>
            </w:r>
            <w:r w:rsidRPr="00D26AB2">
              <w:rPr>
                <w:rFonts w:eastAsiaTheme="minorHAnsi"/>
              </w:rPr>
              <w:t>0.000 lek</w:t>
            </w:r>
            <w:r>
              <w:rPr>
                <w:lang w:val="it-IT" w:eastAsia="it-IT"/>
              </w:rPr>
              <w:t>ë</w:t>
            </w:r>
          </w:p>
        </w:tc>
      </w:tr>
      <w:tr w:rsidR="00D17882" w:rsidRPr="00D26AB2" w:rsidTr="00D17882">
        <w:trPr>
          <w:trHeight w:val="229"/>
        </w:trPr>
        <w:tc>
          <w:tcPr>
            <w:tcW w:w="627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rPr>
            </w:pPr>
            <w:r w:rsidRPr="00D26AB2">
              <w:rPr>
                <w:rFonts w:eastAsiaTheme="minorHAnsi"/>
                <w:b/>
                <w:bCs/>
              </w:rPr>
              <w:t xml:space="preserve">c. </w:t>
            </w:r>
            <w:r w:rsidRPr="00D26AB2">
              <w:rPr>
                <w:rFonts w:eastAsiaTheme="minorHAnsi"/>
              </w:rPr>
              <w:t xml:space="preserve">Dëmtim i ndriçuesve </w:t>
            </w:r>
          </w:p>
        </w:tc>
        <w:tc>
          <w:tcPr>
            <w:tcW w:w="288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jc w:val="center"/>
              <w:rPr>
                <w:rFonts w:eastAsiaTheme="minorHAnsi"/>
              </w:rPr>
            </w:pPr>
            <w:r w:rsidRPr="00D26AB2">
              <w:rPr>
                <w:rFonts w:eastAsiaTheme="minorHAnsi"/>
              </w:rPr>
              <w:t>10.000 deri 20.000 lek</w:t>
            </w:r>
            <w:r>
              <w:rPr>
                <w:lang w:val="it-IT" w:eastAsia="it-IT"/>
              </w:rPr>
              <w:t>ë</w:t>
            </w:r>
          </w:p>
        </w:tc>
      </w:tr>
      <w:tr w:rsidR="00D17882" w:rsidRPr="00D26AB2" w:rsidTr="00D17882">
        <w:trPr>
          <w:trHeight w:val="285"/>
        </w:trPr>
        <w:tc>
          <w:tcPr>
            <w:tcW w:w="627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rPr>
            </w:pPr>
            <w:r w:rsidRPr="00D26AB2">
              <w:rPr>
                <w:rFonts w:eastAsiaTheme="minorHAnsi"/>
                <w:b/>
                <w:bCs/>
              </w:rPr>
              <w:t xml:space="preserve">d. </w:t>
            </w:r>
            <w:r>
              <w:rPr>
                <w:rFonts w:eastAsiaTheme="minorHAnsi"/>
              </w:rPr>
              <w:t>Për</w:t>
            </w:r>
            <w:r w:rsidRPr="00D26AB2">
              <w:rPr>
                <w:rFonts w:eastAsiaTheme="minorHAnsi"/>
              </w:rPr>
              <w:t>dorimi i shtyllave të ndriçimit si su</w:t>
            </w:r>
            <w:r>
              <w:rPr>
                <w:rFonts w:eastAsiaTheme="minorHAnsi"/>
              </w:rPr>
              <w:t>p</w:t>
            </w:r>
            <w:r w:rsidRPr="00D26AB2">
              <w:rPr>
                <w:rFonts w:eastAsiaTheme="minorHAnsi"/>
              </w:rPr>
              <w:t xml:space="preserve">ort </w:t>
            </w:r>
            <w:r>
              <w:rPr>
                <w:rFonts w:eastAsiaTheme="minorHAnsi"/>
              </w:rPr>
              <w:t>për</w:t>
            </w:r>
          </w:p>
          <w:p w:rsidR="00D17882" w:rsidRPr="00D26AB2" w:rsidRDefault="00D17882" w:rsidP="00D17882">
            <w:pPr>
              <w:autoSpaceDE w:val="0"/>
              <w:autoSpaceDN w:val="0"/>
              <w:adjustRightInd w:val="0"/>
              <w:rPr>
                <w:rFonts w:eastAsiaTheme="minorHAnsi"/>
              </w:rPr>
            </w:pPr>
            <w:r>
              <w:rPr>
                <w:rFonts w:eastAsiaTheme="minorHAnsi"/>
              </w:rPr>
              <w:t xml:space="preserve"> </w:t>
            </w:r>
            <w:r w:rsidRPr="00D26AB2">
              <w:rPr>
                <w:rFonts w:eastAsiaTheme="minorHAnsi"/>
              </w:rPr>
              <w:t>montimin e reklamave, ka</w:t>
            </w:r>
            <w:r>
              <w:rPr>
                <w:rFonts w:eastAsiaTheme="minorHAnsi"/>
              </w:rPr>
              <w:t>p</w:t>
            </w:r>
            <w:r w:rsidRPr="00D26AB2">
              <w:rPr>
                <w:rFonts w:eastAsiaTheme="minorHAnsi"/>
              </w:rPr>
              <w:t xml:space="preserve">jen e kabllove etj. </w:t>
            </w:r>
          </w:p>
        </w:tc>
        <w:tc>
          <w:tcPr>
            <w:tcW w:w="288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jc w:val="center"/>
              <w:rPr>
                <w:rFonts w:eastAsiaTheme="minorHAnsi"/>
                <w:bCs/>
              </w:rPr>
            </w:pPr>
          </w:p>
          <w:p w:rsidR="00D17882" w:rsidRPr="00D26AB2" w:rsidRDefault="00D17882" w:rsidP="00D17882">
            <w:pPr>
              <w:autoSpaceDE w:val="0"/>
              <w:autoSpaceDN w:val="0"/>
              <w:adjustRightInd w:val="0"/>
              <w:jc w:val="center"/>
              <w:rPr>
                <w:rFonts w:eastAsiaTheme="minorHAnsi"/>
                <w:bCs/>
              </w:rPr>
            </w:pPr>
            <w:r w:rsidRPr="00D26AB2">
              <w:rPr>
                <w:rFonts w:eastAsiaTheme="minorHAnsi"/>
              </w:rPr>
              <w:t>5.000 deri 10.000 lek</w:t>
            </w:r>
            <w:r>
              <w:rPr>
                <w:lang w:val="it-IT" w:eastAsia="it-IT"/>
              </w:rPr>
              <w:t>ë</w:t>
            </w:r>
          </w:p>
        </w:tc>
      </w:tr>
      <w:tr w:rsidR="00D17882" w:rsidRPr="00D26AB2" w:rsidTr="00D17882">
        <w:trPr>
          <w:trHeight w:val="300"/>
        </w:trPr>
        <w:tc>
          <w:tcPr>
            <w:tcW w:w="627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rPr>
            </w:pPr>
            <w:r w:rsidRPr="00D26AB2">
              <w:rPr>
                <w:rFonts w:eastAsiaTheme="minorHAnsi"/>
                <w:b/>
                <w:bCs/>
              </w:rPr>
              <w:t xml:space="preserve">e. </w:t>
            </w:r>
            <w:r w:rsidRPr="00D26AB2">
              <w:rPr>
                <w:rFonts w:eastAsiaTheme="minorHAnsi"/>
              </w:rPr>
              <w:t>Dëmtim i traseve, kabllove dhe linjave ajrore nga</w:t>
            </w:r>
          </w:p>
          <w:p w:rsidR="00D17882" w:rsidRPr="00D26AB2" w:rsidRDefault="00D17882" w:rsidP="00D17882">
            <w:pPr>
              <w:autoSpaceDE w:val="0"/>
              <w:autoSpaceDN w:val="0"/>
              <w:adjustRightInd w:val="0"/>
              <w:rPr>
                <w:rFonts w:eastAsiaTheme="minorHAnsi"/>
              </w:rPr>
            </w:pPr>
            <w:r>
              <w:rPr>
                <w:rFonts w:eastAsiaTheme="minorHAnsi"/>
              </w:rPr>
              <w:t xml:space="preserve"> p</w:t>
            </w:r>
            <w:r w:rsidRPr="00D26AB2">
              <w:rPr>
                <w:rFonts w:eastAsiaTheme="minorHAnsi"/>
              </w:rPr>
              <w:t xml:space="preserve">unimet që kryhen </w:t>
            </w:r>
            <w:r>
              <w:rPr>
                <w:rFonts w:eastAsiaTheme="minorHAnsi"/>
              </w:rPr>
              <w:t>p</w:t>
            </w:r>
            <w:r w:rsidRPr="00D26AB2">
              <w:rPr>
                <w:rFonts w:eastAsiaTheme="minorHAnsi"/>
              </w:rPr>
              <w:t xml:space="preserve">ranë tyre me leje dhe </w:t>
            </w:r>
            <w:r>
              <w:rPr>
                <w:rFonts w:eastAsiaTheme="minorHAnsi"/>
              </w:rPr>
              <w:t>p</w:t>
            </w:r>
            <w:r w:rsidRPr="00D26AB2">
              <w:rPr>
                <w:rFonts w:eastAsiaTheme="minorHAnsi"/>
              </w:rPr>
              <w:t>a leje si dhe</w:t>
            </w:r>
          </w:p>
          <w:p w:rsidR="00D17882" w:rsidRPr="00D26AB2" w:rsidRDefault="00D17882" w:rsidP="00D17882">
            <w:pPr>
              <w:autoSpaceDE w:val="0"/>
              <w:autoSpaceDN w:val="0"/>
              <w:adjustRightInd w:val="0"/>
              <w:rPr>
                <w:rFonts w:eastAsiaTheme="minorHAnsi"/>
                <w:b/>
                <w:bCs/>
              </w:rPr>
            </w:pPr>
            <w:r>
              <w:rPr>
                <w:rFonts w:eastAsiaTheme="minorHAnsi"/>
              </w:rPr>
              <w:t xml:space="preserve"> </w:t>
            </w:r>
            <w:r w:rsidRPr="00D26AB2">
              <w:rPr>
                <w:rFonts w:eastAsiaTheme="minorHAnsi"/>
              </w:rPr>
              <w:t xml:space="preserve">shkulja e shtyllave </w:t>
            </w:r>
          </w:p>
        </w:tc>
        <w:tc>
          <w:tcPr>
            <w:tcW w:w="288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jc w:val="center"/>
              <w:rPr>
                <w:rFonts w:eastAsiaTheme="minorHAnsi"/>
                <w:bCs/>
              </w:rPr>
            </w:pPr>
          </w:p>
          <w:p w:rsidR="00D17882" w:rsidRPr="00D26AB2" w:rsidRDefault="00D17882" w:rsidP="00D17882">
            <w:pPr>
              <w:autoSpaceDE w:val="0"/>
              <w:autoSpaceDN w:val="0"/>
              <w:adjustRightInd w:val="0"/>
              <w:jc w:val="center"/>
              <w:rPr>
                <w:rFonts w:eastAsiaTheme="minorHAnsi"/>
              </w:rPr>
            </w:pPr>
            <w:r w:rsidRPr="00D26AB2">
              <w:rPr>
                <w:rFonts w:eastAsiaTheme="minorHAnsi"/>
              </w:rPr>
              <w:t>10.000 deri 20.000 lek</w:t>
            </w:r>
            <w:r>
              <w:rPr>
                <w:lang w:val="it-IT" w:eastAsia="it-IT"/>
              </w:rPr>
              <w:t>ë</w:t>
            </w:r>
          </w:p>
          <w:p w:rsidR="00D17882" w:rsidRPr="00D26AB2" w:rsidRDefault="00D17882" w:rsidP="00D17882">
            <w:pPr>
              <w:rPr>
                <w:rFonts w:eastAsiaTheme="minorHAnsi"/>
              </w:rPr>
            </w:pPr>
          </w:p>
        </w:tc>
      </w:tr>
      <w:tr w:rsidR="00D17882" w:rsidRPr="00D26AB2" w:rsidTr="00D17882">
        <w:trPr>
          <w:trHeight w:val="432"/>
        </w:trPr>
        <w:tc>
          <w:tcPr>
            <w:tcW w:w="6270" w:type="dxa"/>
            <w:gridSpan w:val="2"/>
            <w:tcBorders>
              <w:top w:val="single" w:sz="4" w:space="0" w:color="0070C0"/>
              <w:left w:val="single" w:sz="4" w:space="0" w:color="0070C0"/>
              <w:bottom w:val="single" w:sz="4" w:space="0" w:color="0070C0"/>
              <w:right w:val="single" w:sz="4" w:space="0" w:color="0070C0"/>
            </w:tcBorders>
            <w:vAlign w:val="center"/>
          </w:tcPr>
          <w:p w:rsidR="00D17882" w:rsidRPr="00F71238" w:rsidRDefault="00D17882" w:rsidP="00D17882">
            <w:pPr>
              <w:autoSpaceDE w:val="0"/>
              <w:autoSpaceDN w:val="0"/>
              <w:adjustRightInd w:val="0"/>
              <w:rPr>
                <w:rFonts w:eastAsiaTheme="minorHAnsi"/>
              </w:rPr>
            </w:pPr>
            <w:r w:rsidRPr="00D26AB2">
              <w:rPr>
                <w:rFonts w:eastAsiaTheme="minorHAnsi"/>
                <w:b/>
                <w:bCs/>
              </w:rPr>
              <w:t xml:space="preserve">f. </w:t>
            </w:r>
            <w:r w:rsidRPr="00D26AB2">
              <w:rPr>
                <w:rFonts w:eastAsiaTheme="minorHAnsi"/>
              </w:rPr>
              <w:t xml:space="preserve">Ndërhyrje në kuadrot elektrik </w:t>
            </w:r>
            <w:r>
              <w:rPr>
                <w:rFonts w:eastAsiaTheme="minorHAnsi"/>
              </w:rPr>
              <w:t>p</w:t>
            </w:r>
            <w:r w:rsidRPr="00D26AB2">
              <w:rPr>
                <w:rFonts w:eastAsiaTheme="minorHAnsi"/>
              </w:rPr>
              <w:t>ublik</w:t>
            </w:r>
          </w:p>
        </w:tc>
        <w:tc>
          <w:tcPr>
            <w:tcW w:w="2880" w:type="dxa"/>
            <w:gridSpan w:val="2"/>
            <w:tcBorders>
              <w:top w:val="single" w:sz="4" w:space="0" w:color="0070C0"/>
              <w:left w:val="single" w:sz="4" w:space="0" w:color="0070C0"/>
              <w:bottom w:val="single" w:sz="4" w:space="0" w:color="0070C0"/>
              <w:right w:val="single" w:sz="4" w:space="0" w:color="0070C0"/>
            </w:tcBorders>
            <w:vAlign w:val="center"/>
          </w:tcPr>
          <w:p w:rsidR="00D17882" w:rsidRPr="00D26AB2" w:rsidRDefault="00D17882" w:rsidP="00D17882">
            <w:pPr>
              <w:autoSpaceDE w:val="0"/>
              <w:autoSpaceDN w:val="0"/>
              <w:adjustRightInd w:val="0"/>
              <w:rPr>
                <w:rFonts w:eastAsiaTheme="minorHAnsi"/>
                <w:bCs/>
              </w:rPr>
            </w:pPr>
            <w:r>
              <w:rPr>
                <w:rFonts w:eastAsiaTheme="minorHAnsi"/>
              </w:rPr>
              <w:t xml:space="preserve">   </w:t>
            </w:r>
            <w:r w:rsidRPr="00D26AB2">
              <w:rPr>
                <w:rFonts w:eastAsiaTheme="minorHAnsi"/>
              </w:rPr>
              <w:t>10.000 deri 20.000 lek</w:t>
            </w:r>
            <w:r>
              <w:rPr>
                <w:lang w:val="it-IT" w:eastAsia="it-IT"/>
              </w:rPr>
              <w:t>ë</w:t>
            </w:r>
          </w:p>
        </w:tc>
      </w:tr>
      <w:tr w:rsidR="00D17882" w:rsidRPr="00D26AB2" w:rsidTr="00D17882">
        <w:trPr>
          <w:trHeight w:val="465"/>
        </w:trPr>
        <w:tc>
          <w:tcPr>
            <w:tcW w:w="9150" w:type="dxa"/>
            <w:gridSpan w:val="4"/>
            <w:tcBorders>
              <w:top w:val="single" w:sz="4" w:space="0" w:color="0070C0"/>
              <w:left w:val="single" w:sz="4" w:space="0" w:color="0070C0"/>
              <w:bottom w:val="single" w:sz="4" w:space="0" w:color="0070C0"/>
              <w:right w:val="single" w:sz="4" w:space="0" w:color="0070C0"/>
            </w:tcBorders>
            <w:shd w:val="clear" w:color="auto" w:fill="C6D9F1" w:themeFill="text2" w:themeFillTint="33"/>
          </w:tcPr>
          <w:p w:rsidR="00D17882" w:rsidRPr="00D26DF4" w:rsidRDefault="00D17882" w:rsidP="00D17882">
            <w:pPr>
              <w:autoSpaceDE w:val="0"/>
              <w:autoSpaceDN w:val="0"/>
              <w:adjustRightInd w:val="0"/>
              <w:jc w:val="center"/>
              <w:rPr>
                <w:rFonts w:eastAsiaTheme="minorHAnsi"/>
                <w:b/>
                <w:bCs/>
              </w:rPr>
            </w:pPr>
            <w:r w:rsidRPr="00D26DF4">
              <w:rPr>
                <w:rFonts w:eastAsiaTheme="minorHAnsi"/>
                <w:b/>
                <w:bCs/>
              </w:rPr>
              <w:t>4. Niveli i gjobave për dëmtime</w:t>
            </w:r>
            <w:r>
              <w:rPr>
                <w:rFonts w:eastAsiaTheme="minorHAnsi"/>
                <w:b/>
                <w:bCs/>
              </w:rPr>
              <w:t>,shperdorim te ujit te pishem</w:t>
            </w:r>
            <w:r w:rsidRPr="00D26DF4">
              <w:rPr>
                <w:rFonts w:eastAsiaTheme="minorHAnsi"/>
                <w:b/>
                <w:bCs/>
              </w:rPr>
              <w:t xml:space="preserve"> dhe ndërhyrje në rrjetin e ujësjellësit :</w:t>
            </w:r>
          </w:p>
        </w:tc>
      </w:tr>
      <w:tr w:rsidR="00D17882" w:rsidRPr="00D26AB2" w:rsidTr="00D17882">
        <w:trPr>
          <w:trHeight w:val="330"/>
        </w:trPr>
        <w:tc>
          <w:tcPr>
            <w:tcW w:w="627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rPr>
            </w:pPr>
            <w:r>
              <w:rPr>
                <w:rFonts w:eastAsiaTheme="minorHAnsi"/>
              </w:rPr>
              <w:t>a.Abonentë Familjarë</w:t>
            </w:r>
          </w:p>
        </w:tc>
        <w:tc>
          <w:tcPr>
            <w:tcW w:w="288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jc w:val="center"/>
              <w:rPr>
                <w:rFonts w:eastAsiaTheme="minorHAnsi"/>
                <w:bCs/>
              </w:rPr>
            </w:pPr>
            <w:r>
              <w:rPr>
                <w:rFonts w:eastAsiaTheme="minorHAnsi"/>
                <w:bCs/>
              </w:rPr>
              <w:t xml:space="preserve">                  -5.000 lek</w:t>
            </w:r>
            <w:r>
              <w:rPr>
                <w:rFonts w:eastAsiaTheme="minorHAnsi"/>
              </w:rPr>
              <w:t>ë</w:t>
            </w:r>
          </w:p>
        </w:tc>
      </w:tr>
      <w:tr w:rsidR="00D17882" w:rsidRPr="00D26AB2" w:rsidTr="00D17882">
        <w:trPr>
          <w:trHeight w:val="330"/>
        </w:trPr>
        <w:tc>
          <w:tcPr>
            <w:tcW w:w="627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rPr>
            </w:pPr>
            <w:r>
              <w:rPr>
                <w:rFonts w:eastAsiaTheme="minorHAnsi"/>
              </w:rPr>
              <w:t>b.Abonentë  Biznes i vogël</w:t>
            </w:r>
          </w:p>
        </w:tc>
        <w:tc>
          <w:tcPr>
            <w:tcW w:w="288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jc w:val="center"/>
              <w:rPr>
                <w:rFonts w:eastAsiaTheme="minorHAnsi"/>
                <w:bCs/>
              </w:rPr>
            </w:pPr>
            <w:r>
              <w:rPr>
                <w:rFonts w:eastAsiaTheme="minorHAnsi"/>
                <w:bCs/>
              </w:rPr>
              <w:t xml:space="preserve">     10.000-20.000 lek</w:t>
            </w:r>
            <w:r>
              <w:rPr>
                <w:rFonts w:eastAsiaTheme="minorHAnsi"/>
              </w:rPr>
              <w:t>ë</w:t>
            </w:r>
          </w:p>
        </w:tc>
      </w:tr>
      <w:tr w:rsidR="00D17882" w:rsidRPr="00D26AB2" w:rsidTr="00D17882">
        <w:trPr>
          <w:trHeight w:val="330"/>
        </w:trPr>
        <w:tc>
          <w:tcPr>
            <w:tcW w:w="627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rPr>
            </w:pPr>
            <w:r>
              <w:rPr>
                <w:rFonts w:eastAsiaTheme="minorHAnsi"/>
              </w:rPr>
              <w:t>d. Abonentë  Biznes i Madh</w:t>
            </w:r>
          </w:p>
        </w:tc>
        <w:tc>
          <w:tcPr>
            <w:tcW w:w="288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2B3524">
            <w:pPr>
              <w:autoSpaceDE w:val="0"/>
              <w:autoSpaceDN w:val="0"/>
              <w:adjustRightInd w:val="0"/>
              <w:jc w:val="center"/>
              <w:rPr>
                <w:rFonts w:eastAsiaTheme="minorHAnsi"/>
                <w:bCs/>
              </w:rPr>
            </w:pPr>
            <w:r>
              <w:rPr>
                <w:rFonts w:eastAsiaTheme="minorHAnsi"/>
                <w:bCs/>
              </w:rPr>
              <w:t xml:space="preserve">     </w:t>
            </w:r>
            <w:r w:rsidR="002B3524">
              <w:rPr>
                <w:rFonts w:eastAsiaTheme="minorHAnsi"/>
                <w:bCs/>
              </w:rPr>
              <w:t xml:space="preserve">           </w:t>
            </w:r>
            <w:r>
              <w:rPr>
                <w:rFonts w:eastAsiaTheme="minorHAnsi"/>
                <w:bCs/>
              </w:rPr>
              <w:t xml:space="preserve">  </w:t>
            </w:r>
            <w:r w:rsidR="002B3524">
              <w:rPr>
                <w:rFonts w:eastAsiaTheme="minorHAnsi"/>
                <w:bCs/>
              </w:rPr>
              <w:t>2</w:t>
            </w:r>
            <w:r>
              <w:rPr>
                <w:rFonts w:eastAsiaTheme="minorHAnsi"/>
                <w:bCs/>
              </w:rPr>
              <w:t>0.000</w:t>
            </w:r>
            <w:r w:rsidR="002B3524">
              <w:rPr>
                <w:rFonts w:eastAsiaTheme="minorHAnsi"/>
                <w:bCs/>
              </w:rPr>
              <w:t xml:space="preserve"> </w:t>
            </w:r>
            <w:r>
              <w:rPr>
                <w:rFonts w:eastAsiaTheme="minorHAnsi"/>
                <w:bCs/>
              </w:rPr>
              <w:t>lek</w:t>
            </w:r>
            <w:r>
              <w:rPr>
                <w:rFonts w:eastAsiaTheme="minorHAnsi"/>
              </w:rPr>
              <w:t>ë</w:t>
            </w:r>
          </w:p>
        </w:tc>
      </w:tr>
      <w:tr w:rsidR="00D17882" w:rsidRPr="00D26AB2" w:rsidTr="00D17882">
        <w:trPr>
          <w:trHeight w:val="330"/>
        </w:trPr>
        <w:tc>
          <w:tcPr>
            <w:tcW w:w="627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rPr>
            </w:pPr>
            <w:r>
              <w:rPr>
                <w:rFonts w:eastAsiaTheme="minorHAnsi"/>
                <w:b/>
                <w:bCs/>
                <w:sz w:val="22"/>
                <w:szCs w:val="22"/>
              </w:rPr>
              <w:t>e</w:t>
            </w:r>
            <w:r w:rsidRPr="00D26AB2">
              <w:rPr>
                <w:rFonts w:eastAsiaTheme="minorHAnsi"/>
                <w:b/>
                <w:bCs/>
                <w:sz w:val="22"/>
                <w:szCs w:val="22"/>
              </w:rPr>
              <w:t xml:space="preserve">. </w:t>
            </w:r>
            <w:r w:rsidRPr="00D26AB2">
              <w:rPr>
                <w:rFonts w:eastAsiaTheme="minorHAnsi"/>
                <w:sz w:val="22"/>
                <w:szCs w:val="22"/>
              </w:rPr>
              <w:t xml:space="preserve">Lidhje e </w:t>
            </w:r>
            <w:r>
              <w:rPr>
                <w:rFonts w:eastAsiaTheme="minorHAnsi"/>
                <w:sz w:val="22"/>
                <w:szCs w:val="22"/>
              </w:rPr>
              <w:t>p</w:t>
            </w:r>
            <w:r w:rsidRPr="00D26AB2">
              <w:rPr>
                <w:rFonts w:eastAsiaTheme="minorHAnsi"/>
                <w:sz w:val="22"/>
                <w:szCs w:val="22"/>
              </w:rPr>
              <w:t xml:space="preserve">a miratuar në tubacion </w:t>
            </w:r>
          </w:p>
        </w:tc>
        <w:tc>
          <w:tcPr>
            <w:tcW w:w="288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jc w:val="center"/>
              <w:rPr>
                <w:rFonts w:eastAsiaTheme="minorHAnsi"/>
                <w:bCs/>
              </w:rPr>
            </w:pPr>
            <w:r>
              <w:rPr>
                <w:rFonts w:eastAsiaTheme="minorHAnsi"/>
                <w:sz w:val="22"/>
                <w:szCs w:val="22"/>
              </w:rPr>
              <w:t>10.000 deri 2</w:t>
            </w:r>
            <w:r w:rsidRPr="00D26AB2">
              <w:rPr>
                <w:rFonts w:eastAsiaTheme="minorHAnsi"/>
                <w:sz w:val="22"/>
                <w:szCs w:val="22"/>
              </w:rPr>
              <w:t>0.000 lek</w:t>
            </w:r>
            <w:r>
              <w:rPr>
                <w:lang w:val="it-IT" w:eastAsia="it-IT"/>
              </w:rPr>
              <w:t>ë</w:t>
            </w:r>
          </w:p>
        </w:tc>
      </w:tr>
      <w:tr w:rsidR="00D17882" w:rsidRPr="00D26AB2" w:rsidTr="00D17882">
        <w:trPr>
          <w:trHeight w:val="300"/>
        </w:trPr>
        <w:tc>
          <w:tcPr>
            <w:tcW w:w="627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rPr>
            </w:pPr>
            <w:r>
              <w:rPr>
                <w:rFonts w:eastAsiaTheme="minorHAnsi"/>
                <w:b/>
                <w:bCs/>
                <w:sz w:val="22"/>
                <w:szCs w:val="22"/>
              </w:rPr>
              <w:t>f</w:t>
            </w:r>
            <w:r w:rsidRPr="00D26AB2">
              <w:rPr>
                <w:rFonts w:eastAsiaTheme="minorHAnsi"/>
                <w:b/>
                <w:bCs/>
                <w:sz w:val="22"/>
                <w:szCs w:val="22"/>
              </w:rPr>
              <w:t xml:space="preserve">. </w:t>
            </w:r>
            <w:r w:rsidRPr="00D26AB2">
              <w:rPr>
                <w:rFonts w:eastAsiaTheme="minorHAnsi"/>
                <w:sz w:val="22"/>
                <w:szCs w:val="22"/>
              </w:rPr>
              <w:t xml:space="preserve">Dëmtim i </w:t>
            </w:r>
            <w:r>
              <w:rPr>
                <w:rFonts w:eastAsiaTheme="minorHAnsi"/>
                <w:sz w:val="22"/>
                <w:szCs w:val="22"/>
              </w:rPr>
              <w:t>p</w:t>
            </w:r>
            <w:r w:rsidRPr="00D26AB2">
              <w:rPr>
                <w:rFonts w:eastAsiaTheme="minorHAnsi"/>
                <w:sz w:val="22"/>
                <w:szCs w:val="22"/>
              </w:rPr>
              <w:t xml:space="preserve">usetave </w:t>
            </w:r>
          </w:p>
        </w:tc>
        <w:tc>
          <w:tcPr>
            <w:tcW w:w="288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jc w:val="center"/>
              <w:rPr>
                <w:rFonts w:eastAsiaTheme="minorHAnsi"/>
                <w:bCs/>
              </w:rPr>
            </w:pPr>
            <w:r w:rsidRPr="00D26AB2">
              <w:rPr>
                <w:rFonts w:eastAsiaTheme="minorHAnsi"/>
                <w:sz w:val="22"/>
                <w:szCs w:val="22"/>
              </w:rPr>
              <w:t>10.000 deri 20.000 lek</w:t>
            </w:r>
            <w:r>
              <w:rPr>
                <w:lang w:val="it-IT" w:eastAsia="it-IT"/>
              </w:rPr>
              <w:t>ë</w:t>
            </w:r>
          </w:p>
        </w:tc>
      </w:tr>
      <w:tr w:rsidR="00D17882" w:rsidRPr="00D26AB2" w:rsidTr="00D17882">
        <w:trPr>
          <w:trHeight w:val="366"/>
        </w:trPr>
        <w:tc>
          <w:tcPr>
            <w:tcW w:w="627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rPr>
            </w:pPr>
            <w:r>
              <w:rPr>
                <w:rFonts w:eastAsiaTheme="minorHAnsi"/>
                <w:b/>
                <w:bCs/>
                <w:sz w:val="22"/>
                <w:szCs w:val="22"/>
              </w:rPr>
              <w:t>g</w:t>
            </w:r>
            <w:r w:rsidRPr="00D26AB2">
              <w:rPr>
                <w:rFonts w:eastAsiaTheme="minorHAnsi"/>
                <w:b/>
                <w:bCs/>
                <w:sz w:val="22"/>
                <w:szCs w:val="22"/>
              </w:rPr>
              <w:t xml:space="preserve">. </w:t>
            </w:r>
            <w:r w:rsidRPr="00D26AB2">
              <w:rPr>
                <w:rFonts w:eastAsiaTheme="minorHAnsi"/>
                <w:sz w:val="22"/>
                <w:szCs w:val="22"/>
              </w:rPr>
              <w:t>Dëmtimi i tubacio</w:t>
            </w:r>
            <w:r>
              <w:rPr>
                <w:rFonts w:eastAsiaTheme="minorHAnsi"/>
                <w:sz w:val="22"/>
                <w:szCs w:val="22"/>
              </w:rPr>
              <w:t>në</w:t>
            </w:r>
            <w:r w:rsidRPr="00D26AB2">
              <w:rPr>
                <w:rFonts w:eastAsiaTheme="minorHAnsi"/>
                <w:sz w:val="22"/>
                <w:szCs w:val="22"/>
              </w:rPr>
              <w:t xml:space="preserve">ve nga </w:t>
            </w:r>
            <w:r>
              <w:rPr>
                <w:rFonts w:eastAsiaTheme="minorHAnsi"/>
                <w:sz w:val="22"/>
                <w:szCs w:val="22"/>
              </w:rPr>
              <w:t>p</w:t>
            </w:r>
            <w:r w:rsidRPr="00D26AB2">
              <w:rPr>
                <w:rFonts w:eastAsiaTheme="minorHAnsi"/>
                <w:sz w:val="22"/>
                <w:szCs w:val="22"/>
              </w:rPr>
              <w:t>unimet që kryhen</w:t>
            </w:r>
          </w:p>
          <w:p w:rsidR="00D17882" w:rsidRPr="00D26AB2" w:rsidRDefault="00D17882" w:rsidP="00D17882">
            <w:pPr>
              <w:autoSpaceDE w:val="0"/>
              <w:autoSpaceDN w:val="0"/>
              <w:adjustRightInd w:val="0"/>
              <w:rPr>
                <w:rFonts w:eastAsiaTheme="minorHAnsi"/>
              </w:rPr>
            </w:pPr>
            <w:r>
              <w:rPr>
                <w:rFonts w:eastAsiaTheme="minorHAnsi"/>
                <w:sz w:val="22"/>
                <w:szCs w:val="22"/>
              </w:rPr>
              <w:t xml:space="preserve"> p</w:t>
            </w:r>
            <w:r w:rsidRPr="00D26AB2">
              <w:rPr>
                <w:rFonts w:eastAsiaTheme="minorHAnsi"/>
                <w:sz w:val="22"/>
                <w:szCs w:val="22"/>
              </w:rPr>
              <w:t xml:space="preserve">ranë tyre me leje ose </w:t>
            </w:r>
            <w:r>
              <w:rPr>
                <w:rFonts w:eastAsiaTheme="minorHAnsi"/>
                <w:sz w:val="22"/>
                <w:szCs w:val="22"/>
              </w:rPr>
              <w:t>p</w:t>
            </w:r>
            <w:r w:rsidRPr="00D26AB2">
              <w:rPr>
                <w:rFonts w:eastAsiaTheme="minorHAnsi"/>
                <w:sz w:val="22"/>
                <w:szCs w:val="22"/>
              </w:rPr>
              <w:t xml:space="preserve">a leje </w:t>
            </w:r>
          </w:p>
        </w:tc>
        <w:tc>
          <w:tcPr>
            <w:tcW w:w="288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jc w:val="center"/>
              <w:rPr>
                <w:rFonts w:eastAsiaTheme="minorHAnsi"/>
                <w:bCs/>
              </w:rPr>
            </w:pPr>
            <w:r w:rsidRPr="00D26AB2">
              <w:rPr>
                <w:rFonts w:eastAsiaTheme="minorHAnsi"/>
                <w:sz w:val="22"/>
                <w:szCs w:val="22"/>
              </w:rPr>
              <w:t>10.000 deri 20.000 lek</w:t>
            </w:r>
            <w:r>
              <w:rPr>
                <w:lang w:val="it-IT" w:eastAsia="it-IT"/>
              </w:rPr>
              <w:t>ë</w:t>
            </w:r>
          </w:p>
        </w:tc>
      </w:tr>
      <w:tr w:rsidR="00D17882" w:rsidRPr="00D26AB2" w:rsidTr="00D17882">
        <w:trPr>
          <w:trHeight w:val="719"/>
        </w:trPr>
        <w:tc>
          <w:tcPr>
            <w:tcW w:w="9150" w:type="dxa"/>
            <w:gridSpan w:val="4"/>
            <w:tcBorders>
              <w:top w:val="single" w:sz="4" w:space="0" w:color="0070C0"/>
              <w:left w:val="single" w:sz="4" w:space="0" w:color="0070C0"/>
              <w:bottom w:val="single" w:sz="4" w:space="0" w:color="0070C0"/>
              <w:right w:val="single" w:sz="4" w:space="0" w:color="0070C0"/>
            </w:tcBorders>
            <w:shd w:val="clear" w:color="auto" w:fill="C6D9F1" w:themeFill="text2" w:themeFillTint="33"/>
          </w:tcPr>
          <w:p w:rsidR="00D17882" w:rsidRPr="00D26AB2" w:rsidRDefault="00D17882" w:rsidP="00D17882">
            <w:pPr>
              <w:autoSpaceDE w:val="0"/>
              <w:autoSpaceDN w:val="0"/>
              <w:adjustRightInd w:val="0"/>
              <w:jc w:val="center"/>
              <w:rPr>
                <w:rFonts w:eastAsiaTheme="minorHAnsi"/>
                <w:b/>
                <w:bCs/>
              </w:rPr>
            </w:pPr>
            <w:r w:rsidRPr="00D26AB2">
              <w:rPr>
                <w:rFonts w:eastAsiaTheme="minorHAnsi"/>
                <w:b/>
                <w:bCs/>
              </w:rPr>
              <w:t>5</w:t>
            </w:r>
            <w:r w:rsidRPr="00CB275B">
              <w:rPr>
                <w:rFonts w:eastAsiaTheme="minorHAnsi"/>
                <w:b/>
                <w:bCs/>
                <w:shd w:val="clear" w:color="auto" w:fill="C6D9F1" w:themeFill="text2" w:themeFillTint="33"/>
              </w:rPr>
              <w:t>. Niveli i gjobave për ndërhyrje dhe dëmtime në hapësirat e gjelbëra dhe publike të jetë si më poshtë :</w:t>
            </w:r>
          </w:p>
        </w:tc>
      </w:tr>
      <w:tr w:rsidR="00D17882" w:rsidRPr="00D26AB2" w:rsidTr="00D17882">
        <w:trPr>
          <w:trHeight w:val="404"/>
        </w:trPr>
        <w:tc>
          <w:tcPr>
            <w:tcW w:w="6270" w:type="dxa"/>
            <w:gridSpan w:val="2"/>
            <w:tcBorders>
              <w:top w:val="single" w:sz="4" w:space="0" w:color="0070C0"/>
              <w:left w:val="single" w:sz="4" w:space="0" w:color="0070C0"/>
              <w:bottom w:val="single" w:sz="4" w:space="0" w:color="0070C0"/>
              <w:right w:val="single" w:sz="4" w:space="0" w:color="0070C0"/>
            </w:tcBorders>
          </w:tcPr>
          <w:p w:rsidR="00D17882" w:rsidRPr="00D26AB2" w:rsidRDefault="00D17882" w:rsidP="00D17882">
            <w:pPr>
              <w:autoSpaceDE w:val="0"/>
              <w:autoSpaceDN w:val="0"/>
              <w:adjustRightInd w:val="0"/>
              <w:rPr>
                <w:rFonts w:eastAsiaTheme="minorHAnsi"/>
              </w:rPr>
            </w:pPr>
            <w:r w:rsidRPr="00D26AB2">
              <w:rPr>
                <w:rFonts w:eastAsiaTheme="minorHAnsi"/>
                <w:b/>
                <w:bCs/>
              </w:rPr>
              <w:t xml:space="preserve">a. </w:t>
            </w:r>
            <w:r w:rsidRPr="00D26AB2">
              <w:rPr>
                <w:rFonts w:eastAsiaTheme="minorHAnsi"/>
              </w:rPr>
              <w:t>Dëmtim i ha</w:t>
            </w:r>
            <w:r>
              <w:rPr>
                <w:rFonts w:eastAsiaTheme="minorHAnsi"/>
              </w:rPr>
              <w:t>p</w:t>
            </w:r>
            <w:r w:rsidRPr="00D26AB2">
              <w:rPr>
                <w:rFonts w:eastAsiaTheme="minorHAnsi"/>
              </w:rPr>
              <w:t xml:space="preserve">ësirave </w:t>
            </w:r>
            <w:r>
              <w:rPr>
                <w:rFonts w:eastAsiaTheme="minorHAnsi"/>
              </w:rPr>
              <w:t>p</w:t>
            </w:r>
            <w:r w:rsidRPr="00D26AB2">
              <w:rPr>
                <w:rFonts w:eastAsiaTheme="minorHAnsi"/>
              </w:rPr>
              <w:t xml:space="preserve">ublike të gjelbërta </w:t>
            </w:r>
          </w:p>
        </w:tc>
        <w:tc>
          <w:tcPr>
            <w:tcW w:w="2880" w:type="dxa"/>
            <w:gridSpan w:val="2"/>
            <w:tcBorders>
              <w:top w:val="single" w:sz="4" w:space="0" w:color="0070C0"/>
              <w:left w:val="single" w:sz="4" w:space="0" w:color="0070C0"/>
              <w:bottom w:val="single" w:sz="4" w:space="0" w:color="0070C0"/>
              <w:right w:val="single" w:sz="4" w:space="0" w:color="0070C0"/>
            </w:tcBorders>
            <w:shd w:val="clear" w:color="auto" w:fill="auto"/>
          </w:tcPr>
          <w:p w:rsidR="00D17882" w:rsidRPr="00D26AB2" w:rsidRDefault="00D17882" w:rsidP="00D17882">
            <w:pPr>
              <w:autoSpaceDE w:val="0"/>
              <w:autoSpaceDN w:val="0"/>
              <w:adjustRightInd w:val="0"/>
              <w:jc w:val="center"/>
              <w:rPr>
                <w:rFonts w:eastAsiaTheme="minorHAnsi"/>
                <w:bCs/>
              </w:rPr>
            </w:pPr>
            <w:r w:rsidRPr="00D26AB2">
              <w:rPr>
                <w:rFonts w:eastAsiaTheme="minorHAnsi"/>
              </w:rPr>
              <w:t xml:space="preserve">10.000 deri 20.000 </w:t>
            </w:r>
            <w:r>
              <w:rPr>
                <w:rFonts w:eastAsiaTheme="minorHAnsi"/>
              </w:rPr>
              <w:t>Lekë</w:t>
            </w:r>
          </w:p>
        </w:tc>
      </w:tr>
      <w:tr w:rsidR="00D17882" w:rsidRPr="00D26AB2" w:rsidTr="00D17882">
        <w:trPr>
          <w:trHeight w:val="330"/>
        </w:trPr>
        <w:tc>
          <w:tcPr>
            <w:tcW w:w="6270" w:type="dxa"/>
            <w:gridSpan w:val="2"/>
          </w:tcPr>
          <w:p w:rsidR="00D17882" w:rsidRPr="00D26AB2" w:rsidRDefault="00D17882" w:rsidP="00D17882">
            <w:pPr>
              <w:autoSpaceDE w:val="0"/>
              <w:autoSpaceDN w:val="0"/>
              <w:adjustRightInd w:val="0"/>
              <w:rPr>
                <w:rFonts w:eastAsiaTheme="minorHAnsi"/>
              </w:rPr>
            </w:pPr>
            <w:r w:rsidRPr="00D26AB2">
              <w:rPr>
                <w:rFonts w:eastAsiaTheme="minorHAnsi"/>
                <w:b/>
                <w:bCs/>
              </w:rPr>
              <w:lastRenderedPageBreak/>
              <w:t xml:space="preserve">c. </w:t>
            </w:r>
            <w:r w:rsidRPr="00D26AB2">
              <w:rPr>
                <w:rFonts w:eastAsiaTheme="minorHAnsi"/>
              </w:rPr>
              <w:t>Zënie e ha</w:t>
            </w:r>
            <w:r>
              <w:rPr>
                <w:rFonts w:eastAsiaTheme="minorHAnsi"/>
              </w:rPr>
              <w:t>p</w:t>
            </w:r>
            <w:r w:rsidRPr="00D26AB2">
              <w:rPr>
                <w:rFonts w:eastAsiaTheme="minorHAnsi"/>
              </w:rPr>
              <w:t xml:space="preserve">ësires të gjelbër </w:t>
            </w:r>
            <w:r>
              <w:rPr>
                <w:rFonts w:eastAsiaTheme="minorHAnsi"/>
              </w:rPr>
              <w:t>p</w:t>
            </w:r>
            <w:r w:rsidRPr="00D26AB2">
              <w:rPr>
                <w:rFonts w:eastAsiaTheme="minorHAnsi"/>
              </w:rPr>
              <w:t xml:space="preserve">a leje </w:t>
            </w:r>
          </w:p>
        </w:tc>
        <w:tc>
          <w:tcPr>
            <w:tcW w:w="2880" w:type="dxa"/>
            <w:gridSpan w:val="2"/>
          </w:tcPr>
          <w:p w:rsidR="00D17882" w:rsidRPr="00D26AB2" w:rsidRDefault="00D17882" w:rsidP="00D17882">
            <w:pPr>
              <w:autoSpaceDE w:val="0"/>
              <w:autoSpaceDN w:val="0"/>
              <w:adjustRightInd w:val="0"/>
              <w:jc w:val="center"/>
              <w:rPr>
                <w:rFonts w:eastAsiaTheme="minorHAnsi"/>
              </w:rPr>
            </w:pPr>
            <w:r>
              <w:rPr>
                <w:rFonts w:eastAsiaTheme="minorHAnsi"/>
              </w:rPr>
              <w:t xml:space="preserve">  </w:t>
            </w:r>
            <w:r w:rsidRPr="00D26AB2">
              <w:rPr>
                <w:rFonts w:eastAsiaTheme="minorHAnsi"/>
              </w:rPr>
              <w:t xml:space="preserve">5.000 deri 20.000 </w:t>
            </w:r>
            <w:r>
              <w:rPr>
                <w:rFonts w:eastAsiaTheme="minorHAnsi"/>
              </w:rPr>
              <w:t>Lekë</w:t>
            </w:r>
          </w:p>
        </w:tc>
      </w:tr>
      <w:tr w:rsidR="00D17882" w:rsidRPr="00D26AB2" w:rsidTr="00D17882">
        <w:trPr>
          <w:trHeight w:val="270"/>
        </w:trPr>
        <w:tc>
          <w:tcPr>
            <w:tcW w:w="6270" w:type="dxa"/>
            <w:gridSpan w:val="2"/>
          </w:tcPr>
          <w:p w:rsidR="00D17882" w:rsidRPr="00D26AB2" w:rsidRDefault="00D17882" w:rsidP="00D17882">
            <w:pPr>
              <w:rPr>
                <w:rFonts w:eastAsiaTheme="minorHAnsi"/>
                <w:b/>
                <w:bCs/>
              </w:rPr>
            </w:pPr>
            <w:r w:rsidRPr="00D26AB2">
              <w:rPr>
                <w:rFonts w:eastAsiaTheme="minorHAnsi"/>
                <w:b/>
                <w:bCs/>
              </w:rPr>
              <w:t xml:space="preserve">b. </w:t>
            </w:r>
            <w:r w:rsidRPr="00D26AB2">
              <w:rPr>
                <w:rFonts w:eastAsiaTheme="minorHAnsi"/>
              </w:rPr>
              <w:t xml:space="preserve">Dëmtim, </w:t>
            </w:r>
            <w:r>
              <w:rPr>
                <w:rFonts w:eastAsiaTheme="minorHAnsi"/>
              </w:rPr>
              <w:t>p</w:t>
            </w:r>
            <w:r w:rsidRPr="00D26AB2">
              <w:rPr>
                <w:rFonts w:eastAsiaTheme="minorHAnsi"/>
              </w:rPr>
              <w:t xml:space="preserve">rerje e </w:t>
            </w:r>
            <w:r>
              <w:rPr>
                <w:rFonts w:eastAsiaTheme="minorHAnsi"/>
              </w:rPr>
              <w:t>p</w:t>
            </w:r>
            <w:r w:rsidRPr="00D26AB2">
              <w:rPr>
                <w:rFonts w:eastAsiaTheme="minorHAnsi"/>
              </w:rPr>
              <w:t>emëve</w:t>
            </w:r>
          </w:p>
        </w:tc>
        <w:tc>
          <w:tcPr>
            <w:tcW w:w="2880" w:type="dxa"/>
            <w:gridSpan w:val="2"/>
          </w:tcPr>
          <w:p w:rsidR="00D17882" w:rsidRPr="00D26AB2" w:rsidRDefault="00D17882" w:rsidP="00D17882">
            <w:pPr>
              <w:autoSpaceDE w:val="0"/>
              <w:autoSpaceDN w:val="0"/>
              <w:adjustRightInd w:val="0"/>
              <w:jc w:val="center"/>
              <w:rPr>
                <w:rFonts w:eastAsiaTheme="minorHAnsi"/>
              </w:rPr>
            </w:pPr>
            <w:r>
              <w:rPr>
                <w:rFonts w:eastAsiaTheme="minorHAnsi"/>
              </w:rPr>
              <w:t>10.000 deri 2</w:t>
            </w:r>
            <w:r w:rsidRPr="00D26AB2">
              <w:rPr>
                <w:rFonts w:eastAsiaTheme="minorHAnsi"/>
              </w:rPr>
              <w:t>0.000 lek</w:t>
            </w:r>
            <w:r>
              <w:rPr>
                <w:lang w:val="it-IT" w:eastAsia="it-IT"/>
              </w:rPr>
              <w:t>ë</w:t>
            </w:r>
          </w:p>
        </w:tc>
      </w:tr>
      <w:tr w:rsidR="00D17882" w:rsidRPr="00D26AB2" w:rsidTr="00D17882">
        <w:trPr>
          <w:trHeight w:val="449"/>
        </w:trPr>
        <w:tc>
          <w:tcPr>
            <w:tcW w:w="6270" w:type="dxa"/>
            <w:gridSpan w:val="2"/>
          </w:tcPr>
          <w:p w:rsidR="00D17882" w:rsidRPr="00D26AB2" w:rsidRDefault="00D17882" w:rsidP="00D17882">
            <w:pPr>
              <w:autoSpaceDE w:val="0"/>
              <w:autoSpaceDN w:val="0"/>
              <w:adjustRightInd w:val="0"/>
              <w:rPr>
                <w:rFonts w:eastAsiaTheme="minorHAnsi"/>
                <w:b/>
                <w:bCs/>
              </w:rPr>
            </w:pPr>
            <w:r w:rsidRPr="00D26AB2">
              <w:rPr>
                <w:rFonts w:eastAsiaTheme="minorHAnsi"/>
                <w:b/>
                <w:bCs/>
              </w:rPr>
              <w:t xml:space="preserve">d. </w:t>
            </w:r>
            <w:r w:rsidRPr="00D26AB2">
              <w:rPr>
                <w:rFonts w:eastAsiaTheme="minorHAnsi"/>
              </w:rPr>
              <w:t xml:space="preserve">Vendosje tabelash, </w:t>
            </w:r>
            <w:r>
              <w:rPr>
                <w:rFonts w:eastAsiaTheme="minorHAnsi"/>
              </w:rPr>
              <w:t>p</w:t>
            </w:r>
            <w:r w:rsidRPr="00D26AB2">
              <w:rPr>
                <w:rFonts w:eastAsiaTheme="minorHAnsi"/>
              </w:rPr>
              <w:t xml:space="preserve">ankartash, banderolash </w:t>
            </w:r>
            <w:r>
              <w:rPr>
                <w:rFonts w:eastAsiaTheme="minorHAnsi"/>
              </w:rPr>
              <w:t>p</w:t>
            </w:r>
            <w:r w:rsidRPr="00D26AB2">
              <w:rPr>
                <w:rFonts w:eastAsiaTheme="minorHAnsi"/>
              </w:rPr>
              <w:t xml:space="preserve">a leje </w:t>
            </w:r>
          </w:p>
        </w:tc>
        <w:tc>
          <w:tcPr>
            <w:tcW w:w="2880" w:type="dxa"/>
            <w:gridSpan w:val="2"/>
          </w:tcPr>
          <w:p w:rsidR="00D17882" w:rsidRPr="00D26AB2" w:rsidRDefault="00D17882" w:rsidP="00D17882">
            <w:pPr>
              <w:autoSpaceDE w:val="0"/>
              <w:autoSpaceDN w:val="0"/>
              <w:adjustRightInd w:val="0"/>
              <w:jc w:val="center"/>
              <w:rPr>
                <w:rFonts w:eastAsiaTheme="minorHAnsi"/>
              </w:rPr>
            </w:pPr>
            <w:r w:rsidRPr="00D26AB2">
              <w:rPr>
                <w:rFonts w:eastAsiaTheme="minorHAnsi"/>
              </w:rPr>
              <w:t>1.000 deri 10.000 lek</w:t>
            </w:r>
            <w:r>
              <w:rPr>
                <w:lang w:val="it-IT" w:eastAsia="it-IT"/>
              </w:rPr>
              <w:t>ë</w:t>
            </w:r>
          </w:p>
          <w:p w:rsidR="00D17882" w:rsidRPr="00D26AB2" w:rsidRDefault="00D17882" w:rsidP="00D17882">
            <w:pPr>
              <w:autoSpaceDE w:val="0"/>
              <w:autoSpaceDN w:val="0"/>
              <w:adjustRightInd w:val="0"/>
              <w:jc w:val="center"/>
              <w:rPr>
                <w:rFonts w:eastAsiaTheme="minorHAnsi"/>
              </w:rPr>
            </w:pPr>
          </w:p>
        </w:tc>
      </w:tr>
      <w:tr w:rsidR="00D17882" w:rsidRPr="00D26AB2" w:rsidTr="00D17882">
        <w:trPr>
          <w:trHeight w:val="285"/>
        </w:trPr>
        <w:tc>
          <w:tcPr>
            <w:tcW w:w="6270" w:type="dxa"/>
            <w:gridSpan w:val="2"/>
            <w:tcBorders>
              <w:bottom w:val="single" w:sz="4" w:space="0" w:color="0070C0"/>
            </w:tcBorders>
          </w:tcPr>
          <w:p w:rsidR="00D17882" w:rsidRPr="00D26AB2" w:rsidRDefault="00D17882" w:rsidP="00D17882">
            <w:pPr>
              <w:autoSpaceDE w:val="0"/>
              <w:autoSpaceDN w:val="0"/>
              <w:adjustRightInd w:val="0"/>
              <w:rPr>
                <w:rFonts w:eastAsiaTheme="minorHAnsi"/>
              </w:rPr>
            </w:pPr>
            <w:r w:rsidRPr="00D26AB2">
              <w:rPr>
                <w:rFonts w:eastAsiaTheme="minorHAnsi"/>
                <w:b/>
                <w:bCs/>
              </w:rPr>
              <w:t xml:space="preserve">e. </w:t>
            </w:r>
            <w:r w:rsidRPr="00D26AB2">
              <w:rPr>
                <w:rFonts w:eastAsiaTheme="minorHAnsi"/>
              </w:rPr>
              <w:t xml:space="preserve">Vendosje </w:t>
            </w:r>
            <w:r>
              <w:rPr>
                <w:rFonts w:eastAsiaTheme="minorHAnsi"/>
              </w:rPr>
              <w:t>p</w:t>
            </w:r>
            <w:r w:rsidRPr="00D26AB2">
              <w:rPr>
                <w:rFonts w:eastAsiaTheme="minorHAnsi"/>
              </w:rPr>
              <w:t>os</w:t>
            </w:r>
            <w:r>
              <w:rPr>
                <w:rFonts w:eastAsiaTheme="minorHAnsi"/>
              </w:rPr>
              <w:t>të</w:t>
            </w:r>
            <w:r w:rsidRPr="00D26AB2">
              <w:rPr>
                <w:rFonts w:eastAsiaTheme="minorHAnsi"/>
              </w:rPr>
              <w:t xml:space="preserve">rash </w:t>
            </w:r>
            <w:r>
              <w:rPr>
                <w:rFonts w:eastAsiaTheme="minorHAnsi"/>
              </w:rPr>
              <w:t>p</w:t>
            </w:r>
            <w:r w:rsidRPr="00D26AB2">
              <w:rPr>
                <w:rFonts w:eastAsiaTheme="minorHAnsi"/>
              </w:rPr>
              <w:t xml:space="preserve">a leje </w:t>
            </w:r>
          </w:p>
        </w:tc>
        <w:tc>
          <w:tcPr>
            <w:tcW w:w="2880" w:type="dxa"/>
            <w:gridSpan w:val="2"/>
            <w:tcBorders>
              <w:bottom w:val="single" w:sz="4" w:space="0" w:color="0070C0"/>
              <w:right w:val="single" w:sz="4" w:space="0" w:color="0070C0"/>
            </w:tcBorders>
          </w:tcPr>
          <w:p w:rsidR="00D17882" w:rsidRPr="00D26AB2" w:rsidRDefault="00D17882" w:rsidP="00D17882">
            <w:pPr>
              <w:spacing w:after="200" w:line="276" w:lineRule="auto"/>
              <w:jc w:val="center"/>
              <w:rPr>
                <w:rFonts w:eastAsiaTheme="minorHAnsi"/>
              </w:rPr>
            </w:pPr>
            <w:r w:rsidRPr="00D26AB2">
              <w:rPr>
                <w:rFonts w:eastAsiaTheme="minorHAnsi"/>
              </w:rPr>
              <w:t>100 deri 200 lek/co</w:t>
            </w:r>
            <w:r>
              <w:rPr>
                <w:rFonts w:eastAsiaTheme="minorHAnsi"/>
              </w:rPr>
              <w:t>p</w:t>
            </w:r>
            <w:r w:rsidRPr="00D26AB2">
              <w:rPr>
                <w:rFonts w:eastAsiaTheme="minorHAnsi"/>
              </w:rPr>
              <w:t>ë</w:t>
            </w:r>
          </w:p>
        </w:tc>
      </w:tr>
      <w:tr w:rsidR="00D17882" w:rsidRPr="00D26AB2" w:rsidTr="00D17882">
        <w:trPr>
          <w:trHeight w:val="548"/>
        </w:trPr>
        <w:tc>
          <w:tcPr>
            <w:tcW w:w="6270" w:type="dxa"/>
            <w:gridSpan w:val="2"/>
            <w:tcBorders>
              <w:right w:val="single" w:sz="4" w:space="0" w:color="0070C0"/>
            </w:tcBorders>
          </w:tcPr>
          <w:p w:rsidR="00D17882" w:rsidRPr="00D26AB2" w:rsidRDefault="00D17882" w:rsidP="00D17882">
            <w:pPr>
              <w:autoSpaceDE w:val="0"/>
              <w:autoSpaceDN w:val="0"/>
              <w:adjustRightInd w:val="0"/>
              <w:rPr>
                <w:rFonts w:eastAsiaTheme="minorHAnsi"/>
              </w:rPr>
            </w:pPr>
            <w:r w:rsidRPr="00D26AB2">
              <w:rPr>
                <w:rFonts w:eastAsiaTheme="minorHAnsi"/>
                <w:b/>
                <w:bCs/>
              </w:rPr>
              <w:t xml:space="preserve">f. </w:t>
            </w:r>
            <w:r w:rsidRPr="00D26AB2">
              <w:rPr>
                <w:rFonts w:eastAsiaTheme="minorHAnsi"/>
              </w:rPr>
              <w:t>Mos ndërtimi i bazamen</w:t>
            </w:r>
            <w:r>
              <w:rPr>
                <w:rFonts w:eastAsiaTheme="minorHAnsi"/>
              </w:rPr>
              <w:t>të</w:t>
            </w:r>
            <w:r w:rsidRPr="00D26AB2">
              <w:rPr>
                <w:rFonts w:eastAsiaTheme="minorHAnsi"/>
              </w:rPr>
              <w:t>ve të kon</w:t>
            </w:r>
            <w:r>
              <w:rPr>
                <w:rFonts w:eastAsiaTheme="minorHAnsi"/>
              </w:rPr>
              <w:t>të</w:t>
            </w:r>
            <w:r w:rsidRPr="00D26AB2">
              <w:rPr>
                <w:rFonts w:eastAsiaTheme="minorHAnsi"/>
              </w:rPr>
              <w:t>nierëve të mbetjeve urba</w:t>
            </w:r>
            <w:r>
              <w:rPr>
                <w:rFonts w:eastAsiaTheme="minorHAnsi"/>
              </w:rPr>
              <w:t>në</w:t>
            </w:r>
            <w:r w:rsidRPr="00D26AB2">
              <w:rPr>
                <w:rFonts w:eastAsiaTheme="minorHAnsi"/>
              </w:rPr>
              <w:t xml:space="preserve"> të</w:t>
            </w:r>
            <w:r>
              <w:rPr>
                <w:rFonts w:eastAsiaTheme="minorHAnsi"/>
              </w:rPr>
              <w:t xml:space="preserve"> </w:t>
            </w:r>
            <w:r w:rsidRPr="00D26AB2">
              <w:rPr>
                <w:rFonts w:eastAsiaTheme="minorHAnsi"/>
              </w:rPr>
              <w:t>subjek</w:t>
            </w:r>
            <w:r>
              <w:rPr>
                <w:rFonts w:eastAsiaTheme="minorHAnsi"/>
              </w:rPr>
              <w:t>të</w:t>
            </w:r>
            <w:r w:rsidRPr="00D26AB2">
              <w:rPr>
                <w:rFonts w:eastAsiaTheme="minorHAnsi"/>
              </w:rPr>
              <w:t xml:space="preserve">ve të ndërtimit </w:t>
            </w:r>
            <w:r>
              <w:rPr>
                <w:rFonts w:eastAsiaTheme="minorHAnsi"/>
              </w:rPr>
              <w:t>për</w:t>
            </w:r>
            <w:r w:rsidRPr="00D26AB2">
              <w:rPr>
                <w:rFonts w:eastAsiaTheme="minorHAnsi"/>
              </w:rPr>
              <w:t xml:space="preserve"> objek</w:t>
            </w:r>
            <w:r>
              <w:rPr>
                <w:rFonts w:eastAsiaTheme="minorHAnsi"/>
              </w:rPr>
              <w:t>të</w:t>
            </w:r>
            <w:r w:rsidRPr="00D26AB2">
              <w:rPr>
                <w:rFonts w:eastAsiaTheme="minorHAnsi"/>
              </w:rPr>
              <w:t>t mbi 5 ka</w:t>
            </w:r>
            <w:r>
              <w:rPr>
                <w:rFonts w:eastAsiaTheme="minorHAnsi"/>
              </w:rPr>
              <w:t>të</w:t>
            </w:r>
          </w:p>
        </w:tc>
        <w:tc>
          <w:tcPr>
            <w:tcW w:w="2880" w:type="dxa"/>
            <w:gridSpan w:val="2"/>
            <w:tcBorders>
              <w:right w:val="single" w:sz="4" w:space="0" w:color="0070C0"/>
            </w:tcBorders>
          </w:tcPr>
          <w:p w:rsidR="00D17882" w:rsidRPr="00D26AB2" w:rsidRDefault="00D17882" w:rsidP="00D17882">
            <w:pPr>
              <w:spacing w:after="200" w:line="276" w:lineRule="auto"/>
              <w:jc w:val="center"/>
              <w:rPr>
                <w:rFonts w:eastAsiaTheme="minorHAnsi"/>
              </w:rPr>
            </w:pPr>
            <w:r>
              <w:rPr>
                <w:rFonts w:eastAsiaTheme="minorHAnsi"/>
              </w:rPr>
              <w:t>1</w:t>
            </w:r>
            <w:r w:rsidRPr="00D26AB2">
              <w:rPr>
                <w:rFonts w:eastAsiaTheme="minorHAnsi"/>
              </w:rPr>
              <w:t>0.000 lek</w:t>
            </w:r>
            <w:r>
              <w:rPr>
                <w:lang w:val="it-IT" w:eastAsia="it-IT"/>
              </w:rPr>
              <w:t>ë</w:t>
            </w:r>
          </w:p>
        </w:tc>
      </w:tr>
      <w:tr w:rsidR="00D17882" w:rsidRPr="00D26AB2" w:rsidTr="00D17882">
        <w:trPr>
          <w:trHeight w:val="360"/>
        </w:trPr>
        <w:tc>
          <w:tcPr>
            <w:tcW w:w="9150" w:type="dxa"/>
            <w:gridSpan w:val="4"/>
            <w:tcBorders>
              <w:right w:val="single" w:sz="4" w:space="0" w:color="0070C0"/>
            </w:tcBorders>
            <w:shd w:val="clear" w:color="auto" w:fill="C6D9F1" w:themeFill="text2" w:themeFillTint="33"/>
          </w:tcPr>
          <w:p w:rsidR="00D17882" w:rsidRPr="00D26AB2" w:rsidRDefault="00D17882" w:rsidP="00D17882">
            <w:pPr>
              <w:autoSpaceDE w:val="0"/>
              <w:autoSpaceDN w:val="0"/>
              <w:adjustRightInd w:val="0"/>
              <w:jc w:val="center"/>
              <w:rPr>
                <w:rFonts w:eastAsiaTheme="minorHAnsi"/>
              </w:rPr>
            </w:pPr>
            <w:r w:rsidRPr="00CB275B">
              <w:rPr>
                <w:rFonts w:eastAsiaTheme="minorHAnsi"/>
                <w:b/>
                <w:bCs/>
                <w:shd w:val="clear" w:color="auto" w:fill="C6D9F1" w:themeFill="text2" w:themeFillTint="33"/>
              </w:rPr>
              <w:t xml:space="preserve">6.Niveli i gjobave </w:t>
            </w:r>
            <w:r>
              <w:rPr>
                <w:rFonts w:eastAsiaTheme="minorHAnsi"/>
                <w:b/>
                <w:bCs/>
                <w:shd w:val="clear" w:color="auto" w:fill="C6D9F1" w:themeFill="text2" w:themeFillTint="33"/>
              </w:rPr>
              <w:t>p</w:t>
            </w:r>
            <w:r w:rsidRPr="00CB275B">
              <w:rPr>
                <w:rFonts w:eastAsiaTheme="minorHAnsi"/>
                <w:b/>
                <w:bCs/>
                <w:shd w:val="clear" w:color="auto" w:fill="C6D9F1" w:themeFill="text2" w:themeFillTint="33"/>
              </w:rPr>
              <w:t>ër inspektoriatin vetërinar të jetë si më poshtë</w:t>
            </w:r>
            <w:r w:rsidRPr="00D26AB2">
              <w:rPr>
                <w:rFonts w:eastAsiaTheme="minorHAnsi"/>
                <w:b/>
                <w:bCs/>
              </w:rPr>
              <w:t xml:space="preserve"> :</w:t>
            </w:r>
          </w:p>
        </w:tc>
      </w:tr>
      <w:tr w:rsidR="00D17882" w:rsidRPr="00D26AB2" w:rsidTr="00D17882">
        <w:trPr>
          <w:trHeight w:val="369"/>
        </w:trPr>
        <w:tc>
          <w:tcPr>
            <w:tcW w:w="6285" w:type="dxa"/>
            <w:gridSpan w:val="3"/>
            <w:tcBorders>
              <w:right w:val="single" w:sz="4" w:space="0" w:color="0070C0"/>
            </w:tcBorders>
          </w:tcPr>
          <w:p w:rsidR="00D17882" w:rsidRPr="00D26AB2" w:rsidRDefault="00D17882" w:rsidP="00D17882">
            <w:pPr>
              <w:autoSpaceDE w:val="0"/>
              <w:autoSpaceDN w:val="0"/>
              <w:adjustRightInd w:val="0"/>
              <w:rPr>
                <w:rFonts w:eastAsiaTheme="minorHAnsi"/>
              </w:rPr>
            </w:pPr>
            <w:r w:rsidRPr="00D26AB2">
              <w:rPr>
                <w:rFonts w:eastAsiaTheme="minorHAnsi"/>
                <w:b/>
                <w:bCs/>
                <w:sz w:val="22"/>
                <w:szCs w:val="22"/>
              </w:rPr>
              <w:t xml:space="preserve">a. </w:t>
            </w:r>
            <w:r>
              <w:rPr>
                <w:rFonts w:eastAsiaTheme="minorHAnsi"/>
                <w:sz w:val="22"/>
                <w:szCs w:val="22"/>
              </w:rPr>
              <w:t>Për</w:t>
            </w:r>
            <w:r w:rsidRPr="00D26AB2">
              <w:rPr>
                <w:rFonts w:eastAsiaTheme="minorHAnsi"/>
                <w:sz w:val="22"/>
                <w:szCs w:val="22"/>
              </w:rPr>
              <w:t xml:space="preserve"> mishin e therur të tregëtuar të </w:t>
            </w:r>
            <w:r>
              <w:rPr>
                <w:rFonts w:eastAsiaTheme="minorHAnsi"/>
                <w:sz w:val="22"/>
                <w:szCs w:val="22"/>
              </w:rPr>
              <w:t>p</w:t>
            </w:r>
            <w:r w:rsidRPr="00D26AB2">
              <w:rPr>
                <w:rFonts w:eastAsiaTheme="minorHAnsi"/>
                <w:sz w:val="22"/>
                <w:szCs w:val="22"/>
              </w:rPr>
              <w:t>a çeritifikuar nga Ins</w:t>
            </w:r>
            <w:r>
              <w:rPr>
                <w:rFonts w:eastAsiaTheme="minorHAnsi"/>
                <w:sz w:val="22"/>
                <w:szCs w:val="22"/>
              </w:rPr>
              <w:t>p</w:t>
            </w:r>
            <w:r w:rsidRPr="00D26AB2">
              <w:rPr>
                <w:rFonts w:eastAsiaTheme="minorHAnsi"/>
                <w:sz w:val="22"/>
                <w:szCs w:val="22"/>
              </w:rPr>
              <w:t>ektoriati</w:t>
            </w:r>
          </w:p>
          <w:p w:rsidR="00D17882" w:rsidRPr="00D26AB2" w:rsidRDefault="00D17882" w:rsidP="00D17882">
            <w:pPr>
              <w:rPr>
                <w:rFonts w:eastAsiaTheme="minorHAnsi"/>
                <w:b/>
                <w:bCs/>
              </w:rPr>
            </w:pPr>
            <w:r>
              <w:rPr>
                <w:rFonts w:eastAsiaTheme="minorHAnsi"/>
                <w:sz w:val="22"/>
                <w:szCs w:val="22"/>
              </w:rPr>
              <w:t xml:space="preserve"> </w:t>
            </w:r>
            <w:r w:rsidRPr="00D26AB2">
              <w:rPr>
                <w:rFonts w:eastAsiaTheme="minorHAnsi"/>
                <w:sz w:val="22"/>
                <w:szCs w:val="22"/>
              </w:rPr>
              <w:t>Ve</w:t>
            </w:r>
            <w:r>
              <w:rPr>
                <w:rFonts w:eastAsiaTheme="minorHAnsi"/>
                <w:sz w:val="22"/>
                <w:szCs w:val="22"/>
              </w:rPr>
              <w:t>të</w:t>
            </w:r>
            <w:r w:rsidRPr="00D26AB2">
              <w:rPr>
                <w:rFonts w:eastAsiaTheme="minorHAnsi"/>
                <w:sz w:val="22"/>
                <w:szCs w:val="22"/>
              </w:rPr>
              <w:t>rinar</w:t>
            </w:r>
          </w:p>
        </w:tc>
        <w:tc>
          <w:tcPr>
            <w:tcW w:w="2865" w:type="dxa"/>
            <w:tcBorders>
              <w:right w:val="single" w:sz="4" w:space="0" w:color="0070C0"/>
            </w:tcBorders>
          </w:tcPr>
          <w:p w:rsidR="00D17882" w:rsidRPr="00D26AB2" w:rsidRDefault="00D17882" w:rsidP="00D17882">
            <w:pPr>
              <w:jc w:val="center"/>
              <w:rPr>
                <w:rFonts w:eastAsiaTheme="minorHAnsi"/>
                <w:bCs/>
              </w:rPr>
            </w:pPr>
            <w:r w:rsidRPr="00D26AB2">
              <w:rPr>
                <w:rFonts w:eastAsiaTheme="minorHAnsi"/>
                <w:bCs/>
              </w:rPr>
              <w:t xml:space="preserve">5.000 deri 10.000 </w:t>
            </w:r>
            <w:r>
              <w:rPr>
                <w:rFonts w:eastAsiaTheme="minorHAnsi"/>
                <w:bCs/>
              </w:rPr>
              <w:t>Lekë</w:t>
            </w:r>
          </w:p>
        </w:tc>
      </w:tr>
      <w:tr w:rsidR="00D17882" w:rsidRPr="00D26AB2" w:rsidTr="00D17882">
        <w:trPr>
          <w:trHeight w:val="818"/>
        </w:trPr>
        <w:tc>
          <w:tcPr>
            <w:tcW w:w="6285" w:type="dxa"/>
            <w:gridSpan w:val="3"/>
            <w:tcBorders>
              <w:right w:val="single" w:sz="4" w:space="0" w:color="0070C0"/>
            </w:tcBorders>
          </w:tcPr>
          <w:p w:rsidR="00D17882" w:rsidRPr="00D26AB2" w:rsidRDefault="00D17882" w:rsidP="00D17882">
            <w:pPr>
              <w:autoSpaceDE w:val="0"/>
              <w:autoSpaceDN w:val="0"/>
              <w:adjustRightInd w:val="0"/>
              <w:rPr>
                <w:rFonts w:eastAsiaTheme="minorHAnsi"/>
                <w:b/>
                <w:bCs/>
              </w:rPr>
            </w:pPr>
          </w:p>
          <w:p w:rsidR="00D17882" w:rsidRPr="00D26AB2" w:rsidRDefault="00D17882" w:rsidP="00D17882">
            <w:pPr>
              <w:autoSpaceDE w:val="0"/>
              <w:autoSpaceDN w:val="0"/>
              <w:adjustRightInd w:val="0"/>
              <w:rPr>
                <w:rFonts w:eastAsiaTheme="minorHAnsi"/>
              </w:rPr>
            </w:pPr>
            <w:r w:rsidRPr="00D26AB2">
              <w:rPr>
                <w:rFonts w:eastAsiaTheme="minorHAnsi"/>
                <w:b/>
                <w:bCs/>
                <w:sz w:val="22"/>
                <w:szCs w:val="22"/>
              </w:rPr>
              <w:t xml:space="preserve">b. </w:t>
            </w:r>
            <w:r w:rsidRPr="00D26AB2">
              <w:rPr>
                <w:rFonts w:eastAsiaTheme="minorHAnsi"/>
                <w:sz w:val="22"/>
                <w:szCs w:val="22"/>
              </w:rPr>
              <w:t xml:space="preserve">Mbajtja e kafshëve të </w:t>
            </w:r>
            <w:r>
              <w:rPr>
                <w:rFonts w:eastAsiaTheme="minorHAnsi"/>
                <w:sz w:val="22"/>
                <w:szCs w:val="22"/>
              </w:rPr>
              <w:t>p</w:t>
            </w:r>
            <w:r w:rsidRPr="00D26AB2">
              <w:rPr>
                <w:rFonts w:eastAsiaTheme="minorHAnsi"/>
                <w:sz w:val="22"/>
                <w:szCs w:val="22"/>
              </w:rPr>
              <w:t xml:space="preserve">rodhimit brenda </w:t>
            </w:r>
            <w:r>
              <w:rPr>
                <w:rFonts w:eastAsiaTheme="minorHAnsi"/>
                <w:sz w:val="22"/>
                <w:szCs w:val="22"/>
              </w:rPr>
              <w:t>të</w:t>
            </w:r>
            <w:r w:rsidRPr="00D26AB2">
              <w:rPr>
                <w:rFonts w:eastAsiaTheme="minorHAnsi"/>
                <w:sz w:val="22"/>
                <w:szCs w:val="22"/>
              </w:rPr>
              <w:t>rritorit të Bashkise</w:t>
            </w:r>
            <w:r>
              <w:rPr>
                <w:rFonts w:eastAsiaTheme="minorHAnsi"/>
                <w:sz w:val="22"/>
                <w:szCs w:val="22"/>
              </w:rPr>
              <w:t xml:space="preserve"> Kamez.</w:t>
            </w:r>
          </w:p>
        </w:tc>
        <w:tc>
          <w:tcPr>
            <w:tcW w:w="2865" w:type="dxa"/>
            <w:tcBorders>
              <w:right w:val="single" w:sz="4" w:space="0" w:color="0070C0"/>
            </w:tcBorders>
          </w:tcPr>
          <w:p w:rsidR="00D17882" w:rsidRPr="00040239" w:rsidRDefault="00D17882" w:rsidP="00D17882">
            <w:pPr>
              <w:jc w:val="both"/>
              <w:rPr>
                <w:rFonts w:eastAsiaTheme="minorHAnsi"/>
                <w:bCs/>
                <w:sz w:val="20"/>
                <w:szCs w:val="20"/>
              </w:rPr>
            </w:pPr>
            <w:r w:rsidRPr="00040239">
              <w:rPr>
                <w:rFonts w:eastAsiaTheme="minorHAnsi"/>
                <w:bCs/>
                <w:sz w:val="20"/>
                <w:szCs w:val="20"/>
              </w:rPr>
              <w:t xml:space="preserve">10.000 deri 20.000 </w:t>
            </w:r>
            <w:r>
              <w:rPr>
                <w:rFonts w:eastAsiaTheme="minorHAnsi"/>
                <w:bCs/>
                <w:sz w:val="20"/>
                <w:szCs w:val="20"/>
              </w:rPr>
              <w:t>p</w:t>
            </w:r>
            <w:r w:rsidRPr="00040239">
              <w:rPr>
                <w:rFonts w:eastAsiaTheme="minorHAnsi"/>
                <w:bCs/>
                <w:sz w:val="20"/>
                <w:szCs w:val="20"/>
              </w:rPr>
              <w:t>ër here të pare deri në konfiskim të kafshes në menyre të Përseritur</w:t>
            </w:r>
          </w:p>
        </w:tc>
      </w:tr>
      <w:tr w:rsidR="00D17882" w:rsidRPr="00D26AB2" w:rsidTr="00D17882">
        <w:trPr>
          <w:trHeight w:val="369"/>
        </w:trPr>
        <w:tc>
          <w:tcPr>
            <w:tcW w:w="6285" w:type="dxa"/>
            <w:gridSpan w:val="3"/>
            <w:tcBorders>
              <w:right w:val="single" w:sz="4" w:space="0" w:color="0070C0"/>
            </w:tcBorders>
          </w:tcPr>
          <w:p w:rsidR="00D17882" w:rsidRPr="00D26AB2" w:rsidRDefault="00D17882" w:rsidP="00D17882">
            <w:pPr>
              <w:autoSpaceDE w:val="0"/>
              <w:autoSpaceDN w:val="0"/>
              <w:adjustRightInd w:val="0"/>
              <w:rPr>
                <w:rFonts w:eastAsiaTheme="minorHAnsi"/>
              </w:rPr>
            </w:pPr>
            <w:r w:rsidRPr="00D26AB2">
              <w:rPr>
                <w:rFonts w:eastAsiaTheme="minorHAnsi"/>
                <w:b/>
                <w:bCs/>
                <w:sz w:val="22"/>
                <w:szCs w:val="22"/>
              </w:rPr>
              <w:t xml:space="preserve">c. </w:t>
            </w:r>
            <w:r w:rsidRPr="00D26AB2">
              <w:rPr>
                <w:rFonts w:eastAsiaTheme="minorHAnsi"/>
                <w:sz w:val="22"/>
                <w:szCs w:val="22"/>
              </w:rPr>
              <w:t xml:space="preserve">Në rast të mosmarrjes së masave </w:t>
            </w:r>
            <w:r>
              <w:rPr>
                <w:rFonts w:eastAsiaTheme="minorHAnsi"/>
                <w:sz w:val="22"/>
                <w:szCs w:val="22"/>
              </w:rPr>
              <w:t>për</w:t>
            </w:r>
            <w:r w:rsidRPr="00D26AB2">
              <w:rPr>
                <w:rFonts w:eastAsiaTheme="minorHAnsi"/>
                <w:sz w:val="22"/>
                <w:szCs w:val="22"/>
              </w:rPr>
              <w:t xml:space="preserve"> izolimin kafshëve </w:t>
            </w:r>
            <w:r>
              <w:rPr>
                <w:rFonts w:eastAsiaTheme="minorHAnsi"/>
                <w:sz w:val="22"/>
                <w:szCs w:val="22"/>
              </w:rPr>
              <w:t>të</w:t>
            </w:r>
            <w:r w:rsidRPr="00D26AB2">
              <w:rPr>
                <w:rFonts w:eastAsiaTheme="minorHAnsi"/>
                <w:sz w:val="22"/>
                <w:szCs w:val="22"/>
              </w:rPr>
              <w:t xml:space="preserve"> luksit </w:t>
            </w:r>
          </w:p>
          <w:p w:rsidR="00D17882" w:rsidRPr="00D26AB2" w:rsidRDefault="00D17882" w:rsidP="00D17882">
            <w:pPr>
              <w:autoSpaceDE w:val="0"/>
              <w:autoSpaceDN w:val="0"/>
              <w:adjustRightInd w:val="0"/>
              <w:rPr>
                <w:rFonts w:eastAsiaTheme="minorHAnsi"/>
                <w:b/>
                <w:bCs/>
              </w:rPr>
            </w:pPr>
          </w:p>
        </w:tc>
        <w:tc>
          <w:tcPr>
            <w:tcW w:w="2865" w:type="dxa"/>
            <w:tcBorders>
              <w:right w:val="single" w:sz="4" w:space="0" w:color="0070C0"/>
            </w:tcBorders>
          </w:tcPr>
          <w:p w:rsidR="00D17882" w:rsidRPr="00D26AB2" w:rsidRDefault="00D17882" w:rsidP="00D17882">
            <w:pPr>
              <w:jc w:val="center"/>
              <w:rPr>
                <w:rFonts w:eastAsiaTheme="minorHAnsi"/>
                <w:bCs/>
              </w:rPr>
            </w:pPr>
            <w:r w:rsidRPr="00D26AB2">
              <w:rPr>
                <w:rFonts w:eastAsiaTheme="minorHAnsi"/>
                <w:sz w:val="22"/>
                <w:szCs w:val="22"/>
              </w:rPr>
              <w:t>2.000 deri 5.000 lek</w:t>
            </w:r>
            <w:r>
              <w:rPr>
                <w:lang w:val="it-IT" w:eastAsia="it-IT"/>
              </w:rPr>
              <w:t>ë</w:t>
            </w:r>
          </w:p>
        </w:tc>
      </w:tr>
    </w:tbl>
    <w:p w:rsidR="00D17882" w:rsidRPr="00D26AB2" w:rsidRDefault="00D17882" w:rsidP="00D17882">
      <w:pPr>
        <w:jc w:val="cente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450"/>
        <w:gridCol w:w="4770"/>
        <w:gridCol w:w="2430"/>
        <w:gridCol w:w="1533"/>
      </w:tblGrid>
      <w:tr w:rsidR="00D17882" w:rsidRPr="00D26AB2" w:rsidTr="00D17882">
        <w:trPr>
          <w:trHeight w:val="422"/>
        </w:trPr>
        <w:tc>
          <w:tcPr>
            <w:tcW w:w="9183" w:type="dxa"/>
            <w:gridSpan w:val="4"/>
            <w:shd w:val="clear" w:color="auto" w:fill="C6D9F1" w:themeFill="text2" w:themeFillTint="33"/>
          </w:tcPr>
          <w:p w:rsidR="00D17882" w:rsidRPr="00D26AB2" w:rsidRDefault="00D17882" w:rsidP="00D17882">
            <w:pPr>
              <w:tabs>
                <w:tab w:val="left" w:pos="2535"/>
              </w:tabs>
              <w:jc w:val="center"/>
            </w:pPr>
            <w:r w:rsidRPr="00CB275B">
              <w:rPr>
                <w:b/>
                <w:shd w:val="clear" w:color="auto" w:fill="C6D9F1" w:themeFill="text2" w:themeFillTint="33"/>
              </w:rPr>
              <w:t xml:space="preserve">6.Gjoba </w:t>
            </w:r>
            <w:r>
              <w:rPr>
                <w:b/>
                <w:shd w:val="clear" w:color="auto" w:fill="C6D9F1" w:themeFill="text2" w:themeFillTint="33"/>
              </w:rPr>
              <w:t>p</w:t>
            </w:r>
            <w:r w:rsidRPr="00CB275B">
              <w:rPr>
                <w:b/>
                <w:shd w:val="clear" w:color="auto" w:fill="C6D9F1" w:themeFill="text2" w:themeFillTint="33"/>
              </w:rPr>
              <w:t>ër mosshlyerje të detyrimeve tatimore në afatin e caktuar</w:t>
            </w:r>
          </w:p>
        </w:tc>
      </w:tr>
      <w:tr w:rsidR="00D17882" w:rsidRPr="00D26AB2" w:rsidTr="00D17882">
        <w:trPr>
          <w:trHeight w:val="521"/>
        </w:trPr>
        <w:tc>
          <w:tcPr>
            <w:tcW w:w="450" w:type="dxa"/>
          </w:tcPr>
          <w:p w:rsidR="00D17882" w:rsidRPr="00D26AB2" w:rsidRDefault="00D17882" w:rsidP="00D17882">
            <w:pPr>
              <w:jc w:val="center"/>
            </w:pPr>
            <w:r w:rsidRPr="00D26AB2">
              <w:t>a</w:t>
            </w:r>
          </w:p>
        </w:tc>
        <w:tc>
          <w:tcPr>
            <w:tcW w:w="4770" w:type="dxa"/>
          </w:tcPr>
          <w:p w:rsidR="00D17882" w:rsidRPr="00D26AB2" w:rsidRDefault="00D17882" w:rsidP="00D17882">
            <w:pPr>
              <w:jc w:val="both"/>
            </w:pPr>
            <w:r w:rsidRPr="00D26AB2">
              <w:t>Mos</w:t>
            </w:r>
            <w:r>
              <w:t>p</w:t>
            </w:r>
            <w:r w:rsidRPr="00D26AB2">
              <w:t>agesa e</w:t>
            </w:r>
            <w:r>
              <w:t xml:space="preserve"> </w:t>
            </w:r>
            <w:r w:rsidRPr="00D26AB2">
              <w:t>detyrimit</w:t>
            </w:r>
            <w:r>
              <w:t xml:space="preserve"> </w:t>
            </w:r>
            <w:r w:rsidRPr="00D26AB2">
              <w:t>tatimor brenda</w:t>
            </w:r>
            <w:r>
              <w:t xml:space="preserve"> </w:t>
            </w:r>
            <w:r w:rsidRPr="00D26AB2">
              <w:t>afatit</w:t>
            </w:r>
            <w:r>
              <w:t xml:space="preserve"> 5% në muaj e vleres se pashlyer por jo me shume se 25% e detyrimit në vit.</w:t>
            </w:r>
          </w:p>
        </w:tc>
        <w:tc>
          <w:tcPr>
            <w:tcW w:w="2430" w:type="dxa"/>
          </w:tcPr>
          <w:p w:rsidR="00D17882" w:rsidRPr="00D26AB2" w:rsidRDefault="00D17882" w:rsidP="00D17882">
            <w:pPr>
              <w:jc w:val="center"/>
            </w:pPr>
            <w:r w:rsidRPr="00D26AB2">
              <w:t>Lek</w:t>
            </w:r>
            <w:r>
              <w:rPr>
                <w:lang w:val="it-IT" w:eastAsia="it-IT"/>
              </w:rPr>
              <w:t>ë</w:t>
            </w:r>
            <w:r w:rsidRPr="00D26AB2">
              <w:t>/çdo kundravajtje</w:t>
            </w:r>
          </w:p>
        </w:tc>
        <w:tc>
          <w:tcPr>
            <w:tcW w:w="1533" w:type="dxa"/>
          </w:tcPr>
          <w:p w:rsidR="00D17882" w:rsidRPr="00D26AB2" w:rsidRDefault="00D17882" w:rsidP="00D17882">
            <w:pPr>
              <w:jc w:val="center"/>
            </w:pPr>
            <w:r w:rsidRPr="00D26AB2">
              <w:t>25%</w:t>
            </w:r>
            <w:r>
              <w:t xml:space="preserve"> </w:t>
            </w:r>
            <w:r w:rsidRPr="00D26AB2">
              <w:t>e vleres se detyrimit</w:t>
            </w:r>
            <w:r>
              <w:t xml:space="preserve"> ne total</w:t>
            </w:r>
          </w:p>
        </w:tc>
      </w:tr>
      <w:tr w:rsidR="00D17882" w:rsidRPr="00D26AB2" w:rsidTr="00D17882">
        <w:tc>
          <w:tcPr>
            <w:tcW w:w="450" w:type="dxa"/>
          </w:tcPr>
          <w:p w:rsidR="00D17882" w:rsidRPr="00D26AB2" w:rsidRDefault="00D17882" w:rsidP="00D17882">
            <w:pPr>
              <w:jc w:val="center"/>
            </w:pPr>
            <w:r w:rsidRPr="00D26AB2">
              <w:t>b</w:t>
            </w:r>
          </w:p>
        </w:tc>
        <w:tc>
          <w:tcPr>
            <w:tcW w:w="4770" w:type="dxa"/>
          </w:tcPr>
          <w:p w:rsidR="00D17882" w:rsidRPr="00D26AB2" w:rsidRDefault="00D17882" w:rsidP="00D17882">
            <w:pPr>
              <w:jc w:val="both"/>
            </w:pPr>
            <w:r w:rsidRPr="00D26AB2">
              <w:t>Subjek</w:t>
            </w:r>
            <w:r>
              <w:t>të</w:t>
            </w:r>
            <w:r w:rsidRPr="00D26AB2">
              <w:t>t e reja qe</w:t>
            </w:r>
            <w:r>
              <w:t xml:space="preserve"> </w:t>
            </w:r>
            <w:r w:rsidRPr="00D26AB2">
              <w:t xml:space="preserve">nuk </w:t>
            </w:r>
            <w:r>
              <w:t>p</w:t>
            </w:r>
            <w:r w:rsidRPr="00D26AB2">
              <w:t>araqi</w:t>
            </w:r>
            <w:r>
              <w:t>të</w:t>
            </w:r>
            <w:r w:rsidRPr="00D26AB2">
              <w:t>n brenda 30 di</w:t>
            </w:r>
            <w:r>
              <w:t>të</w:t>
            </w:r>
            <w:r w:rsidRPr="00D26AB2">
              <w:t>ve</w:t>
            </w:r>
            <w:r>
              <w:t xml:space="preserve"> </w:t>
            </w:r>
            <w:r w:rsidRPr="00D26AB2">
              <w:t xml:space="preserve">nga regjistrimi </w:t>
            </w:r>
            <w:r>
              <w:t>në</w:t>
            </w:r>
            <w:r w:rsidRPr="00D26AB2">
              <w:t xml:space="preserve"> QK</w:t>
            </w:r>
            <w:r>
              <w:t>B</w:t>
            </w:r>
            <w:r w:rsidRPr="00D26AB2">
              <w:t>.</w:t>
            </w:r>
          </w:p>
        </w:tc>
        <w:tc>
          <w:tcPr>
            <w:tcW w:w="2430" w:type="dxa"/>
          </w:tcPr>
          <w:p w:rsidR="00D17882" w:rsidRPr="00D26AB2" w:rsidRDefault="00D17882" w:rsidP="00D17882">
            <w:pPr>
              <w:jc w:val="center"/>
            </w:pPr>
            <w:r w:rsidRPr="00D26AB2">
              <w:t>Lek</w:t>
            </w:r>
            <w:r>
              <w:rPr>
                <w:lang w:val="it-IT" w:eastAsia="it-IT"/>
              </w:rPr>
              <w:t>ë</w:t>
            </w:r>
            <w:r w:rsidRPr="00D26AB2">
              <w:t>/çdo kundravajtje</w:t>
            </w:r>
          </w:p>
        </w:tc>
        <w:tc>
          <w:tcPr>
            <w:tcW w:w="1533" w:type="dxa"/>
          </w:tcPr>
          <w:p w:rsidR="00D17882" w:rsidRPr="00D26AB2" w:rsidRDefault="00D17882" w:rsidP="00D17882">
            <w:pPr>
              <w:jc w:val="center"/>
            </w:pPr>
            <w:r w:rsidRPr="00D26AB2">
              <w:t>25%</w:t>
            </w:r>
            <w:r>
              <w:t xml:space="preserve"> </w:t>
            </w:r>
            <w:r w:rsidRPr="00D26AB2">
              <w:t>e vleres se detyrimit</w:t>
            </w:r>
            <w:r>
              <w:t xml:space="preserve"> ne total</w:t>
            </w:r>
          </w:p>
        </w:tc>
      </w:tr>
      <w:tr w:rsidR="00D17882" w:rsidRPr="00D26AB2" w:rsidTr="00D17882">
        <w:trPr>
          <w:trHeight w:val="377"/>
        </w:trPr>
        <w:tc>
          <w:tcPr>
            <w:tcW w:w="9183" w:type="dxa"/>
            <w:gridSpan w:val="4"/>
            <w:shd w:val="clear" w:color="auto" w:fill="C6D9F1" w:themeFill="text2" w:themeFillTint="33"/>
          </w:tcPr>
          <w:p w:rsidR="00D17882" w:rsidRPr="00D26AB2" w:rsidRDefault="00D17882" w:rsidP="00D17882">
            <w:pPr>
              <w:spacing w:before="80"/>
              <w:jc w:val="center"/>
              <w:rPr>
                <w:b/>
              </w:rPr>
            </w:pPr>
            <w:r w:rsidRPr="00D26AB2">
              <w:rPr>
                <w:b/>
              </w:rPr>
              <w:t>7.Gjoba nga</w:t>
            </w:r>
            <w:r>
              <w:rPr>
                <w:b/>
              </w:rPr>
              <w:t xml:space="preserve"> </w:t>
            </w:r>
            <w:r w:rsidRPr="00D26AB2">
              <w:rPr>
                <w:b/>
              </w:rPr>
              <w:t>kontrollet</w:t>
            </w:r>
            <w:r>
              <w:rPr>
                <w:b/>
              </w:rPr>
              <w:t xml:space="preserve"> </w:t>
            </w:r>
            <w:r w:rsidRPr="00D26AB2">
              <w:rPr>
                <w:b/>
              </w:rPr>
              <w:t>dhe ins</w:t>
            </w:r>
            <w:r>
              <w:rPr>
                <w:b/>
              </w:rPr>
              <w:t>p</w:t>
            </w:r>
            <w:r w:rsidRPr="00D26AB2">
              <w:rPr>
                <w:b/>
              </w:rPr>
              <w:t xml:space="preserve">ektimet e tatimeve </w:t>
            </w:r>
          </w:p>
        </w:tc>
      </w:tr>
      <w:tr w:rsidR="00D17882" w:rsidRPr="00D26AB2" w:rsidTr="00D17882">
        <w:tc>
          <w:tcPr>
            <w:tcW w:w="450" w:type="dxa"/>
          </w:tcPr>
          <w:p w:rsidR="00D17882" w:rsidRPr="00D26AB2" w:rsidRDefault="00D17882" w:rsidP="00D17882">
            <w:pPr>
              <w:spacing w:before="80"/>
              <w:jc w:val="center"/>
            </w:pPr>
            <w:r w:rsidRPr="00D26AB2">
              <w:t>C</w:t>
            </w:r>
          </w:p>
        </w:tc>
        <w:tc>
          <w:tcPr>
            <w:tcW w:w="4770" w:type="dxa"/>
          </w:tcPr>
          <w:p w:rsidR="00D17882" w:rsidRPr="00D26AB2" w:rsidRDefault="00D17882" w:rsidP="00D17882">
            <w:pPr>
              <w:spacing w:before="80"/>
              <w:jc w:val="both"/>
            </w:pPr>
            <w:r>
              <w:t>Gjoba nga kontrollet dhe inspektimet tatimore</w:t>
            </w:r>
          </w:p>
        </w:tc>
        <w:tc>
          <w:tcPr>
            <w:tcW w:w="3963" w:type="dxa"/>
            <w:gridSpan w:val="2"/>
            <w:vAlign w:val="center"/>
          </w:tcPr>
          <w:p w:rsidR="00D17882" w:rsidRPr="00D26AB2" w:rsidRDefault="00D17882" w:rsidP="00D17882">
            <w:pPr>
              <w:spacing w:before="80"/>
            </w:pPr>
            <w:r>
              <w:t>Sipas ligjit Nr.9920,dt 19.05.2008 “Për Proçedurat Tatimore në Republikën e Shqiperisë” i ndryshuar</w:t>
            </w:r>
          </w:p>
        </w:tc>
      </w:tr>
      <w:tr w:rsidR="00D17882" w:rsidRPr="00D26AB2" w:rsidTr="00D17882">
        <w:tc>
          <w:tcPr>
            <w:tcW w:w="450" w:type="dxa"/>
            <w:shd w:val="clear" w:color="auto" w:fill="C6D9F1" w:themeFill="text2" w:themeFillTint="33"/>
          </w:tcPr>
          <w:p w:rsidR="00D17882" w:rsidRPr="00D26AB2" w:rsidRDefault="00D17882" w:rsidP="00D17882">
            <w:pPr>
              <w:spacing w:before="80"/>
              <w:jc w:val="center"/>
            </w:pPr>
          </w:p>
        </w:tc>
        <w:tc>
          <w:tcPr>
            <w:tcW w:w="8733" w:type="dxa"/>
            <w:gridSpan w:val="3"/>
            <w:shd w:val="clear" w:color="auto" w:fill="C6D9F1" w:themeFill="text2" w:themeFillTint="33"/>
          </w:tcPr>
          <w:p w:rsidR="00D17882" w:rsidRDefault="00D17882" w:rsidP="00D17882">
            <w:pPr>
              <w:spacing w:before="80"/>
            </w:pPr>
            <w:r w:rsidRPr="00097FD4">
              <w:rPr>
                <w:b/>
              </w:rPr>
              <w:t xml:space="preserve">8.Gjobat e Policisë Bashkiake </w:t>
            </w:r>
          </w:p>
        </w:tc>
      </w:tr>
      <w:tr w:rsidR="00D17882" w:rsidRPr="00D26AB2" w:rsidTr="00D17882">
        <w:tc>
          <w:tcPr>
            <w:tcW w:w="450" w:type="dxa"/>
          </w:tcPr>
          <w:p w:rsidR="00D17882" w:rsidRPr="00D26AB2" w:rsidRDefault="00D17882" w:rsidP="00D17882">
            <w:pPr>
              <w:spacing w:before="80"/>
              <w:jc w:val="center"/>
            </w:pPr>
            <w:r>
              <w:t>D</w:t>
            </w:r>
          </w:p>
        </w:tc>
        <w:tc>
          <w:tcPr>
            <w:tcW w:w="4770" w:type="dxa"/>
          </w:tcPr>
          <w:p w:rsidR="00D17882" w:rsidRDefault="00D17882" w:rsidP="00D17882">
            <w:pPr>
              <w:spacing w:before="80"/>
              <w:jc w:val="both"/>
            </w:pPr>
            <w:r>
              <w:t>Gjobat për shkeljet e konstatuara punonjësit e policies së Bashkisë</w:t>
            </w:r>
          </w:p>
        </w:tc>
        <w:tc>
          <w:tcPr>
            <w:tcW w:w="3963" w:type="dxa"/>
            <w:gridSpan w:val="2"/>
            <w:vAlign w:val="center"/>
          </w:tcPr>
          <w:p w:rsidR="00D17882" w:rsidRDefault="00D17882" w:rsidP="00D17882">
            <w:pPr>
              <w:spacing w:before="80"/>
            </w:pPr>
            <w:r>
              <w:t>Sipas ligjit Nr.8224,date 15.05.1997 “Për Organizimin dhe Funksionimin e Policisë Bashkiake” neni.13</w:t>
            </w:r>
          </w:p>
        </w:tc>
      </w:tr>
      <w:tr w:rsidR="00D17882" w:rsidRPr="00D26AB2" w:rsidTr="00D17882">
        <w:tc>
          <w:tcPr>
            <w:tcW w:w="450" w:type="dxa"/>
            <w:shd w:val="clear" w:color="auto" w:fill="C6D9F1" w:themeFill="text2" w:themeFillTint="33"/>
          </w:tcPr>
          <w:p w:rsidR="00D17882" w:rsidRPr="00D26AB2" w:rsidRDefault="00D17882" w:rsidP="00D17882">
            <w:pPr>
              <w:spacing w:before="80"/>
              <w:jc w:val="center"/>
            </w:pPr>
          </w:p>
        </w:tc>
        <w:tc>
          <w:tcPr>
            <w:tcW w:w="8733" w:type="dxa"/>
            <w:gridSpan w:val="3"/>
            <w:shd w:val="clear" w:color="auto" w:fill="C6D9F1" w:themeFill="text2" w:themeFillTint="33"/>
          </w:tcPr>
          <w:p w:rsidR="00D17882" w:rsidRPr="00EB44B8" w:rsidRDefault="00D17882" w:rsidP="00D17882">
            <w:pPr>
              <w:spacing w:before="80"/>
              <w:rPr>
                <w:b/>
              </w:rPr>
            </w:pPr>
            <w:r w:rsidRPr="00EB44B8">
              <w:rPr>
                <w:b/>
              </w:rPr>
              <w:t>9.Gjobat që aplikohen nga IMT</w:t>
            </w:r>
          </w:p>
        </w:tc>
      </w:tr>
      <w:tr w:rsidR="00D17882" w:rsidRPr="00D26AB2" w:rsidTr="00D17882">
        <w:tc>
          <w:tcPr>
            <w:tcW w:w="450" w:type="dxa"/>
          </w:tcPr>
          <w:p w:rsidR="00D17882" w:rsidRPr="00D26AB2" w:rsidRDefault="00D17882" w:rsidP="00D17882">
            <w:pPr>
              <w:spacing w:before="80"/>
              <w:jc w:val="center"/>
            </w:pPr>
            <w:r>
              <w:t>E</w:t>
            </w:r>
          </w:p>
        </w:tc>
        <w:tc>
          <w:tcPr>
            <w:tcW w:w="4770" w:type="dxa"/>
          </w:tcPr>
          <w:p w:rsidR="00D17882" w:rsidRDefault="00D17882" w:rsidP="00D17882">
            <w:pPr>
              <w:spacing w:before="80"/>
              <w:jc w:val="both"/>
            </w:pPr>
            <w:r>
              <w:t>Në raste shkelje gjobat aplikohen sipas ligjit</w:t>
            </w:r>
          </w:p>
        </w:tc>
        <w:tc>
          <w:tcPr>
            <w:tcW w:w="3963" w:type="dxa"/>
            <w:gridSpan w:val="2"/>
            <w:vAlign w:val="center"/>
          </w:tcPr>
          <w:p w:rsidR="00D17882" w:rsidRPr="00040239" w:rsidRDefault="00D17882" w:rsidP="00D17882">
            <w:pPr>
              <w:jc w:val="both"/>
              <w:rPr>
                <w:sz w:val="20"/>
                <w:szCs w:val="20"/>
              </w:rPr>
            </w:pPr>
            <w:r w:rsidRPr="00040239">
              <w:rPr>
                <w:color w:val="000000" w:themeColor="text1"/>
                <w:sz w:val="20"/>
                <w:szCs w:val="20"/>
              </w:rPr>
              <w:t>Sipas ligjit nr 9780 datë 16.07.2007 “Për Inpektimin e ndërtimit “ I ndryshuar,në zbatim të ligjit nr.107/2014 datë 31.07.2014, nëni 46, “Për planifikimin e tërritorit” i ndryshuar</w:t>
            </w:r>
          </w:p>
        </w:tc>
      </w:tr>
    </w:tbl>
    <w:p w:rsidR="00D17882" w:rsidRDefault="00D17882" w:rsidP="00D17882">
      <w:pPr>
        <w:jc w:val="both"/>
      </w:pPr>
    </w:p>
    <w:p w:rsidR="00D17882" w:rsidRDefault="00D17882" w:rsidP="00D17882">
      <w:pPr>
        <w:jc w:val="both"/>
      </w:pPr>
    </w:p>
    <w:p w:rsidR="00D17882" w:rsidRDefault="00D17882" w:rsidP="00D17882">
      <w:pPr>
        <w:jc w:val="both"/>
      </w:pPr>
    </w:p>
    <w:p w:rsidR="00D17882" w:rsidRDefault="00D17882" w:rsidP="00D17882">
      <w:pPr>
        <w:ind w:firstLine="720"/>
        <w:jc w:val="both"/>
      </w:pPr>
      <w:r w:rsidRPr="001A100A">
        <w:rPr>
          <w:color w:val="1F497D" w:themeColor="text2"/>
        </w:rPr>
        <w:t>Të ardhurat e realizuara nga mbledhja e gjobave do të ndahen sipas përcaktimit që bën Ligji Nr.10279 datë 20.05.2010 “Për kundërvajtjen administrative</w:t>
      </w:r>
      <w:r w:rsidRPr="00C973A9">
        <w:t xml:space="preserve">”. </w:t>
      </w:r>
      <w:r>
        <w:br w:type="page"/>
      </w:r>
    </w:p>
    <w:p w:rsidR="00D17882" w:rsidRDefault="00D17882" w:rsidP="00D17882">
      <w:pPr>
        <w:ind w:firstLine="720"/>
        <w:jc w:val="both"/>
      </w:pPr>
    </w:p>
    <w:p w:rsidR="002B3524" w:rsidRPr="00C973A9" w:rsidRDefault="002B3524" w:rsidP="00D17882">
      <w:pPr>
        <w:ind w:firstLine="720"/>
        <w:jc w:val="both"/>
      </w:pPr>
    </w:p>
    <w:p w:rsidR="00D17882" w:rsidRDefault="00D17882" w:rsidP="00D17882">
      <w:pPr>
        <w:jc w:val="both"/>
      </w:pPr>
      <w:r>
        <w:t>Për</w:t>
      </w:r>
      <w:r w:rsidRPr="00C973A9">
        <w:t xml:space="preserve"> zbatimin e këtyre </w:t>
      </w:r>
      <w:r>
        <w:t>p</w:t>
      </w:r>
      <w:r w:rsidRPr="00C973A9">
        <w:t>enali</w:t>
      </w:r>
      <w:r>
        <w:t>tete</w:t>
      </w:r>
      <w:r w:rsidRPr="00C973A9">
        <w:t>ve ngarkohen të gjitha Drejtoritë</w:t>
      </w:r>
      <w:r>
        <w:t xml:space="preserve"> respektive në B</w:t>
      </w:r>
      <w:r w:rsidRPr="00C973A9">
        <w:t>ashki</w:t>
      </w:r>
      <w:r>
        <w:t>n Kamëz</w:t>
      </w:r>
      <w:r w:rsidRPr="00C973A9">
        <w:t xml:space="preserve"> </w:t>
      </w:r>
      <w:r>
        <w:t>sipas funksioneve përkatëse.</w:t>
      </w:r>
    </w:p>
    <w:p w:rsidR="002B3524" w:rsidRDefault="002B3524" w:rsidP="00D17882">
      <w:pPr>
        <w:jc w:val="both"/>
      </w:pPr>
    </w:p>
    <w:p w:rsidR="00D17882" w:rsidRPr="00636CE1" w:rsidRDefault="00D17882" w:rsidP="00D17882">
      <w:pPr>
        <w:spacing w:after="120"/>
        <w:jc w:val="both"/>
      </w:pPr>
      <w:r>
        <w:rPr>
          <w:b/>
        </w:rPr>
        <w:t>Të</w:t>
      </w:r>
      <w:r w:rsidRPr="00D26AB2">
        <w:rPr>
          <w:b/>
        </w:rPr>
        <w:t xml:space="preserve"> tjera:</w:t>
      </w:r>
    </w:p>
    <w:p w:rsidR="00E70781" w:rsidRDefault="00D17882" w:rsidP="002B3524">
      <w:pPr>
        <w:spacing w:line="360" w:lineRule="auto"/>
        <w:jc w:val="both"/>
        <w:rPr>
          <w:sz w:val="23"/>
          <w:szCs w:val="23"/>
        </w:rPr>
      </w:pPr>
      <w:r>
        <w:rPr>
          <w:sz w:val="23"/>
          <w:szCs w:val="23"/>
        </w:rPr>
        <w:tab/>
        <w:t>Detyrimet e biznesit për të gjitha taksat dhe tarifat vendore q</w:t>
      </w:r>
      <w:r>
        <w:t>ë</w:t>
      </w:r>
      <w:r>
        <w:rPr>
          <w:sz w:val="23"/>
          <w:szCs w:val="23"/>
        </w:rPr>
        <w:t xml:space="preserve"> lindin ose shuhen gjatë vitit, do të llogariten në propocion me muajt e plotë të ushtrimit të aktivitetit.</w:t>
      </w:r>
      <w:r w:rsidR="00E70781">
        <w:rPr>
          <w:sz w:val="23"/>
          <w:szCs w:val="23"/>
        </w:rPr>
        <w:t>Subjektet paguajn</w:t>
      </w:r>
      <w:r w:rsidR="00374A84">
        <w:rPr>
          <w:sz w:val="23"/>
          <w:szCs w:val="23"/>
        </w:rPr>
        <w:t>ë</w:t>
      </w:r>
      <w:r w:rsidR="00E70781">
        <w:rPr>
          <w:sz w:val="23"/>
          <w:szCs w:val="23"/>
        </w:rPr>
        <w:t xml:space="preserve"> detyrime për taksat dhe tarifa vendore p</w:t>
      </w:r>
      <w:r w:rsidR="00374A84">
        <w:rPr>
          <w:sz w:val="23"/>
          <w:szCs w:val="23"/>
        </w:rPr>
        <w:t>ë</w:t>
      </w:r>
      <w:r w:rsidR="00E70781">
        <w:rPr>
          <w:sz w:val="23"/>
          <w:szCs w:val="23"/>
        </w:rPr>
        <w:t>r çdo adresë sekondare(njesi).</w:t>
      </w:r>
    </w:p>
    <w:p w:rsidR="00D17882" w:rsidRDefault="00D17882" w:rsidP="002B3524">
      <w:pPr>
        <w:spacing w:line="360" w:lineRule="auto"/>
        <w:jc w:val="both"/>
        <w:rPr>
          <w:sz w:val="23"/>
          <w:szCs w:val="23"/>
        </w:rPr>
      </w:pPr>
      <w:r w:rsidRPr="00AE5E99">
        <w:rPr>
          <w:color w:val="1F497D" w:themeColor="text2"/>
          <w:sz w:val="23"/>
          <w:szCs w:val="23"/>
        </w:rPr>
        <w:t>Ndërsa për subjektet që për efekt të ligjit janë të detyruar të hapin nipt sekondar</w:t>
      </w:r>
      <w:r>
        <w:rPr>
          <w:sz w:val="23"/>
          <w:szCs w:val="23"/>
        </w:rPr>
        <w:t>ë</w:t>
      </w:r>
      <w:r w:rsidRPr="00AE5E99">
        <w:rPr>
          <w:color w:val="1F497D" w:themeColor="text2"/>
          <w:sz w:val="23"/>
          <w:szCs w:val="23"/>
        </w:rPr>
        <w:t xml:space="preserve"> brenda të njëjtës vendodhje( shitje me shumice dhe shitje me pakice) tarifat do të llogariten me 50% </w:t>
      </w:r>
      <w:r>
        <w:rPr>
          <w:color w:val="1F497D" w:themeColor="text2"/>
          <w:sz w:val="23"/>
          <w:szCs w:val="23"/>
        </w:rPr>
        <w:t>t</w:t>
      </w:r>
      <w:r w:rsidRPr="00AE5E99">
        <w:rPr>
          <w:color w:val="1F497D" w:themeColor="text2"/>
          <w:sz w:val="23"/>
          <w:szCs w:val="23"/>
        </w:rPr>
        <w:t>ë</w:t>
      </w:r>
      <w:r>
        <w:rPr>
          <w:color w:val="1F497D" w:themeColor="text2"/>
          <w:sz w:val="23"/>
          <w:szCs w:val="23"/>
        </w:rPr>
        <w:t xml:space="preserve"> </w:t>
      </w:r>
      <w:r w:rsidR="00374A84">
        <w:rPr>
          <w:color w:val="1F497D" w:themeColor="text2"/>
          <w:sz w:val="23"/>
          <w:szCs w:val="23"/>
        </w:rPr>
        <w:t>tarifave</w:t>
      </w:r>
      <w:r>
        <w:rPr>
          <w:sz w:val="23"/>
          <w:szCs w:val="23"/>
        </w:rPr>
        <w:t>.</w:t>
      </w:r>
    </w:p>
    <w:p w:rsidR="00D17882" w:rsidRPr="00F2525A" w:rsidRDefault="00D17882" w:rsidP="002B3524">
      <w:pPr>
        <w:spacing w:line="360" w:lineRule="auto"/>
        <w:jc w:val="both"/>
        <w:rPr>
          <w:sz w:val="23"/>
          <w:szCs w:val="23"/>
        </w:rPr>
      </w:pPr>
      <w:r>
        <w:rPr>
          <w:color w:val="000000"/>
          <w:lang w:val="it-IT"/>
        </w:rPr>
        <w:t xml:space="preserve">  Në</w:t>
      </w:r>
      <w:r w:rsidRPr="00BD4E49">
        <w:rPr>
          <w:color w:val="000000"/>
          <w:lang w:val="it-IT"/>
        </w:rPr>
        <w:t xml:space="preserve"> zbatim </w:t>
      </w:r>
      <w:r>
        <w:rPr>
          <w:color w:val="000000"/>
          <w:lang w:val="it-IT"/>
        </w:rPr>
        <w:t>të</w:t>
      </w:r>
      <w:r w:rsidRPr="00BD4E49">
        <w:rPr>
          <w:color w:val="000000"/>
          <w:lang w:val="it-IT"/>
        </w:rPr>
        <w:t xml:space="preserve"> </w:t>
      </w:r>
      <w:r>
        <w:rPr>
          <w:color w:val="000000"/>
          <w:lang w:val="it-IT"/>
        </w:rPr>
        <w:t>në</w:t>
      </w:r>
      <w:r w:rsidRPr="00BD4E49">
        <w:rPr>
          <w:color w:val="000000"/>
          <w:lang w:val="it-IT"/>
        </w:rPr>
        <w:t xml:space="preserve">nit 5 </w:t>
      </w:r>
      <w:r>
        <w:rPr>
          <w:color w:val="000000"/>
          <w:lang w:val="it-IT"/>
        </w:rPr>
        <w:t>të</w:t>
      </w:r>
      <w:r w:rsidRPr="00BD4E49">
        <w:rPr>
          <w:color w:val="000000"/>
          <w:lang w:val="it-IT"/>
        </w:rPr>
        <w:t xml:space="preserve"> ligjit Nr. 9632, da</w:t>
      </w:r>
      <w:r>
        <w:rPr>
          <w:color w:val="000000"/>
          <w:lang w:val="it-IT"/>
        </w:rPr>
        <w:t>të</w:t>
      </w:r>
      <w:r w:rsidRPr="00BD4E49">
        <w:rPr>
          <w:color w:val="000000"/>
          <w:lang w:val="it-IT"/>
        </w:rPr>
        <w:t xml:space="preserve"> 30.10.2006 “</w:t>
      </w:r>
      <w:r>
        <w:rPr>
          <w:color w:val="000000"/>
          <w:lang w:val="it-IT"/>
        </w:rPr>
        <w:t>Për</w:t>
      </w:r>
      <w:r w:rsidRPr="00BD4E49">
        <w:rPr>
          <w:color w:val="000000"/>
          <w:lang w:val="it-IT"/>
        </w:rPr>
        <w:t xml:space="preserve"> </w:t>
      </w:r>
      <w:r>
        <w:rPr>
          <w:color w:val="000000"/>
          <w:lang w:val="it-IT"/>
        </w:rPr>
        <w:t>S</w:t>
      </w:r>
      <w:r w:rsidRPr="00BD4E49">
        <w:rPr>
          <w:color w:val="000000"/>
          <w:lang w:val="it-IT"/>
        </w:rPr>
        <w:t>is</w:t>
      </w:r>
      <w:r>
        <w:rPr>
          <w:color w:val="000000"/>
          <w:lang w:val="it-IT"/>
        </w:rPr>
        <w:t>te</w:t>
      </w:r>
      <w:r w:rsidRPr="00BD4E49">
        <w:rPr>
          <w:color w:val="000000"/>
          <w:lang w:val="it-IT"/>
        </w:rPr>
        <w:t xml:space="preserve">min e </w:t>
      </w:r>
      <w:r>
        <w:rPr>
          <w:color w:val="000000"/>
          <w:lang w:val="it-IT"/>
        </w:rPr>
        <w:t>T</w:t>
      </w:r>
      <w:r w:rsidRPr="00BD4E49">
        <w:rPr>
          <w:color w:val="000000"/>
          <w:lang w:val="it-IT"/>
        </w:rPr>
        <w:t xml:space="preserve">aksave </w:t>
      </w:r>
      <w:r>
        <w:rPr>
          <w:color w:val="000000"/>
          <w:lang w:val="it-IT"/>
        </w:rPr>
        <w:t>V</w:t>
      </w:r>
      <w:r w:rsidRPr="00BD4E49">
        <w:rPr>
          <w:color w:val="000000"/>
          <w:lang w:val="it-IT"/>
        </w:rPr>
        <w:t xml:space="preserve">endore”, </w:t>
      </w:r>
      <w:r>
        <w:rPr>
          <w:color w:val="000000"/>
          <w:lang w:val="it-IT"/>
        </w:rPr>
        <w:t>i ndryshuar p</w:t>
      </w:r>
      <w:r w:rsidRPr="00BD4E49">
        <w:rPr>
          <w:color w:val="000000"/>
          <w:lang w:val="it-IT"/>
        </w:rPr>
        <w:t>ro</w:t>
      </w:r>
      <w:r>
        <w:rPr>
          <w:color w:val="000000"/>
          <w:lang w:val="it-IT"/>
        </w:rPr>
        <w:t>p</w:t>
      </w:r>
      <w:r w:rsidRPr="00BD4E49">
        <w:rPr>
          <w:color w:val="000000"/>
          <w:lang w:val="it-IT"/>
        </w:rPr>
        <w:t>ozojm</w:t>
      </w:r>
      <w:r>
        <w:t>ë</w:t>
      </w:r>
      <w:r w:rsidRPr="00BD4E49">
        <w:rPr>
          <w:color w:val="000000"/>
          <w:lang w:val="it-IT"/>
        </w:rPr>
        <w:t xml:space="preserve"> q</w:t>
      </w:r>
      <w:r>
        <w:t>ë</w:t>
      </w:r>
      <w:r w:rsidRPr="00BD4E49">
        <w:rPr>
          <w:color w:val="000000"/>
          <w:lang w:val="it-IT"/>
        </w:rPr>
        <w:t xml:space="preserve"> </w:t>
      </w:r>
      <w:r>
        <w:rPr>
          <w:color w:val="000000"/>
          <w:lang w:val="it-IT"/>
        </w:rPr>
        <w:t>P</w:t>
      </w:r>
      <w:r w:rsidRPr="00BD4E49">
        <w:rPr>
          <w:color w:val="000000"/>
          <w:lang w:val="it-IT"/>
        </w:rPr>
        <w:t xml:space="preserve">olicia Bashkiake </w:t>
      </w:r>
      <w:r>
        <w:rPr>
          <w:color w:val="000000"/>
          <w:lang w:val="it-IT"/>
        </w:rPr>
        <w:t>të</w:t>
      </w:r>
      <w:r w:rsidRPr="00BD4E49">
        <w:rPr>
          <w:color w:val="000000"/>
          <w:lang w:val="it-IT"/>
        </w:rPr>
        <w:t xml:space="preserve"> nd</w:t>
      </w:r>
      <w:r>
        <w:rPr>
          <w:color w:val="000000"/>
          <w:lang w:val="it-IT"/>
        </w:rPr>
        <w:t>ë</w:t>
      </w:r>
      <w:r w:rsidRPr="00BD4E49">
        <w:rPr>
          <w:color w:val="000000"/>
          <w:lang w:val="it-IT"/>
        </w:rPr>
        <w:t xml:space="preserve">rhyje </w:t>
      </w:r>
      <w:r>
        <w:rPr>
          <w:color w:val="000000"/>
          <w:lang w:val="it-IT"/>
        </w:rPr>
        <w:t>në</w:t>
      </w:r>
      <w:r w:rsidRPr="00BD4E49">
        <w:rPr>
          <w:color w:val="000000"/>
          <w:lang w:val="it-IT"/>
        </w:rPr>
        <w:t xml:space="preserve"> </w:t>
      </w:r>
      <w:r>
        <w:rPr>
          <w:color w:val="000000"/>
          <w:lang w:val="it-IT"/>
        </w:rPr>
        <w:t>të</w:t>
      </w:r>
      <w:r w:rsidRPr="00BD4E49">
        <w:rPr>
          <w:color w:val="000000"/>
          <w:lang w:val="it-IT"/>
        </w:rPr>
        <w:t xml:space="preserve"> gjitha ras</w:t>
      </w:r>
      <w:r>
        <w:rPr>
          <w:color w:val="000000"/>
          <w:lang w:val="it-IT"/>
        </w:rPr>
        <w:t>te</w:t>
      </w:r>
      <w:r w:rsidRPr="00BD4E49">
        <w:rPr>
          <w:color w:val="000000"/>
          <w:lang w:val="it-IT"/>
        </w:rPr>
        <w:t>t q</w:t>
      </w:r>
      <w:r>
        <w:rPr>
          <w:color w:val="000000"/>
          <w:lang w:val="it-IT"/>
        </w:rPr>
        <w:t>ë</w:t>
      </w:r>
      <w:r w:rsidRPr="00BD4E49">
        <w:rPr>
          <w:color w:val="000000"/>
          <w:lang w:val="it-IT"/>
        </w:rPr>
        <w:t xml:space="preserve"> do </w:t>
      </w:r>
      <w:r>
        <w:rPr>
          <w:color w:val="000000"/>
          <w:lang w:val="it-IT"/>
        </w:rPr>
        <w:t>të</w:t>
      </w:r>
      <w:r w:rsidRPr="00BD4E49">
        <w:rPr>
          <w:color w:val="000000"/>
          <w:lang w:val="it-IT"/>
        </w:rPr>
        <w:t xml:space="preserve"> k</w:t>
      </w:r>
      <w:r>
        <w:t>ë</w:t>
      </w:r>
      <w:r w:rsidRPr="00BD4E49">
        <w:rPr>
          <w:color w:val="000000"/>
          <w:lang w:val="it-IT"/>
        </w:rPr>
        <w:t xml:space="preserve">rkohet </w:t>
      </w:r>
      <w:r>
        <w:rPr>
          <w:color w:val="000000"/>
          <w:lang w:val="it-IT"/>
        </w:rPr>
        <w:t xml:space="preserve">për ndihmë </w:t>
      </w:r>
      <w:r w:rsidRPr="00BD4E49">
        <w:rPr>
          <w:color w:val="000000"/>
          <w:lang w:val="it-IT"/>
        </w:rPr>
        <w:t>nga Dr</w:t>
      </w:r>
      <w:r>
        <w:rPr>
          <w:color w:val="000000"/>
          <w:lang w:val="it-IT"/>
        </w:rPr>
        <w:t>ejtoria e Taksave dhe Tarifave Vendore</w:t>
      </w:r>
      <w:r w:rsidRPr="00BD4E49">
        <w:rPr>
          <w:color w:val="000000"/>
          <w:lang w:val="it-IT"/>
        </w:rPr>
        <w:t xml:space="preserve">, kjo </w:t>
      </w:r>
      <w:r>
        <w:rPr>
          <w:color w:val="000000"/>
          <w:lang w:val="it-IT"/>
        </w:rPr>
        <w:t>për</w:t>
      </w:r>
      <w:r w:rsidRPr="00BD4E49">
        <w:rPr>
          <w:color w:val="000000"/>
          <w:lang w:val="it-IT"/>
        </w:rPr>
        <w:t xml:space="preserve"> nj</w:t>
      </w:r>
      <w:r>
        <w:rPr>
          <w:color w:val="000000"/>
          <w:lang w:val="it-IT"/>
        </w:rPr>
        <w:t>ë</w:t>
      </w:r>
      <w:r w:rsidRPr="00BD4E49">
        <w:rPr>
          <w:color w:val="000000"/>
          <w:lang w:val="it-IT"/>
        </w:rPr>
        <w:t xml:space="preserve"> efikasi</w:t>
      </w:r>
      <w:r>
        <w:rPr>
          <w:color w:val="000000"/>
          <w:lang w:val="it-IT"/>
        </w:rPr>
        <w:t>te</w:t>
      </w:r>
      <w:r w:rsidRPr="00BD4E49">
        <w:rPr>
          <w:color w:val="000000"/>
          <w:lang w:val="it-IT"/>
        </w:rPr>
        <w:t>t m</w:t>
      </w:r>
      <w:r>
        <w:rPr>
          <w:color w:val="000000"/>
          <w:lang w:val="it-IT"/>
        </w:rPr>
        <w:t>ë</w:t>
      </w:r>
      <w:r w:rsidRPr="00BD4E49">
        <w:rPr>
          <w:color w:val="000000"/>
          <w:lang w:val="it-IT"/>
        </w:rPr>
        <w:t xml:space="preserve"> </w:t>
      </w:r>
      <w:r>
        <w:rPr>
          <w:color w:val="000000"/>
          <w:lang w:val="it-IT"/>
        </w:rPr>
        <w:t>të</w:t>
      </w:r>
      <w:r w:rsidRPr="00BD4E49">
        <w:rPr>
          <w:color w:val="000000"/>
          <w:lang w:val="it-IT"/>
        </w:rPr>
        <w:t xml:space="preserve"> lar</w:t>
      </w:r>
      <w:r>
        <w:rPr>
          <w:color w:val="000000"/>
          <w:lang w:val="it-IT"/>
        </w:rPr>
        <w:t>të</w:t>
      </w:r>
      <w:r w:rsidRPr="00BD4E49">
        <w:rPr>
          <w:color w:val="000000"/>
          <w:lang w:val="it-IT"/>
        </w:rPr>
        <w:t xml:space="preserve"> dhe uljen </w:t>
      </w:r>
      <w:r>
        <w:rPr>
          <w:color w:val="000000"/>
          <w:lang w:val="it-IT"/>
        </w:rPr>
        <w:t>në</w:t>
      </w:r>
      <w:r w:rsidRPr="00BD4E49">
        <w:rPr>
          <w:color w:val="000000"/>
          <w:lang w:val="it-IT"/>
        </w:rPr>
        <w:t xml:space="preserve"> maksimum </w:t>
      </w:r>
      <w:r>
        <w:rPr>
          <w:color w:val="000000"/>
          <w:lang w:val="it-IT"/>
        </w:rPr>
        <w:t>të</w:t>
      </w:r>
      <w:r w:rsidRPr="00BD4E49">
        <w:rPr>
          <w:color w:val="000000"/>
          <w:lang w:val="it-IT"/>
        </w:rPr>
        <w:t xml:space="preserve"> informali</w:t>
      </w:r>
      <w:r>
        <w:rPr>
          <w:color w:val="000000"/>
          <w:lang w:val="it-IT"/>
        </w:rPr>
        <w:t>te</w:t>
      </w:r>
      <w:r w:rsidRPr="00BD4E49">
        <w:rPr>
          <w:color w:val="000000"/>
          <w:lang w:val="it-IT"/>
        </w:rPr>
        <w:t>tit, a</w:t>
      </w:r>
      <w:r>
        <w:rPr>
          <w:color w:val="000000"/>
          <w:lang w:val="it-IT"/>
        </w:rPr>
        <w:t>p</w:t>
      </w:r>
      <w:r w:rsidRPr="00BD4E49">
        <w:rPr>
          <w:color w:val="000000"/>
          <w:lang w:val="it-IT"/>
        </w:rPr>
        <w:t xml:space="preserve">o </w:t>
      </w:r>
      <w:r>
        <w:rPr>
          <w:color w:val="000000"/>
          <w:lang w:val="it-IT"/>
        </w:rPr>
        <w:t>të rasteve të mospagimit të</w:t>
      </w:r>
      <w:r w:rsidRPr="00BD4E49">
        <w:rPr>
          <w:color w:val="000000"/>
          <w:lang w:val="it-IT"/>
        </w:rPr>
        <w:t xml:space="preserve"> detyrimeve tatimore.</w:t>
      </w:r>
    </w:p>
    <w:p w:rsidR="00D17882" w:rsidRPr="00636CE1" w:rsidRDefault="00D17882" w:rsidP="002B3524">
      <w:pPr>
        <w:spacing w:after="120" w:line="360" w:lineRule="auto"/>
        <w:jc w:val="both"/>
        <w:rPr>
          <w:color w:val="000000"/>
          <w:lang w:val="it-IT"/>
        </w:rPr>
      </w:pPr>
      <w:r>
        <w:rPr>
          <w:color w:val="000000"/>
          <w:lang w:val="it-IT"/>
        </w:rPr>
        <w:tab/>
        <w:t>Dh</w:t>
      </w:r>
      <w:r>
        <w:t>ë</w:t>
      </w:r>
      <w:r>
        <w:rPr>
          <w:color w:val="000000"/>
          <w:lang w:val="it-IT"/>
        </w:rPr>
        <w:t>nia me qera e tokave bujqësore të pandara të cilat janë në juridiksionin e Bashkisë Kamëz do të behet sipas VKM se datës 18.07.2012.</w:t>
      </w:r>
    </w:p>
    <w:p w:rsidR="00D17882" w:rsidRDefault="00D17882" w:rsidP="00D17882">
      <w:pPr>
        <w:jc w:val="both"/>
        <w:rPr>
          <w:color w:val="000000"/>
          <w:lang w:val="it-IT"/>
        </w:rPr>
      </w:pPr>
    </w:p>
    <w:p w:rsidR="006539C1" w:rsidRDefault="006539C1" w:rsidP="00D17882">
      <w:pPr>
        <w:jc w:val="both"/>
        <w:rPr>
          <w:color w:val="000000"/>
          <w:lang w:val="it-IT"/>
        </w:rPr>
      </w:pPr>
    </w:p>
    <w:p w:rsidR="006539C1" w:rsidRDefault="006539C1" w:rsidP="00D17882">
      <w:pPr>
        <w:jc w:val="both"/>
        <w:rPr>
          <w:color w:val="000000"/>
          <w:lang w:val="it-IT"/>
        </w:rPr>
      </w:pPr>
    </w:p>
    <w:p w:rsidR="006539C1" w:rsidRDefault="006539C1" w:rsidP="00D17882">
      <w:pPr>
        <w:jc w:val="both"/>
        <w:rPr>
          <w:color w:val="000000"/>
          <w:lang w:val="it-IT"/>
        </w:rPr>
      </w:pPr>
    </w:p>
    <w:p w:rsidR="006539C1" w:rsidRDefault="006539C1" w:rsidP="00D17882">
      <w:pPr>
        <w:jc w:val="both"/>
        <w:rPr>
          <w:color w:val="000000"/>
          <w:lang w:val="it-IT"/>
        </w:rPr>
      </w:pPr>
    </w:p>
    <w:p w:rsidR="006539C1" w:rsidRDefault="006539C1" w:rsidP="00D17882">
      <w:pPr>
        <w:jc w:val="both"/>
        <w:rPr>
          <w:color w:val="000000"/>
          <w:lang w:val="it-IT"/>
        </w:rPr>
      </w:pPr>
    </w:p>
    <w:p w:rsidR="006539C1" w:rsidRDefault="006539C1" w:rsidP="00D17882">
      <w:pPr>
        <w:jc w:val="both"/>
        <w:rPr>
          <w:color w:val="000000"/>
          <w:lang w:val="it-IT"/>
        </w:rPr>
      </w:pPr>
    </w:p>
    <w:p w:rsidR="006539C1" w:rsidRDefault="006539C1" w:rsidP="00D17882">
      <w:pPr>
        <w:jc w:val="both"/>
        <w:rPr>
          <w:color w:val="000000"/>
          <w:lang w:val="it-IT"/>
        </w:rPr>
      </w:pPr>
    </w:p>
    <w:p w:rsidR="006539C1" w:rsidRDefault="006539C1" w:rsidP="00D17882">
      <w:pPr>
        <w:jc w:val="both"/>
        <w:rPr>
          <w:color w:val="000000"/>
          <w:lang w:val="it-IT"/>
        </w:rPr>
      </w:pPr>
    </w:p>
    <w:p w:rsidR="006539C1" w:rsidRDefault="006539C1" w:rsidP="00D17882">
      <w:pPr>
        <w:jc w:val="both"/>
        <w:rPr>
          <w:color w:val="000000"/>
          <w:lang w:val="it-IT"/>
        </w:rPr>
      </w:pPr>
    </w:p>
    <w:p w:rsidR="006539C1" w:rsidRDefault="006539C1" w:rsidP="00D17882">
      <w:pPr>
        <w:jc w:val="both"/>
        <w:rPr>
          <w:color w:val="000000"/>
          <w:lang w:val="it-IT"/>
        </w:rPr>
      </w:pPr>
    </w:p>
    <w:p w:rsidR="006539C1" w:rsidRDefault="006539C1" w:rsidP="006539C1">
      <w:pPr>
        <w:jc w:val="center"/>
        <w:rPr>
          <w:b/>
          <w:color w:val="000000"/>
          <w:sz w:val="28"/>
          <w:szCs w:val="28"/>
          <w:lang w:val="it-IT"/>
        </w:rPr>
      </w:pPr>
      <w:r>
        <w:rPr>
          <w:b/>
          <w:color w:val="000000"/>
          <w:sz w:val="28"/>
          <w:szCs w:val="28"/>
          <w:lang w:val="it-IT"/>
        </w:rPr>
        <w:t>KRYETARI  KËSHILLIT BASHKIAK</w:t>
      </w:r>
    </w:p>
    <w:p w:rsidR="006539C1" w:rsidRDefault="006539C1" w:rsidP="006539C1">
      <w:pPr>
        <w:jc w:val="center"/>
        <w:rPr>
          <w:b/>
          <w:color w:val="000000"/>
          <w:sz w:val="28"/>
          <w:szCs w:val="28"/>
          <w:lang w:val="it-IT"/>
        </w:rPr>
      </w:pPr>
    </w:p>
    <w:p w:rsidR="006539C1" w:rsidRDefault="006539C1" w:rsidP="006539C1">
      <w:pPr>
        <w:jc w:val="center"/>
        <w:rPr>
          <w:b/>
          <w:color w:val="000000"/>
          <w:sz w:val="28"/>
          <w:szCs w:val="28"/>
          <w:lang w:val="it-IT"/>
        </w:rPr>
      </w:pPr>
      <w:r>
        <w:rPr>
          <w:b/>
          <w:color w:val="000000"/>
          <w:sz w:val="28"/>
          <w:szCs w:val="28"/>
          <w:lang w:val="it-IT"/>
        </w:rPr>
        <w:t>_____________________</w:t>
      </w:r>
    </w:p>
    <w:p w:rsidR="006539C1" w:rsidRDefault="006539C1" w:rsidP="006539C1">
      <w:pPr>
        <w:jc w:val="center"/>
        <w:rPr>
          <w:b/>
          <w:color w:val="000000"/>
          <w:sz w:val="28"/>
          <w:szCs w:val="28"/>
          <w:lang w:val="it-IT"/>
        </w:rPr>
      </w:pPr>
      <w:r>
        <w:rPr>
          <w:b/>
          <w:color w:val="000000"/>
          <w:sz w:val="28"/>
          <w:szCs w:val="28"/>
          <w:lang w:val="it-IT"/>
        </w:rPr>
        <w:t>Bilbil       BAJRAKTARI</w:t>
      </w:r>
    </w:p>
    <w:p w:rsidR="006539C1" w:rsidRDefault="006539C1" w:rsidP="00D17882">
      <w:pPr>
        <w:jc w:val="both"/>
        <w:rPr>
          <w:color w:val="000000"/>
          <w:lang w:val="it-IT"/>
        </w:rPr>
      </w:pPr>
    </w:p>
    <w:sectPr w:rsidR="006539C1" w:rsidSect="00B31799">
      <w:footerReference w:type="default" r:id="rId11"/>
      <w:pgSz w:w="12240" w:h="15840"/>
      <w:pgMar w:top="720" w:right="1440" w:bottom="27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48C" w:rsidRDefault="00AE648C" w:rsidP="003807EB">
      <w:r>
        <w:separator/>
      </w:r>
    </w:p>
  </w:endnote>
  <w:endnote w:type="continuationSeparator" w:id="1">
    <w:p w:rsidR="00AE648C" w:rsidRDefault="00AE648C" w:rsidP="003807E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7800"/>
      <w:docPartObj>
        <w:docPartGallery w:val="Page Numbers (Bottom of Page)"/>
        <w:docPartUnique/>
      </w:docPartObj>
    </w:sdtPr>
    <w:sdtEndPr>
      <w:rPr>
        <w:color w:val="7F7F7F" w:themeColor="background1" w:themeShade="7F"/>
        <w:spacing w:val="60"/>
      </w:rPr>
    </w:sdtEndPr>
    <w:sdtContent>
      <w:p w:rsidR="00CE0F21" w:rsidRPr="004479A5" w:rsidRDefault="00CE0F21" w:rsidP="004479A5">
        <w:pPr>
          <w:pStyle w:val="Footer"/>
          <w:pBdr>
            <w:top w:val="single" w:sz="4" w:space="1" w:color="auto"/>
          </w:pBdr>
          <w:jc w:val="center"/>
          <w:rPr>
            <w:sz w:val="18"/>
            <w:szCs w:val="18"/>
          </w:rPr>
        </w:pPr>
        <w:r w:rsidRPr="00D90C8A">
          <w:rPr>
            <w:noProof/>
            <w:sz w:val="18"/>
            <w:szCs w:val="18"/>
            <w:lang w:val="en-US"/>
          </w:rPr>
          <w:drawing>
            <wp:inline distT="0" distB="0" distL="0" distR="0">
              <wp:extent cx="129886" cy="131884"/>
              <wp:effectExtent l="19050" t="0" r="3464" b="0"/>
              <wp:docPr id="1" name="Picture 2" descr="C:\Users\User\Desktop\Info 2015\Bashkia Kamez - logo e 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nfo 2015\Bashkia Kamez - logo e re.jpg"/>
                      <pic:cNvPicPr>
                        <a:picLocks noChangeAspect="1" noChangeArrowheads="1"/>
                      </pic:cNvPicPr>
                    </pic:nvPicPr>
                    <pic:blipFill>
                      <a:blip r:embed="rId1" cstate="print"/>
                      <a:srcRect/>
                      <a:stretch>
                        <a:fillRect/>
                      </a:stretch>
                    </pic:blipFill>
                    <pic:spPr bwMode="auto">
                      <a:xfrm>
                        <a:off x="0" y="0"/>
                        <a:ext cx="129886" cy="131884"/>
                      </a:xfrm>
                      <a:prstGeom prst="rect">
                        <a:avLst/>
                      </a:prstGeom>
                      <a:noFill/>
                      <a:ln w="9525">
                        <a:noFill/>
                        <a:miter lim="800000"/>
                        <a:headEnd/>
                        <a:tailEnd/>
                      </a:ln>
                    </pic:spPr>
                  </pic:pic>
                </a:graphicData>
              </a:graphic>
            </wp:inline>
          </w:drawing>
        </w:r>
        <w:r>
          <w:rPr>
            <w:sz w:val="18"/>
            <w:szCs w:val="18"/>
          </w:rPr>
          <w:t xml:space="preserve"> </w:t>
        </w:r>
        <w:r w:rsidRPr="005706AD">
          <w:rPr>
            <w:sz w:val="18"/>
            <w:szCs w:val="18"/>
          </w:rPr>
          <w:t xml:space="preserve">Adresa: </w:t>
        </w:r>
        <w:r>
          <w:rPr>
            <w:sz w:val="18"/>
            <w:szCs w:val="18"/>
          </w:rPr>
          <w:t xml:space="preserve">Bulevardi </w:t>
        </w:r>
        <w:r w:rsidRPr="005706AD">
          <w:rPr>
            <w:sz w:val="18"/>
            <w:szCs w:val="18"/>
          </w:rPr>
          <w:t xml:space="preserve">Blu, nr. 492 Kamëz, tel.: +355 47 200 177, e-mail: </w:t>
        </w:r>
        <w:hyperlink r:id="rId2" w:history="1">
          <w:r w:rsidRPr="009D6A8A">
            <w:rPr>
              <w:rStyle w:val="Hyperlink"/>
              <w:sz w:val="18"/>
              <w:szCs w:val="18"/>
            </w:rPr>
            <w:t>bashkiakamez@gmail.com</w:t>
          </w:r>
        </w:hyperlink>
        <w:r w:rsidRPr="005706AD">
          <w:rPr>
            <w:sz w:val="18"/>
            <w:szCs w:val="18"/>
          </w:rPr>
          <w:t>,</w:t>
        </w:r>
        <w:r>
          <w:rPr>
            <w:sz w:val="18"/>
            <w:szCs w:val="18"/>
          </w:rPr>
          <w:t xml:space="preserve"> web:</w:t>
        </w:r>
        <w:r w:rsidRPr="005706AD">
          <w:rPr>
            <w:sz w:val="18"/>
            <w:szCs w:val="18"/>
          </w:rPr>
          <w:t xml:space="preserve"> www.kamza.gov.al</w:t>
        </w:r>
      </w:p>
      <w:p w:rsidR="00CE0F21" w:rsidRDefault="00CE0F21">
        <w:pPr>
          <w:pStyle w:val="Footer"/>
          <w:pBdr>
            <w:top w:val="single" w:sz="4" w:space="1" w:color="D9D9D9" w:themeColor="background1" w:themeShade="D9"/>
          </w:pBdr>
          <w:jc w:val="right"/>
        </w:pPr>
        <w:r w:rsidRPr="004479A5">
          <w:rPr>
            <w:sz w:val="20"/>
            <w:szCs w:val="20"/>
          </w:rPr>
          <w:fldChar w:fldCharType="begin"/>
        </w:r>
        <w:r w:rsidRPr="004479A5">
          <w:rPr>
            <w:sz w:val="20"/>
            <w:szCs w:val="20"/>
          </w:rPr>
          <w:instrText xml:space="preserve"> PAGE   \* MERGEFORMAT </w:instrText>
        </w:r>
        <w:r w:rsidRPr="004479A5">
          <w:rPr>
            <w:sz w:val="20"/>
            <w:szCs w:val="20"/>
          </w:rPr>
          <w:fldChar w:fldCharType="separate"/>
        </w:r>
        <w:r w:rsidR="00CB7FA6">
          <w:rPr>
            <w:noProof/>
            <w:sz w:val="20"/>
            <w:szCs w:val="20"/>
          </w:rPr>
          <w:t>6</w:t>
        </w:r>
        <w:r w:rsidRPr="004479A5">
          <w:rPr>
            <w:sz w:val="20"/>
            <w:szCs w:val="20"/>
          </w:rPr>
          <w:fldChar w:fldCharType="end"/>
        </w:r>
        <w:r w:rsidRPr="004479A5">
          <w:rPr>
            <w:sz w:val="20"/>
            <w:szCs w:val="20"/>
          </w:rPr>
          <w:t xml:space="preserve"> | </w:t>
        </w:r>
        <w:r w:rsidRPr="004479A5">
          <w:rPr>
            <w:color w:val="7F7F7F" w:themeColor="background1" w:themeShade="7F"/>
            <w:spacing w:val="60"/>
            <w:sz w:val="20"/>
            <w:szCs w:val="20"/>
          </w:rPr>
          <w:t>Page</w:t>
        </w:r>
      </w:p>
    </w:sdtContent>
  </w:sdt>
  <w:p w:rsidR="00CE0F21" w:rsidRDefault="00CE0F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48C" w:rsidRDefault="00AE648C" w:rsidP="003807EB">
      <w:r>
        <w:separator/>
      </w:r>
    </w:p>
  </w:footnote>
  <w:footnote w:type="continuationSeparator" w:id="1">
    <w:p w:rsidR="00AE648C" w:rsidRDefault="00AE648C" w:rsidP="003807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071D61"/>
    <w:multiLevelType w:val="hybridMultilevel"/>
    <w:tmpl w:val="4326BB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A223F0"/>
    <w:multiLevelType w:val="hybridMultilevel"/>
    <w:tmpl w:val="E516FCF2"/>
    <w:lvl w:ilvl="0" w:tplc="6240C3C0">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B669F"/>
    <w:multiLevelType w:val="hybridMultilevel"/>
    <w:tmpl w:val="10A04AB0"/>
    <w:lvl w:ilvl="0" w:tplc="483234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3E4676"/>
    <w:multiLevelType w:val="hybridMultilevel"/>
    <w:tmpl w:val="BA5014BA"/>
    <w:lvl w:ilvl="0" w:tplc="7DCA4574">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84168F"/>
    <w:multiLevelType w:val="hybridMultilevel"/>
    <w:tmpl w:val="8A94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E4B49"/>
    <w:multiLevelType w:val="hybridMultilevel"/>
    <w:tmpl w:val="EBEE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C7453"/>
    <w:multiLevelType w:val="hybridMultilevel"/>
    <w:tmpl w:val="C25AA0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525A5D"/>
    <w:multiLevelType w:val="hybridMultilevel"/>
    <w:tmpl w:val="C25CD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D7394"/>
    <w:multiLevelType w:val="hybridMultilevel"/>
    <w:tmpl w:val="650CD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634AC4"/>
    <w:multiLevelType w:val="hybridMultilevel"/>
    <w:tmpl w:val="50F083A0"/>
    <w:lvl w:ilvl="0" w:tplc="2BDE5072">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B969E8"/>
    <w:multiLevelType w:val="hybridMultilevel"/>
    <w:tmpl w:val="4E268C1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C33A99"/>
    <w:multiLevelType w:val="hybridMultilevel"/>
    <w:tmpl w:val="12BAEE2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A97E85"/>
    <w:multiLevelType w:val="hybridMultilevel"/>
    <w:tmpl w:val="F97E03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CC147B"/>
    <w:multiLevelType w:val="hybridMultilevel"/>
    <w:tmpl w:val="D298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1F2548"/>
    <w:multiLevelType w:val="hybridMultilevel"/>
    <w:tmpl w:val="CC82141A"/>
    <w:lvl w:ilvl="0" w:tplc="9D6CE5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507451"/>
    <w:multiLevelType w:val="hybridMultilevel"/>
    <w:tmpl w:val="E6920F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7F3116"/>
    <w:multiLevelType w:val="hybridMultilevel"/>
    <w:tmpl w:val="C00E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6A3887"/>
    <w:multiLevelType w:val="hybridMultilevel"/>
    <w:tmpl w:val="C1D0E7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5D256E"/>
    <w:multiLevelType w:val="hybridMultilevel"/>
    <w:tmpl w:val="D0246C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422947"/>
    <w:multiLevelType w:val="hybridMultilevel"/>
    <w:tmpl w:val="84984A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5332D5"/>
    <w:multiLevelType w:val="hybridMultilevel"/>
    <w:tmpl w:val="10641BF0"/>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nsid w:val="65902381"/>
    <w:multiLevelType w:val="hybridMultilevel"/>
    <w:tmpl w:val="683A04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6B27930"/>
    <w:multiLevelType w:val="hybridMultilevel"/>
    <w:tmpl w:val="40DA37AE"/>
    <w:lvl w:ilvl="0" w:tplc="5536558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9CA3641"/>
    <w:multiLevelType w:val="hybridMultilevel"/>
    <w:tmpl w:val="E3442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9E7B58"/>
    <w:multiLevelType w:val="hybridMultilevel"/>
    <w:tmpl w:val="06BEE2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5"/>
  </w:num>
  <w:num w:numId="2">
    <w:abstractNumId w:val="24"/>
  </w:num>
  <w:num w:numId="3">
    <w:abstractNumId w:val="23"/>
  </w:num>
  <w:num w:numId="4">
    <w:abstractNumId w:val="10"/>
  </w:num>
  <w:num w:numId="5">
    <w:abstractNumId w:val="18"/>
  </w:num>
  <w:num w:numId="6">
    <w:abstractNumId w:val="0"/>
  </w:num>
  <w:num w:numId="7">
    <w:abstractNumId w:val="16"/>
  </w:num>
  <w:num w:numId="8">
    <w:abstractNumId w:val="13"/>
  </w:num>
  <w:num w:numId="9">
    <w:abstractNumId w:val="4"/>
  </w:num>
  <w:num w:numId="10">
    <w:abstractNumId w:val="15"/>
  </w:num>
  <w:num w:numId="11">
    <w:abstractNumId w:val="17"/>
  </w:num>
  <w:num w:numId="12">
    <w:abstractNumId w:val="20"/>
  </w:num>
  <w:num w:numId="13">
    <w:abstractNumId w:val="3"/>
  </w:num>
  <w:num w:numId="14">
    <w:abstractNumId w:val="2"/>
  </w:num>
  <w:num w:numId="15">
    <w:abstractNumId w:val="9"/>
  </w:num>
  <w:num w:numId="16">
    <w:abstractNumId w:val="8"/>
  </w:num>
  <w:num w:numId="17">
    <w:abstractNumId w:val="1"/>
  </w:num>
  <w:num w:numId="18">
    <w:abstractNumId w:val="22"/>
  </w:num>
  <w:num w:numId="19">
    <w:abstractNumId w:val="7"/>
  </w:num>
  <w:num w:numId="20">
    <w:abstractNumId w:val="11"/>
  </w:num>
  <w:num w:numId="21">
    <w:abstractNumId w:val="6"/>
  </w:num>
  <w:num w:numId="22">
    <w:abstractNumId w:val="21"/>
  </w:num>
  <w:num w:numId="23">
    <w:abstractNumId w:val="19"/>
  </w:num>
  <w:num w:numId="24">
    <w:abstractNumId w:val="12"/>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03426"/>
  </w:hdrShapeDefaults>
  <w:footnotePr>
    <w:footnote w:id="0"/>
    <w:footnote w:id="1"/>
  </w:footnotePr>
  <w:endnotePr>
    <w:endnote w:id="0"/>
    <w:endnote w:id="1"/>
  </w:endnotePr>
  <w:compat/>
  <w:rsids>
    <w:rsidRoot w:val="00557805"/>
    <w:rsid w:val="0000062F"/>
    <w:rsid w:val="00023A5A"/>
    <w:rsid w:val="0004057B"/>
    <w:rsid w:val="00040664"/>
    <w:rsid w:val="000465B9"/>
    <w:rsid w:val="00046C56"/>
    <w:rsid w:val="00053D1A"/>
    <w:rsid w:val="00057B1F"/>
    <w:rsid w:val="000756C5"/>
    <w:rsid w:val="000C0AE5"/>
    <w:rsid w:val="000E6A0D"/>
    <w:rsid w:val="000F2CA7"/>
    <w:rsid w:val="000F36AB"/>
    <w:rsid w:val="00100F30"/>
    <w:rsid w:val="001019BD"/>
    <w:rsid w:val="00113CFF"/>
    <w:rsid w:val="00114864"/>
    <w:rsid w:val="0014274B"/>
    <w:rsid w:val="0014513D"/>
    <w:rsid w:val="001455C5"/>
    <w:rsid w:val="00157548"/>
    <w:rsid w:val="0016541A"/>
    <w:rsid w:val="0018482E"/>
    <w:rsid w:val="001A04BD"/>
    <w:rsid w:val="001A3201"/>
    <w:rsid w:val="001C6C0C"/>
    <w:rsid w:val="001D1BCF"/>
    <w:rsid w:val="001D4767"/>
    <w:rsid w:val="001E1DCC"/>
    <w:rsid w:val="001F5D14"/>
    <w:rsid w:val="002073AC"/>
    <w:rsid w:val="00210A4E"/>
    <w:rsid w:val="00236BD0"/>
    <w:rsid w:val="0024635E"/>
    <w:rsid w:val="00252018"/>
    <w:rsid w:val="002525BB"/>
    <w:rsid w:val="002647C6"/>
    <w:rsid w:val="00277AE7"/>
    <w:rsid w:val="002B0324"/>
    <w:rsid w:val="002B2475"/>
    <w:rsid w:val="002B3231"/>
    <w:rsid w:val="002B3524"/>
    <w:rsid w:val="002B44A9"/>
    <w:rsid w:val="002B6347"/>
    <w:rsid w:val="002B67A1"/>
    <w:rsid w:val="002C0F33"/>
    <w:rsid w:val="002D60BA"/>
    <w:rsid w:val="00307C26"/>
    <w:rsid w:val="00332C96"/>
    <w:rsid w:val="00354346"/>
    <w:rsid w:val="00367FB6"/>
    <w:rsid w:val="00371FE2"/>
    <w:rsid w:val="00374A84"/>
    <w:rsid w:val="003807EB"/>
    <w:rsid w:val="003922F7"/>
    <w:rsid w:val="003C17F6"/>
    <w:rsid w:val="003D7203"/>
    <w:rsid w:val="003F1879"/>
    <w:rsid w:val="00415EEA"/>
    <w:rsid w:val="004274CF"/>
    <w:rsid w:val="0043002A"/>
    <w:rsid w:val="00430FFE"/>
    <w:rsid w:val="00436196"/>
    <w:rsid w:val="004479A5"/>
    <w:rsid w:val="004557A4"/>
    <w:rsid w:val="00466086"/>
    <w:rsid w:val="00467D32"/>
    <w:rsid w:val="00483002"/>
    <w:rsid w:val="004867DC"/>
    <w:rsid w:val="0049032A"/>
    <w:rsid w:val="0049386A"/>
    <w:rsid w:val="004A4991"/>
    <w:rsid w:val="004D4C29"/>
    <w:rsid w:val="004E79A7"/>
    <w:rsid w:val="004F09D2"/>
    <w:rsid w:val="005027A8"/>
    <w:rsid w:val="00516ED9"/>
    <w:rsid w:val="00551B02"/>
    <w:rsid w:val="00551E4B"/>
    <w:rsid w:val="005524AF"/>
    <w:rsid w:val="00557805"/>
    <w:rsid w:val="0056063E"/>
    <w:rsid w:val="00567D9C"/>
    <w:rsid w:val="00574169"/>
    <w:rsid w:val="00597326"/>
    <w:rsid w:val="005B1E39"/>
    <w:rsid w:val="005D3BF1"/>
    <w:rsid w:val="005D3D37"/>
    <w:rsid w:val="005E3EFC"/>
    <w:rsid w:val="00612CA2"/>
    <w:rsid w:val="00615361"/>
    <w:rsid w:val="00615D45"/>
    <w:rsid w:val="0063450A"/>
    <w:rsid w:val="006539C1"/>
    <w:rsid w:val="006569A3"/>
    <w:rsid w:val="00670659"/>
    <w:rsid w:val="006937EE"/>
    <w:rsid w:val="006A458E"/>
    <w:rsid w:val="006B203F"/>
    <w:rsid w:val="006C38B6"/>
    <w:rsid w:val="006E1AAF"/>
    <w:rsid w:val="006E3645"/>
    <w:rsid w:val="006E670A"/>
    <w:rsid w:val="006F263F"/>
    <w:rsid w:val="00702D8D"/>
    <w:rsid w:val="0070719D"/>
    <w:rsid w:val="007673CD"/>
    <w:rsid w:val="007708D4"/>
    <w:rsid w:val="0077096A"/>
    <w:rsid w:val="00770B29"/>
    <w:rsid w:val="007730D3"/>
    <w:rsid w:val="007903AB"/>
    <w:rsid w:val="00794330"/>
    <w:rsid w:val="007A0D8F"/>
    <w:rsid w:val="007C349F"/>
    <w:rsid w:val="007C3A29"/>
    <w:rsid w:val="007C7F5A"/>
    <w:rsid w:val="00821E57"/>
    <w:rsid w:val="008276EE"/>
    <w:rsid w:val="00832849"/>
    <w:rsid w:val="0083595E"/>
    <w:rsid w:val="00837919"/>
    <w:rsid w:val="0084081E"/>
    <w:rsid w:val="00841E79"/>
    <w:rsid w:val="00841FA9"/>
    <w:rsid w:val="00842A5D"/>
    <w:rsid w:val="0085343A"/>
    <w:rsid w:val="008A3A25"/>
    <w:rsid w:val="008A6F5F"/>
    <w:rsid w:val="008B34BC"/>
    <w:rsid w:val="008C39AC"/>
    <w:rsid w:val="008C46E5"/>
    <w:rsid w:val="008D2AFD"/>
    <w:rsid w:val="008F079B"/>
    <w:rsid w:val="008F23C3"/>
    <w:rsid w:val="00903693"/>
    <w:rsid w:val="0091603C"/>
    <w:rsid w:val="00931487"/>
    <w:rsid w:val="0093396A"/>
    <w:rsid w:val="0096463C"/>
    <w:rsid w:val="00965BA4"/>
    <w:rsid w:val="00966C5F"/>
    <w:rsid w:val="00970F51"/>
    <w:rsid w:val="00973C4C"/>
    <w:rsid w:val="009836F0"/>
    <w:rsid w:val="00990254"/>
    <w:rsid w:val="009908F9"/>
    <w:rsid w:val="009A6D40"/>
    <w:rsid w:val="009B69AB"/>
    <w:rsid w:val="009D01A7"/>
    <w:rsid w:val="009F6622"/>
    <w:rsid w:val="00A030B9"/>
    <w:rsid w:val="00A03E5D"/>
    <w:rsid w:val="00A26FD5"/>
    <w:rsid w:val="00A454D6"/>
    <w:rsid w:val="00A5023F"/>
    <w:rsid w:val="00A50D4F"/>
    <w:rsid w:val="00A57520"/>
    <w:rsid w:val="00A61465"/>
    <w:rsid w:val="00A639C0"/>
    <w:rsid w:val="00A66B99"/>
    <w:rsid w:val="00A7659C"/>
    <w:rsid w:val="00A91B75"/>
    <w:rsid w:val="00A9703C"/>
    <w:rsid w:val="00AB4A3F"/>
    <w:rsid w:val="00AB6E1F"/>
    <w:rsid w:val="00AB6E93"/>
    <w:rsid w:val="00AD51AA"/>
    <w:rsid w:val="00AD7901"/>
    <w:rsid w:val="00AE648C"/>
    <w:rsid w:val="00B03A46"/>
    <w:rsid w:val="00B21F28"/>
    <w:rsid w:val="00B31799"/>
    <w:rsid w:val="00B3426C"/>
    <w:rsid w:val="00B42EEE"/>
    <w:rsid w:val="00B73A9A"/>
    <w:rsid w:val="00BB2F88"/>
    <w:rsid w:val="00BC0539"/>
    <w:rsid w:val="00BF29AB"/>
    <w:rsid w:val="00C127D6"/>
    <w:rsid w:val="00C2366A"/>
    <w:rsid w:val="00C320BF"/>
    <w:rsid w:val="00C36493"/>
    <w:rsid w:val="00C60584"/>
    <w:rsid w:val="00C62A60"/>
    <w:rsid w:val="00C7384D"/>
    <w:rsid w:val="00C75D22"/>
    <w:rsid w:val="00C9372C"/>
    <w:rsid w:val="00CA0F34"/>
    <w:rsid w:val="00CB7FA6"/>
    <w:rsid w:val="00CE0F21"/>
    <w:rsid w:val="00D17882"/>
    <w:rsid w:val="00D31559"/>
    <w:rsid w:val="00D50206"/>
    <w:rsid w:val="00D6018E"/>
    <w:rsid w:val="00D62330"/>
    <w:rsid w:val="00D72AE7"/>
    <w:rsid w:val="00D74B69"/>
    <w:rsid w:val="00D90C8A"/>
    <w:rsid w:val="00D91605"/>
    <w:rsid w:val="00D9474C"/>
    <w:rsid w:val="00D967AB"/>
    <w:rsid w:val="00D97512"/>
    <w:rsid w:val="00DB2262"/>
    <w:rsid w:val="00DB3DD8"/>
    <w:rsid w:val="00DB4B87"/>
    <w:rsid w:val="00DE32CC"/>
    <w:rsid w:val="00DF3330"/>
    <w:rsid w:val="00DF6D26"/>
    <w:rsid w:val="00E13009"/>
    <w:rsid w:val="00E369D8"/>
    <w:rsid w:val="00E41956"/>
    <w:rsid w:val="00E47398"/>
    <w:rsid w:val="00E544DE"/>
    <w:rsid w:val="00E572DD"/>
    <w:rsid w:val="00E62D8D"/>
    <w:rsid w:val="00E70781"/>
    <w:rsid w:val="00E76627"/>
    <w:rsid w:val="00E80AB6"/>
    <w:rsid w:val="00E94F6F"/>
    <w:rsid w:val="00EA2E81"/>
    <w:rsid w:val="00EA5D9D"/>
    <w:rsid w:val="00EB0370"/>
    <w:rsid w:val="00EC4AD0"/>
    <w:rsid w:val="00ED0E77"/>
    <w:rsid w:val="00ED76D7"/>
    <w:rsid w:val="00ED7BB0"/>
    <w:rsid w:val="00EE0500"/>
    <w:rsid w:val="00EE7B9E"/>
    <w:rsid w:val="00F069A2"/>
    <w:rsid w:val="00F13A70"/>
    <w:rsid w:val="00F1679E"/>
    <w:rsid w:val="00F16E76"/>
    <w:rsid w:val="00F217EA"/>
    <w:rsid w:val="00F458FE"/>
    <w:rsid w:val="00F5151D"/>
    <w:rsid w:val="00F5492B"/>
    <w:rsid w:val="00F56DCE"/>
    <w:rsid w:val="00F6691B"/>
    <w:rsid w:val="00F737E6"/>
    <w:rsid w:val="00F73C17"/>
    <w:rsid w:val="00F81614"/>
    <w:rsid w:val="00F97F4A"/>
    <w:rsid w:val="00FA180C"/>
    <w:rsid w:val="00FB0F88"/>
    <w:rsid w:val="00FB6958"/>
    <w:rsid w:val="00FE3D22"/>
    <w:rsid w:val="00FF3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805"/>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uiPriority w:val="9"/>
    <w:qFormat/>
    <w:rsid w:val="00D17882"/>
    <w:pPr>
      <w:keepNext/>
      <w:jc w:val="center"/>
      <w:outlineLvl w:val="0"/>
    </w:pPr>
    <w:rPr>
      <w:b/>
      <w:bCs/>
      <w:lang w:val="en-US"/>
    </w:rPr>
  </w:style>
  <w:style w:type="paragraph" w:styleId="Heading2">
    <w:name w:val="heading 2"/>
    <w:basedOn w:val="Normal"/>
    <w:next w:val="Normal"/>
    <w:link w:val="Heading2Char"/>
    <w:unhideWhenUsed/>
    <w:qFormat/>
    <w:rsid w:val="00D17882"/>
    <w:pPr>
      <w:keepNext/>
      <w:jc w:val="right"/>
      <w:outlineLvl w:val="1"/>
    </w:pPr>
    <w:rPr>
      <w:b/>
      <w:bCs/>
      <w:u w:val="single"/>
      <w:lang w:val="en-US"/>
    </w:rPr>
  </w:style>
  <w:style w:type="paragraph" w:styleId="Heading3">
    <w:name w:val="heading 3"/>
    <w:basedOn w:val="Normal"/>
    <w:next w:val="Normal"/>
    <w:link w:val="Heading3Char"/>
    <w:uiPriority w:val="9"/>
    <w:unhideWhenUsed/>
    <w:qFormat/>
    <w:rsid w:val="00D17882"/>
    <w:pPr>
      <w:keepNext/>
      <w:keepLines/>
      <w:spacing w:before="20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unhideWhenUsed/>
    <w:qFormat/>
    <w:rsid w:val="00D17882"/>
    <w:pPr>
      <w:keepNext/>
      <w:keepLines/>
      <w:spacing w:before="20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unhideWhenUsed/>
    <w:qFormat/>
    <w:rsid w:val="00D17882"/>
    <w:pPr>
      <w:keepNext/>
      <w:keepLines/>
      <w:spacing w:before="20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88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D17882"/>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uiPriority w:val="9"/>
    <w:rsid w:val="00D1788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D1788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D17882"/>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uiPriority w:val="99"/>
    <w:unhideWhenUsed/>
    <w:rsid w:val="00557805"/>
    <w:pPr>
      <w:tabs>
        <w:tab w:val="center" w:pos="4680"/>
        <w:tab w:val="right" w:pos="9360"/>
      </w:tabs>
    </w:pPr>
  </w:style>
  <w:style w:type="character" w:customStyle="1" w:styleId="FooterChar">
    <w:name w:val="Footer Char"/>
    <w:basedOn w:val="DefaultParagraphFont"/>
    <w:link w:val="Footer"/>
    <w:uiPriority w:val="99"/>
    <w:rsid w:val="00557805"/>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557805"/>
    <w:rPr>
      <w:color w:val="0000FF"/>
      <w:u w:val="single"/>
    </w:rPr>
  </w:style>
  <w:style w:type="paragraph" w:styleId="BalloonText">
    <w:name w:val="Balloon Text"/>
    <w:basedOn w:val="Normal"/>
    <w:link w:val="BalloonTextChar"/>
    <w:uiPriority w:val="99"/>
    <w:semiHidden/>
    <w:unhideWhenUsed/>
    <w:rsid w:val="00557805"/>
    <w:rPr>
      <w:rFonts w:ascii="Tahoma" w:hAnsi="Tahoma" w:cs="Tahoma"/>
      <w:sz w:val="16"/>
      <w:szCs w:val="16"/>
    </w:rPr>
  </w:style>
  <w:style w:type="character" w:customStyle="1" w:styleId="BalloonTextChar">
    <w:name w:val="Balloon Text Char"/>
    <w:basedOn w:val="DefaultParagraphFont"/>
    <w:link w:val="BalloonText"/>
    <w:uiPriority w:val="99"/>
    <w:semiHidden/>
    <w:rsid w:val="00557805"/>
    <w:rPr>
      <w:rFonts w:ascii="Tahoma" w:eastAsia="Times New Roman" w:hAnsi="Tahoma" w:cs="Tahoma"/>
      <w:sz w:val="16"/>
      <w:szCs w:val="16"/>
      <w:lang w:val="sq-AL"/>
    </w:rPr>
  </w:style>
  <w:style w:type="paragraph" w:styleId="ListParagraph">
    <w:name w:val="List Paragraph"/>
    <w:basedOn w:val="Normal"/>
    <w:link w:val="ListParagraphChar"/>
    <w:uiPriority w:val="34"/>
    <w:qFormat/>
    <w:rsid w:val="0063450A"/>
    <w:pPr>
      <w:ind w:left="720"/>
      <w:contextualSpacing/>
    </w:pPr>
  </w:style>
  <w:style w:type="paragraph" w:styleId="Header">
    <w:name w:val="header"/>
    <w:basedOn w:val="Normal"/>
    <w:link w:val="HeaderChar"/>
    <w:uiPriority w:val="99"/>
    <w:unhideWhenUsed/>
    <w:rsid w:val="00DB2262"/>
    <w:pPr>
      <w:tabs>
        <w:tab w:val="center" w:pos="4680"/>
        <w:tab w:val="right" w:pos="9360"/>
      </w:tabs>
    </w:pPr>
  </w:style>
  <w:style w:type="character" w:customStyle="1" w:styleId="HeaderChar">
    <w:name w:val="Header Char"/>
    <w:basedOn w:val="DefaultParagraphFont"/>
    <w:link w:val="Header"/>
    <w:uiPriority w:val="99"/>
    <w:rsid w:val="00DB2262"/>
    <w:rPr>
      <w:rFonts w:ascii="Times New Roman" w:eastAsia="Times New Roman" w:hAnsi="Times New Roman" w:cs="Times New Roman"/>
      <w:sz w:val="24"/>
      <w:szCs w:val="24"/>
      <w:lang w:val="sq-AL"/>
    </w:rPr>
  </w:style>
  <w:style w:type="table" w:styleId="TableGrid">
    <w:name w:val="Table Grid"/>
    <w:basedOn w:val="TableNormal"/>
    <w:uiPriority w:val="59"/>
    <w:rsid w:val="00AD51A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17882"/>
    <w:pPr>
      <w:spacing w:after="0" w:line="240" w:lineRule="auto"/>
    </w:pPr>
    <w:rPr>
      <w:rFonts w:ascii="Times New Roman" w:eastAsia="MS Mincho" w:hAnsi="Times New Roman" w:cs="Times New Roman"/>
      <w:sz w:val="24"/>
      <w:szCs w:val="24"/>
    </w:rPr>
  </w:style>
  <w:style w:type="paragraph" w:customStyle="1" w:styleId="Default">
    <w:name w:val="Default"/>
    <w:rsid w:val="00D17882"/>
    <w:pPr>
      <w:autoSpaceDE w:val="0"/>
      <w:autoSpaceDN w:val="0"/>
      <w:adjustRightInd w:val="0"/>
      <w:spacing w:after="0" w:line="240" w:lineRule="auto"/>
    </w:pPr>
    <w:rPr>
      <w:rFonts w:ascii="Arial" w:hAnsi="Arial" w:cs="Arial"/>
      <w:color w:val="000000"/>
      <w:sz w:val="24"/>
      <w:szCs w:val="24"/>
    </w:rPr>
  </w:style>
  <w:style w:type="paragraph" w:customStyle="1" w:styleId="CM29">
    <w:name w:val="CM29"/>
    <w:basedOn w:val="Default"/>
    <w:next w:val="Default"/>
    <w:uiPriority w:val="99"/>
    <w:rsid w:val="00D17882"/>
    <w:pPr>
      <w:widowControl w:val="0"/>
      <w:spacing w:after="253"/>
    </w:pPr>
    <w:rPr>
      <w:rFonts w:ascii="Calibri" w:eastAsiaTheme="minorEastAsia" w:hAnsi="Calibri" w:cs="Times New Roman"/>
      <w:color w:val="auto"/>
    </w:rPr>
  </w:style>
  <w:style w:type="paragraph" w:customStyle="1" w:styleId="CM31">
    <w:name w:val="CM31"/>
    <w:basedOn w:val="Default"/>
    <w:next w:val="Default"/>
    <w:uiPriority w:val="99"/>
    <w:rsid w:val="00D17882"/>
    <w:pPr>
      <w:widowControl w:val="0"/>
      <w:spacing w:after="188"/>
    </w:pPr>
    <w:rPr>
      <w:rFonts w:ascii="Calibri" w:eastAsiaTheme="minorEastAsia" w:hAnsi="Calibri" w:cs="Times New Roman"/>
      <w:color w:val="auto"/>
    </w:rPr>
  </w:style>
  <w:style w:type="paragraph" w:customStyle="1" w:styleId="CM4">
    <w:name w:val="CM4"/>
    <w:basedOn w:val="Default"/>
    <w:next w:val="Default"/>
    <w:uiPriority w:val="99"/>
    <w:rsid w:val="00D17882"/>
    <w:pPr>
      <w:widowControl w:val="0"/>
      <w:spacing w:line="311" w:lineRule="atLeast"/>
    </w:pPr>
    <w:rPr>
      <w:rFonts w:ascii="Calibri" w:eastAsiaTheme="minorEastAsia" w:hAnsi="Calibri" w:cs="Times New Roman"/>
      <w:color w:val="auto"/>
    </w:rPr>
  </w:style>
  <w:style w:type="paragraph" w:customStyle="1" w:styleId="CM35">
    <w:name w:val="CM35"/>
    <w:basedOn w:val="Default"/>
    <w:next w:val="Default"/>
    <w:uiPriority w:val="99"/>
    <w:rsid w:val="00D17882"/>
    <w:pPr>
      <w:widowControl w:val="0"/>
      <w:spacing w:after="748"/>
    </w:pPr>
    <w:rPr>
      <w:rFonts w:ascii="Calibri" w:eastAsiaTheme="minorEastAsia" w:hAnsi="Calibri" w:cs="Times New Roman"/>
      <w:color w:val="auto"/>
    </w:rPr>
  </w:style>
  <w:style w:type="table" w:customStyle="1" w:styleId="LightList-Accent11">
    <w:name w:val="Light List - Accent 11"/>
    <w:basedOn w:val="TableNormal"/>
    <w:uiPriority w:val="61"/>
    <w:rsid w:val="00D1788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
    <w:name w:val="Light List - Accent 12"/>
    <w:basedOn w:val="TableNormal"/>
    <w:uiPriority w:val="61"/>
    <w:rsid w:val="00D1788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Normal"/>
    <w:uiPriority w:val="61"/>
    <w:rsid w:val="00D1788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M30">
    <w:name w:val="CM30"/>
    <w:basedOn w:val="Default"/>
    <w:next w:val="Default"/>
    <w:uiPriority w:val="99"/>
    <w:rsid w:val="00D17882"/>
    <w:pPr>
      <w:widowControl w:val="0"/>
      <w:spacing w:after="480"/>
    </w:pPr>
    <w:rPr>
      <w:rFonts w:ascii="Calibri" w:eastAsiaTheme="minorEastAsia" w:hAnsi="Calibri" w:cs="Times New Roman"/>
      <w:color w:val="auto"/>
    </w:rPr>
  </w:style>
  <w:style w:type="paragraph" w:customStyle="1" w:styleId="CM42">
    <w:name w:val="CM42"/>
    <w:basedOn w:val="Default"/>
    <w:next w:val="Default"/>
    <w:uiPriority w:val="99"/>
    <w:rsid w:val="00D17882"/>
    <w:pPr>
      <w:widowControl w:val="0"/>
      <w:spacing w:after="130"/>
    </w:pPr>
    <w:rPr>
      <w:rFonts w:ascii="Calibri" w:eastAsiaTheme="minorEastAsia" w:hAnsi="Calibri" w:cs="Times New Roman"/>
      <w:color w:val="auto"/>
    </w:rPr>
  </w:style>
  <w:style w:type="table" w:customStyle="1" w:styleId="LightShading-Accent11">
    <w:name w:val="Light Shading - Accent 11"/>
    <w:basedOn w:val="TableNormal"/>
    <w:uiPriority w:val="60"/>
    <w:rsid w:val="00D1788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2">
    <w:name w:val="Light Shading - Accent 12"/>
    <w:basedOn w:val="TableNormal"/>
    <w:uiPriority w:val="60"/>
    <w:rsid w:val="002C0F3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ListParagraphChar">
    <w:name w:val="List Paragraph Char"/>
    <w:link w:val="ListParagraph"/>
    <w:uiPriority w:val="34"/>
    <w:locked/>
    <w:rsid w:val="0096463C"/>
    <w:rPr>
      <w:rFonts w:ascii="Times New Roman" w:eastAsia="Times New Roman" w:hAnsi="Times New Roman" w:cs="Times New Roman"/>
      <w:sz w:val="24"/>
      <w:szCs w:val="24"/>
      <w:lang w:val="sq-AL"/>
    </w:rPr>
  </w:style>
</w:styles>
</file>

<file path=word/webSettings.xml><?xml version="1.0" encoding="utf-8"?>
<w:webSettings xmlns:r="http://schemas.openxmlformats.org/officeDocument/2006/relationships" xmlns:w="http://schemas.openxmlformats.org/wordprocessingml/2006/main">
  <w:divs>
    <w:div w:id="323553042">
      <w:bodyDiv w:val="1"/>
      <w:marLeft w:val="0"/>
      <w:marRight w:val="0"/>
      <w:marTop w:val="0"/>
      <w:marBottom w:val="0"/>
      <w:divBdr>
        <w:top w:val="none" w:sz="0" w:space="0" w:color="auto"/>
        <w:left w:val="none" w:sz="0" w:space="0" w:color="auto"/>
        <w:bottom w:val="none" w:sz="0" w:space="0" w:color="auto"/>
        <w:right w:val="none" w:sz="0" w:space="0" w:color="auto"/>
      </w:divBdr>
    </w:div>
    <w:div w:id="663439780">
      <w:bodyDiv w:val="1"/>
      <w:marLeft w:val="0"/>
      <w:marRight w:val="0"/>
      <w:marTop w:val="0"/>
      <w:marBottom w:val="0"/>
      <w:divBdr>
        <w:top w:val="none" w:sz="0" w:space="0" w:color="auto"/>
        <w:left w:val="none" w:sz="0" w:space="0" w:color="auto"/>
        <w:bottom w:val="none" w:sz="0" w:space="0" w:color="auto"/>
        <w:right w:val="none" w:sz="0" w:space="0" w:color="auto"/>
      </w:divBdr>
    </w:div>
    <w:div w:id="1266961772">
      <w:bodyDiv w:val="1"/>
      <w:marLeft w:val="0"/>
      <w:marRight w:val="0"/>
      <w:marTop w:val="0"/>
      <w:marBottom w:val="0"/>
      <w:divBdr>
        <w:top w:val="none" w:sz="0" w:space="0" w:color="auto"/>
        <w:left w:val="none" w:sz="0" w:space="0" w:color="auto"/>
        <w:bottom w:val="none" w:sz="0" w:space="0" w:color="auto"/>
        <w:right w:val="none" w:sz="0" w:space="0" w:color="auto"/>
      </w:divBdr>
    </w:div>
    <w:div w:id="195297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mailto:bashkiakamez@gmail.com"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4613C-B560-4F06-9562-D8F857D0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37</Pages>
  <Words>11308</Words>
  <Characters>64457</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Bashkia Kamez</Company>
  <LinksUpToDate>false</LinksUpToDate>
  <CharactersWithSpaces>75614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Bujari</dc:creator>
  <cp:lastModifiedBy>hp</cp:lastModifiedBy>
  <cp:revision>85</cp:revision>
  <cp:lastPrinted>2017-11-30T11:53:00Z</cp:lastPrinted>
  <dcterms:created xsi:type="dcterms:W3CDTF">2017-09-07T08:32:00Z</dcterms:created>
  <dcterms:modified xsi:type="dcterms:W3CDTF">2017-12-04T14:42:00Z</dcterms:modified>
</cp:coreProperties>
</file>