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748" w:rsidRDefault="006F4CD5" w:rsidP="00B87748">
      <w:pPr>
        <w:jc w:val="both"/>
      </w:pPr>
      <w:r>
        <w:rPr>
          <w:noProof/>
        </w:rPr>
        <w:drawing>
          <wp:anchor distT="0" distB="0" distL="114300" distR="114300" simplePos="0" relativeHeight="251660288" behindDoc="0" locked="0" layoutInCell="1" allowOverlap="1">
            <wp:simplePos x="0" y="0"/>
            <wp:positionH relativeFrom="column">
              <wp:posOffset>4991099</wp:posOffset>
            </wp:positionH>
            <wp:positionV relativeFrom="paragraph">
              <wp:posOffset>-118110</wp:posOffset>
            </wp:positionV>
            <wp:extent cx="1343025" cy="1209675"/>
            <wp:effectExtent l="19050" t="0" r="9525" b="0"/>
            <wp:wrapNone/>
            <wp:docPr id="5" name="Picture 3" descr="C:\Documents and Settings\titi\Desktop\image00000049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titi\Desktop\image0000004956.jpg"/>
                    <pic:cNvPicPr>
                      <a:picLocks noChangeAspect="1" noChangeArrowheads="1"/>
                    </pic:cNvPicPr>
                  </pic:nvPicPr>
                  <pic:blipFill>
                    <a:blip r:embed="rId8"/>
                    <a:srcRect/>
                    <a:stretch>
                      <a:fillRect/>
                    </a:stretch>
                  </pic:blipFill>
                  <pic:spPr bwMode="auto">
                    <a:xfrm>
                      <a:off x="0" y="0"/>
                      <a:ext cx="1343025" cy="1209675"/>
                    </a:xfrm>
                    <a:prstGeom prst="rect">
                      <a:avLst/>
                    </a:prstGeom>
                    <a:noFill/>
                    <a:ln w="9525">
                      <a:noFill/>
                      <a:miter lim="800000"/>
                      <a:headEnd/>
                      <a:tailEnd/>
                    </a:ln>
                  </pic:spPr>
                </pic:pic>
              </a:graphicData>
            </a:graphic>
          </wp:anchor>
        </w:drawing>
      </w:r>
    </w:p>
    <w:p w:rsidR="00B87748" w:rsidRDefault="00B87748" w:rsidP="00B87748">
      <w:pPr>
        <w:jc w:val="center"/>
      </w:pPr>
      <w:r>
        <w:rPr>
          <w:noProof/>
          <w:sz w:val="28"/>
          <w:szCs w:val="28"/>
        </w:rPr>
        <w:drawing>
          <wp:inline distT="0" distB="0" distL="0" distR="0">
            <wp:extent cx="628650" cy="819150"/>
            <wp:effectExtent l="19050" t="0" r="0" b="0"/>
            <wp:docPr id="4" name="Picture 1" descr="Logo_Kamez_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Kamez_Ok"/>
                    <pic:cNvPicPr>
                      <a:picLocks noChangeAspect="1" noChangeArrowheads="1"/>
                    </pic:cNvPicPr>
                  </pic:nvPicPr>
                  <pic:blipFill>
                    <a:blip r:embed="rId9"/>
                    <a:srcRect/>
                    <a:stretch>
                      <a:fillRect/>
                    </a:stretch>
                  </pic:blipFill>
                  <pic:spPr bwMode="auto">
                    <a:xfrm>
                      <a:off x="0" y="0"/>
                      <a:ext cx="628650" cy="819150"/>
                    </a:xfrm>
                    <a:prstGeom prst="rect">
                      <a:avLst/>
                    </a:prstGeom>
                    <a:noFill/>
                    <a:ln w="9525">
                      <a:noFill/>
                      <a:miter lim="800000"/>
                      <a:headEnd/>
                      <a:tailEnd/>
                    </a:ln>
                  </pic:spPr>
                </pic:pic>
              </a:graphicData>
            </a:graphic>
          </wp:inline>
        </w:drawing>
      </w:r>
    </w:p>
    <w:p w:rsidR="00B87748" w:rsidRPr="00BF487A" w:rsidRDefault="00B87748" w:rsidP="00B87748">
      <w:pPr>
        <w:jc w:val="center"/>
        <w:rPr>
          <w:sz w:val="32"/>
          <w:szCs w:val="32"/>
        </w:rPr>
      </w:pPr>
      <w:r w:rsidRPr="00BF487A">
        <w:rPr>
          <w:b/>
          <w:sz w:val="32"/>
          <w:szCs w:val="32"/>
        </w:rPr>
        <w:t xml:space="preserve"> </w:t>
      </w:r>
      <w:r w:rsidRPr="00BF487A">
        <w:rPr>
          <w:sz w:val="32"/>
          <w:szCs w:val="32"/>
        </w:rPr>
        <w:t>REPUBLIKA E SHQIPËRISË</w:t>
      </w:r>
    </w:p>
    <w:p w:rsidR="00B87748" w:rsidRPr="00BF487A" w:rsidRDefault="00BF487A" w:rsidP="00B87748">
      <w:pPr>
        <w:jc w:val="center"/>
        <w:rPr>
          <w:rFonts w:ascii="Bell MT" w:hAnsi="Bell MT"/>
          <w:b/>
          <w:sz w:val="32"/>
          <w:szCs w:val="32"/>
        </w:rPr>
      </w:pPr>
      <w:r w:rsidRPr="00BF487A">
        <w:rPr>
          <w:rFonts w:ascii="Bell MT" w:hAnsi="Bell MT"/>
          <w:b/>
          <w:sz w:val="32"/>
          <w:szCs w:val="32"/>
        </w:rPr>
        <w:t>KESHILLI  BASHKIAK KAMEZ</w:t>
      </w:r>
    </w:p>
    <w:p w:rsidR="00B87748" w:rsidRPr="00CB4FE2" w:rsidRDefault="00B87748" w:rsidP="00B87748">
      <w:pPr>
        <w:pBdr>
          <w:bottom w:val="thickThinSmallGap" w:sz="24" w:space="1" w:color="auto"/>
        </w:pBdr>
        <w:rPr>
          <w:b/>
          <w:sz w:val="4"/>
          <w:szCs w:val="4"/>
        </w:rPr>
      </w:pPr>
    </w:p>
    <w:p w:rsidR="00F51A98" w:rsidRDefault="00F51A98" w:rsidP="00B87748">
      <w:pPr>
        <w:outlineLvl w:val="0"/>
        <w:rPr>
          <w:b/>
          <w:color w:val="0070C0"/>
          <w:sz w:val="36"/>
          <w:szCs w:val="36"/>
          <w:u w:val="single"/>
        </w:rPr>
      </w:pPr>
    </w:p>
    <w:p w:rsidR="00B87748" w:rsidRPr="00D44635" w:rsidRDefault="00B87748" w:rsidP="00F76F9D">
      <w:pPr>
        <w:jc w:val="center"/>
        <w:outlineLvl w:val="0"/>
        <w:rPr>
          <w:b/>
          <w:color w:val="0070C0"/>
          <w:sz w:val="36"/>
          <w:szCs w:val="36"/>
          <w:u w:val="single"/>
        </w:rPr>
      </w:pPr>
    </w:p>
    <w:p w:rsidR="00F51A98" w:rsidRPr="00F51A98" w:rsidRDefault="00B87748" w:rsidP="00F51A98">
      <w:pPr>
        <w:jc w:val="center"/>
        <w:outlineLvl w:val="0"/>
        <w:rPr>
          <w:b/>
          <w:color w:val="0070C0"/>
          <w:sz w:val="36"/>
          <w:szCs w:val="36"/>
          <w:u w:val="single"/>
        </w:rPr>
      </w:pPr>
      <w:r w:rsidRPr="00D44635">
        <w:rPr>
          <w:b/>
          <w:color w:val="0070C0"/>
          <w:sz w:val="36"/>
          <w:szCs w:val="36"/>
          <w:u w:val="single"/>
        </w:rPr>
        <w:t>V</w:t>
      </w:r>
      <w:r w:rsidR="00F51A98">
        <w:rPr>
          <w:b/>
          <w:color w:val="0070C0"/>
          <w:sz w:val="36"/>
          <w:szCs w:val="36"/>
          <w:u w:val="single"/>
        </w:rPr>
        <w:t xml:space="preserve"> </w:t>
      </w:r>
      <w:r w:rsidRPr="00D44635">
        <w:rPr>
          <w:b/>
          <w:color w:val="0070C0"/>
          <w:sz w:val="36"/>
          <w:szCs w:val="36"/>
          <w:u w:val="single"/>
        </w:rPr>
        <w:t>E</w:t>
      </w:r>
      <w:r w:rsidR="00F51A98">
        <w:rPr>
          <w:b/>
          <w:color w:val="0070C0"/>
          <w:sz w:val="36"/>
          <w:szCs w:val="36"/>
          <w:u w:val="single"/>
        </w:rPr>
        <w:t xml:space="preserve"> </w:t>
      </w:r>
      <w:r w:rsidRPr="00D44635">
        <w:rPr>
          <w:b/>
          <w:color w:val="0070C0"/>
          <w:sz w:val="36"/>
          <w:szCs w:val="36"/>
          <w:u w:val="single"/>
        </w:rPr>
        <w:t>N</w:t>
      </w:r>
      <w:r w:rsidR="00F51A98">
        <w:rPr>
          <w:b/>
          <w:color w:val="0070C0"/>
          <w:sz w:val="36"/>
          <w:szCs w:val="36"/>
          <w:u w:val="single"/>
        </w:rPr>
        <w:t xml:space="preserve"> </w:t>
      </w:r>
      <w:r w:rsidRPr="00D44635">
        <w:rPr>
          <w:b/>
          <w:color w:val="0070C0"/>
          <w:sz w:val="36"/>
          <w:szCs w:val="36"/>
          <w:u w:val="single"/>
        </w:rPr>
        <w:t>D</w:t>
      </w:r>
      <w:r w:rsidR="00F51A98">
        <w:rPr>
          <w:b/>
          <w:color w:val="0070C0"/>
          <w:sz w:val="36"/>
          <w:szCs w:val="36"/>
          <w:u w:val="single"/>
        </w:rPr>
        <w:t xml:space="preserve"> </w:t>
      </w:r>
      <w:r w:rsidRPr="00D44635">
        <w:rPr>
          <w:b/>
          <w:color w:val="0070C0"/>
          <w:sz w:val="36"/>
          <w:szCs w:val="36"/>
          <w:u w:val="single"/>
        </w:rPr>
        <w:t>I</w:t>
      </w:r>
      <w:r w:rsidR="00F51A98">
        <w:rPr>
          <w:b/>
          <w:color w:val="0070C0"/>
          <w:sz w:val="36"/>
          <w:szCs w:val="36"/>
          <w:u w:val="single"/>
        </w:rPr>
        <w:t xml:space="preserve"> </w:t>
      </w:r>
      <w:r w:rsidRPr="00D44635">
        <w:rPr>
          <w:b/>
          <w:color w:val="0070C0"/>
          <w:sz w:val="36"/>
          <w:szCs w:val="36"/>
          <w:u w:val="single"/>
        </w:rPr>
        <w:t>M</w:t>
      </w:r>
    </w:p>
    <w:p w:rsidR="00F76F9D" w:rsidRDefault="00F76F9D" w:rsidP="00F76F9D">
      <w:pPr>
        <w:rPr>
          <w:color w:val="000000"/>
          <w:sz w:val="28"/>
          <w:szCs w:val="28"/>
        </w:rPr>
      </w:pPr>
    </w:p>
    <w:p w:rsidR="00F76F9D" w:rsidRPr="00D44635" w:rsidRDefault="00F76F9D" w:rsidP="00F76F9D">
      <w:pPr>
        <w:jc w:val="center"/>
        <w:rPr>
          <w:b/>
          <w:color w:val="0070C0"/>
          <w:sz w:val="28"/>
          <w:szCs w:val="28"/>
          <w:lang w:val="it-IT"/>
        </w:rPr>
      </w:pPr>
      <w:r w:rsidRPr="00D44635">
        <w:rPr>
          <w:b/>
          <w:color w:val="0070C0"/>
          <w:sz w:val="28"/>
          <w:szCs w:val="28"/>
          <w:lang w:val="it-IT"/>
        </w:rPr>
        <w:t xml:space="preserve">“PER  </w:t>
      </w:r>
      <w:r w:rsidR="00F51A98">
        <w:rPr>
          <w:b/>
          <w:color w:val="0070C0"/>
          <w:sz w:val="28"/>
          <w:szCs w:val="28"/>
          <w:lang w:val="it-IT"/>
        </w:rPr>
        <w:t xml:space="preserve">SISTEMIN E TAKSAVE </w:t>
      </w:r>
      <w:r w:rsidRPr="00D44635">
        <w:rPr>
          <w:b/>
          <w:color w:val="0070C0"/>
          <w:sz w:val="28"/>
          <w:szCs w:val="28"/>
          <w:lang w:val="it-IT"/>
        </w:rPr>
        <w:t xml:space="preserve"> DHE TARIFAT VENDORE</w:t>
      </w:r>
      <w:r w:rsidR="00F51A98">
        <w:rPr>
          <w:b/>
          <w:color w:val="0070C0"/>
          <w:sz w:val="28"/>
          <w:szCs w:val="28"/>
          <w:lang w:val="it-IT"/>
        </w:rPr>
        <w:t xml:space="preserve"> NE BASHKINE KAMEZ PER VITIN 2013</w:t>
      </w:r>
      <w:r w:rsidRPr="00D44635">
        <w:rPr>
          <w:b/>
          <w:color w:val="0070C0"/>
          <w:sz w:val="28"/>
          <w:szCs w:val="28"/>
          <w:lang w:val="it-IT"/>
        </w:rPr>
        <w:t>”</w:t>
      </w:r>
    </w:p>
    <w:p w:rsidR="00F76F9D" w:rsidRPr="00D44635" w:rsidRDefault="00F76F9D" w:rsidP="00F76F9D">
      <w:pPr>
        <w:rPr>
          <w:b/>
          <w:color w:val="0070C0"/>
          <w:sz w:val="28"/>
          <w:szCs w:val="28"/>
          <w:lang w:val="it-IT"/>
        </w:rPr>
      </w:pPr>
    </w:p>
    <w:p w:rsidR="00F76F9D" w:rsidRDefault="00F76F9D" w:rsidP="00F51A98">
      <w:pPr>
        <w:tabs>
          <w:tab w:val="left" w:pos="540"/>
          <w:tab w:val="left" w:pos="720"/>
        </w:tabs>
        <w:autoSpaceDE w:val="0"/>
        <w:autoSpaceDN w:val="0"/>
        <w:adjustRightInd w:val="0"/>
        <w:jc w:val="both"/>
        <w:rPr>
          <w:noProof/>
          <w:lang w:val="sq-AL"/>
        </w:rPr>
      </w:pPr>
      <w:r w:rsidRPr="00BD4E49">
        <w:rPr>
          <w:b/>
          <w:color w:val="000000"/>
          <w:lang w:val="it-IT"/>
        </w:rPr>
        <w:t xml:space="preserve"> </w:t>
      </w:r>
      <w:r>
        <w:rPr>
          <w:b/>
          <w:color w:val="000000"/>
          <w:lang w:val="it-IT"/>
        </w:rPr>
        <w:tab/>
      </w:r>
      <w:r w:rsidR="00F51A98" w:rsidRPr="00F51A98">
        <w:rPr>
          <w:color w:val="000000"/>
          <w:lang w:val="it-IT"/>
        </w:rPr>
        <w:t>Keshilli Bashkiak Kamez</w:t>
      </w:r>
      <w:r w:rsidR="00F626FE">
        <w:rPr>
          <w:color w:val="000000"/>
          <w:lang w:val="it-IT"/>
        </w:rPr>
        <w:t xml:space="preserve">, </w:t>
      </w:r>
      <w:r w:rsidR="00F51A98" w:rsidRPr="00F51A98">
        <w:rPr>
          <w:color w:val="000000"/>
          <w:lang w:val="it-IT"/>
        </w:rPr>
        <w:t>ne</w:t>
      </w:r>
      <w:r w:rsidR="00723DD1" w:rsidRPr="00C420A2">
        <w:rPr>
          <w:noProof/>
          <w:lang w:val="sq-AL"/>
        </w:rPr>
        <w:t xml:space="preserve"> mbështetje të nenit 7, pika 2, nenit 16, pika 2, 3 dhe 4, neni 32, gërma “f” të ligjit nr.8652, datë 31.07.2000 për “Organizimin dhe funksionimin e qeverisjes vendore”; </w:t>
      </w:r>
      <w:r w:rsidR="00723DD1" w:rsidRPr="00C420A2">
        <w:t xml:space="preserve">nenit 128 të ligjit nr.8485, datë 12.05.1999 “Kodi i Procedurave Administrative të Republikës së Shqipërisë” (i ndryshuar); </w:t>
      </w:r>
      <w:r w:rsidR="00723DD1" w:rsidRPr="00C420A2">
        <w:rPr>
          <w:noProof/>
          <w:lang w:val="sq-AL"/>
        </w:rPr>
        <w:t xml:space="preserve">nenit 5, shkronja “a” dhe “b”, nenit 9, pika 4, nenit 27, nenit 35 të ligjit nr.9632, datë 30.10.2006 për “Sistemin e taksave vendore” (i ndryshuar); </w:t>
      </w:r>
      <w:r w:rsidR="00723DD1">
        <w:rPr>
          <w:noProof/>
          <w:lang w:val="sq-AL"/>
        </w:rPr>
        <w:t xml:space="preserve">nenit 74 të </w:t>
      </w:r>
      <w:r w:rsidR="00723DD1">
        <w:t>l</w:t>
      </w:r>
      <w:r w:rsidR="00723DD1" w:rsidRPr="0021426C">
        <w:t xml:space="preserve">igjit </w:t>
      </w:r>
      <w:r w:rsidR="00723DD1">
        <w:t>nr.</w:t>
      </w:r>
      <w:r w:rsidR="00723DD1" w:rsidRPr="0021426C">
        <w:t>10119 d</w:t>
      </w:r>
      <w:r w:rsidR="00723DD1">
        <w:t>a</w:t>
      </w:r>
      <w:r w:rsidR="00723DD1" w:rsidRPr="0021426C">
        <w:t>t</w:t>
      </w:r>
      <w:r w:rsidR="00723DD1">
        <w:t>ë</w:t>
      </w:r>
      <w:r w:rsidR="00723DD1" w:rsidRPr="0021426C">
        <w:t>23.04.2009 “P</w:t>
      </w:r>
      <w:r w:rsidR="00723DD1">
        <w:t>ë</w:t>
      </w:r>
      <w:r w:rsidR="00723DD1" w:rsidRPr="0021426C">
        <w:t>r planifikimin e territorit”</w:t>
      </w:r>
      <w:r w:rsidR="00723DD1">
        <w:t>;</w:t>
      </w:r>
      <w:r w:rsidR="00723DD1" w:rsidRPr="0021426C">
        <w:t xml:space="preserve"> </w:t>
      </w:r>
      <w:r w:rsidR="00723DD1" w:rsidRPr="00C420A2">
        <w:rPr>
          <w:noProof/>
          <w:lang w:val="sq-AL"/>
        </w:rPr>
        <w:t>nenit 13, pika 3 të vendimit të Këshillit të Ministrave nr.502, datë 13.07.2011 për “Miratimin e rregullores uniforme të kontrollit të zhvillimit të territorit” (i ndryshuar)</w:t>
      </w:r>
      <w:r w:rsidR="00F626FE">
        <w:rPr>
          <w:noProof/>
          <w:lang w:val="sq-AL"/>
        </w:rPr>
        <w:t xml:space="preserve"> </w:t>
      </w:r>
      <w:r w:rsidR="00F51A98">
        <w:rPr>
          <w:noProof/>
          <w:lang w:val="sq-AL"/>
        </w:rPr>
        <w:t>pas shqyrtimit</w:t>
      </w:r>
      <w:r w:rsidR="00F626FE">
        <w:rPr>
          <w:noProof/>
          <w:lang w:val="sq-AL"/>
        </w:rPr>
        <w:t xml:space="preserve"> </w:t>
      </w:r>
      <w:r w:rsidR="00F51A98">
        <w:rPr>
          <w:noProof/>
          <w:lang w:val="sq-AL"/>
        </w:rPr>
        <w:t>te relacionit</w:t>
      </w:r>
      <w:r w:rsidR="00F626FE">
        <w:rPr>
          <w:noProof/>
          <w:lang w:val="sq-AL"/>
        </w:rPr>
        <w:t xml:space="preserve"> </w:t>
      </w:r>
      <w:r w:rsidR="00F51A98">
        <w:rPr>
          <w:noProof/>
          <w:lang w:val="sq-AL"/>
        </w:rPr>
        <w:t xml:space="preserve">nga </w:t>
      </w:r>
      <w:r w:rsidR="00BA2882">
        <w:rPr>
          <w:noProof/>
          <w:lang w:val="sq-AL"/>
        </w:rPr>
        <w:t>Drejtoria e Taksave dhe Tarifave</w:t>
      </w:r>
      <w:r w:rsidR="00F626FE">
        <w:rPr>
          <w:noProof/>
          <w:lang w:val="sq-AL"/>
        </w:rPr>
        <w:t xml:space="preserve"> </w:t>
      </w:r>
      <w:r w:rsidR="00BA2882">
        <w:rPr>
          <w:noProof/>
          <w:lang w:val="sq-AL"/>
        </w:rPr>
        <w:t>Vendore</w:t>
      </w:r>
      <w:r w:rsidR="00F51A98">
        <w:rPr>
          <w:noProof/>
          <w:lang w:val="sq-AL"/>
        </w:rPr>
        <w:t>, me propozim te Kryatarit Bashkise Kamez,Keshilli Bashkiak</w:t>
      </w:r>
      <w:r w:rsidR="00F626FE">
        <w:rPr>
          <w:noProof/>
          <w:lang w:val="sq-AL"/>
        </w:rPr>
        <w:t>;</w:t>
      </w:r>
    </w:p>
    <w:p w:rsidR="00F51A98" w:rsidRPr="000B0256" w:rsidRDefault="00F51A98" w:rsidP="00F51A98">
      <w:pPr>
        <w:tabs>
          <w:tab w:val="left" w:pos="540"/>
          <w:tab w:val="left" w:pos="720"/>
        </w:tabs>
        <w:autoSpaceDE w:val="0"/>
        <w:autoSpaceDN w:val="0"/>
        <w:adjustRightInd w:val="0"/>
        <w:jc w:val="both"/>
        <w:rPr>
          <w:color w:val="000000"/>
          <w:lang w:val="it-IT"/>
        </w:rPr>
      </w:pPr>
    </w:p>
    <w:p w:rsidR="00D467F5" w:rsidRPr="00BD4E49" w:rsidRDefault="00F76F9D" w:rsidP="00F76F9D">
      <w:pPr>
        <w:outlineLvl w:val="0"/>
        <w:rPr>
          <w:b/>
          <w:color w:val="000000"/>
          <w:lang w:val="it-IT"/>
        </w:rPr>
      </w:pPr>
      <w:r w:rsidRPr="00BD4E49">
        <w:rPr>
          <w:b/>
          <w:color w:val="000000"/>
          <w:lang w:val="it-IT"/>
        </w:rPr>
        <w:t xml:space="preserve">                </w:t>
      </w:r>
      <w:r>
        <w:rPr>
          <w:b/>
          <w:color w:val="000000"/>
          <w:lang w:val="it-IT"/>
        </w:rPr>
        <w:t xml:space="preserve">                          </w:t>
      </w:r>
    </w:p>
    <w:p w:rsidR="004C656B" w:rsidRDefault="00F51A98" w:rsidP="00F76F9D">
      <w:pPr>
        <w:jc w:val="center"/>
        <w:outlineLvl w:val="0"/>
        <w:rPr>
          <w:b/>
          <w:color w:val="0070C0"/>
          <w:sz w:val="32"/>
          <w:szCs w:val="32"/>
          <w:u w:val="single"/>
          <w:lang w:val="it-IT"/>
        </w:rPr>
      </w:pPr>
      <w:r w:rsidRPr="00F51A98">
        <w:rPr>
          <w:b/>
          <w:color w:val="0070C0"/>
          <w:sz w:val="32"/>
          <w:szCs w:val="32"/>
          <w:u w:val="single"/>
          <w:lang w:val="it-IT"/>
        </w:rPr>
        <w:t>V E N D O S I</w:t>
      </w:r>
      <w:r w:rsidR="00723DD1" w:rsidRPr="00F51A98">
        <w:rPr>
          <w:b/>
          <w:color w:val="0070C0"/>
          <w:sz w:val="32"/>
          <w:szCs w:val="32"/>
          <w:u w:val="single"/>
          <w:lang w:val="it-IT"/>
        </w:rPr>
        <w:t xml:space="preserve"> </w:t>
      </w:r>
    </w:p>
    <w:p w:rsidR="00F51A98" w:rsidRDefault="00F51A98" w:rsidP="00F76F9D">
      <w:pPr>
        <w:jc w:val="center"/>
        <w:outlineLvl w:val="0"/>
        <w:rPr>
          <w:b/>
          <w:color w:val="0070C0"/>
          <w:sz w:val="32"/>
          <w:szCs w:val="32"/>
          <w:u w:val="single"/>
          <w:lang w:val="it-IT"/>
        </w:rPr>
      </w:pPr>
    </w:p>
    <w:p w:rsidR="00F51A98" w:rsidRPr="00F51A98" w:rsidRDefault="00F51A98" w:rsidP="00F51A98">
      <w:pPr>
        <w:outlineLvl w:val="0"/>
        <w:rPr>
          <w:lang w:val="it-IT"/>
        </w:rPr>
      </w:pPr>
      <w:r>
        <w:rPr>
          <w:lang w:val="it-IT"/>
        </w:rPr>
        <w:t xml:space="preserve">          </w:t>
      </w:r>
      <w:r w:rsidRPr="00F51A98">
        <w:rPr>
          <w:lang w:val="it-IT"/>
        </w:rPr>
        <w:t>Miratimin e paketes fiskale per vitin 2013 si meposhte vijon:</w:t>
      </w:r>
    </w:p>
    <w:p w:rsidR="001D4946" w:rsidRPr="00F51A98" w:rsidRDefault="001D4946" w:rsidP="00F51A98">
      <w:pPr>
        <w:rPr>
          <w:b/>
          <w:color w:val="000000"/>
          <w:lang w:val="it-IT"/>
        </w:rPr>
      </w:pPr>
    </w:p>
    <w:p w:rsidR="00EE7896" w:rsidRPr="00131D0E" w:rsidRDefault="00BA2882" w:rsidP="00FD386A">
      <w:pPr>
        <w:autoSpaceDE w:val="0"/>
        <w:autoSpaceDN w:val="0"/>
        <w:adjustRightInd w:val="0"/>
        <w:ind w:left="180"/>
        <w:jc w:val="center"/>
        <w:rPr>
          <w:b/>
          <w:color w:val="0070C0"/>
          <w:sz w:val="28"/>
          <w:szCs w:val="28"/>
          <w:u w:val="single"/>
          <w:lang w:val="it-IT"/>
        </w:rPr>
      </w:pPr>
      <w:r w:rsidRPr="00131D0E">
        <w:rPr>
          <w:b/>
          <w:color w:val="0070C0"/>
          <w:sz w:val="28"/>
          <w:szCs w:val="28"/>
          <w:u w:val="single"/>
          <w:lang w:val="it-IT"/>
        </w:rPr>
        <w:t>A.</w:t>
      </w:r>
      <w:r w:rsidR="004C656B" w:rsidRPr="00131D0E">
        <w:rPr>
          <w:b/>
          <w:color w:val="0070C0"/>
          <w:sz w:val="28"/>
          <w:szCs w:val="28"/>
          <w:u w:val="single"/>
          <w:lang w:val="it-IT"/>
        </w:rPr>
        <w:t>TAKSAT  VENDORE</w:t>
      </w:r>
    </w:p>
    <w:p w:rsidR="00BA2882" w:rsidRDefault="00BA2882" w:rsidP="004D6F50">
      <w:pPr>
        <w:autoSpaceDE w:val="0"/>
        <w:autoSpaceDN w:val="0"/>
        <w:adjustRightInd w:val="0"/>
        <w:ind w:left="180"/>
        <w:jc w:val="center"/>
        <w:rPr>
          <w:b/>
          <w:color w:val="0070C0"/>
          <w:sz w:val="32"/>
          <w:szCs w:val="32"/>
          <w:lang w:val="it-IT"/>
        </w:rPr>
      </w:pPr>
    </w:p>
    <w:p w:rsidR="00BA2882" w:rsidRPr="00131D0E" w:rsidRDefault="00BA2882" w:rsidP="00BA2882">
      <w:pPr>
        <w:autoSpaceDE w:val="0"/>
        <w:autoSpaceDN w:val="0"/>
        <w:adjustRightInd w:val="0"/>
        <w:ind w:left="180"/>
        <w:rPr>
          <w:b/>
          <w:color w:val="0070C0"/>
          <w:u w:val="single"/>
          <w:lang w:val="it-IT"/>
        </w:rPr>
      </w:pPr>
      <w:r w:rsidRPr="00131D0E">
        <w:rPr>
          <w:b/>
          <w:color w:val="0070C0"/>
          <w:lang w:val="it-IT"/>
        </w:rPr>
        <w:t>A.1.TAKSA VENDORE E BIZNESIT TE VOGEL</w:t>
      </w:r>
    </w:p>
    <w:p w:rsidR="00275DCD" w:rsidRPr="00BA2882" w:rsidRDefault="00275DCD" w:rsidP="00131D0E">
      <w:pPr>
        <w:autoSpaceDE w:val="0"/>
        <w:autoSpaceDN w:val="0"/>
        <w:adjustRightInd w:val="0"/>
        <w:ind w:left="180"/>
        <w:jc w:val="both"/>
        <w:rPr>
          <w:b/>
          <w:color w:val="0070C0"/>
          <w:sz w:val="28"/>
          <w:szCs w:val="28"/>
          <w:u w:val="single"/>
          <w:lang w:val="it-IT"/>
        </w:rPr>
      </w:pPr>
    </w:p>
    <w:p w:rsidR="00131D0E" w:rsidRPr="00EE7896" w:rsidRDefault="00131D0E" w:rsidP="00131D0E">
      <w:pPr>
        <w:jc w:val="both"/>
      </w:pPr>
      <w:r>
        <w:t xml:space="preserve">           </w:t>
      </w:r>
      <w:r w:rsidR="00EE7896" w:rsidRPr="00EE7896">
        <w:t>Taksa vendore mbi biznesin e vogël llogaritet si detyrim vjetor i taksapaguesit, qoftë ky</w:t>
      </w:r>
      <w:r>
        <w:t xml:space="preserve"> </w:t>
      </w:r>
      <w:r w:rsidRPr="00EE7896">
        <w:t>subjekt fizik apo juridik, vendas apo i huaj, me anë të të cilit realizohet një e ardhur bruto vjetore</w:t>
      </w:r>
      <w:r>
        <w:t xml:space="preserve"> </w:t>
      </w:r>
      <w:r w:rsidRPr="00EE7896">
        <w:t>(qarkullim)</w:t>
      </w:r>
      <w:r>
        <w:t xml:space="preserve"> </w:t>
      </w:r>
      <w:r w:rsidRPr="00EE7896">
        <w:t>më</w:t>
      </w:r>
      <w:r>
        <w:t xml:space="preserve"> </w:t>
      </w:r>
      <w:r w:rsidRPr="00EE7896">
        <w:t>e vogël ose e barabartë</w:t>
      </w:r>
      <w:r>
        <w:t xml:space="preserve"> </w:t>
      </w:r>
      <w:r w:rsidRPr="00EE7896">
        <w:t>me</w:t>
      </w:r>
      <w:r>
        <w:t xml:space="preserve"> </w:t>
      </w:r>
      <w:r w:rsidRPr="00EE7896">
        <w:t>8.000.000 lekë. Mbeshteja ligjore : Ligji Nr.9632 ,</w:t>
      </w:r>
      <w:r>
        <w:t xml:space="preserve"> </w:t>
      </w:r>
      <w:r w:rsidRPr="00EE7896">
        <w:t>dt.30.10.2006 “Per sistemin e taksave vendore” i ndryshuar</w:t>
      </w:r>
      <w:r>
        <w:t>,</w:t>
      </w:r>
      <w:r w:rsidRPr="00EE7896">
        <w:t xml:space="preserve"> Ligji nr.9920, dt. 19.05.2008 “Per</w:t>
      </w:r>
      <w:r>
        <w:t xml:space="preserve"> </w:t>
      </w:r>
      <w:r w:rsidRPr="00EE7896">
        <w:t>Procedurat Tatimore ne Republiken e Shqiperise”, i ndryshuar.</w:t>
      </w:r>
    </w:p>
    <w:p w:rsidR="00EE7896" w:rsidRPr="00EE7896" w:rsidRDefault="00EE7896" w:rsidP="00131D0E">
      <w:pPr>
        <w:jc w:val="both"/>
      </w:pPr>
    </w:p>
    <w:p w:rsidR="00EE7896" w:rsidRPr="00EE7896" w:rsidRDefault="00EE7896" w:rsidP="00131D0E">
      <w:pPr>
        <w:jc w:val="both"/>
      </w:pPr>
      <w:r w:rsidRPr="00EE7896">
        <w:t xml:space="preserve"> </w:t>
      </w:r>
      <w:r w:rsidR="00131D0E">
        <w:t xml:space="preserve"> </w:t>
      </w:r>
    </w:p>
    <w:p w:rsidR="00EE7896" w:rsidRPr="00EE7896" w:rsidRDefault="00EE7896" w:rsidP="00131D0E">
      <w:pPr>
        <w:autoSpaceDE w:val="0"/>
        <w:autoSpaceDN w:val="0"/>
        <w:adjustRightInd w:val="0"/>
        <w:ind w:firstLine="720"/>
        <w:jc w:val="both"/>
        <w:rPr>
          <w:rFonts w:eastAsiaTheme="minorHAnsi"/>
          <w:color w:val="231F20"/>
        </w:rPr>
      </w:pPr>
      <w:r w:rsidRPr="00EE7896">
        <w:rPr>
          <w:rFonts w:eastAsiaTheme="minorHAnsi"/>
          <w:color w:val="231F20"/>
        </w:rPr>
        <w:t>Kategoritë e bazës dhe nivelet e taksës vendore mbi biznesin e vogël paraqiten si më poshtë:</w:t>
      </w:r>
    </w:p>
    <w:p w:rsidR="00EE7896" w:rsidRPr="00EE7896" w:rsidRDefault="00EE7896" w:rsidP="00131D0E">
      <w:pPr>
        <w:autoSpaceDE w:val="0"/>
        <w:autoSpaceDN w:val="0"/>
        <w:adjustRightInd w:val="0"/>
        <w:jc w:val="both"/>
        <w:rPr>
          <w:rFonts w:eastAsiaTheme="minorHAnsi"/>
          <w:color w:val="231F20"/>
        </w:rPr>
      </w:pPr>
    </w:p>
    <w:p w:rsidR="00EE7896" w:rsidRPr="008872CA" w:rsidRDefault="00EE7896" w:rsidP="00EE7896">
      <w:pPr>
        <w:autoSpaceDE w:val="0"/>
        <w:autoSpaceDN w:val="0"/>
        <w:adjustRightInd w:val="0"/>
        <w:jc w:val="both"/>
        <w:rPr>
          <w:rFonts w:eastAsiaTheme="minorHAnsi"/>
          <w:color w:val="0070C0"/>
        </w:rPr>
      </w:pPr>
    </w:p>
    <w:tbl>
      <w:tblPr>
        <w:tblStyle w:val="TableGrid"/>
        <w:tblW w:w="0" w:type="auto"/>
        <w:tblInd w:w="72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tblPr>
      <w:tblGrid>
        <w:gridCol w:w="468"/>
        <w:gridCol w:w="4770"/>
        <w:gridCol w:w="1080"/>
        <w:gridCol w:w="1086"/>
      </w:tblGrid>
      <w:tr w:rsidR="00131D0E" w:rsidRPr="008872CA" w:rsidTr="00B10949">
        <w:tc>
          <w:tcPr>
            <w:tcW w:w="468" w:type="dxa"/>
          </w:tcPr>
          <w:p w:rsidR="00131D0E" w:rsidRPr="008872CA" w:rsidRDefault="00131D0E" w:rsidP="00081555">
            <w:pPr>
              <w:autoSpaceDE w:val="0"/>
              <w:autoSpaceDN w:val="0"/>
              <w:adjustRightInd w:val="0"/>
              <w:jc w:val="center"/>
              <w:rPr>
                <w:rFonts w:eastAsiaTheme="minorHAnsi"/>
                <w:color w:val="0070C0"/>
                <w:sz w:val="24"/>
                <w:szCs w:val="24"/>
              </w:rPr>
            </w:pPr>
            <w:r w:rsidRPr="008872CA">
              <w:rPr>
                <w:rFonts w:eastAsiaTheme="minorHAnsi"/>
                <w:color w:val="0070C0"/>
                <w:sz w:val="24"/>
                <w:szCs w:val="24"/>
              </w:rPr>
              <w:t>1</w:t>
            </w:r>
          </w:p>
        </w:tc>
        <w:tc>
          <w:tcPr>
            <w:tcW w:w="4770" w:type="dxa"/>
          </w:tcPr>
          <w:p w:rsidR="00131D0E" w:rsidRPr="0059185C" w:rsidRDefault="00131D0E" w:rsidP="00081555">
            <w:pPr>
              <w:autoSpaceDE w:val="0"/>
              <w:autoSpaceDN w:val="0"/>
              <w:adjustRightInd w:val="0"/>
              <w:jc w:val="center"/>
              <w:rPr>
                <w:rFonts w:eastAsiaTheme="minorHAnsi"/>
                <w:b/>
                <w:color w:val="0070C0"/>
                <w:sz w:val="28"/>
                <w:szCs w:val="28"/>
              </w:rPr>
            </w:pPr>
            <w:r w:rsidRPr="0059185C">
              <w:rPr>
                <w:rFonts w:eastAsiaTheme="minorHAnsi"/>
                <w:b/>
                <w:color w:val="0070C0"/>
                <w:sz w:val="28"/>
                <w:szCs w:val="28"/>
              </w:rPr>
              <w:t>Taksa  vendore per Biznesin e Vogel</w:t>
            </w:r>
          </w:p>
        </w:tc>
        <w:tc>
          <w:tcPr>
            <w:tcW w:w="1080" w:type="dxa"/>
            <w:vMerge w:val="restart"/>
          </w:tcPr>
          <w:p w:rsidR="00131D0E" w:rsidRPr="0059185C" w:rsidRDefault="00131D0E" w:rsidP="00081555">
            <w:pPr>
              <w:autoSpaceDE w:val="0"/>
              <w:autoSpaceDN w:val="0"/>
              <w:adjustRightInd w:val="0"/>
              <w:jc w:val="center"/>
              <w:rPr>
                <w:rFonts w:eastAsiaTheme="minorHAnsi"/>
                <w:b/>
                <w:color w:val="0070C0"/>
                <w:sz w:val="28"/>
                <w:szCs w:val="28"/>
              </w:rPr>
            </w:pPr>
            <w:r w:rsidRPr="0059185C">
              <w:rPr>
                <w:rFonts w:eastAsiaTheme="minorHAnsi"/>
                <w:b/>
                <w:color w:val="0070C0"/>
                <w:sz w:val="28"/>
                <w:szCs w:val="28"/>
              </w:rPr>
              <w:t>Njesia</w:t>
            </w:r>
          </w:p>
          <w:p w:rsidR="00131D0E" w:rsidRPr="0059185C" w:rsidRDefault="00131D0E" w:rsidP="00081555">
            <w:pPr>
              <w:autoSpaceDE w:val="0"/>
              <w:autoSpaceDN w:val="0"/>
              <w:adjustRightInd w:val="0"/>
              <w:jc w:val="center"/>
              <w:rPr>
                <w:rFonts w:eastAsiaTheme="minorHAnsi"/>
                <w:b/>
                <w:color w:val="0070C0"/>
                <w:sz w:val="28"/>
                <w:szCs w:val="28"/>
              </w:rPr>
            </w:pPr>
            <w:r w:rsidRPr="008872CA">
              <w:rPr>
                <w:rFonts w:eastAsiaTheme="minorHAnsi"/>
                <w:color w:val="0070C0"/>
                <w:sz w:val="24"/>
                <w:szCs w:val="24"/>
              </w:rPr>
              <w:lastRenderedPageBreak/>
              <w:t>Leke/vit</w:t>
            </w:r>
          </w:p>
        </w:tc>
        <w:tc>
          <w:tcPr>
            <w:tcW w:w="1086" w:type="dxa"/>
            <w:vMerge w:val="restart"/>
          </w:tcPr>
          <w:p w:rsidR="00131D0E" w:rsidRPr="0059185C" w:rsidRDefault="00131D0E" w:rsidP="00081555">
            <w:pPr>
              <w:autoSpaceDE w:val="0"/>
              <w:autoSpaceDN w:val="0"/>
              <w:adjustRightInd w:val="0"/>
              <w:jc w:val="center"/>
              <w:rPr>
                <w:rFonts w:eastAsiaTheme="minorHAnsi"/>
                <w:b/>
                <w:color w:val="0070C0"/>
                <w:sz w:val="28"/>
                <w:szCs w:val="28"/>
              </w:rPr>
            </w:pPr>
            <w:r w:rsidRPr="0059185C">
              <w:rPr>
                <w:rFonts w:eastAsiaTheme="minorHAnsi"/>
                <w:b/>
                <w:color w:val="0070C0"/>
                <w:sz w:val="28"/>
                <w:szCs w:val="28"/>
              </w:rPr>
              <w:lastRenderedPageBreak/>
              <w:t>Taksa</w:t>
            </w:r>
          </w:p>
        </w:tc>
      </w:tr>
      <w:tr w:rsidR="00131D0E" w:rsidRPr="008872CA" w:rsidTr="00B10949">
        <w:tc>
          <w:tcPr>
            <w:tcW w:w="468" w:type="dxa"/>
          </w:tcPr>
          <w:p w:rsidR="00131D0E" w:rsidRPr="008872CA" w:rsidRDefault="00131D0E" w:rsidP="00A933AC">
            <w:pPr>
              <w:autoSpaceDE w:val="0"/>
              <w:autoSpaceDN w:val="0"/>
              <w:adjustRightInd w:val="0"/>
              <w:jc w:val="center"/>
              <w:rPr>
                <w:rFonts w:eastAsiaTheme="minorHAnsi"/>
                <w:b/>
                <w:color w:val="0070C0"/>
                <w:sz w:val="24"/>
                <w:szCs w:val="24"/>
              </w:rPr>
            </w:pPr>
            <w:r w:rsidRPr="008872CA">
              <w:rPr>
                <w:rFonts w:eastAsiaTheme="minorHAnsi"/>
                <w:b/>
                <w:color w:val="0070C0"/>
                <w:sz w:val="24"/>
                <w:szCs w:val="24"/>
              </w:rPr>
              <w:lastRenderedPageBreak/>
              <w:t>a)</w:t>
            </w:r>
          </w:p>
        </w:tc>
        <w:tc>
          <w:tcPr>
            <w:tcW w:w="4770" w:type="dxa"/>
          </w:tcPr>
          <w:p w:rsidR="00131D0E" w:rsidRPr="008872CA" w:rsidRDefault="00131D0E" w:rsidP="00131D0E">
            <w:pPr>
              <w:autoSpaceDE w:val="0"/>
              <w:autoSpaceDN w:val="0"/>
              <w:adjustRightInd w:val="0"/>
              <w:jc w:val="center"/>
              <w:rPr>
                <w:rFonts w:eastAsiaTheme="minorHAnsi"/>
                <w:b/>
                <w:color w:val="0070C0"/>
                <w:sz w:val="24"/>
                <w:szCs w:val="24"/>
              </w:rPr>
            </w:pPr>
            <w:r w:rsidRPr="008872CA">
              <w:rPr>
                <w:rFonts w:eastAsiaTheme="minorHAnsi"/>
                <w:b/>
                <w:color w:val="0070C0"/>
                <w:sz w:val="24"/>
                <w:szCs w:val="24"/>
              </w:rPr>
              <w:t>Shitje (pakice &amp; shumice)</w:t>
            </w:r>
          </w:p>
        </w:tc>
        <w:tc>
          <w:tcPr>
            <w:tcW w:w="1080" w:type="dxa"/>
            <w:vMerge/>
          </w:tcPr>
          <w:p w:rsidR="00131D0E" w:rsidRPr="008872CA" w:rsidRDefault="00131D0E" w:rsidP="00081555">
            <w:pPr>
              <w:autoSpaceDE w:val="0"/>
              <w:autoSpaceDN w:val="0"/>
              <w:adjustRightInd w:val="0"/>
              <w:jc w:val="center"/>
              <w:rPr>
                <w:rFonts w:eastAsiaTheme="minorHAnsi"/>
                <w:color w:val="0070C0"/>
                <w:sz w:val="24"/>
                <w:szCs w:val="24"/>
              </w:rPr>
            </w:pPr>
          </w:p>
        </w:tc>
        <w:tc>
          <w:tcPr>
            <w:tcW w:w="1086" w:type="dxa"/>
            <w:vMerge/>
          </w:tcPr>
          <w:p w:rsidR="00131D0E" w:rsidRPr="008872CA" w:rsidRDefault="00131D0E" w:rsidP="00081555">
            <w:pPr>
              <w:autoSpaceDE w:val="0"/>
              <w:autoSpaceDN w:val="0"/>
              <w:adjustRightInd w:val="0"/>
              <w:jc w:val="center"/>
              <w:rPr>
                <w:rFonts w:eastAsiaTheme="minorHAnsi"/>
                <w:color w:val="0070C0"/>
                <w:sz w:val="24"/>
                <w:szCs w:val="24"/>
              </w:rPr>
            </w:pPr>
          </w:p>
        </w:tc>
      </w:tr>
      <w:tr w:rsidR="00081555" w:rsidRPr="008872CA" w:rsidTr="00B10949">
        <w:tc>
          <w:tcPr>
            <w:tcW w:w="468" w:type="dxa"/>
          </w:tcPr>
          <w:p w:rsidR="00081555" w:rsidRPr="008872CA" w:rsidRDefault="00081555" w:rsidP="00A933AC">
            <w:pPr>
              <w:autoSpaceDE w:val="0"/>
              <w:autoSpaceDN w:val="0"/>
              <w:adjustRightInd w:val="0"/>
              <w:jc w:val="center"/>
              <w:rPr>
                <w:rFonts w:eastAsiaTheme="minorHAnsi"/>
                <w:color w:val="0070C0"/>
                <w:sz w:val="24"/>
                <w:szCs w:val="24"/>
              </w:rPr>
            </w:pPr>
          </w:p>
        </w:tc>
        <w:tc>
          <w:tcPr>
            <w:tcW w:w="4770" w:type="dxa"/>
          </w:tcPr>
          <w:p w:rsidR="00081555" w:rsidRPr="008872CA" w:rsidRDefault="00081555" w:rsidP="00081555">
            <w:pPr>
              <w:autoSpaceDE w:val="0"/>
              <w:autoSpaceDN w:val="0"/>
              <w:adjustRightInd w:val="0"/>
              <w:rPr>
                <w:rFonts w:eastAsiaTheme="minorHAnsi"/>
                <w:color w:val="0070C0"/>
                <w:sz w:val="24"/>
                <w:szCs w:val="24"/>
              </w:rPr>
            </w:pPr>
            <w:r w:rsidRPr="008872CA">
              <w:rPr>
                <w:rFonts w:eastAsiaTheme="minorHAnsi"/>
                <w:color w:val="0070C0"/>
                <w:sz w:val="24"/>
                <w:szCs w:val="24"/>
              </w:rPr>
              <w:t>*deri  ne 2.000.000 leke xhiro</w:t>
            </w:r>
          </w:p>
        </w:tc>
        <w:tc>
          <w:tcPr>
            <w:tcW w:w="1080" w:type="dxa"/>
          </w:tcPr>
          <w:p w:rsidR="00081555" w:rsidRPr="008872CA" w:rsidRDefault="00081555" w:rsidP="00081555">
            <w:pPr>
              <w:autoSpaceDE w:val="0"/>
              <w:autoSpaceDN w:val="0"/>
              <w:adjustRightInd w:val="0"/>
              <w:jc w:val="center"/>
              <w:rPr>
                <w:rFonts w:eastAsiaTheme="minorHAnsi"/>
                <w:color w:val="0070C0"/>
                <w:sz w:val="24"/>
                <w:szCs w:val="24"/>
              </w:rPr>
            </w:pPr>
          </w:p>
        </w:tc>
        <w:tc>
          <w:tcPr>
            <w:tcW w:w="1086" w:type="dxa"/>
          </w:tcPr>
          <w:p w:rsidR="00081555" w:rsidRPr="008872CA" w:rsidRDefault="00081555" w:rsidP="00081555">
            <w:pPr>
              <w:autoSpaceDE w:val="0"/>
              <w:autoSpaceDN w:val="0"/>
              <w:adjustRightInd w:val="0"/>
              <w:jc w:val="center"/>
              <w:rPr>
                <w:rFonts w:eastAsiaTheme="minorHAnsi"/>
                <w:color w:val="0070C0"/>
                <w:sz w:val="24"/>
                <w:szCs w:val="24"/>
              </w:rPr>
            </w:pPr>
          </w:p>
        </w:tc>
      </w:tr>
      <w:tr w:rsidR="00081555" w:rsidRPr="008872CA" w:rsidTr="00B10949">
        <w:tc>
          <w:tcPr>
            <w:tcW w:w="468" w:type="dxa"/>
          </w:tcPr>
          <w:p w:rsidR="00081555" w:rsidRPr="008872CA" w:rsidRDefault="00081555" w:rsidP="00A933AC">
            <w:pPr>
              <w:autoSpaceDE w:val="0"/>
              <w:autoSpaceDN w:val="0"/>
              <w:adjustRightInd w:val="0"/>
              <w:jc w:val="center"/>
              <w:rPr>
                <w:rFonts w:eastAsiaTheme="minorHAnsi"/>
                <w:color w:val="0070C0"/>
                <w:sz w:val="24"/>
                <w:szCs w:val="24"/>
              </w:rPr>
            </w:pPr>
          </w:p>
        </w:tc>
        <w:tc>
          <w:tcPr>
            <w:tcW w:w="4770" w:type="dxa"/>
          </w:tcPr>
          <w:p w:rsidR="00081555" w:rsidRPr="008872CA" w:rsidRDefault="00081555" w:rsidP="00081555">
            <w:pPr>
              <w:autoSpaceDE w:val="0"/>
              <w:autoSpaceDN w:val="0"/>
              <w:adjustRightInd w:val="0"/>
              <w:rPr>
                <w:rFonts w:eastAsiaTheme="minorHAnsi"/>
                <w:color w:val="0070C0"/>
                <w:sz w:val="24"/>
                <w:szCs w:val="24"/>
              </w:rPr>
            </w:pPr>
            <w:r w:rsidRPr="008872CA">
              <w:rPr>
                <w:rFonts w:eastAsiaTheme="minorHAnsi"/>
                <w:color w:val="0070C0"/>
                <w:sz w:val="24"/>
                <w:szCs w:val="24"/>
              </w:rPr>
              <w:t>-per  bizneset ne tregje  te perqendruara</w:t>
            </w:r>
          </w:p>
        </w:tc>
        <w:tc>
          <w:tcPr>
            <w:tcW w:w="1080" w:type="dxa"/>
          </w:tcPr>
          <w:p w:rsidR="00081555" w:rsidRPr="008872CA" w:rsidRDefault="00081555" w:rsidP="00081555">
            <w:pPr>
              <w:autoSpaceDE w:val="0"/>
              <w:autoSpaceDN w:val="0"/>
              <w:adjustRightInd w:val="0"/>
              <w:jc w:val="center"/>
              <w:rPr>
                <w:rFonts w:eastAsiaTheme="minorHAnsi"/>
                <w:color w:val="0070C0"/>
                <w:sz w:val="24"/>
                <w:szCs w:val="24"/>
              </w:rPr>
            </w:pPr>
          </w:p>
        </w:tc>
        <w:tc>
          <w:tcPr>
            <w:tcW w:w="1086" w:type="dxa"/>
          </w:tcPr>
          <w:p w:rsidR="00081555" w:rsidRPr="00C3549E" w:rsidRDefault="00081555" w:rsidP="00081555">
            <w:pPr>
              <w:autoSpaceDE w:val="0"/>
              <w:autoSpaceDN w:val="0"/>
              <w:adjustRightInd w:val="0"/>
              <w:jc w:val="center"/>
              <w:rPr>
                <w:rFonts w:eastAsiaTheme="minorHAnsi"/>
                <w:b/>
                <w:color w:val="0070C0"/>
                <w:sz w:val="24"/>
                <w:szCs w:val="24"/>
              </w:rPr>
            </w:pPr>
            <w:r w:rsidRPr="00C3549E">
              <w:rPr>
                <w:rFonts w:eastAsiaTheme="minorHAnsi"/>
                <w:b/>
                <w:color w:val="0070C0"/>
                <w:sz w:val="24"/>
                <w:szCs w:val="24"/>
              </w:rPr>
              <w:t>20</w:t>
            </w:r>
            <w:r w:rsidR="00694643" w:rsidRPr="00C3549E">
              <w:rPr>
                <w:rFonts w:eastAsiaTheme="minorHAnsi"/>
                <w:b/>
                <w:color w:val="0070C0"/>
                <w:sz w:val="24"/>
                <w:szCs w:val="24"/>
              </w:rPr>
              <w:t>,</w:t>
            </w:r>
            <w:r w:rsidRPr="00C3549E">
              <w:rPr>
                <w:rFonts w:eastAsiaTheme="minorHAnsi"/>
                <w:b/>
                <w:color w:val="0070C0"/>
                <w:sz w:val="24"/>
                <w:szCs w:val="24"/>
              </w:rPr>
              <w:t>000</w:t>
            </w:r>
          </w:p>
        </w:tc>
      </w:tr>
      <w:tr w:rsidR="00081555" w:rsidRPr="008872CA" w:rsidTr="00B10949">
        <w:tc>
          <w:tcPr>
            <w:tcW w:w="468" w:type="dxa"/>
          </w:tcPr>
          <w:p w:rsidR="00081555" w:rsidRPr="008872CA" w:rsidRDefault="00081555" w:rsidP="00A933AC">
            <w:pPr>
              <w:autoSpaceDE w:val="0"/>
              <w:autoSpaceDN w:val="0"/>
              <w:adjustRightInd w:val="0"/>
              <w:jc w:val="center"/>
              <w:rPr>
                <w:rFonts w:eastAsiaTheme="minorHAnsi"/>
                <w:color w:val="0070C0"/>
                <w:sz w:val="24"/>
                <w:szCs w:val="24"/>
              </w:rPr>
            </w:pPr>
          </w:p>
        </w:tc>
        <w:tc>
          <w:tcPr>
            <w:tcW w:w="4770" w:type="dxa"/>
          </w:tcPr>
          <w:p w:rsidR="00081555" w:rsidRPr="008872CA" w:rsidRDefault="00694643" w:rsidP="00694643">
            <w:pPr>
              <w:autoSpaceDE w:val="0"/>
              <w:autoSpaceDN w:val="0"/>
              <w:adjustRightInd w:val="0"/>
              <w:rPr>
                <w:rFonts w:eastAsiaTheme="minorHAnsi"/>
                <w:color w:val="0070C0"/>
                <w:sz w:val="24"/>
                <w:szCs w:val="24"/>
              </w:rPr>
            </w:pPr>
            <w:r w:rsidRPr="008872CA">
              <w:rPr>
                <w:rFonts w:eastAsiaTheme="minorHAnsi"/>
                <w:color w:val="0070C0"/>
                <w:sz w:val="24"/>
                <w:szCs w:val="24"/>
              </w:rPr>
              <w:t>-per bizneset e tjera</w:t>
            </w:r>
          </w:p>
        </w:tc>
        <w:tc>
          <w:tcPr>
            <w:tcW w:w="1080" w:type="dxa"/>
          </w:tcPr>
          <w:p w:rsidR="00081555" w:rsidRPr="008872CA" w:rsidRDefault="00081555" w:rsidP="00081555">
            <w:pPr>
              <w:autoSpaceDE w:val="0"/>
              <w:autoSpaceDN w:val="0"/>
              <w:adjustRightInd w:val="0"/>
              <w:jc w:val="center"/>
              <w:rPr>
                <w:rFonts w:eastAsiaTheme="minorHAnsi"/>
                <w:color w:val="0070C0"/>
                <w:sz w:val="24"/>
                <w:szCs w:val="24"/>
              </w:rPr>
            </w:pPr>
          </w:p>
        </w:tc>
        <w:tc>
          <w:tcPr>
            <w:tcW w:w="1086" w:type="dxa"/>
          </w:tcPr>
          <w:p w:rsidR="00081555" w:rsidRPr="00C3549E" w:rsidRDefault="00694643" w:rsidP="00081555">
            <w:pPr>
              <w:autoSpaceDE w:val="0"/>
              <w:autoSpaceDN w:val="0"/>
              <w:adjustRightInd w:val="0"/>
              <w:jc w:val="center"/>
              <w:rPr>
                <w:rFonts w:eastAsiaTheme="minorHAnsi"/>
                <w:b/>
                <w:color w:val="0070C0"/>
                <w:sz w:val="24"/>
                <w:szCs w:val="24"/>
              </w:rPr>
            </w:pPr>
            <w:r w:rsidRPr="00C3549E">
              <w:rPr>
                <w:rFonts w:eastAsiaTheme="minorHAnsi"/>
                <w:b/>
                <w:color w:val="0070C0"/>
                <w:sz w:val="24"/>
                <w:szCs w:val="24"/>
              </w:rPr>
              <w:t>26,000</w:t>
            </w:r>
          </w:p>
        </w:tc>
      </w:tr>
      <w:tr w:rsidR="00081555" w:rsidRPr="008872CA" w:rsidTr="00B10949">
        <w:tc>
          <w:tcPr>
            <w:tcW w:w="468" w:type="dxa"/>
          </w:tcPr>
          <w:p w:rsidR="00081555" w:rsidRPr="008872CA" w:rsidRDefault="00081555" w:rsidP="00A933AC">
            <w:pPr>
              <w:autoSpaceDE w:val="0"/>
              <w:autoSpaceDN w:val="0"/>
              <w:adjustRightInd w:val="0"/>
              <w:jc w:val="center"/>
              <w:rPr>
                <w:rFonts w:eastAsiaTheme="minorHAnsi"/>
                <w:color w:val="0070C0"/>
                <w:sz w:val="24"/>
                <w:szCs w:val="24"/>
              </w:rPr>
            </w:pPr>
          </w:p>
        </w:tc>
        <w:tc>
          <w:tcPr>
            <w:tcW w:w="4770" w:type="dxa"/>
          </w:tcPr>
          <w:p w:rsidR="00081555" w:rsidRPr="008872CA" w:rsidRDefault="00694643" w:rsidP="00694643">
            <w:pPr>
              <w:autoSpaceDE w:val="0"/>
              <w:autoSpaceDN w:val="0"/>
              <w:adjustRightInd w:val="0"/>
              <w:rPr>
                <w:rFonts w:eastAsiaTheme="minorHAnsi"/>
                <w:color w:val="0070C0"/>
                <w:sz w:val="24"/>
                <w:szCs w:val="24"/>
              </w:rPr>
            </w:pPr>
            <w:r w:rsidRPr="008872CA">
              <w:rPr>
                <w:rFonts w:eastAsiaTheme="minorHAnsi"/>
                <w:color w:val="0070C0"/>
                <w:sz w:val="24"/>
                <w:szCs w:val="24"/>
              </w:rPr>
              <w:t>*nga 2.000.001 - 3.000.000 leke xhiro</w:t>
            </w:r>
          </w:p>
        </w:tc>
        <w:tc>
          <w:tcPr>
            <w:tcW w:w="1080" w:type="dxa"/>
          </w:tcPr>
          <w:p w:rsidR="00081555" w:rsidRPr="008872CA" w:rsidRDefault="00081555" w:rsidP="00081555">
            <w:pPr>
              <w:autoSpaceDE w:val="0"/>
              <w:autoSpaceDN w:val="0"/>
              <w:adjustRightInd w:val="0"/>
              <w:jc w:val="center"/>
              <w:rPr>
                <w:rFonts w:eastAsiaTheme="minorHAnsi"/>
                <w:color w:val="0070C0"/>
                <w:sz w:val="24"/>
                <w:szCs w:val="24"/>
              </w:rPr>
            </w:pPr>
          </w:p>
        </w:tc>
        <w:tc>
          <w:tcPr>
            <w:tcW w:w="1086" w:type="dxa"/>
          </w:tcPr>
          <w:p w:rsidR="00081555" w:rsidRPr="00C3549E" w:rsidRDefault="00CA77DA" w:rsidP="00081555">
            <w:pPr>
              <w:autoSpaceDE w:val="0"/>
              <w:autoSpaceDN w:val="0"/>
              <w:adjustRightInd w:val="0"/>
              <w:jc w:val="center"/>
              <w:rPr>
                <w:rFonts w:eastAsiaTheme="minorHAnsi"/>
                <w:b/>
                <w:color w:val="0070C0"/>
                <w:sz w:val="24"/>
                <w:szCs w:val="24"/>
              </w:rPr>
            </w:pPr>
            <w:r w:rsidRPr="00C3549E">
              <w:rPr>
                <w:rFonts w:eastAsiaTheme="minorHAnsi"/>
                <w:b/>
                <w:color w:val="0070C0"/>
                <w:sz w:val="24"/>
                <w:szCs w:val="24"/>
              </w:rPr>
              <w:t>50,000</w:t>
            </w:r>
          </w:p>
        </w:tc>
      </w:tr>
      <w:tr w:rsidR="00081555" w:rsidRPr="008872CA" w:rsidTr="00B10949">
        <w:tc>
          <w:tcPr>
            <w:tcW w:w="468" w:type="dxa"/>
          </w:tcPr>
          <w:p w:rsidR="00081555" w:rsidRPr="008872CA" w:rsidRDefault="00081555" w:rsidP="00A933AC">
            <w:pPr>
              <w:autoSpaceDE w:val="0"/>
              <w:autoSpaceDN w:val="0"/>
              <w:adjustRightInd w:val="0"/>
              <w:jc w:val="center"/>
              <w:rPr>
                <w:rFonts w:eastAsiaTheme="minorHAnsi"/>
                <w:color w:val="0070C0"/>
                <w:sz w:val="24"/>
                <w:szCs w:val="24"/>
              </w:rPr>
            </w:pPr>
          </w:p>
        </w:tc>
        <w:tc>
          <w:tcPr>
            <w:tcW w:w="4770" w:type="dxa"/>
          </w:tcPr>
          <w:p w:rsidR="00081555" w:rsidRPr="008872CA" w:rsidRDefault="00694643" w:rsidP="008872CA">
            <w:pPr>
              <w:autoSpaceDE w:val="0"/>
              <w:autoSpaceDN w:val="0"/>
              <w:adjustRightInd w:val="0"/>
              <w:rPr>
                <w:rFonts w:eastAsiaTheme="minorHAnsi"/>
                <w:color w:val="0070C0"/>
                <w:sz w:val="24"/>
                <w:szCs w:val="24"/>
              </w:rPr>
            </w:pPr>
            <w:r w:rsidRPr="008872CA">
              <w:rPr>
                <w:rFonts w:eastAsiaTheme="minorHAnsi"/>
                <w:color w:val="0070C0"/>
                <w:sz w:val="24"/>
                <w:szCs w:val="24"/>
              </w:rPr>
              <w:t>*nga 3.000.001</w:t>
            </w:r>
            <w:r w:rsidR="008872CA" w:rsidRPr="008872CA">
              <w:rPr>
                <w:rFonts w:eastAsiaTheme="minorHAnsi"/>
                <w:color w:val="0070C0"/>
                <w:sz w:val="24"/>
                <w:szCs w:val="24"/>
              </w:rPr>
              <w:t xml:space="preserve"> -</w:t>
            </w:r>
            <w:r w:rsidRPr="008872CA">
              <w:rPr>
                <w:rFonts w:eastAsiaTheme="minorHAnsi"/>
                <w:color w:val="0070C0"/>
                <w:sz w:val="24"/>
                <w:szCs w:val="24"/>
              </w:rPr>
              <w:t xml:space="preserve"> 4.000.000 leke xhiro</w:t>
            </w:r>
          </w:p>
        </w:tc>
        <w:tc>
          <w:tcPr>
            <w:tcW w:w="1080" w:type="dxa"/>
          </w:tcPr>
          <w:p w:rsidR="00081555" w:rsidRPr="008872CA" w:rsidRDefault="00081555" w:rsidP="00081555">
            <w:pPr>
              <w:autoSpaceDE w:val="0"/>
              <w:autoSpaceDN w:val="0"/>
              <w:adjustRightInd w:val="0"/>
              <w:jc w:val="center"/>
              <w:rPr>
                <w:rFonts w:eastAsiaTheme="minorHAnsi"/>
                <w:color w:val="0070C0"/>
                <w:sz w:val="24"/>
                <w:szCs w:val="24"/>
              </w:rPr>
            </w:pPr>
          </w:p>
        </w:tc>
        <w:tc>
          <w:tcPr>
            <w:tcW w:w="1086" w:type="dxa"/>
          </w:tcPr>
          <w:p w:rsidR="00081555" w:rsidRPr="00C3549E" w:rsidRDefault="00CA77DA" w:rsidP="00081555">
            <w:pPr>
              <w:autoSpaceDE w:val="0"/>
              <w:autoSpaceDN w:val="0"/>
              <w:adjustRightInd w:val="0"/>
              <w:jc w:val="center"/>
              <w:rPr>
                <w:rFonts w:eastAsiaTheme="minorHAnsi"/>
                <w:b/>
                <w:color w:val="0070C0"/>
                <w:sz w:val="24"/>
                <w:szCs w:val="24"/>
              </w:rPr>
            </w:pPr>
            <w:r w:rsidRPr="00C3549E">
              <w:rPr>
                <w:rFonts w:eastAsiaTheme="minorHAnsi"/>
                <w:b/>
                <w:color w:val="0070C0"/>
                <w:sz w:val="24"/>
                <w:szCs w:val="24"/>
              </w:rPr>
              <w:t>66,000</w:t>
            </w:r>
          </w:p>
        </w:tc>
      </w:tr>
      <w:tr w:rsidR="00081555" w:rsidRPr="008872CA" w:rsidTr="00B10949">
        <w:tc>
          <w:tcPr>
            <w:tcW w:w="468" w:type="dxa"/>
          </w:tcPr>
          <w:p w:rsidR="00081555" w:rsidRPr="008872CA" w:rsidRDefault="00081555" w:rsidP="00A933AC">
            <w:pPr>
              <w:autoSpaceDE w:val="0"/>
              <w:autoSpaceDN w:val="0"/>
              <w:adjustRightInd w:val="0"/>
              <w:jc w:val="center"/>
              <w:rPr>
                <w:rFonts w:eastAsiaTheme="minorHAnsi"/>
                <w:color w:val="0070C0"/>
                <w:sz w:val="24"/>
                <w:szCs w:val="24"/>
              </w:rPr>
            </w:pPr>
          </w:p>
        </w:tc>
        <w:tc>
          <w:tcPr>
            <w:tcW w:w="4770" w:type="dxa"/>
          </w:tcPr>
          <w:p w:rsidR="00081555" w:rsidRPr="008872CA" w:rsidRDefault="008872CA" w:rsidP="008872CA">
            <w:pPr>
              <w:autoSpaceDE w:val="0"/>
              <w:autoSpaceDN w:val="0"/>
              <w:adjustRightInd w:val="0"/>
              <w:rPr>
                <w:rFonts w:eastAsiaTheme="minorHAnsi"/>
                <w:color w:val="0070C0"/>
                <w:sz w:val="24"/>
                <w:szCs w:val="24"/>
              </w:rPr>
            </w:pPr>
            <w:r w:rsidRPr="008872CA">
              <w:rPr>
                <w:rFonts w:eastAsiaTheme="minorHAnsi"/>
                <w:color w:val="0070C0"/>
                <w:sz w:val="24"/>
                <w:szCs w:val="24"/>
              </w:rPr>
              <w:t xml:space="preserve">*nga 4.000.001 </w:t>
            </w:r>
            <w:r>
              <w:rPr>
                <w:rFonts w:eastAsiaTheme="minorHAnsi"/>
                <w:color w:val="0070C0"/>
                <w:sz w:val="24"/>
                <w:szCs w:val="24"/>
              </w:rPr>
              <w:t xml:space="preserve">- </w:t>
            </w:r>
            <w:r w:rsidRPr="008872CA">
              <w:rPr>
                <w:rFonts w:eastAsiaTheme="minorHAnsi"/>
                <w:color w:val="0070C0"/>
                <w:sz w:val="24"/>
                <w:szCs w:val="24"/>
              </w:rPr>
              <w:t>5.000.000 leke xhiro</w:t>
            </w:r>
          </w:p>
        </w:tc>
        <w:tc>
          <w:tcPr>
            <w:tcW w:w="1080" w:type="dxa"/>
          </w:tcPr>
          <w:p w:rsidR="00081555" w:rsidRPr="008872CA" w:rsidRDefault="00081555" w:rsidP="00081555">
            <w:pPr>
              <w:autoSpaceDE w:val="0"/>
              <w:autoSpaceDN w:val="0"/>
              <w:adjustRightInd w:val="0"/>
              <w:jc w:val="center"/>
              <w:rPr>
                <w:rFonts w:eastAsiaTheme="minorHAnsi"/>
                <w:color w:val="0070C0"/>
                <w:sz w:val="24"/>
                <w:szCs w:val="24"/>
              </w:rPr>
            </w:pPr>
          </w:p>
        </w:tc>
        <w:tc>
          <w:tcPr>
            <w:tcW w:w="1086" w:type="dxa"/>
          </w:tcPr>
          <w:p w:rsidR="00081555" w:rsidRPr="00C3549E" w:rsidRDefault="00CA77DA" w:rsidP="00081555">
            <w:pPr>
              <w:autoSpaceDE w:val="0"/>
              <w:autoSpaceDN w:val="0"/>
              <w:adjustRightInd w:val="0"/>
              <w:jc w:val="center"/>
              <w:rPr>
                <w:rFonts w:eastAsiaTheme="minorHAnsi"/>
                <w:b/>
                <w:color w:val="0070C0"/>
                <w:sz w:val="24"/>
                <w:szCs w:val="24"/>
              </w:rPr>
            </w:pPr>
            <w:r w:rsidRPr="00C3549E">
              <w:rPr>
                <w:rFonts w:eastAsiaTheme="minorHAnsi"/>
                <w:b/>
                <w:color w:val="0070C0"/>
                <w:sz w:val="24"/>
                <w:szCs w:val="24"/>
              </w:rPr>
              <w:t>82,000</w:t>
            </w:r>
          </w:p>
        </w:tc>
      </w:tr>
      <w:tr w:rsidR="00081555" w:rsidRPr="008872CA" w:rsidTr="00B10949">
        <w:tc>
          <w:tcPr>
            <w:tcW w:w="468" w:type="dxa"/>
          </w:tcPr>
          <w:p w:rsidR="00081555" w:rsidRPr="008872CA" w:rsidRDefault="00081555" w:rsidP="00A933AC">
            <w:pPr>
              <w:autoSpaceDE w:val="0"/>
              <w:autoSpaceDN w:val="0"/>
              <w:adjustRightInd w:val="0"/>
              <w:jc w:val="center"/>
              <w:rPr>
                <w:rFonts w:eastAsiaTheme="minorHAnsi"/>
                <w:color w:val="0070C0"/>
                <w:sz w:val="24"/>
                <w:szCs w:val="24"/>
              </w:rPr>
            </w:pPr>
          </w:p>
        </w:tc>
        <w:tc>
          <w:tcPr>
            <w:tcW w:w="4770" w:type="dxa"/>
          </w:tcPr>
          <w:p w:rsidR="00081555" w:rsidRPr="008872CA" w:rsidRDefault="008872CA" w:rsidP="008872CA">
            <w:pPr>
              <w:autoSpaceDE w:val="0"/>
              <w:autoSpaceDN w:val="0"/>
              <w:adjustRightInd w:val="0"/>
              <w:rPr>
                <w:rFonts w:eastAsiaTheme="minorHAnsi"/>
                <w:color w:val="0070C0"/>
                <w:sz w:val="24"/>
                <w:szCs w:val="24"/>
              </w:rPr>
            </w:pPr>
            <w:r>
              <w:rPr>
                <w:rFonts w:eastAsiaTheme="minorHAnsi"/>
                <w:color w:val="0070C0"/>
                <w:sz w:val="24"/>
                <w:szCs w:val="24"/>
              </w:rPr>
              <w:t>*nga 5.000.001 - 6.000.000 leke xhiro</w:t>
            </w:r>
          </w:p>
        </w:tc>
        <w:tc>
          <w:tcPr>
            <w:tcW w:w="1080" w:type="dxa"/>
          </w:tcPr>
          <w:p w:rsidR="00081555" w:rsidRPr="008872CA" w:rsidRDefault="00081555" w:rsidP="00081555">
            <w:pPr>
              <w:autoSpaceDE w:val="0"/>
              <w:autoSpaceDN w:val="0"/>
              <w:adjustRightInd w:val="0"/>
              <w:jc w:val="center"/>
              <w:rPr>
                <w:rFonts w:eastAsiaTheme="minorHAnsi"/>
                <w:color w:val="0070C0"/>
                <w:sz w:val="24"/>
                <w:szCs w:val="24"/>
              </w:rPr>
            </w:pPr>
          </w:p>
        </w:tc>
        <w:tc>
          <w:tcPr>
            <w:tcW w:w="1086" w:type="dxa"/>
          </w:tcPr>
          <w:p w:rsidR="00081555" w:rsidRPr="00C3549E" w:rsidRDefault="00CA77DA" w:rsidP="00081555">
            <w:pPr>
              <w:autoSpaceDE w:val="0"/>
              <w:autoSpaceDN w:val="0"/>
              <w:adjustRightInd w:val="0"/>
              <w:jc w:val="center"/>
              <w:rPr>
                <w:rFonts w:eastAsiaTheme="minorHAnsi"/>
                <w:b/>
                <w:color w:val="0070C0"/>
                <w:sz w:val="24"/>
                <w:szCs w:val="24"/>
              </w:rPr>
            </w:pPr>
            <w:r w:rsidRPr="00C3549E">
              <w:rPr>
                <w:rFonts w:eastAsiaTheme="minorHAnsi"/>
                <w:b/>
                <w:color w:val="0070C0"/>
                <w:sz w:val="24"/>
                <w:szCs w:val="24"/>
              </w:rPr>
              <w:t>99,000</w:t>
            </w:r>
          </w:p>
        </w:tc>
      </w:tr>
      <w:tr w:rsidR="00081555" w:rsidRPr="008872CA" w:rsidTr="00B10949">
        <w:tc>
          <w:tcPr>
            <w:tcW w:w="468" w:type="dxa"/>
          </w:tcPr>
          <w:p w:rsidR="00081555" w:rsidRPr="008872CA" w:rsidRDefault="00081555" w:rsidP="00A933AC">
            <w:pPr>
              <w:autoSpaceDE w:val="0"/>
              <w:autoSpaceDN w:val="0"/>
              <w:adjustRightInd w:val="0"/>
              <w:jc w:val="center"/>
              <w:rPr>
                <w:rFonts w:eastAsiaTheme="minorHAnsi"/>
                <w:color w:val="0070C0"/>
                <w:sz w:val="24"/>
                <w:szCs w:val="24"/>
              </w:rPr>
            </w:pPr>
          </w:p>
        </w:tc>
        <w:tc>
          <w:tcPr>
            <w:tcW w:w="4770" w:type="dxa"/>
          </w:tcPr>
          <w:p w:rsidR="00081555" w:rsidRPr="008872CA" w:rsidRDefault="008872CA" w:rsidP="008872CA">
            <w:pPr>
              <w:autoSpaceDE w:val="0"/>
              <w:autoSpaceDN w:val="0"/>
              <w:adjustRightInd w:val="0"/>
              <w:rPr>
                <w:rFonts w:eastAsiaTheme="minorHAnsi"/>
                <w:color w:val="0070C0"/>
                <w:sz w:val="24"/>
                <w:szCs w:val="24"/>
              </w:rPr>
            </w:pPr>
            <w:r>
              <w:rPr>
                <w:rFonts w:eastAsiaTheme="minorHAnsi"/>
                <w:color w:val="0070C0"/>
                <w:sz w:val="24"/>
                <w:szCs w:val="24"/>
              </w:rPr>
              <w:t>*nga 6.000.001 - 7.000.000 leke xhiro</w:t>
            </w:r>
          </w:p>
        </w:tc>
        <w:tc>
          <w:tcPr>
            <w:tcW w:w="1080" w:type="dxa"/>
          </w:tcPr>
          <w:p w:rsidR="00081555" w:rsidRPr="008872CA" w:rsidRDefault="00081555" w:rsidP="00081555">
            <w:pPr>
              <w:autoSpaceDE w:val="0"/>
              <w:autoSpaceDN w:val="0"/>
              <w:adjustRightInd w:val="0"/>
              <w:jc w:val="center"/>
              <w:rPr>
                <w:rFonts w:eastAsiaTheme="minorHAnsi"/>
                <w:color w:val="0070C0"/>
                <w:sz w:val="24"/>
                <w:szCs w:val="24"/>
              </w:rPr>
            </w:pPr>
          </w:p>
        </w:tc>
        <w:tc>
          <w:tcPr>
            <w:tcW w:w="1086" w:type="dxa"/>
          </w:tcPr>
          <w:p w:rsidR="00081555" w:rsidRPr="00C3549E" w:rsidRDefault="00CA77DA" w:rsidP="00081555">
            <w:pPr>
              <w:autoSpaceDE w:val="0"/>
              <w:autoSpaceDN w:val="0"/>
              <w:adjustRightInd w:val="0"/>
              <w:jc w:val="center"/>
              <w:rPr>
                <w:rFonts w:eastAsiaTheme="minorHAnsi"/>
                <w:b/>
                <w:color w:val="0070C0"/>
                <w:sz w:val="24"/>
                <w:szCs w:val="24"/>
              </w:rPr>
            </w:pPr>
            <w:r w:rsidRPr="00C3549E">
              <w:rPr>
                <w:rFonts w:eastAsiaTheme="minorHAnsi"/>
                <w:b/>
                <w:color w:val="0070C0"/>
                <w:sz w:val="24"/>
                <w:szCs w:val="24"/>
              </w:rPr>
              <w:t>115,000</w:t>
            </w:r>
          </w:p>
        </w:tc>
      </w:tr>
      <w:tr w:rsidR="00081555" w:rsidRPr="008872CA" w:rsidTr="00B10949">
        <w:tc>
          <w:tcPr>
            <w:tcW w:w="468" w:type="dxa"/>
          </w:tcPr>
          <w:p w:rsidR="00081555" w:rsidRPr="008872CA" w:rsidRDefault="00081555" w:rsidP="00A933AC">
            <w:pPr>
              <w:autoSpaceDE w:val="0"/>
              <w:autoSpaceDN w:val="0"/>
              <w:adjustRightInd w:val="0"/>
              <w:jc w:val="center"/>
              <w:rPr>
                <w:rFonts w:eastAsiaTheme="minorHAnsi"/>
                <w:color w:val="0070C0"/>
                <w:sz w:val="24"/>
                <w:szCs w:val="24"/>
              </w:rPr>
            </w:pPr>
          </w:p>
        </w:tc>
        <w:tc>
          <w:tcPr>
            <w:tcW w:w="4770" w:type="dxa"/>
          </w:tcPr>
          <w:p w:rsidR="00081555" w:rsidRPr="008872CA" w:rsidRDefault="008872CA" w:rsidP="00694643">
            <w:pPr>
              <w:autoSpaceDE w:val="0"/>
              <w:autoSpaceDN w:val="0"/>
              <w:adjustRightInd w:val="0"/>
              <w:rPr>
                <w:rFonts w:eastAsiaTheme="minorHAnsi"/>
                <w:color w:val="0070C0"/>
                <w:sz w:val="24"/>
                <w:szCs w:val="24"/>
              </w:rPr>
            </w:pPr>
            <w:r>
              <w:rPr>
                <w:rFonts w:eastAsiaTheme="minorHAnsi"/>
                <w:color w:val="0070C0"/>
                <w:sz w:val="24"/>
                <w:szCs w:val="24"/>
              </w:rPr>
              <w:t xml:space="preserve">*nga </w:t>
            </w:r>
            <w:r w:rsidR="00B70A7A">
              <w:rPr>
                <w:rFonts w:eastAsiaTheme="minorHAnsi"/>
                <w:color w:val="0070C0"/>
                <w:sz w:val="24"/>
                <w:szCs w:val="24"/>
              </w:rPr>
              <w:t>7.000.001 - 8.000.000 leke xhiro</w:t>
            </w:r>
          </w:p>
        </w:tc>
        <w:tc>
          <w:tcPr>
            <w:tcW w:w="1080" w:type="dxa"/>
          </w:tcPr>
          <w:p w:rsidR="00081555" w:rsidRPr="008872CA" w:rsidRDefault="00081555" w:rsidP="00081555">
            <w:pPr>
              <w:autoSpaceDE w:val="0"/>
              <w:autoSpaceDN w:val="0"/>
              <w:adjustRightInd w:val="0"/>
              <w:jc w:val="center"/>
              <w:rPr>
                <w:rFonts w:eastAsiaTheme="minorHAnsi"/>
                <w:color w:val="0070C0"/>
                <w:sz w:val="24"/>
                <w:szCs w:val="24"/>
              </w:rPr>
            </w:pPr>
          </w:p>
        </w:tc>
        <w:tc>
          <w:tcPr>
            <w:tcW w:w="1086" w:type="dxa"/>
          </w:tcPr>
          <w:p w:rsidR="00081555" w:rsidRPr="00C3549E" w:rsidRDefault="00CA77DA" w:rsidP="00081555">
            <w:pPr>
              <w:autoSpaceDE w:val="0"/>
              <w:autoSpaceDN w:val="0"/>
              <w:adjustRightInd w:val="0"/>
              <w:jc w:val="center"/>
              <w:rPr>
                <w:rFonts w:eastAsiaTheme="minorHAnsi"/>
                <w:b/>
                <w:color w:val="0070C0"/>
                <w:sz w:val="24"/>
                <w:szCs w:val="24"/>
              </w:rPr>
            </w:pPr>
            <w:r w:rsidRPr="00C3549E">
              <w:rPr>
                <w:rFonts w:eastAsiaTheme="minorHAnsi"/>
                <w:b/>
                <w:color w:val="0070C0"/>
                <w:sz w:val="24"/>
                <w:szCs w:val="24"/>
              </w:rPr>
              <w:t>132,000</w:t>
            </w:r>
          </w:p>
        </w:tc>
      </w:tr>
      <w:tr w:rsidR="00081555" w:rsidRPr="008872CA" w:rsidTr="00B10949">
        <w:tc>
          <w:tcPr>
            <w:tcW w:w="468" w:type="dxa"/>
          </w:tcPr>
          <w:p w:rsidR="00081555" w:rsidRPr="00A933AC" w:rsidRDefault="00B70A7A" w:rsidP="00A933AC">
            <w:pPr>
              <w:autoSpaceDE w:val="0"/>
              <w:autoSpaceDN w:val="0"/>
              <w:adjustRightInd w:val="0"/>
              <w:jc w:val="center"/>
              <w:rPr>
                <w:rFonts w:eastAsiaTheme="minorHAnsi"/>
                <w:b/>
                <w:color w:val="0070C0"/>
                <w:sz w:val="24"/>
                <w:szCs w:val="24"/>
              </w:rPr>
            </w:pPr>
            <w:r w:rsidRPr="00A933AC">
              <w:rPr>
                <w:rFonts w:eastAsiaTheme="minorHAnsi"/>
                <w:b/>
                <w:color w:val="0070C0"/>
                <w:sz w:val="24"/>
                <w:szCs w:val="24"/>
              </w:rPr>
              <w:t>b)</w:t>
            </w:r>
          </w:p>
        </w:tc>
        <w:tc>
          <w:tcPr>
            <w:tcW w:w="4770" w:type="dxa"/>
          </w:tcPr>
          <w:p w:rsidR="00081555" w:rsidRPr="00B70A7A" w:rsidRDefault="00B70A7A" w:rsidP="00131D0E">
            <w:pPr>
              <w:autoSpaceDE w:val="0"/>
              <w:autoSpaceDN w:val="0"/>
              <w:adjustRightInd w:val="0"/>
              <w:jc w:val="center"/>
              <w:rPr>
                <w:rFonts w:eastAsiaTheme="minorHAnsi"/>
                <w:b/>
                <w:color w:val="0070C0"/>
                <w:sz w:val="24"/>
                <w:szCs w:val="24"/>
              </w:rPr>
            </w:pPr>
            <w:r w:rsidRPr="00B70A7A">
              <w:rPr>
                <w:rFonts w:eastAsiaTheme="minorHAnsi"/>
                <w:b/>
                <w:color w:val="0070C0"/>
                <w:sz w:val="24"/>
                <w:szCs w:val="24"/>
              </w:rPr>
              <w:t>Prodhim</w:t>
            </w:r>
          </w:p>
        </w:tc>
        <w:tc>
          <w:tcPr>
            <w:tcW w:w="1080" w:type="dxa"/>
          </w:tcPr>
          <w:p w:rsidR="00081555" w:rsidRPr="008872CA" w:rsidRDefault="00B70A7A" w:rsidP="00081555">
            <w:pPr>
              <w:autoSpaceDE w:val="0"/>
              <w:autoSpaceDN w:val="0"/>
              <w:adjustRightInd w:val="0"/>
              <w:jc w:val="center"/>
              <w:rPr>
                <w:rFonts w:eastAsiaTheme="minorHAnsi"/>
                <w:color w:val="0070C0"/>
                <w:sz w:val="24"/>
                <w:szCs w:val="24"/>
              </w:rPr>
            </w:pPr>
            <w:r>
              <w:rPr>
                <w:rFonts w:eastAsiaTheme="minorHAnsi"/>
                <w:color w:val="0070C0"/>
                <w:sz w:val="24"/>
                <w:szCs w:val="24"/>
              </w:rPr>
              <w:t>Lek/vit</w:t>
            </w:r>
          </w:p>
        </w:tc>
        <w:tc>
          <w:tcPr>
            <w:tcW w:w="1086" w:type="dxa"/>
          </w:tcPr>
          <w:p w:rsidR="00081555" w:rsidRPr="00C3549E" w:rsidRDefault="00081555" w:rsidP="00081555">
            <w:pPr>
              <w:autoSpaceDE w:val="0"/>
              <w:autoSpaceDN w:val="0"/>
              <w:adjustRightInd w:val="0"/>
              <w:jc w:val="center"/>
              <w:rPr>
                <w:rFonts w:eastAsiaTheme="minorHAnsi"/>
                <w:b/>
                <w:color w:val="0070C0"/>
                <w:sz w:val="24"/>
                <w:szCs w:val="24"/>
              </w:rPr>
            </w:pPr>
          </w:p>
        </w:tc>
      </w:tr>
      <w:tr w:rsidR="00081555" w:rsidRPr="008872CA" w:rsidTr="00B10949">
        <w:tc>
          <w:tcPr>
            <w:tcW w:w="468" w:type="dxa"/>
          </w:tcPr>
          <w:p w:rsidR="00081555" w:rsidRPr="008872CA" w:rsidRDefault="00081555" w:rsidP="00A933AC">
            <w:pPr>
              <w:autoSpaceDE w:val="0"/>
              <w:autoSpaceDN w:val="0"/>
              <w:adjustRightInd w:val="0"/>
              <w:jc w:val="center"/>
              <w:rPr>
                <w:rFonts w:eastAsiaTheme="minorHAnsi"/>
                <w:color w:val="0070C0"/>
                <w:sz w:val="24"/>
                <w:szCs w:val="24"/>
              </w:rPr>
            </w:pPr>
          </w:p>
        </w:tc>
        <w:tc>
          <w:tcPr>
            <w:tcW w:w="4770" w:type="dxa"/>
          </w:tcPr>
          <w:p w:rsidR="00081555" w:rsidRPr="008872CA" w:rsidRDefault="00B70A7A" w:rsidP="00694643">
            <w:pPr>
              <w:autoSpaceDE w:val="0"/>
              <w:autoSpaceDN w:val="0"/>
              <w:adjustRightInd w:val="0"/>
              <w:rPr>
                <w:rFonts w:eastAsiaTheme="minorHAnsi"/>
                <w:color w:val="0070C0"/>
                <w:sz w:val="24"/>
                <w:szCs w:val="24"/>
              </w:rPr>
            </w:pPr>
            <w:r w:rsidRPr="008872CA">
              <w:rPr>
                <w:rFonts w:eastAsiaTheme="minorHAnsi"/>
                <w:color w:val="0070C0"/>
                <w:sz w:val="24"/>
                <w:szCs w:val="24"/>
              </w:rPr>
              <w:t>*deri  ne 2.000.000 leke xhiro</w:t>
            </w:r>
          </w:p>
        </w:tc>
        <w:tc>
          <w:tcPr>
            <w:tcW w:w="1080" w:type="dxa"/>
          </w:tcPr>
          <w:p w:rsidR="00081555" w:rsidRPr="008872CA" w:rsidRDefault="00081555" w:rsidP="00081555">
            <w:pPr>
              <w:autoSpaceDE w:val="0"/>
              <w:autoSpaceDN w:val="0"/>
              <w:adjustRightInd w:val="0"/>
              <w:jc w:val="center"/>
              <w:rPr>
                <w:rFonts w:eastAsiaTheme="minorHAnsi"/>
                <w:color w:val="0070C0"/>
                <w:sz w:val="24"/>
                <w:szCs w:val="24"/>
              </w:rPr>
            </w:pPr>
          </w:p>
        </w:tc>
        <w:tc>
          <w:tcPr>
            <w:tcW w:w="1086" w:type="dxa"/>
          </w:tcPr>
          <w:p w:rsidR="00081555" w:rsidRPr="00C3549E" w:rsidRDefault="001A3A90" w:rsidP="00081555">
            <w:pPr>
              <w:autoSpaceDE w:val="0"/>
              <w:autoSpaceDN w:val="0"/>
              <w:adjustRightInd w:val="0"/>
              <w:jc w:val="center"/>
              <w:rPr>
                <w:rFonts w:eastAsiaTheme="minorHAnsi"/>
                <w:b/>
                <w:color w:val="0070C0"/>
                <w:sz w:val="24"/>
                <w:szCs w:val="24"/>
              </w:rPr>
            </w:pPr>
            <w:r w:rsidRPr="00C3549E">
              <w:rPr>
                <w:rFonts w:eastAsiaTheme="minorHAnsi"/>
                <w:b/>
                <w:color w:val="0070C0"/>
                <w:sz w:val="24"/>
                <w:szCs w:val="24"/>
              </w:rPr>
              <w:t>22,000</w:t>
            </w:r>
          </w:p>
        </w:tc>
      </w:tr>
      <w:tr w:rsidR="00B70A7A" w:rsidRPr="008872CA" w:rsidTr="00B10949">
        <w:trPr>
          <w:trHeight w:val="98"/>
        </w:trPr>
        <w:tc>
          <w:tcPr>
            <w:tcW w:w="468" w:type="dxa"/>
          </w:tcPr>
          <w:p w:rsidR="00B70A7A" w:rsidRPr="008872CA" w:rsidRDefault="00B70A7A" w:rsidP="00A933AC">
            <w:pPr>
              <w:autoSpaceDE w:val="0"/>
              <w:autoSpaceDN w:val="0"/>
              <w:adjustRightInd w:val="0"/>
              <w:jc w:val="center"/>
              <w:rPr>
                <w:rFonts w:eastAsiaTheme="minorHAnsi"/>
                <w:color w:val="0070C0"/>
                <w:sz w:val="24"/>
                <w:szCs w:val="24"/>
              </w:rPr>
            </w:pPr>
          </w:p>
        </w:tc>
        <w:tc>
          <w:tcPr>
            <w:tcW w:w="4770" w:type="dxa"/>
          </w:tcPr>
          <w:p w:rsidR="00B70A7A" w:rsidRPr="008872CA" w:rsidRDefault="00B70A7A" w:rsidP="00F97C26">
            <w:pPr>
              <w:autoSpaceDE w:val="0"/>
              <w:autoSpaceDN w:val="0"/>
              <w:adjustRightInd w:val="0"/>
              <w:rPr>
                <w:rFonts w:eastAsiaTheme="minorHAnsi"/>
                <w:color w:val="0070C0"/>
                <w:sz w:val="24"/>
                <w:szCs w:val="24"/>
              </w:rPr>
            </w:pPr>
            <w:r w:rsidRPr="008872CA">
              <w:rPr>
                <w:rFonts w:eastAsiaTheme="minorHAnsi"/>
                <w:color w:val="0070C0"/>
                <w:sz w:val="24"/>
                <w:szCs w:val="24"/>
              </w:rPr>
              <w:t>*nga 2.000.001 - 3.000.000 leke xhiro</w:t>
            </w:r>
          </w:p>
        </w:tc>
        <w:tc>
          <w:tcPr>
            <w:tcW w:w="1080" w:type="dxa"/>
          </w:tcPr>
          <w:p w:rsidR="00B70A7A" w:rsidRPr="008872CA" w:rsidRDefault="00B70A7A" w:rsidP="00081555">
            <w:pPr>
              <w:autoSpaceDE w:val="0"/>
              <w:autoSpaceDN w:val="0"/>
              <w:adjustRightInd w:val="0"/>
              <w:jc w:val="center"/>
              <w:rPr>
                <w:rFonts w:eastAsiaTheme="minorHAnsi"/>
                <w:color w:val="0070C0"/>
                <w:sz w:val="24"/>
                <w:szCs w:val="24"/>
              </w:rPr>
            </w:pPr>
          </w:p>
        </w:tc>
        <w:tc>
          <w:tcPr>
            <w:tcW w:w="1086" w:type="dxa"/>
          </w:tcPr>
          <w:p w:rsidR="00B70A7A" w:rsidRPr="00C3549E" w:rsidRDefault="001A3A90" w:rsidP="00081555">
            <w:pPr>
              <w:autoSpaceDE w:val="0"/>
              <w:autoSpaceDN w:val="0"/>
              <w:adjustRightInd w:val="0"/>
              <w:jc w:val="center"/>
              <w:rPr>
                <w:rFonts w:eastAsiaTheme="minorHAnsi"/>
                <w:b/>
                <w:color w:val="0070C0"/>
                <w:sz w:val="24"/>
                <w:szCs w:val="24"/>
              </w:rPr>
            </w:pPr>
            <w:r w:rsidRPr="00C3549E">
              <w:rPr>
                <w:rFonts w:eastAsiaTheme="minorHAnsi"/>
                <w:b/>
                <w:color w:val="0070C0"/>
                <w:sz w:val="24"/>
                <w:szCs w:val="24"/>
              </w:rPr>
              <w:t>47,000</w:t>
            </w:r>
          </w:p>
        </w:tc>
      </w:tr>
      <w:tr w:rsidR="00B70A7A" w:rsidRPr="008872CA" w:rsidTr="00B10949">
        <w:tc>
          <w:tcPr>
            <w:tcW w:w="468" w:type="dxa"/>
          </w:tcPr>
          <w:p w:rsidR="00B70A7A" w:rsidRPr="008872CA" w:rsidRDefault="00B70A7A" w:rsidP="00A933AC">
            <w:pPr>
              <w:autoSpaceDE w:val="0"/>
              <w:autoSpaceDN w:val="0"/>
              <w:adjustRightInd w:val="0"/>
              <w:jc w:val="center"/>
              <w:rPr>
                <w:rFonts w:eastAsiaTheme="minorHAnsi"/>
                <w:color w:val="0070C0"/>
                <w:sz w:val="24"/>
                <w:szCs w:val="24"/>
              </w:rPr>
            </w:pPr>
          </w:p>
        </w:tc>
        <w:tc>
          <w:tcPr>
            <w:tcW w:w="4770" w:type="dxa"/>
          </w:tcPr>
          <w:p w:rsidR="00B70A7A" w:rsidRPr="008872CA" w:rsidRDefault="00B70A7A" w:rsidP="00F97C26">
            <w:pPr>
              <w:autoSpaceDE w:val="0"/>
              <w:autoSpaceDN w:val="0"/>
              <w:adjustRightInd w:val="0"/>
              <w:rPr>
                <w:rFonts w:eastAsiaTheme="minorHAnsi"/>
                <w:color w:val="0070C0"/>
                <w:sz w:val="24"/>
                <w:szCs w:val="24"/>
              </w:rPr>
            </w:pPr>
            <w:r w:rsidRPr="008872CA">
              <w:rPr>
                <w:rFonts w:eastAsiaTheme="minorHAnsi"/>
                <w:color w:val="0070C0"/>
                <w:sz w:val="24"/>
                <w:szCs w:val="24"/>
              </w:rPr>
              <w:t>*nga 3.000.001 - 4.000.000 leke xhiro</w:t>
            </w:r>
          </w:p>
        </w:tc>
        <w:tc>
          <w:tcPr>
            <w:tcW w:w="1080" w:type="dxa"/>
          </w:tcPr>
          <w:p w:rsidR="00B70A7A" w:rsidRPr="008872CA" w:rsidRDefault="00B70A7A" w:rsidP="00081555">
            <w:pPr>
              <w:autoSpaceDE w:val="0"/>
              <w:autoSpaceDN w:val="0"/>
              <w:adjustRightInd w:val="0"/>
              <w:jc w:val="center"/>
              <w:rPr>
                <w:rFonts w:eastAsiaTheme="minorHAnsi"/>
                <w:color w:val="0070C0"/>
                <w:sz w:val="24"/>
                <w:szCs w:val="24"/>
              </w:rPr>
            </w:pPr>
          </w:p>
        </w:tc>
        <w:tc>
          <w:tcPr>
            <w:tcW w:w="1086" w:type="dxa"/>
          </w:tcPr>
          <w:p w:rsidR="00B70A7A" w:rsidRPr="00C3549E" w:rsidRDefault="001A3A90" w:rsidP="00081555">
            <w:pPr>
              <w:autoSpaceDE w:val="0"/>
              <w:autoSpaceDN w:val="0"/>
              <w:adjustRightInd w:val="0"/>
              <w:jc w:val="center"/>
              <w:rPr>
                <w:rFonts w:eastAsiaTheme="minorHAnsi"/>
                <w:b/>
                <w:color w:val="0070C0"/>
                <w:sz w:val="24"/>
                <w:szCs w:val="24"/>
              </w:rPr>
            </w:pPr>
            <w:r w:rsidRPr="00C3549E">
              <w:rPr>
                <w:rFonts w:eastAsiaTheme="minorHAnsi"/>
                <w:b/>
                <w:color w:val="0070C0"/>
                <w:sz w:val="24"/>
                <w:szCs w:val="24"/>
              </w:rPr>
              <w:t>52,000</w:t>
            </w:r>
          </w:p>
        </w:tc>
      </w:tr>
      <w:tr w:rsidR="00B70A7A" w:rsidRPr="008872CA" w:rsidTr="00B10949">
        <w:tc>
          <w:tcPr>
            <w:tcW w:w="468" w:type="dxa"/>
          </w:tcPr>
          <w:p w:rsidR="00B70A7A" w:rsidRPr="008872CA" w:rsidRDefault="00B70A7A" w:rsidP="00A933AC">
            <w:pPr>
              <w:autoSpaceDE w:val="0"/>
              <w:autoSpaceDN w:val="0"/>
              <w:adjustRightInd w:val="0"/>
              <w:jc w:val="center"/>
              <w:rPr>
                <w:rFonts w:eastAsiaTheme="minorHAnsi"/>
                <w:color w:val="0070C0"/>
                <w:sz w:val="24"/>
                <w:szCs w:val="24"/>
              </w:rPr>
            </w:pPr>
          </w:p>
        </w:tc>
        <w:tc>
          <w:tcPr>
            <w:tcW w:w="4770" w:type="dxa"/>
          </w:tcPr>
          <w:p w:rsidR="00B70A7A" w:rsidRPr="008872CA" w:rsidRDefault="00B70A7A" w:rsidP="00F97C26">
            <w:pPr>
              <w:autoSpaceDE w:val="0"/>
              <w:autoSpaceDN w:val="0"/>
              <w:adjustRightInd w:val="0"/>
              <w:rPr>
                <w:rFonts w:eastAsiaTheme="minorHAnsi"/>
                <w:color w:val="0070C0"/>
                <w:sz w:val="24"/>
                <w:szCs w:val="24"/>
              </w:rPr>
            </w:pPr>
            <w:r w:rsidRPr="008872CA">
              <w:rPr>
                <w:rFonts w:eastAsiaTheme="minorHAnsi"/>
                <w:color w:val="0070C0"/>
                <w:sz w:val="24"/>
                <w:szCs w:val="24"/>
              </w:rPr>
              <w:t xml:space="preserve">*nga 4.000.001 </w:t>
            </w:r>
            <w:r>
              <w:rPr>
                <w:rFonts w:eastAsiaTheme="minorHAnsi"/>
                <w:color w:val="0070C0"/>
                <w:sz w:val="24"/>
                <w:szCs w:val="24"/>
              </w:rPr>
              <w:t xml:space="preserve">- </w:t>
            </w:r>
            <w:r w:rsidRPr="008872CA">
              <w:rPr>
                <w:rFonts w:eastAsiaTheme="minorHAnsi"/>
                <w:color w:val="0070C0"/>
                <w:sz w:val="24"/>
                <w:szCs w:val="24"/>
              </w:rPr>
              <w:t>5.000.000 leke xhiro</w:t>
            </w:r>
          </w:p>
        </w:tc>
        <w:tc>
          <w:tcPr>
            <w:tcW w:w="1080" w:type="dxa"/>
          </w:tcPr>
          <w:p w:rsidR="00B70A7A" w:rsidRPr="008872CA" w:rsidRDefault="00B70A7A" w:rsidP="00081555">
            <w:pPr>
              <w:autoSpaceDE w:val="0"/>
              <w:autoSpaceDN w:val="0"/>
              <w:adjustRightInd w:val="0"/>
              <w:jc w:val="center"/>
              <w:rPr>
                <w:rFonts w:eastAsiaTheme="minorHAnsi"/>
                <w:color w:val="0070C0"/>
                <w:sz w:val="24"/>
                <w:szCs w:val="24"/>
              </w:rPr>
            </w:pPr>
          </w:p>
        </w:tc>
        <w:tc>
          <w:tcPr>
            <w:tcW w:w="1086" w:type="dxa"/>
          </w:tcPr>
          <w:p w:rsidR="00B70A7A" w:rsidRPr="00C3549E" w:rsidRDefault="001A3A90" w:rsidP="00081555">
            <w:pPr>
              <w:autoSpaceDE w:val="0"/>
              <w:autoSpaceDN w:val="0"/>
              <w:adjustRightInd w:val="0"/>
              <w:jc w:val="center"/>
              <w:rPr>
                <w:rFonts w:eastAsiaTheme="minorHAnsi"/>
                <w:b/>
                <w:color w:val="0070C0"/>
                <w:sz w:val="24"/>
                <w:szCs w:val="24"/>
              </w:rPr>
            </w:pPr>
            <w:r w:rsidRPr="00C3549E">
              <w:rPr>
                <w:rFonts w:eastAsiaTheme="minorHAnsi"/>
                <w:b/>
                <w:color w:val="0070C0"/>
                <w:sz w:val="24"/>
                <w:szCs w:val="24"/>
              </w:rPr>
              <w:t>80,000</w:t>
            </w:r>
          </w:p>
        </w:tc>
      </w:tr>
      <w:tr w:rsidR="00B70A7A" w:rsidRPr="008872CA" w:rsidTr="00B10949">
        <w:tc>
          <w:tcPr>
            <w:tcW w:w="468" w:type="dxa"/>
          </w:tcPr>
          <w:p w:rsidR="00B70A7A" w:rsidRPr="008872CA" w:rsidRDefault="00B70A7A" w:rsidP="00A933AC">
            <w:pPr>
              <w:autoSpaceDE w:val="0"/>
              <w:autoSpaceDN w:val="0"/>
              <w:adjustRightInd w:val="0"/>
              <w:jc w:val="center"/>
              <w:rPr>
                <w:rFonts w:eastAsiaTheme="minorHAnsi"/>
                <w:color w:val="0070C0"/>
                <w:sz w:val="24"/>
                <w:szCs w:val="24"/>
              </w:rPr>
            </w:pPr>
          </w:p>
        </w:tc>
        <w:tc>
          <w:tcPr>
            <w:tcW w:w="4770" w:type="dxa"/>
          </w:tcPr>
          <w:p w:rsidR="00B70A7A" w:rsidRPr="008872CA" w:rsidRDefault="00B70A7A" w:rsidP="00F97C26">
            <w:pPr>
              <w:autoSpaceDE w:val="0"/>
              <w:autoSpaceDN w:val="0"/>
              <w:adjustRightInd w:val="0"/>
              <w:rPr>
                <w:rFonts w:eastAsiaTheme="minorHAnsi"/>
                <w:color w:val="0070C0"/>
                <w:sz w:val="24"/>
                <w:szCs w:val="24"/>
              </w:rPr>
            </w:pPr>
            <w:r>
              <w:rPr>
                <w:rFonts w:eastAsiaTheme="minorHAnsi"/>
                <w:color w:val="0070C0"/>
                <w:sz w:val="24"/>
                <w:szCs w:val="24"/>
              </w:rPr>
              <w:t>*nga 5.000.001 - 6.000.000 leke xhiro</w:t>
            </w:r>
          </w:p>
        </w:tc>
        <w:tc>
          <w:tcPr>
            <w:tcW w:w="1080" w:type="dxa"/>
          </w:tcPr>
          <w:p w:rsidR="00B70A7A" w:rsidRPr="008872CA" w:rsidRDefault="00B70A7A" w:rsidP="00081555">
            <w:pPr>
              <w:autoSpaceDE w:val="0"/>
              <w:autoSpaceDN w:val="0"/>
              <w:adjustRightInd w:val="0"/>
              <w:jc w:val="center"/>
              <w:rPr>
                <w:rFonts w:eastAsiaTheme="minorHAnsi"/>
                <w:color w:val="0070C0"/>
                <w:sz w:val="24"/>
                <w:szCs w:val="24"/>
              </w:rPr>
            </w:pPr>
          </w:p>
        </w:tc>
        <w:tc>
          <w:tcPr>
            <w:tcW w:w="1086" w:type="dxa"/>
          </w:tcPr>
          <w:p w:rsidR="00B70A7A" w:rsidRPr="00C3549E" w:rsidRDefault="001A3A90" w:rsidP="00081555">
            <w:pPr>
              <w:autoSpaceDE w:val="0"/>
              <w:autoSpaceDN w:val="0"/>
              <w:adjustRightInd w:val="0"/>
              <w:jc w:val="center"/>
              <w:rPr>
                <w:rFonts w:eastAsiaTheme="minorHAnsi"/>
                <w:b/>
                <w:color w:val="0070C0"/>
                <w:sz w:val="24"/>
                <w:szCs w:val="24"/>
              </w:rPr>
            </w:pPr>
            <w:r w:rsidRPr="00C3549E">
              <w:rPr>
                <w:rFonts w:eastAsiaTheme="minorHAnsi"/>
                <w:b/>
                <w:color w:val="0070C0"/>
                <w:sz w:val="24"/>
                <w:szCs w:val="24"/>
              </w:rPr>
              <w:t>96,000</w:t>
            </w:r>
          </w:p>
        </w:tc>
      </w:tr>
      <w:tr w:rsidR="00B70A7A" w:rsidRPr="008872CA" w:rsidTr="00B10949">
        <w:tc>
          <w:tcPr>
            <w:tcW w:w="468" w:type="dxa"/>
          </w:tcPr>
          <w:p w:rsidR="00B70A7A" w:rsidRPr="008872CA" w:rsidRDefault="00B70A7A" w:rsidP="00A933AC">
            <w:pPr>
              <w:autoSpaceDE w:val="0"/>
              <w:autoSpaceDN w:val="0"/>
              <w:adjustRightInd w:val="0"/>
              <w:jc w:val="center"/>
              <w:rPr>
                <w:rFonts w:eastAsiaTheme="minorHAnsi"/>
                <w:color w:val="0070C0"/>
                <w:sz w:val="24"/>
                <w:szCs w:val="24"/>
              </w:rPr>
            </w:pPr>
          </w:p>
        </w:tc>
        <w:tc>
          <w:tcPr>
            <w:tcW w:w="4770" w:type="dxa"/>
          </w:tcPr>
          <w:p w:rsidR="00B70A7A" w:rsidRPr="008872CA" w:rsidRDefault="00B70A7A" w:rsidP="00F97C26">
            <w:pPr>
              <w:autoSpaceDE w:val="0"/>
              <w:autoSpaceDN w:val="0"/>
              <w:adjustRightInd w:val="0"/>
              <w:rPr>
                <w:rFonts w:eastAsiaTheme="minorHAnsi"/>
                <w:color w:val="0070C0"/>
                <w:sz w:val="24"/>
                <w:szCs w:val="24"/>
              </w:rPr>
            </w:pPr>
            <w:r>
              <w:rPr>
                <w:rFonts w:eastAsiaTheme="minorHAnsi"/>
                <w:color w:val="0070C0"/>
                <w:sz w:val="24"/>
                <w:szCs w:val="24"/>
              </w:rPr>
              <w:t>*nga 6.000.001 - 7.000.000 leke xhiro</w:t>
            </w:r>
          </w:p>
        </w:tc>
        <w:tc>
          <w:tcPr>
            <w:tcW w:w="1080" w:type="dxa"/>
          </w:tcPr>
          <w:p w:rsidR="00B70A7A" w:rsidRPr="008872CA" w:rsidRDefault="00B70A7A" w:rsidP="00081555">
            <w:pPr>
              <w:autoSpaceDE w:val="0"/>
              <w:autoSpaceDN w:val="0"/>
              <w:adjustRightInd w:val="0"/>
              <w:jc w:val="center"/>
              <w:rPr>
                <w:rFonts w:eastAsiaTheme="minorHAnsi"/>
                <w:color w:val="0070C0"/>
                <w:sz w:val="24"/>
                <w:szCs w:val="24"/>
              </w:rPr>
            </w:pPr>
          </w:p>
        </w:tc>
        <w:tc>
          <w:tcPr>
            <w:tcW w:w="1086" w:type="dxa"/>
          </w:tcPr>
          <w:p w:rsidR="00B70A7A" w:rsidRPr="00C3549E" w:rsidRDefault="001A3A90" w:rsidP="00081555">
            <w:pPr>
              <w:autoSpaceDE w:val="0"/>
              <w:autoSpaceDN w:val="0"/>
              <w:adjustRightInd w:val="0"/>
              <w:jc w:val="center"/>
              <w:rPr>
                <w:rFonts w:eastAsiaTheme="minorHAnsi"/>
                <w:b/>
                <w:color w:val="0070C0"/>
                <w:sz w:val="24"/>
                <w:szCs w:val="24"/>
              </w:rPr>
            </w:pPr>
            <w:r w:rsidRPr="00C3549E">
              <w:rPr>
                <w:rFonts w:eastAsiaTheme="minorHAnsi"/>
                <w:b/>
                <w:color w:val="0070C0"/>
                <w:sz w:val="24"/>
                <w:szCs w:val="24"/>
              </w:rPr>
              <w:t>115,000</w:t>
            </w:r>
          </w:p>
        </w:tc>
      </w:tr>
      <w:tr w:rsidR="00B70A7A" w:rsidRPr="008872CA" w:rsidTr="00B10949">
        <w:tc>
          <w:tcPr>
            <w:tcW w:w="468" w:type="dxa"/>
          </w:tcPr>
          <w:p w:rsidR="00B70A7A" w:rsidRPr="008872CA" w:rsidRDefault="00B70A7A" w:rsidP="00A933AC">
            <w:pPr>
              <w:autoSpaceDE w:val="0"/>
              <w:autoSpaceDN w:val="0"/>
              <w:adjustRightInd w:val="0"/>
              <w:jc w:val="center"/>
              <w:rPr>
                <w:rFonts w:eastAsiaTheme="minorHAnsi"/>
                <w:color w:val="0070C0"/>
                <w:sz w:val="24"/>
                <w:szCs w:val="24"/>
              </w:rPr>
            </w:pPr>
          </w:p>
        </w:tc>
        <w:tc>
          <w:tcPr>
            <w:tcW w:w="4770" w:type="dxa"/>
          </w:tcPr>
          <w:p w:rsidR="00B70A7A" w:rsidRPr="008872CA" w:rsidRDefault="00B70A7A" w:rsidP="00F97C26">
            <w:pPr>
              <w:autoSpaceDE w:val="0"/>
              <w:autoSpaceDN w:val="0"/>
              <w:adjustRightInd w:val="0"/>
              <w:rPr>
                <w:rFonts w:eastAsiaTheme="minorHAnsi"/>
                <w:color w:val="0070C0"/>
                <w:sz w:val="24"/>
                <w:szCs w:val="24"/>
              </w:rPr>
            </w:pPr>
            <w:r>
              <w:rPr>
                <w:rFonts w:eastAsiaTheme="minorHAnsi"/>
                <w:color w:val="0070C0"/>
                <w:sz w:val="24"/>
                <w:szCs w:val="24"/>
              </w:rPr>
              <w:t>*nga 7.000.001 - 8.000.000 leke xhiro</w:t>
            </w:r>
          </w:p>
        </w:tc>
        <w:tc>
          <w:tcPr>
            <w:tcW w:w="1080" w:type="dxa"/>
          </w:tcPr>
          <w:p w:rsidR="00B70A7A" w:rsidRPr="008872CA" w:rsidRDefault="00B70A7A" w:rsidP="00081555">
            <w:pPr>
              <w:autoSpaceDE w:val="0"/>
              <w:autoSpaceDN w:val="0"/>
              <w:adjustRightInd w:val="0"/>
              <w:jc w:val="center"/>
              <w:rPr>
                <w:rFonts w:eastAsiaTheme="minorHAnsi"/>
                <w:color w:val="0070C0"/>
                <w:sz w:val="24"/>
                <w:szCs w:val="24"/>
              </w:rPr>
            </w:pPr>
          </w:p>
        </w:tc>
        <w:tc>
          <w:tcPr>
            <w:tcW w:w="1086" w:type="dxa"/>
          </w:tcPr>
          <w:p w:rsidR="00B70A7A" w:rsidRPr="00C3549E" w:rsidRDefault="001A3A90" w:rsidP="00081555">
            <w:pPr>
              <w:autoSpaceDE w:val="0"/>
              <w:autoSpaceDN w:val="0"/>
              <w:adjustRightInd w:val="0"/>
              <w:jc w:val="center"/>
              <w:rPr>
                <w:rFonts w:eastAsiaTheme="minorHAnsi"/>
                <w:b/>
                <w:color w:val="0070C0"/>
                <w:sz w:val="24"/>
                <w:szCs w:val="24"/>
              </w:rPr>
            </w:pPr>
            <w:r w:rsidRPr="00C3549E">
              <w:rPr>
                <w:rFonts w:eastAsiaTheme="minorHAnsi"/>
                <w:b/>
                <w:color w:val="0070C0"/>
                <w:sz w:val="24"/>
                <w:szCs w:val="24"/>
              </w:rPr>
              <w:t>132,000</w:t>
            </w:r>
          </w:p>
        </w:tc>
      </w:tr>
      <w:tr w:rsidR="00B70A7A" w:rsidRPr="00A933AC" w:rsidTr="00B10949">
        <w:tc>
          <w:tcPr>
            <w:tcW w:w="468" w:type="dxa"/>
          </w:tcPr>
          <w:p w:rsidR="00B70A7A" w:rsidRPr="00A933AC" w:rsidRDefault="00A933AC" w:rsidP="00A933AC">
            <w:pPr>
              <w:autoSpaceDE w:val="0"/>
              <w:autoSpaceDN w:val="0"/>
              <w:adjustRightInd w:val="0"/>
              <w:jc w:val="center"/>
              <w:rPr>
                <w:rFonts w:eastAsiaTheme="minorHAnsi"/>
                <w:b/>
                <w:color w:val="0070C0"/>
                <w:sz w:val="24"/>
                <w:szCs w:val="24"/>
              </w:rPr>
            </w:pPr>
            <w:r w:rsidRPr="00A933AC">
              <w:rPr>
                <w:rFonts w:eastAsiaTheme="minorHAnsi"/>
                <w:b/>
                <w:color w:val="0070C0"/>
                <w:sz w:val="24"/>
                <w:szCs w:val="24"/>
              </w:rPr>
              <w:t>c)</w:t>
            </w:r>
          </w:p>
        </w:tc>
        <w:tc>
          <w:tcPr>
            <w:tcW w:w="4770" w:type="dxa"/>
          </w:tcPr>
          <w:p w:rsidR="00B70A7A" w:rsidRPr="00A933AC" w:rsidRDefault="00A933AC" w:rsidP="00131D0E">
            <w:pPr>
              <w:autoSpaceDE w:val="0"/>
              <w:autoSpaceDN w:val="0"/>
              <w:adjustRightInd w:val="0"/>
              <w:jc w:val="center"/>
              <w:rPr>
                <w:rFonts w:eastAsiaTheme="minorHAnsi"/>
                <w:b/>
                <w:color w:val="0070C0"/>
                <w:sz w:val="24"/>
                <w:szCs w:val="24"/>
              </w:rPr>
            </w:pPr>
            <w:r w:rsidRPr="00A933AC">
              <w:rPr>
                <w:rFonts w:eastAsiaTheme="minorHAnsi"/>
                <w:b/>
                <w:color w:val="0070C0"/>
                <w:sz w:val="24"/>
                <w:szCs w:val="24"/>
              </w:rPr>
              <w:t>Sherbime</w:t>
            </w:r>
          </w:p>
        </w:tc>
        <w:tc>
          <w:tcPr>
            <w:tcW w:w="1080" w:type="dxa"/>
          </w:tcPr>
          <w:p w:rsidR="00B70A7A" w:rsidRPr="00A933AC" w:rsidRDefault="00A933AC" w:rsidP="00081555">
            <w:pPr>
              <w:autoSpaceDE w:val="0"/>
              <w:autoSpaceDN w:val="0"/>
              <w:adjustRightInd w:val="0"/>
              <w:jc w:val="center"/>
              <w:rPr>
                <w:rFonts w:eastAsiaTheme="minorHAnsi"/>
                <w:color w:val="0070C0"/>
                <w:sz w:val="24"/>
                <w:szCs w:val="24"/>
              </w:rPr>
            </w:pPr>
            <w:r>
              <w:rPr>
                <w:rFonts w:eastAsiaTheme="minorHAnsi"/>
                <w:color w:val="0070C0"/>
                <w:sz w:val="24"/>
                <w:szCs w:val="24"/>
              </w:rPr>
              <w:t>Lek/vit</w:t>
            </w:r>
          </w:p>
        </w:tc>
        <w:tc>
          <w:tcPr>
            <w:tcW w:w="1086" w:type="dxa"/>
          </w:tcPr>
          <w:p w:rsidR="00B70A7A" w:rsidRPr="00C3549E" w:rsidRDefault="00B70A7A" w:rsidP="00081555">
            <w:pPr>
              <w:autoSpaceDE w:val="0"/>
              <w:autoSpaceDN w:val="0"/>
              <w:adjustRightInd w:val="0"/>
              <w:jc w:val="center"/>
              <w:rPr>
                <w:rFonts w:eastAsiaTheme="minorHAnsi"/>
                <w:b/>
                <w:color w:val="0070C0"/>
                <w:sz w:val="24"/>
                <w:szCs w:val="24"/>
              </w:rPr>
            </w:pPr>
          </w:p>
        </w:tc>
      </w:tr>
      <w:tr w:rsidR="00A933AC" w:rsidRPr="00A933AC" w:rsidTr="00B10949">
        <w:tc>
          <w:tcPr>
            <w:tcW w:w="468" w:type="dxa"/>
          </w:tcPr>
          <w:p w:rsidR="00A933AC" w:rsidRPr="00A933AC" w:rsidRDefault="00A933AC" w:rsidP="00A933AC">
            <w:pPr>
              <w:autoSpaceDE w:val="0"/>
              <w:autoSpaceDN w:val="0"/>
              <w:adjustRightInd w:val="0"/>
              <w:jc w:val="center"/>
              <w:rPr>
                <w:rFonts w:eastAsiaTheme="minorHAnsi"/>
                <w:color w:val="0070C0"/>
                <w:sz w:val="24"/>
                <w:szCs w:val="24"/>
              </w:rPr>
            </w:pPr>
          </w:p>
        </w:tc>
        <w:tc>
          <w:tcPr>
            <w:tcW w:w="4770" w:type="dxa"/>
          </w:tcPr>
          <w:p w:rsidR="00A933AC" w:rsidRPr="008872CA" w:rsidRDefault="00A933AC" w:rsidP="00F97C26">
            <w:pPr>
              <w:autoSpaceDE w:val="0"/>
              <w:autoSpaceDN w:val="0"/>
              <w:adjustRightInd w:val="0"/>
              <w:rPr>
                <w:rFonts w:eastAsiaTheme="minorHAnsi"/>
                <w:color w:val="0070C0"/>
                <w:sz w:val="24"/>
                <w:szCs w:val="24"/>
              </w:rPr>
            </w:pPr>
            <w:r w:rsidRPr="008872CA">
              <w:rPr>
                <w:rFonts w:eastAsiaTheme="minorHAnsi"/>
                <w:color w:val="0070C0"/>
                <w:sz w:val="24"/>
                <w:szCs w:val="24"/>
              </w:rPr>
              <w:t>*deri  ne 2.000.000 leke xhiro</w:t>
            </w:r>
          </w:p>
        </w:tc>
        <w:tc>
          <w:tcPr>
            <w:tcW w:w="1080" w:type="dxa"/>
          </w:tcPr>
          <w:p w:rsidR="00A933AC" w:rsidRPr="00A933AC" w:rsidRDefault="00A933AC" w:rsidP="00081555">
            <w:pPr>
              <w:autoSpaceDE w:val="0"/>
              <w:autoSpaceDN w:val="0"/>
              <w:adjustRightInd w:val="0"/>
              <w:jc w:val="center"/>
              <w:rPr>
                <w:rFonts w:eastAsiaTheme="minorHAnsi"/>
                <w:color w:val="0070C0"/>
                <w:sz w:val="24"/>
                <w:szCs w:val="24"/>
              </w:rPr>
            </w:pPr>
          </w:p>
        </w:tc>
        <w:tc>
          <w:tcPr>
            <w:tcW w:w="1086" w:type="dxa"/>
          </w:tcPr>
          <w:p w:rsidR="00A933AC" w:rsidRPr="00C3549E" w:rsidRDefault="00CE2AB9" w:rsidP="00081555">
            <w:pPr>
              <w:autoSpaceDE w:val="0"/>
              <w:autoSpaceDN w:val="0"/>
              <w:adjustRightInd w:val="0"/>
              <w:jc w:val="center"/>
              <w:rPr>
                <w:rFonts w:eastAsiaTheme="minorHAnsi"/>
                <w:b/>
                <w:color w:val="0070C0"/>
                <w:sz w:val="24"/>
                <w:szCs w:val="24"/>
              </w:rPr>
            </w:pPr>
            <w:r w:rsidRPr="00C3549E">
              <w:rPr>
                <w:rFonts w:eastAsiaTheme="minorHAnsi"/>
                <w:b/>
                <w:color w:val="0070C0"/>
                <w:sz w:val="24"/>
                <w:szCs w:val="24"/>
              </w:rPr>
              <w:t>22,000</w:t>
            </w:r>
          </w:p>
        </w:tc>
      </w:tr>
      <w:tr w:rsidR="00A933AC" w:rsidRPr="00A933AC" w:rsidTr="00B10949">
        <w:tc>
          <w:tcPr>
            <w:tcW w:w="468" w:type="dxa"/>
          </w:tcPr>
          <w:p w:rsidR="00A933AC" w:rsidRPr="00A933AC" w:rsidRDefault="00A933AC" w:rsidP="00A933AC">
            <w:pPr>
              <w:autoSpaceDE w:val="0"/>
              <w:autoSpaceDN w:val="0"/>
              <w:adjustRightInd w:val="0"/>
              <w:jc w:val="center"/>
              <w:rPr>
                <w:rFonts w:eastAsiaTheme="minorHAnsi"/>
                <w:color w:val="0070C0"/>
                <w:sz w:val="24"/>
                <w:szCs w:val="24"/>
              </w:rPr>
            </w:pPr>
          </w:p>
        </w:tc>
        <w:tc>
          <w:tcPr>
            <w:tcW w:w="4770" w:type="dxa"/>
          </w:tcPr>
          <w:p w:rsidR="00A933AC" w:rsidRPr="008872CA" w:rsidRDefault="00A933AC" w:rsidP="00F97C26">
            <w:pPr>
              <w:autoSpaceDE w:val="0"/>
              <w:autoSpaceDN w:val="0"/>
              <w:adjustRightInd w:val="0"/>
              <w:rPr>
                <w:rFonts w:eastAsiaTheme="minorHAnsi"/>
                <w:color w:val="0070C0"/>
                <w:sz w:val="24"/>
                <w:szCs w:val="24"/>
              </w:rPr>
            </w:pPr>
            <w:r w:rsidRPr="008872CA">
              <w:rPr>
                <w:rFonts w:eastAsiaTheme="minorHAnsi"/>
                <w:color w:val="0070C0"/>
                <w:sz w:val="24"/>
                <w:szCs w:val="24"/>
              </w:rPr>
              <w:t>*nga 2.000.001 - 3.000.000 leke xhiro</w:t>
            </w:r>
          </w:p>
        </w:tc>
        <w:tc>
          <w:tcPr>
            <w:tcW w:w="1080" w:type="dxa"/>
          </w:tcPr>
          <w:p w:rsidR="00A933AC" w:rsidRPr="00A933AC" w:rsidRDefault="00A933AC" w:rsidP="00081555">
            <w:pPr>
              <w:autoSpaceDE w:val="0"/>
              <w:autoSpaceDN w:val="0"/>
              <w:adjustRightInd w:val="0"/>
              <w:jc w:val="center"/>
              <w:rPr>
                <w:rFonts w:eastAsiaTheme="minorHAnsi"/>
                <w:color w:val="0070C0"/>
                <w:sz w:val="24"/>
                <w:szCs w:val="24"/>
              </w:rPr>
            </w:pPr>
          </w:p>
        </w:tc>
        <w:tc>
          <w:tcPr>
            <w:tcW w:w="1086" w:type="dxa"/>
          </w:tcPr>
          <w:p w:rsidR="00A933AC" w:rsidRPr="00C3549E" w:rsidRDefault="00CE2AB9" w:rsidP="00081555">
            <w:pPr>
              <w:autoSpaceDE w:val="0"/>
              <w:autoSpaceDN w:val="0"/>
              <w:adjustRightInd w:val="0"/>
              <w:jc w:val="center"/>
              <w:rPr>
                <w:rFonts w:eastAsiaTheme="minorHAnsi"/>
                <w:b/>
                <w:color w:val="0070C0"/>
                <w:sz w:val="24"/>
                <w:szCs w:val="24"/>
              </w:rPr>
            </w:pPr>
            <w:r w:rsidRPr="00C3549E">
              <w:rPr>
                <w:rFonts w:eastAsiaTheme="minorHAnsi"/>
                <w:b/>
                <w:color w:val="0070C0"/>
                <w:sz w:val="24"/>
                <w:szCs w:val="24"/>
              </w:rPr>
              <w:t>47,000</w:t>
            </w:r>
          </w:p>
        </w:tc>
      </w:tr>
      <w:tr w:rsidR="00A933AC" w:rsidRPr="00A933AC" w:rsidTr="00B10949">
        <w:tc>
          <w:tcPr>
            <w:tcW w:w="468" w:type="dxa"/>
          </w:tcPr>
          <w:p w:rsidR="00A933AC" w:rsidRPr="00A933AC" w:rsidRDefault="00A933AC" w:rsidP="00A933AC">
            <w:pPr>
              <w:autoSpaceDE w:val="0"/>
              <w:autoSpaceDN w:val="0"/>
              <w:adjustRightInd w:val="0"/>
              <w:jc w:val="center"/>
              <w:rPr>
                <w:rFonts w:eastAsiaTheme="minorHAnsi"/>
                <w:color w:val="0070C0"/>
                <w:sz w:val="24"/>
                <w:szCs w:val="24"/>
              </w:rPr>
            </w:pPr>
          </w:p>
        </w:tc>
        <w:tc>
          <w:tcPr>
            <w:tcW w:w="4770" w:type="dxa"/>
          </w:tcPr>
          <w:p w:rsidR="00A933AC" w:rsidRPr="008872CA" w:rsidRDefault="00A933AC" w:rsidP="00F97C26">
            <w:pPr>
              <w:autoSpaceDE w:val="0"/>
              <w:autoSpaceDN w:val="0"/>
              <w:adjustRightInd w:val="0"/>
              <w:rPr>
                <w:rFonts w:eastAsiaTheme="minorHAnsi"/>
                <w:color w:val="0070C0"/>
                <w:sz w:val="24"/>
                <w:szCs w:val="24"/>
              </w:rPr>
            </w:pPr>
            <w:r w:rsidRPr="008872CA">
              <w:rPr>
                <w:rFonts w:eastAsiaTheme="minorHAnsi"/>
                <w:color w:val="0070C0"/>
                <w:sz w:val="24"/>
                <w:szCs w:val="24"/>
              </w:rPr>
              <w:t>*nga 3.000.001 - 4.000.000 leke xhiro</w:t>
            </w:r>
          </w:p>
        </w:tc>
        <w:tc>
          <w:tcPr>
            <w:tcW w:w="1080" w:type="dxa"/>
          </w:tcPr>
          <w:p w:rsidR="00A933AC" w:rsidRPr="00A933AC" w:rsidRDefault="00A933AC" w:rsidP="00081555">
            <w:pPr>
              <w:autoSpaceDE w:val="0"/>
              <w:autoSpaceDN w:val="0"/>
              <w:adjustRightInd w:val="0"/>
              <w:jc w:val="center"/>
              <w:rPr>
                <w:rFonts w:eastAsiaTheme="minorHAnsi"/>
                <w:color w:val="0070C0"/>
                <w:sz w:val="24"/>
                <w:szCs w:val="24"/>
              </w:rPr>
            </w:pPr>
          </w:p>
        </w:tc>
        <w:tc>
          <w:tcPr>
            <w:tcW w:w="1086" w:type="dxa"/>
          </w:tcPr>
          <w:p w:rsidR="00A933AC" w:rsidRPr="00C3549E" w:rsidRDefault="00CE2AB9" w:rsidP="00081555">
            <w:pPr>
              <w:autoSpaceDE w:val="0"/>
              <w:autoSpaceDN w:val="0"/>
              <w:adjustRightInd w:val="0"/>
              <w:jc w:val="center"/>
              <w:rPr>
                <w:rFonts w:eastAsiaTheme="minorHAnsi"/>
                <w:b/>
                <w:color w:val="0070C0"/>
                <w:sz w:val="24"/>
                <w:szCs w:val="24"/>
              </w:rPr>
            </w:pPr>
            <w:r w:rsidRPr="00C3549E">
              <w:rPr>
                <w:rFonts w:eastAsiaTheme="minorHAnsi"/>
                <w:b/>
                <w:color w:val="0070C0"/>
                <w:sz w:val="24"/>
                <w:szCs w:val="24"/>
              </w:rPr>
              <w:t>69,000</w:t>
            </w:r>
          </w:p>
        </w:tc>
      </w:tr>
      <w:tr w:rsidR="00A933AC" w:rsidRPr="00A933AC" w:rsidTr="00B10949">
        <w:tc>
          <w:tcPr>
            <w:tcW w:w="468" w:type="dxa"/>
          </w:tcPr>
          <w:p w:rsidR="00A933AC" w:rsidRPr="00A933AC" w:rsidRDefault="00A933AC" w:rsidP="00A933AC">
            <w:pPr>
              <w:autoSpaceDE w:val="0"/>
              <w:autoSpaceDN w:val="0"/>
              <w:adjustRightInd w:val="0"/>
              <w:jc w:val="center"/>
              <w:rPr>
                <w:rFonts w:eastAsiaTheme="minorHAnsi"/>
                <w:color w:val="0070C0"/>
                <w:sz w:val="24"/>
                <w:szCs w:val="24"/>
              </w:rPr>
            </w:pPr>
          </w:p>
        </w:tc>
        <w:tc>
          <w:tcPr>
            <w:tcW w:w="4770" w:type="dxa"/>
          </w:tcPr>
          <w:p w:rsidR="00A933AC" w:rsidRPr="008872CA" w:rsidRDefault="00A933AC" w:rsidP="00F97C26">
            <w:pPr>
              <w:autoSpaceDE w:val="0"/>
              <w:autoSpaceDN w:val="0"/>
              <w:adjustRightInd w:val="0"/>
              <w:rPr>
                <w:rFonts w:eastAsiaTheme="minorHAnsi"/>
                <w:color w:val="0070C0"/>
                <w:sz w:val="24"/>
                <w:szCs w:val="24"/>
              </w:rPr>
            </w:pPr>
            <w:r w:rsidRPr="008872CA">
              <w:rPr>
                <w:rFonts w:eastAsiaTheme="minorHAnsi"/>
                <w:color w:val="0070C0"/>
                <w:sz w:val="24"/>
                <w:szCs w:val="24"/>
              </w:rPr>
              <w:t xml:space="preserve">*nga 4.000.001 </w:t>
            </w:r>
            <w:r>
              <w:rPr>
                <w:rFonts w:eastAsiaTheme="minorHAnsi"/>
                <w:color w:val="0070C0"/>
                <w:sz w:val="24"/>
                <w:szCs w:val="24"/>
              </w:rPr>
              <w:t xml:space="preserve">- </w:t>
            </w:r>
            <w:r w:rsidRPr="008872CA">
              <w:rPr>
                <w:rFonts w:eastAsiaTheme="minorHAnsi"/>
                <w:color w:val="0070C0"/>
                <w:sz w:val="24"/>
                <w:szCs w:val="24"/>
              </w:rPr>
              <w:t>5.000.000 leke xhiro</w:t>
            </w:r>
          </w:p>
        </w:tc>
        <w:tc>
          <w:tcPr>
            <w:tcW w:w="1080" w:type="dxa"/>
          </w:tcPr>
          <w:p w:rsidR="00A933AC" w:rsidRPr="00A933AC" w:rsidRDefault="00A933AC" w:rsidP="00081555">
            <w:pPr>
              <w:autoSpaceDE w:val="0"/>
              <w:autoSpaceDN w:val="0"/>
              <w:adjustRightInd w:val="0"/>
              <w:jc w:val="center"/>
              <w:rPr>
                <w:rFonts w:eastAsiaTheme="minorHAnsi"/>
                <w:color w:val="0070C0"/>
                <w:sz w:val="24"/>
                <w:szCs w:val="24"/>
              </w:rPr>
            </w:pPr>
          </w:p>
        </w:tc>
        <w:tc>
          <w:tcPr>
            <w:tcW w:w="1086" w:type="dxa"/>
          </w:tcPr>
          <w:p w:rsidR="00A933AC" w:rsidRPr="00C3549E" w:rsidRDefault="00CE2AB9" w:rsidP="00081555">
            <w:pPr>
              <w:autoSpaceDE w:val="0"/>
              <w:autoSpaceDN w:val="0"/>
              <w:adjustRightInd w:val="0"/>
              <w:jc w:val="center"/>
              <w:rPr>
                <w:rFonts w:eastAsiaTheme="minorHAnsi"/>
                <w:b/>
                <w:color w:val="0070C0"/>
                <w:sz w:val="24"/>
                <w:szCs w:val="24"/>
              </w:rPr>
            </w:pPr>
            <w:r w:rsidRPr="00C3549E">
              <w:rPr>
                <w:rFonts w:eastAsiaTheme="minorHAnsi"/>
                <w:b/>
                <w:color w:val="0070C0"/>
                <w:sz w:val="24"/>
                <w:szCs w:val="24"/>
              </w:rPr>
              <w:t>87,000</w:t>
            </w:r>
          </w:p>
        </w:tc>
      </w:tr>
      <w:tr w:rsidR="00A933AC" w:rsidRPr="00A933AC" w:rsidTr="00B10949">
        <w:tc>
          <w:tcPr>
            <w:tcW w:w="468" w:type="dxa"/>
          </w:tcPr>
          <w:p w:rsidR="00A933AC" w:rsidRPr="00A933AC" w:rsidRDefault="00A933AC" w:rsidP="00A933AC">
            <w:pPr>
              <w:autoSpaceDE w:val="0"/>
              <w:autoSpaceDN w:val="0"/>
              <w:adjustRightInd w:val="0"/>
              <w:jc w:val="center"/>
              <w:rPr>
                <w:rFonts w:eastAsiaTheme="minorHAnsi"/>
                <w:color w:val="0070C0"/>
                <w:sz w:val="24"/>
                <w:szCs w:val="24"/>
              </w:rPr>
            </w:pPr>
          </w:p>
        </w:tc>
        <w:tc>
          <w:tcPr>
            <w:tcW w:w="4770" w:type="dxa"/>
          </w:tcPr>
          <w:p w:rsidR="00A933AC" w:rsidRPr="008872CA" w:rsidRDefault="00A933AC" w:rsidP="00F97C26">
            <w:pPr>
              <w:autoSpaceDE w:val="0"/>
              <w:autoSpaceDN w:val="0"/>
              <w:adjustRightInd w:val="0"/>
              <w:rPr>
                <w:rFonts w:eastAsiaTheme="minorHAnsi"/>
                <w:color w:val="0070C0"/>
                <w:sz w:val="24"/>
                <w:szCs w:val="24"/>
              </w:rPr>
            </w:pPr>
            <w:r>
              <w:rPr>
                <w:rFonts w:eastAsiaTheme="minorHAnsi"/>
                <w:color w:val="0070C0"/>
                <w:sz w:val="24"/>
                <w:szCs w:val="24"/>
              </w:rPr>
              <w:t>*nga 5.000.001 - 6.000.000 leke xhiro</w:t>
            </w:r>
          </w:p>
        </w:tc>
        <w:tc>
          <w:tcPr>
            <w:tcW w:w="1080" w:type="dxa"/>
          </w:tcPr>
          <w:p w:rsidR="00A933AC" w:rsidRPr="00A933AC" w:rsidRDefault="00A933AC" w:rsidP="00081555">
            <w:pPr>
              <w:autoSpaceDE w:val="0"/>
              <w:autoSpaceDN w:val="0"/>
              <w:adjustRightInd w:val="0"/>
              <w:jc w:val="center"/>
              <w:rPr>
                <w:rFonts w:eastAsiaTheme="minorHAnsi"/>
                <w:color w:val="0070C0"/>
                <w:sz w:val="24"/>
                <w:szCs w:val="24"/>
              </w:rPr>
            </w:pPr>
          </w:p>
        </w:tc>
        <w:tc>
          <w:tcPr>
            <w:tcW w:w="1086" w:type="dxa"/>
          </w:tcPr>
          <w:p w:rsidR="00A933AC" w:rsidRPr="00C3549E" w:rsidRDefault="00CE2AB9" w:rsidP="00081555">
            <w:pPr>
              <w:autoSpaceDE w:val="0"/>
              <w:autoSpaceDN w:val="0"/>
              <w:adjustRightInd w:val="0"/>
              <w:jc w:val="center"/>
              <w:rPr>
                <w:rFonts w:eastAsiaTheme="minorHAnsi"/>
                <w:b/>
                <w:color w:val="0070C0"/>
                <w:sz w:val="24"/>
                <w:szCs w:val="24"/>
              </w:rPr>
            </w:pPr>
            <w:r w:rsidRPr="00C3549E">
              <w:rPr>
                <w:rFonts w:eastAsiaTheme="minorHAnsi"/>
                <w:b/>
                <w:color w:val="0070C0"/>
                <w:sz w:val="24"/>
                <w:szCs w:val="24"/>
              </w:rPr>
              <w:t>96,000</w:t>
            </w:r>
          </w:p>
        </w:tc>
      </w:tr>
      <w:tr w:rsidR="00A933AC" w:rsidRPr="00A933AC" w:rsidTr="00B10949">
        <w:tc>
          <w:tcPr>
            <w:tcW w:w="468" w:type="dxa"/>
          </w:tcPr>
          <w:p w:rsidR="00A933AC" w:rsidRPr="00A933AC" w:rsidRDefault="00A933AC" w:rsidP="00A933AC">
            <w:pPr>
              <w:autoSpaceDE w:val="0"/>
              <w:autoSpaceDN w:val="0"/>
              <w:adjustRightInd w:val="0"/>
              <w:jc w:val="center"/>
              <w:rPr>
                <w:rFonts w:eastAsiaTheme="minorHAnsi"/>
                <w:color w:val="0070C0"/>
                <w:sz w:val="24"/>
                <w:szCs w:val="24"/>
              </w:rPr>
            </w:pPr>
          </w:p>
        </w:tc>
        <w:tc>
          <w:tcPr>
            <w:tcW w:w="4770" w:type="dxa"/>
          </w:tcPr>
          <w:p w:rsidR="00A933AC" w:rsidRPr="008872CA" w:rsidRDefault="00A933AC" w:rsidP="00F97C26">
            <w:pPr>
              <w:autoSpaceDE w:val="0"/>
              <w:autoSpaceDN w:val="0"/>
              <w:adjustRightInd w:val="0"/>
              <w:rPr>
                <w:rFonts w:eastAsiaTheme="minorHAnsi"/>
                <w:color w:val="0070C0"/>
                <w:sz w:val="24"/>
                <w:szCs w:val="24"/>
              </w:rPr>
            </w:pPr>
            <w:r>
              <w:rPr>
                <w:rFonts w:eastAsiaTheme="minorHAnsi"/>
                <w:color w:val="0070C0"/>
                <w:sz w:val="24"/>
                <w:szCs w:val="24"/>
              </w:rPr>
              <w:t>*nga 6.000.001 - 7.000.000 leke xhiro</w:t>
            </w:r>
          </w:p>
        </w:tc>
        <w:tc>
          <w:tcPr>
            <w:tcW w:w="1080" w:type="dxa"/>
          </w:tcPr>
          <w:p w:rsidR="00A933AC" w:rsidRPr="00A933AC" w:rsidRDefault="00A933AC" w:rsidP="00081555">
            <w:pPr>
              <w:autoSpaceDE w:val="0"/>
              <w:autoSpaceDN w:val="0"/>
              <w:adjustRightInd w:val="0"/>
              <w:jc w:val="center"/>
              <w:rPr>
                <w:rFonts w:eastAsiaTheme="minorHAnsi"/>
                <w:color w:val="0070C0"/>
                <w:sz w:val="24"/>
                <w:szCs w:val="24"/>
              </w:rPr>
            </w:pPr>
          </w:p>
        </w:tc>
        <w:tc>
          <w:tcPr>
            <w:tcW w:w="1086" w:type="dxa"/>
          </w:tcPr>
          <w:p w:rsidR="00A933AC" w:rsidRPr="00C3549E" w:rsidRDefault="00CE2AB9" w:rsidP="00081555">
            <w:pPr>
              <w:autoSpaceDE w:val="0"/>
              <w:autoSpaceDN w:val="0"/>
              <w:adjustRightInd w:val="0"/>
              <w:jc w:val="center"/>
              <w:rPr>
                <w:rFonts w:eastAsiaTheme="minorHAnsi"/>
                <w:b/>
                <w:color w:val="0070C0"/>
                <w:sz w:val="24"/>
                <w:szCs w:val="24"/>
              </w:rPr>
            </w:pPr>
            <w:r w:rsidRPr="00C3549E">
              <w:rPr>
                <w:rFonts w:eastAsiaTheme="minorHAnsi"/>
                <w:b/>
                <w:color w:val="0070C0"/>
                <w:sz w:val="24"/>
                <w:szCs w:val="24"/>
              </w:rPr>
              <w:t>113,000</w:t>
            </w:r>
          </w:p>
        </w:tc>
      </w:tr>
      <w:tr w:rsidR="00A933AC" w:rsidRPr="00A933AC" w:rsidTr="00B10949">
        <w:tc>
          <w:tcPr>
            <w:tcW w:w="468" w:type="dxa"/>
          </w:tcPr>
          <w:p w:rsidR="00A933AC" w:rsidRPr="00A933AC" w:rsidRDefault="00A933AC" w:rsidP="00A933AC">
            <w:pPr>
              <w:autoSpaceDE w:val="0"/>
              <w:autoSpaceDN w:val="0"/>
              <w:adjustRightInd w:val="0"/>
              <w:jc w:val="center"/>
              <w:rPr>
                <w:rFonts w:eastAsiaTheme="minorHAnsi"/>
                <w:color w:val="0070C0"/>
                <w:sz w:val="24"/>
                <w:szCs w:val="24"/>
              </w:rPr>
            </w:pPr>
          </w:p>
        </w:tc>
        <w:tc>
          <w:tcPr>
            <w:tcW w:w="4770" w:type="dxa"/>
          </w:tcPr>
          <w:p w:rsidR="00A933AC" w:rsidRPr="008872CA" w:rsidRDefault="00A933AC" w:rsidP="00F97C26">
            <w:pPr>
              <w:autoSpaceDE w:val="0"/>
              <w:autoSpaceDN w:val="0"/>
              <w:adjustRightInd w:val="0"/>
              <w:rPr>
                <w:rFonts w:eastAsiaTheme="minorHAnsi"/>
                <w:color w:val="0070C0"/>
                <w:sz w:val="24"/>
                <w:szCs w:val="24"/>
              </w:rPr>
            </w:pPr>
            <w:r>
              <w:rPr>
                <w:rFonts w:eastAsiaTheme="minorHAnsi"/>
                <w:color w:val="0070C0"/>
                <w:sz w:val="24"/>
                <w:szCs w:val="24"/>
              </w:rPr>
              <w:t>*nga 7.000.001 - 8.000.000 leke xhiro</w:t>
            </w:r>
          </w:p>
        </w:tc>
        <w:tc>
          <w:tcPr>
            <w:tcW w:w="1080" w:type="dxa"/>
          </w:tcPr>
          <w:p w:rsidR="00A933AC" w:rsidRPr="00A933AC" w:rsidRDefault="00A933AC" w:rsidP="00081555">
            <w:pPr>
              <w:autoSpaceDE w:val="0"/>
              <w:autoSpaceDN w:val="0"/>
              <w:adjustRightInd w:val="0"/>
              <w:jc w:val="center"/>
              <w:rPr>
                <w:rFonts w:eastAsiaTheme="minorHAnsi"/>
                <w:color w:val="0070C0"/>
                <w:sz w:val="24"/>
                <w:szCs w:val="24"/>
              </w:rPr>
            </w:pPr>
          </w:p>
        </w:tc>
        <w:tc>
          <w:tcPr>
            <w:tcW w:w="1086" w:type="dxa"/>
          </w:tcPr>
          <w:p w:rsidR="00A933AC" w:rsidRPr="00C3549E" w:rsidRDefault="00CE2AB9" w:rsidP="00081555">
            <w:pPr>
              <w:autoSpaceDE w:val="0"/>
              <w:autoSpaceDN w:val="0"/>
              <w:adjustRightInd w:val="0"/>
              <w:jc w:val="center"/>
              <w:rPr>
                <w:rFonts w:eastAsiaTheme="minorHAnsi"/>
                <w:b/>
                <w:color w:val="0070C0"/>
                <w:sz w:val="24"/>
                <w:szCs w:val="24"/>
              </w:rPr>
            </w:pPr>
            <w:r w:rsidRPr="00C3549E">
              <w:rPr>
                <w:rFonts w:eastAsiaTheme="minorHAnsi"/>
                <w:b/>
                <w:color w:val="0070C0"/>
                <w:sz w:val="24"/>
                <w:szCs w:val="24"/>
              </w:rPr>
              <w:t>129,000</w:t>
            </w:r>
          </w:p>
        </w:tc>
      </w:tr>
      <w:tr w:rsidR="00A933AC" w:rsidRPr="00A933AC" w:rsidTr="00B10949">
        <w:tc>
          <w:tcPr>
            <w:tcW w:w="468" w:type="dxa"/>
          </w:tcPr>
          <w:p w:rsidR="00A933AC" w:rsidRPr="00A933AC" w:rsidRDefault="00A933AC" w:rsidP="00A933AC">
            <w:pPr>
              <w:autoSpaceDE w:val="0"/>
              <w:autoSpaceDN w:val="0"/>
              <w:adjustRightInd w:val="0"/>
              <w:jc w:val="center"/>
              <w:rPr>
                <w:rFonts w:eastAsiaTheme="minorHAnsi"/>
                <w:b/>
                <w:color w:val="0070C0"/>
                <w:sz w:val="24"/>
                <w:szCs w:val="24"/>
              </w:rPr>
            </w:pPr>
            <w:r>
              <w:rPr>
                <w:rFonts w:eastAsiaTheme="minorHAnsi"/>
                <w:b/>
                <w:color w:val="0070C0"/>
                <w:sz w:val="24"/>
                <w:szCs w:val="24"/>
              </w:rPr>
              <w:t>d)</w:t>
            </w:r>
          </w:p>
        </w:tc>
        <w:tc>
          <w:tcPr>
            <w:tcW w:w="4770" w:type="dxa"/>
          </w:tcPr>
          <w:p w:rsidR="00A933AC" w:rsidRPr="00A933AC" w:rsidRDefault="00A933AC" w:rsidP="00131D0E">
            <w:pPr>
              <w:autoSpaceDE w:val="0"/>
              <w:autoSpaceDN w:val="0"/>
              <w:adjustRightInd w:val="0"/>
              <w:jc w:val="center"/>
              <w:rPr>
                <w:rFonts w:eastAsiaTheme="minorHAnsi"/>
                <w:b/>
                <w:color w:val="0070C0"/>
                <w:sz w:val="24"/>
                <w:szCs w:val="24"/>
              </w:rPr>
            </w:pPr>
            <w:r w:rsidRPr="00A933AC">
              <w:rPr>
                <w:rFonts w:eastAsiaTheme="minorHAnsi"/>
                <w:b/>
                <w:color w:val="0070C0"/>
                <w:sz w:val="24"/>
                <w:szCs w:val="24"/>
              </w:rPr>
              <w:t>Profesione  te  lira</w:t>
            </w:r>
          </w:p>
        </w:tc>
        <w:tc>
          <w:tcPr>
            <w:tcW w:w="1080" w:type="dxa"/>
          </w:tcPr>
          <w:p w:rsidR="00A933AC" w:rsidRPr="00A933AC" w:rsidRDefault="00A933AC" w:rsidP="00081555">
            <w:pPr>
              <w:autoSpaceDE w:val="0"/>
              <w:autoSpaceDN w:val="0"/>
              <w:adjustRightInd w:val="0"/>
              <w:jc w:val="center"/>
              <w:rPr>
                <w:rFonts w:eastAsiaTheme="minorHAnsi"/>
                <w:color w:val="0070C0"/>
                <w:sz w:val="24"/>
                <w:szCs w:val="24"/>
              </w:rPr>
            </w:pPr>
            <w:r>
              <w:rPr>
                <w:rFonts w:eastAsiaTheme="minorHAnsi"/>
                <w:color w:val="0070C0"/>
                <w:sz w:val="24"/>
                <w:szCs w:val="24"/>
              </w:rPr>
              <w:t>Lek/vit</w:t>
            </w:r>
          </w:p>
        </w:tc>
        <w:tc>
          <w:tcPr>
            <w:tcW w:w="1086" w:type="dxa"/>
          </w:tcPr>
          <w:p w:rsidR="00A933AC" w:rsidRPr="00C3549E" w:rsidRDefault="00A933AC" w:rsidP="00081555">
            <w:pPr>
              <w:autoSpaceDE w:val="0"/>
              <w:autoSpaceDN w:val="0"/>
              <w:adjustRightInd w:val="0"/>
              <w:jc w:val="center"/>
              <w:rPr>
                <w:rFonts w:eastAsiaTheme="minorHAnsi"/>
                <w:b/>
                <w:color w:val="0070C0"/>
                <w:sz w:val="24"/>
                <w:szCs w:val="24"/>
              </w:rPr>
            </w:pPr>
          </w:p>
        </w:tc>
      </w:tr>
      <w:tr w:rsidR="00A933AC" w:rsidRPr="00A933AC" w:rsidTr="00B10949">
        <w:tc>
          <w:tcPr>
            <w:tcW w:w="468" w:type="dxa"/>
          </w:tcPr>
          <w:p w:rsidR="00A933AC" w:rsidRPr="00A933AC" w:rsidRDefault="00A933AC" w:rsidP="00A933AC">
            <w:pPr>
              <w:autoSpaceDE w:val="0"/>
              <w:autoSpaceDN w:val="0"/>
              <w:adjustRightInd w:val="0"/>
              <w:jc w:val="center"/>
              <w:rPr>
                <w:rFonts w:eastAsiaTheme="minorHAnsi"/>
                <w:color w:val="0070C0"/>
                <w:sz w:val="24"/>
                <w:szCs w:val="24"/>
              </w:rPr>
            </w:pPr>
          </w:p>
        </w:tc>
        <w:tc>
          <w:tcPr>
            <w:tcW w:w="4770" w:type="dxa"/>
          </w:tcPr>
          <w:p w:rsidR="00A933AC" w:rsidRPr="008872CA" w:rsidRDefault="00A933AC" w:rsidP="00F97C26">
            <w:pPr>
              <w:autoSpaceDE w:val="0"/>
              <w:autoSpaceDN w:val="0"/>
              <w:adjustRightInd w:val="0"/>
              <w:rPr>
                <w:rFonts w:eastAsiaTheme="minorHAnsi"/>
                <w:color w:val="0070C0"/>
                <w:sz w:val="24"/>
                <w:szCs w:val="24"/>
              </w:rPr>
            </w:pPr>
            <w:r w:rsidRPr="008872CA">
              <w:rPr>
                <w:rFonts w:eastAsiaTheme="minorHAnsi"/>
                <w:color w:val="0070C0"/>
                <w:sz w:val="24"/>
                <w:szCs w:val="24"/>
              </w:rPr>
              <w:t>*deri  ne 2.000.000 leke xhiro</w:t>
            </w:r>
          </w:p>
        </w:tc>
        <w:tc>
          <w:tcPr>
            <w:tcW w:w="1080" w:type="dxa"/>
          </w:tcPr>
          <w:p w:rsidR="00A933AC" w:rsidRPr="00A933AC" w:rsidRDefault="00A933AC" w:rsidP="00081555">
            <w:pPr>
              <w:autoSpaceDE w:val="0"/>
              <w:autoSpaceDN w:val="0"/>
              <w:adjustRightInd w:val="0"/>
              <w:jc w:val="center"/>
              <w:rPr>
                <w:rFonts w:eastAsiaTheme="minorHAnsi"/>
                <w:color w:val="0070C0"/>
                <w:sz w:val="24"/>
                <w:szCs w:val="24"/>
              </w:rPr>
            </w:pPr>
          </w:p>
        </w:tc>
        <w:tc>
          <w:tcPr>
            <w:tcW w:w="1086" w:type="dxa"/>
          </w:tcPr>
          <w:p w:rsidR="00A933AC" w:rsidRPr="00C3549E" w:rsidRDefault="00CE2AB9" w:rsidP="00081555">
            <w:pPr>
              <w:autoSpaceDE w:val="0"/>
              <w:autoSpaceDN w:val="0"/>
              <w:adjustRightInd w:val="0"/>
              <w:jc w:val="center"/>
              <w:rPr>
                <w:rFonts w:eastAsiaTheme="minorHAnsi"/>
                <w:b/>
                <w:color w:val="0070C0"/>
                <w:sz w:val="24"/>
                <w:szCs w:val="24"/>
              </w:rPr>
            </w:pPr>
            <w:r w:rsidRPr="00C3549E">
              <w:rPr>
                <w:rFonts w:eastAsiaTheme="minorHAnsi"/>
                <w:b/>
                <w:color w:val="0070C0"/>
                <w:sz w:val="24"/>
                <w:szCs w:val="24"/>
              </w:rPr>
              <w:t>25,000</w:t>
            </w:r>
          </w:p>
        </w:tc>
      </w:tr>
      <w:tr w:rsidR="00A933AC" w:rsidRPr="00A933AC" w:rsidTr="00B10949">
        <w:tc>
          <w:tcPr>
            <w:tcW w:w="468" w:type="dxa"/>
          </w:tcPr>
          <w:p w:rsidR="00A933AC" w:rsidRPr="00A933AC" w:rsidRDefault="00A933AC" w:rsidP="00A933AC">
            <w:pPr>
              <w:autoSpaceDE w:val="0"/>
              <w:autoSpaceDN w:val="0"/>
              <w:adjustRightInd w:val="0"/>
              <w:jc w:val="center"/>
              <w:rPr>
                <w:rFonts w:eastAsiaTheme="minorHAnsi"/>
                <w:color w:val="0070C0"/>
                <w:sz w:val="24"/>
                <w:szCs w:val="24"/>
              </w:rPr>
            </w:pPr>
          </w:p>
        </w:tc>
        <w:tc>
          <w:tcPr>
            <w:tcW w:w="4770" w:type="dxa"/>
          </w:tcPr>
          <w:p w:rsidR="00A933AC" w:rsidRPr="008872CA" w:rsidRDefault="00A933AC" w:rsidP="00F97C26">
            <w:pPr>
              <w:autoSpaceDE w:val="0"/>
              <w:autoSpaceDN w:val="0"/>
              <w:adjustRightInd w:val="0"/>
              <w:rPr>
                <w:rFonts w:eastAsiaTheme="minorHAnsi"/>
                <w:color w:val="0070C0"/>
                <w:sz w:val="24"/>
                <w:szCs w:val="24"/>
              </w:rPr>
            </w:pPr>
            <w:r w:rsidRPr="008872CA">
              <w:rPr>
                <w:rFonts w:eastAsiaTheme="minorHAnsi"/>
                <w:color w:val="0070C0"/>
                <w:sz w:val="24"/>
                <w:szCs w:val="24"/>
              </w:rPr>
              <w:t>*nga 2.000.001 - 3.000.000 leke xhiro</w:t>
            </w:r>
          </w:p>
        </w:tc>
        <w:tc>
          <w:tcPr>
            <w:tcW w:w="1080" w:type="dxa"/>
          </w:tcPr>
          <w:p w:rsidR="00A933AC" w:rsidRPr="00A933AC" w:rsidRDefault="00A933AC" w:rsidP="00081555">
            <w:pPr>
              <w:autoSpaceDE w:val="0"/>
              <w:autoSpaceDN w:val="0"/>
              <w:adjustRightInd w:val="0"/>
              <w:jc w:val="center"/>
              <w:rPr>
                <w:rFonts w:eastAsiaTheme="minorHAnsi"/>
                <w:color w:val="0070C0"/>
                <w:sz w:val="24"/>
                <w:szCs w:val="24"/>
              </w:rPr>
            </w:pPr>
          </w:p>
        </w:tc>
        <w:tc>
          <w:tcPr>
            <w:tcW w:w="1086" w:type="dxa"/>
          </w:tcPr>
          <w:p w:rsidR="00A933AC" w:rsidRPr="00C3549E" w:rsidRDefault="00CE2AB9" w:rsidP="00081555">
            <w:pPr>
              <w:autoSpaceDE w:val="0"/>
              <w:autoSpaceDN w:val="0"/>
              <w:adjustRightInd w:val="0"/>
              <w:jc w:val="center"/>
              <w:rPr>
                <w:rFonts w:eastAsiaTheme="minorHAnsi"/>
                <w:b/>
                <w:color w:val="0070C0"/>
                <w:sz w:val="24"/>
                <w:szCs w:val="24"/>
              </w:rPr>
            </w:pPr>
            <w:r w:rsidRPr="00C3549E">
              <w:rPr>
                <w:rFonts w:eastAsiaTheme="minorHAnsi"/>
                <w:b/>
                <w:color w:val="0070C0"/>
                <w:sz w:val="24"/>
                <w:szCs w:val="24"/>
              </w:rPr>
              <w:t>49,000</w:t>
            </w:r>
          </w:p>
        </w:tc>
      </w:tr>
      <w:tr w:rsidR="00A933AC" w:rsidRPr="00A933AC" w:rsidTr="00B10949">
        <w:tc>
          <w:tcPr>
            <w:tcW w:w="468" w:type="dxa"/>
          </w:tcPr>
          <w:p w:rsidR="00A933AC" w:rsidRPr="00A933AC" w:rsidRDefault="00A933AC" w:rsidP="00A933AC">
            <w:pPr>
              <w:autoSpaceDE w:val="0"/>
              <w:autoSpaceDN w:val="0"/>
              <w:adjustRightInd w:val="0"/>
              <w:jc w:val="center"/>
              <w:rPr>
                <w:rFonts w:eastAsiaTheme="minorHAnsi"/>
                <w:color w:val="0070C0"/>
                <w:sz w:val="24"/>
                <w:szCs w:val="24"/>
              </w:rPr>
            </w:pPr>
          </w:p>
        </w:tc>
        <w:tc>
          <w:tcPr>
            <w:tcW w:w="4770" w:type="dxa"/>
          </w:tcPr>
          <w:p w:rsidR="00A933AC" w:rsidRPr="008872CA" w:rsidRDefault="00A933AC" w:rsidP="00F97C26">
            <w:pPr>
              <w:autoSpaceDE w:val="0"/>
              <w:autoSpaceDN w:val="0"/>
              <w:adjustRightInd w:val="0"/>
              <w:rPr>
                <w:rFonts w:eastAsiaTheme="minorHAnsi"/>
                <w:color w:val="0070C0"/>
                <w:sz w:val="24"/>
                <w:szCs w:val="24"/>
              </w:rPr>
            </w:pPr>
            <w:r w:rsidRPr="008872CA">
              <w:rPr>
                <w:rFonts w:eastAsiaTheme="minorHAnsi"/>
                <w:color w:val="0070C0"/>
                <w:sz w:val="24"/>
                <w:szCs w:val="24"/>
              </w:rPr>
              <w:t>*nga 3.000.001 - 4.000.000 leke xhiro</w:t>
            </w:r>
          </w:p>
        </w:tc>
        <w:tc>
          <w:tcPr>
            <w:tcW w:w="1080" w:type="dxa"/>
          </w:tcPr>
          <w:p w:rsidR="00A933AC" w:rsidRPr="00A933AC" w:rsidRDefault="00A933AC" w:rsidP="00081555">
            <w:pPr>
              <w:autoSpaceDE w:val="0"/>
              <w:autoSpaceDN w:val="0"/>
              <w:adjustRightInd w:val="0"/>
              <w:jc w:val="center"/>
              <w:rPr>
                <w:rFonts w:eastAsiaTheme="minorHAnsi"/>
                <w:color w:val="0070C0"/>
                <w:sz w:val="24"/>
                <w:szCs w:val="24"/>
              </w:rPr>
            </w:pPr>
          </w:p>
        </w:tc>
        <w:tc>
          <w:tcPr>
            <w:tcW w:w="1086" w:type="dxa"/>
          </w:tcPr>
          <w:p w:rsidR="00A933AC" w:rsidRPr="00C3549E" w:rsidRDefault="00CE2AB9" w:rsidP="00081555">
            <w:pPr>
              <w:autoSpaceDE w:val="0"/>
              <w:autoSpaceDN w:val="0"/>
              <w:adjustRightInd w:val="0"/>
              <w:jc w:val="center"/>
              <w:rPr>
                <w:rFonts w:eastAsiaTheme="minorHAnsi"/>
                <w:b/>
                <w:color w:val="0070C0"/>
                <w:sz w:val="24"/>
                <w:szCs w:val="24"/>
              </w:rPr>
            </w:pPr>
            <w:r w:rsidRPr="00C3549E">
              <w:rPr>
                <w:rFonts w:eastAsiaTheme="minorHAnsi"/>
                <w:b/>
                <w:color w:val="0070C0"/>
                <w:sz w:val="24"/>
                <w:szCs w:val="24"/>
              </w:rPr>
              <w:t>66,000</w:t>
            </w:r>
          </w:p>
        </w:tc>
      </w:tr>
      <w:tr w:rsidR="00A933AC" w:rsidRPr="00A933AC" w:rsidTr="00B10949">
        <w:tc>
          <w:tcPr>
            <w:tcW w:w="468" w:type="dxa"/>
          </w:tcPr>
          <w:p w:rsidR="00A933AC" w:rsidRPr="00A933AC" w:rsidRDefault="00A933AC" w:rsidP="00A933AC">
            <w:pPr>
              <w:autoSpaceDE w:val="0"/>
              <w:autoSpaceDN w:val="0"/>
              <w:adjustRightInd w:val="0"/>
              <w:jc w:val="center"/>
              <w:rPr>
                <w:rFonts w:eastAsiaTheme="minorHAnsi"/>
                <w:color w:val="0070C0"/>
                <w:sz w:val="24"/>
                <w:szCs w:val="24"/>
              </w:rPr>
            </w:pPr>
          </w:p>
        </w:tc>
        <w:tc>
          <w:tcPr>
            <w:tcW w:w="4770" w:type="dxa"/>
          </w:tcPr>
          <w:p w:rsidR="00A933AC" w:rsidRPr="008872CA" w:rsidRDefault="00A933AC" w:rsidP="00F97C26">
            <w:pPr>
              <w:autoSpaceDE w:val="0"/>
              <w:autoSpaceDN w:val="0"/>
              <w:adjustRightInd w:val="0"/>
              <w:rPr>
                <w:rFonts w:eastAsiaTheme="minorHAnsi"/>
                <w:color w:val="0070C0"/>
                <w:sz w:val="24"/>
                <w:szCs w:val="24"/>
              </w:rPr>
            </w:pPr>
            <w:r w:rsidRPr="008872CA">
              <w:rPr>
                <w:rFonts w:eastAsiaTheme="minorHAnsi"/>
                <w:color w:val="0070C0"/>
                <w:sz w:val="24"/>
                <w:szCs w:val="24"/>
              </w:rPr>
              <w:t xml:space="preserve">*nga 4.000.001 </w:t>
            </w:r>
            <w:r>
              <w:rPr>
                <w:rFonts w:eastAsiaTheme="minorHAnsi"/>
                <w:color w:val="0070C0"/>
                <w:sz w:val="24"/>
                <w:szCs w:val="24"/>
              </w:rPr>
              <w:t xml:space="preserve">- </w:t>
            </w:r>
            <w:r w:rsidRPr="008872CA">
              <w:rPr>
                <w:rFonts w:eastAsiaTheme="minorHAnsi"/>
                <w:color w:val="0070C0"/>
                <w:sz w:val="24"/>
                <w:szCs w:val="24"/>
              </w:rPr>
              <w:t>5.000.000 leke xhiro</w:t>
            </w:r>
          </w:p>
        </w:tc>
        <w:tc>
          <w:tcPr>
            <w:tcW w:w="1080" w:type="dxa"/>
          </w:tcPr>
          <w:p w:rsidR="00A933AC" w:rsidRPr="00A933AC" w:rsidRDefault="00A933AC" w:rsidP="00081555">
            <w:pPr>
              <w:autoSpaceDE w:val="0"/>
              <w:autoSpaceDN w:val="0"/>
              <w:adjustRightInd w:val="0"/>
              <w:jc w:val="center"/>
              <w:rPr>
                <w:rFonts w:eastAsiaTheme="minorHAnsi"/>
                <w:color w:val="0070C0"/>
                <w:sz w:val="24"/>
                <w:szCs w:val="24"/>
              </w:rPr>
            </w:pPr>
          </w:p>
        </w:tc>
        <w:tc>
          <w:tcPr>
            <w:tcW w:w="1086" w:type="dxa"/>
          </w:tcPr>
          <w:p w:rsidR="00A933AC" w:rsidRPr="00C3549E" w:rsidRDefault="00CE2AB9" w:rsidP="00081555">
            <w:pPr>
              <w:autoSpaceDE w:val="0"/>
              <w:autoSpaceDN w:val="0"/>
              <w:adjustRightInd w:val="0"/>
              <w:jc w:val="center"/>
              <w:rPr>
                <w:rFonts w:eastAsiaTheme="minorHAnsi"/>
                <w:b/>
                <w:color w:val="0070C0"/>
                <w:sz w:val="24"/>
                <w:szCs w:val="24"/>
              </w:rPr>
            </w:pPr>
            <w:r w:rsidRPr="00C3549E">
              <w:rPr>
                <w:rFonts w:eastAsiaTheme="minorHAnsi"/>
                <w:b/>
                <w:color w:val="0070C0"/>
                <w:sz w:val="24"/>
                <w:szCs w:val="24"/>
              </w:rPr>
              <w:t>82,000</w:t>
            </w:r>
          </w:p>
        </w:tc>
      </w:tr>
      <w:tr w:rsidR="00A933AC" w:rsidRPr="00A933AC" w:rsidTr="00B10949">
        <w:tc>
          <w:tcPr>
            <w:tcW w:w="468" w:type="dxa"/>
          </w:tcPr>
          <w:p w:rsidR="00A933AC" w:rsidRPr="00A933AC" w:rsidRDefault="00A933AC" w:rsidP="00A933AC">
            <w:pPr>
              <w:autoSpaceDE w:val="0"/>
              <w:autoSpaceDN w:val="0"/>
              <w:adjustRightInd w:val="0"/>
              <w:jc w:val="center"/>
              <w:rPr>
                <w:rFonts w:eastAsiaTheme="minorHAnsi"/>
                <w:color w:val="0070C0"/>
                <w:sz w:val="24"/>
                <w:szCs w:val="24"/>
              </w:rPr>
            </w:pPr>
          </w:p>
        </w:tc>
        <w:tc>
          <w:tcPr>
            <w:tcW w:w="4770" w:type="dxa"/>
          </w:tcPr>
          <w:p w:rsidR="00A933AC" w:rsidRPr="008872CA" w:rsidRDefault="00A933AC" w:rsidP="00F97C26">
            <w:pPr>
              <w:autoSpaceDE w:val="0"/>
              <w:autoSpaceDN w:val="0"/>
              <w:adjustRightInd w:val="0"/>
              <w:rPr>
                <w:rFonts w:eastAsiaTheme="minorHAnsi"/>
                <w:color w:val="0070C0"/>
                <w:sz w:val="24"/>
                <w:szCs w:val="24"/>
              </w:rPr>
            </w:pPr>
            <w:r>
              <w:rPr>
                <w:rFonts w:eastAsiaTheme="minorHAnsi"/>
                <w:color w:val="0070C0"/>
                <w:sz w:val="24"/>
                <w:szCs w:val="24"/>
              </w:rPr>
              <w:t>*nga 5.000.001 - 6.000.000 leke xhiro</w:t>
            </w:r>
          </w:p>
        </w:tc>
        <w:tc>
          <w:tcPr>
            <w:tcW w:w="1080" w:type="dxa"/>
          </w:tcPr>
          <w:p w:rsidR="00A933AC" w:rsidRPr="00A933AC" w:rsidRDefault="00A933AC" w:rsidP="00081555">
            <w:pPr>
              <w:autoSpaceDE w:val="0"/>
              <w:autoSpaceDN w:val="0"/>
              <w:adjustRightInd w:val="0"/>
              <w:jc w:val="center"/>
              <w:rPr>
                <w:rFonts w:eastAsiaTheme="minorHAnsi"/>
                <w:color w:val="0070C0"/>
                <w:sz w:val="24"/>
                <w:szCs w:val="24"/>
              </w:rPr>
            </w:pPr>
          </w:p>
        </w:tc>
        <w:tc>
          <w:tcPr>
            <w:tcW w:w="1086" w:type="dxa"/>
          </w:tcPr>
          <w:p w:rsidR="00A933AC" w:rsidRPr="00C3549E" w:rsidRDefault="00CE2AB9" w:rsidP="00081555">
            <w:pPr>
              <w:autoSpaceDE w:val="0"/>
              <w:autoSpaceDN w:val="0"/>
              <w:adjustRightInd w:val="0"/>
              <w:jc w:val="center"/>
              <w:rPr>
                <w:rFonts w:eastAsiaTheme="minorHAnsi"/>
                <w:b/>
                <w:color w:val="0070C0"/>
                <w:sz w:val="24"/>
                <w:szCs w:val="24"/>
              </w:rPr>
            </w:pPr>
            <w:r w:rsidRPr="00C3549E">
              <w:rPr>
                <w:rFonts w:eastAsiaTheme="minorHAnsi"/>
                <w:b/>
                <w:color w:val="0070C0"/>
                <w:sz w:val="24"/>
                <w:szCs w:val="24"/>
              </w:rPr>
              <w:t>99,000</w:t>
            </w:r>
          </w:p>
        </w:tc>
      </w:tr>
      <w:tr w:rsidR="00A933AC" w:rsidRPr="00A933AC" w:rsidTr="00B10949">
        <w:tc>
          <w:tcPr>
            <w:tcW w:w="468" w:type="dxa"/>
          </w:tcPr>
          <w:p w:rsidR="00A933AC" w:rsidRPr="00A933AC" w:rsidRDefault="00A933AC" w:rsidP="00A933AC">
            <w:pPr>
              <w:autoSpaceDE w:val="0"/>
              <w:autoSpaceDN w:val="0"/>
              <w:adjustRightInd w:val="0"/>
              <w:jc w:val="center"/>
              <w:rPr>
                <w:rFonts w:eastAsiaTheme="minorHAnsi"/>
                <w:color w:val="0070C0"/>
                <w:sz w:val="24"/>
                <w:szCs w:val="24"/>
              </w:rPr>
            </w:pPr>
          </w:p>
        </w:tc>
        <w:tc>
          <w:tcPr>
            <w:tcW w:w="4770" w:type="dxa"/>
          </w:tcPr>
          <w:p w:rsidR="00A933AC" w:rsidRPr="008872CA" w:rsidRDefault="00A933AC" w:rsidP="00F97C26">
            <w:pPr>
              <w:autoSpaceDE w:val="0"/>
              <w:autoSpaceDN w:val="0"/>
              <w:adjustRightInd w:val="0"/>
              <w:rPr>
                <w:rFonts w:eastAsiaTheme="minorHAnsi"/>
                <w:color w:val="0070C0"/>
                <w:sz w:val="24"/>
                <w:szCs w:val="24"/>
              </w:rPr>
            </w:pPr>
            <w:r>
              <w:rPr>
                <w:rFonts w:eastAsiaTheme="minorHAnsi"/>
                <w:color w:val="0070C0"/>
                <w:sz w:val="24"/>
                <w:szCs w:val="24"/>
              </w:rPr>
              <w:t>*nga 6.000.001 - 7.000.000 leke xhiro</w:t>
            </w:r>
          </w:p>
        </w:tc>
        <w:tc>
          <w:tcPr>
            <w:tcW w:w="1080" w:type="dxa"/>
          </w:tcPr>
          <w:p w:rsidR="00A933AC" w:rsidRPr="00A933AC" w:rsidRDefault="00A933AC" w:rsidP="00081555">
            <w:pPr>
              <w:autoSpaceDE w:val="0"/>
              <w:autoSpaceDN w:val="0"/>
              <w:adjustRightInd w:val="0"/>
              <w:jc w:val="center"/>
              <w:rPr>
                <w:rFonts w:eastAsiaTheme="minorHAnsi"/>
                <w:color w:val="0070C0"/>
                <w:sz w:val="24"/>
                <w:szCs w:val="24"/>
              </w:rPr>
            </w:pPr>
          </w:p>
        </w:tc>
        <w:tc>
          <w:tcPr>
            <w:tcW w:w="1086" w:type="dxa"/>
          </w:tcPr>
          <w:p w:rsidR="00A933AC" w:rsidRPr="00C3549E" w:rsidRDefault="00CE2AB9" w:rsidP="00081555">
            <w:pPr>
              <w:autoSpaceDE w:val="0"/>
              <w:autoSpaceDN w:val="0"/>
              <w:adjustRightInd w:val="0"/>
              <w:jc w:val="center"/>
              <w:rPr>
                <w:rFonts w:eastAsiaTheme="minorHAnsi"/>
                <w:b/>
                <w:color w:val="0070C0"/>
                <w:sz w:val="24"/>
                <w:szCs w:val="24"/>
              </w:rPr>
            </w:pPr>
            <w:r w:rsidRPr="00C3549E">
              <w:rPr>
                <w:rFonts w:eastAsiaTheme="minorHAnsi"/>
                <w:b/>
                <w:color w:val="0070C0"/>
                <w:sz w:val="24"/>
                <w:szCs w:val="24"/>
              </w:rPr>
              <w:t>115,000</w:t>
            </w:r>
          </w:p>
        </w:tc>
      </w:tr>
      <w:tr w:rsidR="00A933AC" w:rsidRPr="00A933AC" w:rsidTr="00B10949">
        <w:tc>
          <w:tcPr>
            <w:tcW w:w="468" w:type="dxa"/>
          </w:tcPr>
          <w:p w:rsidR="00A933AC" w:rsidRPr="00A933AC" w:rsidRDefault="00A933AC" w:rsidP="00A933AC">
            <w:pPr>
              <w:autoSpaceDE w:val="0"/>
              <w:autoSpaceDN w:val="0"/>
              <w:adjustRightInd w:val="0"/>
              <w:jc w:val="center"/>
              <w:rPr>
                <w:rFonts w:eastAsiaTheme="minorHAnsi"/>
                <w:color w:val="0070C0"/>
                <w:sz w:val="24"/>
                <w:szCs w:val="24"/>
              </w:rPr>
            </w:pPr>
          </w:p>
        </w:tc>
        <w:tc>
          <w:tcPr>
            <w:tcW w:w="4770" w:type="dxa"/>
          </w:tcPr>
          <w:p w:rsidR="00A933AC" w:rsidRPr="008872CA" w:rsidRDefault="00A933AC" w:rsidP="00F97C26">
            <w:pPr>
              <w:autoSpaceDE w:val="0"/>
              <w:autoSpaceDN w:val="0"/>
              <w:adjustRightInd w:val="0"/>
              <w:rPr>
                <w:rFonts w:eastAsiaTheme="minorHAnsi"/>
                <w:color w:val="0070C0"/>
                <w:sz w:val="24"/>
                <w:szCs w:val="24"/>
              </w:rPr>
            </w:pPr>
            <w:r>
              <w:rPr>
                <w:rFonts w:eastAsiaTheme="minorHAnsi"/>
                <w:color w:val="0070C0"/>
                <w:sz w:val="24"/>
                <w:szCs w:val="24"/>
              </w:rPr>
              <w:t>*nga 7.000.001 - 8.000.000 leke xhiro</w:t>
            </w:r>
          </w:p>
        </w:tc>
        <w:tc>
          <w:tcPr>
            <w:tcW w:w="1080" w:type="dxa"/>
          </w:tcPr>
          <w:p w:rsidR="00A933AC" w:rsidRPr="00A933AC" w:rsidRDefault="00A933AC" w:rsidP="00081555">
            <w:pPr>
              <w:autoSpaceDE w:val="0"/>
              <w:autoSpaceDN w:val="0"/>
              <w:adjustRightInd w:val="0"/>
              <w:jc w:val="center"/>
              <w:rPr>
                <w:rFonts w:eastAsiaTheme="minorHAnsi"/>
                <w:color w:val="0070C0"/>
                <w:sz w:val="24"/>
                <w:szCs w:val="24"/>
              </w:rPr>
            </w:pPr>
          </w:p>
        </w:tc>
        <w:tc>
          <w:tcPr>
            <w:tcW w:w="1086" w:type="dxa"/>
          </w:tcPr>
          <w:p w:rsidR="00A933AC" w:rsidRPr="00C3549E" w:rsidRDefault="00CE2AB9" w:rsidP="00081555">
            <w:pPr>
              <w:autoSpaceDE w:val="0"/>
              <w:autoSpaceDN w:val="0"/>
              <w:adjustRightInd w:val="0"/>
              <w:jc w:val="center"/>
              <w:rPr>
                <w:rFonts w:eastAsiaTheme="minorHAnsi"/>
                <w:b/>
                <w:color w:val="0070C0"/>
                <w:sz w:val="24"/>
                <w:szCs w:val="24"/>
              </w:rPr>
            </w:pPr>
            <w:r w:rsidRPr="00C3549E">
              <w:rPr>
                <w:rFonts w:eastAsiaTheme="minorHAnsi"/>
                <w:b/>
                <w:color w:val="0070C0"/>
                <w:sz w:val="24"/>
                <w:szCs w:val="24"/>
              </w:rPr>
              <w:t>132,000</w:t>
            </w:r>
          </w:p>
        </w:tc>
      </w:tr>
      <w:tr w:rsidR="00A933AC" w:rsidRPr="00A933AC" w:rsidTr="00B10949">
        <w:tc>
          <w:tcPr>
            <w:tcW w:w="468" w:type="dxa"/>
          </w:tcPr>
          <w:p w:rsidR="00A933AC" w:rsidRPr="00A933AC" w:rsidRDefault="00A933AC" w:rsidP="00A933AC">
            <w:pPr>
              <w:autoSpaceDE w:val="0"/>
              <w:autoSpaceDN w:val="0"/>
              <w:adjustRightInd w:val="0"/>
              <w:jc w:val="center"/>
              <w:rPr>
                <w:rFonts w:eastAsiaTheme="minorHAnsi"/>
                <w:b/>
                <w:color w:val="0070C0"/>
                <w:sz w:val="24"/>
                <w:szCs w:val="24"/>
              </w:rPr>
            </w:pPr>
            <w:r w:rsidRPr="00A933AC">
              <w:rPr>
                <w:rFonts w:eastAsiaTheme="minorHAnsi"/>
                <w:b/>
                <w:color w:val="0070C0"/>
                <w:sz w:val="24"/>
                <w:szCs w:val="24"/>
              </w:rPr>
              <w:t>e)</w:t>
            </w:r>
          </w:p>
        </w:tc>
        <w:tc>
          <w:tcPr>
            <w:tcW w:w="4770" w:type="dxa"/>
          </w:tcPr>
          <w:p w:rsidR="00A933AC" w:rsidRPr="00F97C26" w:rsidRDefault="00A933AC" w:rsidP="00131D0E">
            <w:pPr>
              <w:autoSpaceDE w:val="0"/>
              <w:autoSpaceDN w:val="0"/>
              <w:adjustRightInd w:val="0"/>
              <w:jc w:val="center"/>
              <w:rPr>
                <w:rFonts w:eastAsiaTheme="minorHAnsi"/>
                <w:b/>
                <w:color w:val="0070C0"/>
                <w:sz w:val="24"/>
                <w:szCs w:val="24"/>
              </w:rPr>
            </w:pPr>
            <w:r w:rsidRPr="00F97C26">
              <w:rPr>
                <w:rFonts w:eastAsiaTheme="minorHAnsi"/>
                <w:b/>
                <w:color w:val="0070C0"/>
                <w:sz w:val="24"/>
                <w:szCs w:val="24"/>
              </w:rPr>
              <w:t>Ambulant</w:t>
            </w:r>
            <w:r w:rsidR="00F97C26">
              <w:rPr>
                <w:rFonts w:eastAsiaTheme="minorHAnsi"/>
                <w:b/>
                <w:color w:val="0070C0"/>
                <w:sz w:val="24"/>
                <w:szCs w:val="24"/>
              </w:rPr>
              <w:t xml:space="preserve"> :</w:t>
            </w:r>
          </w:p>
        </w:tc>
        <w:tc>
          <w:tcPr>
            <w:tcW w:w="1080" w:type="dxa"/>
          </w:tcPr>
          <w:p w:rsidR="00A933AC" w:rsidRPr="00A933AC" w:rsidRDefault="00A933AC" w:rsidP="00A933AC">
            <w:pPr>
              <w:autoSpaceDE w:val="0"/>
              <w:autoSpaceDN w:val="0"/>
              <w:adjustRightInd w:val="0"/>
              <w:rPr>
                <w:rFonts w:eastAsiaTheme="minorHAnsi"/>
                <w:color w:val="0070C0"/>
                <w:sz w:val="24"/>
                <w:szCs w:val="24"/>
              </w:rPr>
            </w:pPr>
            <w:r>
              <w:rPr>
                <w:rFonts w:eastAsiaTheme="minorHAnsi"/>
                <w:color w:val="0070C0"/>
                <w:sz w:val="24"/>
                <w:szCs w:val="24"/>
              </w:rPr>
              <w:t>Lek/vit</w:t>
            </w:r>
          </w:p>
        </w:tc>
        <w:tc>
          <w:tcPr>
            <w:tcW w:w="1086" w:type="dxa"/>
          </w:tcPr>
          <w:p w:rsidR="00A933AC" w:rsidRPr="00C3549E" w:rsidRDefault="00A933AC" w:rsidP="00A933AC">
            <w:pPr>
              <w:autoSpaceDE w:val="0"/>
              <w:autoSpaceDN w:val="0"/>
              <w:adjustRightInd w:val="0"/>
              <w:jc w:val="center"/>
              <w:rPr>
                <w:rFonts w:eastAsiaTheme="minorHAnsi"/>
                <w:b/>
                <w:color w:val="0070C0"/>
                <w:sz w:val="24"/>
                <w:szCs w:val="24"/>
              </w:rPr>
            </w:pPr>
            <w:r w:rsidRPr="00C3549E">
              <w:rPr>
                <w:rFonts w:eastAsiaTheme="minorHAnsi"/>
                <w:b/>
                <w:color w:val="0070C0"/>
                <w:sz w:val="24"/>
                <w:szCs w:val="24"/>
              </w:rPr>
              <w:t>5,000</w:t>
            </w:r>
          </w:p>
        </w:tc>
      </w:tr>
      <w:tr w:rsidR="00A933AC" w:rsidRPr="00A933AC" w:rsidTr="00B10949">
        <w:tc>
          <w:tcPr>
            <w:tcW w:w="468" w:type="dxa"/>
          </w:tcPr>
          <w:p w:rsidR="00A933AC" w:rsidRPr="00A933AC" w:rsidRDefault="00F97C26" w:rsidP="00A933AC">
            <w:pPr>
              <w:autoSpaceDE w:val="0"/>
              <w:autoSpaceDN w:val="0"/>
              <w:adjustRightInd w:val="0"/>
              <w:jc w:val="center"/>
              <w:rPr>
                <w:rFonts w:eastAsiaTheme="minorHAnsi"/>
                <w:b/>
                <w:color w:val="0070C0"/>
                <w:sz w:val="24"/>
                <w:szCs w:val="24"/>
              </w:rPr>
            </w:pPr>
            <w:r>
              <w:rPr>
                <w:rFonts w:eastAsiaTheme="minorHAnsi"/>
                <w:b/>
                <w:color w:val="0070C0"/>
                <w:sz w:val="24"/>
                <w:szCs w:val="24"/>
              </w:rPr>
              <w:t>f)</w:t>
            </w:r>
          </w:p>
        </w:tc>
        <w:tc>
          <w:tcPr>
            <w:tcW w:w="4770" w:type="dxa"/>
          </w:tcPr>
          <w:p w:rsidR="00A933AC" w:rsidRPr="00F97C26" w:rsidRDefault="00F97C26" w:rsidP="00131D0E">
            <w:pPr>
              <w:autoSpaceDE w:val="0"/>
              <w:autoSpaceDN w:val="0"/>
              <w:adjustRightInd w:val="0"/>
              <w:jc w:val="center"/>
              <w:rPr>
                <w:rFonts w:eastAsiaTheme="minorHAnsi"/>
                <w:b/>
                <w:color w:val="0070C0"/>
                <w:sz w:val="24"/>
                <w:szCs w:val="24"/>
              </w:rPr>
            </w:pPr>
            <w:r w:rsidRPr="00F97C26">
              <w:rPr>
                <w:rFonts w:eastAsiaTheme="minorHAnsi"/>
                <w:b/>
                <w:color w:val="0070C0"/>
                <w:sz w:val="24"/>
                <w:szCs w:val="24"/>
              </w:rPr>
              <w:t>Transport</w:t>
            </w:r>
            <w:r>
              <w:rPr>
                <w:rFonts w:eastAsiaTheme="minorHAnsi"/>
                <w:b/>
                <w:color w:val="0070C0"/>
                <w:sz w:val="24"/>
                <w:szCs w:val="24"/>
              </w:rPr>
              <w:t xml:space="preserve"> :</w:t>
            </w:r>
          </w:p>
        </w:tc>
        <w:tc>
          <w:tcPr>
            <w:tcW w:w="1080" w:type="dxa"/>
          </w:tcPr>
          <w:p w:rsidR="00A933AC" w:rsidRPr="00A933AC" w:rsidRDefault="00A933AC" w:rsidP="00A933AC">
            <w:pPr>
              <w:autoSpaceDE w:val="0"/>
              <w:autoSpaceDN w:val="0"/>
              <w:adjustRightInd w:val="0"/>
              <w:rPr>
                <w:rFonts w:eastAsiaTheme="minorHAnsi"/>
                <w:color w:val="0070C0"/>
                <w:sz w:val="24"/>
                <w:szCs w:val="24"/>
              </w:rPr>
            </w:pPr>
          </w:p>
        </w:tc>
        <w:tc>
          <w:tcPr>
            <w:tcW w:w="1086" w:type="dxa"/>
          </w:tcPr>
          <w:p w:rsidR="00A933AC" w:rsidRPr="00C3549E" w:rsidRDefault="00A933AC" w:rsidP="00A933AC">
            <w:pPr>
              <w:autoSpaceDE w:val="0"/>
              <w:autoSpaceDN w:val="0"/>
              <w:adjustRightInd w:val="0"/>
              <w:jc w:val="center"/>
              <w:rPr>
                <w:rFonts w:eastAsiaTheme="minorHAnsi"/>
                <w:b/>
                <w:color w:val="0070C0"/>
                <w:sz w:val="24"/>
                <w:szCs w:val="24"/>
              </w:rPr>
            </w:pPr>
          </w:p>
        </w:tc>
      </w:tr>
      <w:tr w:rsidR="00A933AC" w:rsidRPr="00A933AC" w:rsidTr="00B10949">
        <w:tc>
          <w:tcPr>
            <w:tcW w:w="468" w:type="dxa"/>
          </w:tcPr>
          <w:p w:rsidR="00A933AC" w:rsidRPr="00A933AC" w:rsidRDefault="00A933AC" w:rsidP="00A933AC">
            <w:pPr>
              <w:autoSpaceDE w:val="0"/>
              <w:autoSpaceDN w:val="0"/>
              <w:adjustRightInd w:val="0"/>
              <w:jc w:val="center"/>
              <w:rPr>
                <w:rFonts w:eastAsiaTheme="minorHAnsi"/>
                <w:b/>
                <w:color w:val="0070C0"/>
                <w:sz w:val="24"/>
                <w:szCs w:val="24"/>
              </w:rPr>
            </w:pPr>
          </w:p>
        </w:tc>
        <w:tc>
          <w:tcPr>
            <w:tcW w:w="4770" w:type="dxa"/>
          </w:tcPr>
          <w:p w:rsidR="00A933AC" w:rsidRPr="00425379" w:rsidRDefault="00F97C26" w:rsidP="00A933AC">
            <w:pPr>
              <w:autoSpaceDE w:val="0"/>
              <w:autoSpaceDN w:val="0"/>
              <w:adjustRightInd w:val="0"/>
              <w:rPr>
                <w:rFonts w:eastAsiaTheme="minorHAnsi"/>
                <w:b/>
                <w:color w:val="0070C0"/>
                <w:sz w:val="24"/>
                <w:szCs w:val="24"/>
              </w:rPr>
            </w:pPr>
            <w:r w:rsidRPr="00425379">
              <w:rPr>
                <w:rFonts w:eastAsiaTheme="minorHAnsi"/>
                <w:b/>
                <w:color w:val="0070C0"/>
                <w:sz w:val="24"/>
                <w:szCs w:val="24"/>
              </w:rPr>
              <w:t>a)Transport  pasagjeresh</w:t>
            </w:r>
          </w:p>
        </w:tc>
        <w:tc>
          <w:tcPr>
            <w:tcW w:w="1080" w:type="dxa"/>
          </w:tcPr>
          <w:p w:rsidR="00A933AC" w:rsidRPr="00A933AC" w:rsidRDefault="00A933AC" w:rsidP="00A933AC">
            <w:pPr>
              <w:autoSpaceDE w:val="0"/>
              <w:autoSpaceDN w:val="0"/>
              <w:adjustRightInd w:val="0"/>
              <w:rPr>
                <w:rFonts w:eastAsiaTheme="minorHAnsi"/>
                <w:color w:val="0070C0"/>
                <w:sz w:val="24"/>
                <w:szCs w:val="24"/>
              </w:rPr>
            </w:pPr>
          </w:p>
        </w:tc>
        <w:tc>
          <w:tcPr>
            <w:tcW w:w="1086" w:type="dxa"/>
          </w:tcPr>
          <w:p w:rsidR="00A933AC" w:rsidRPr="00C3549E" w:rsidRDefault="00A933AC" w:rsidP="00A933AC">
            <w:pPr>
              <w:autoSpaceDE w:val="0"/>
              <w:autoSpaceDN w:val="0"/>
              <w:adjustRightInd w:val="0"/>
              <w:jc w:val="center"/>
              <w:rPr>
                <w:rFonts w:eastAsiaTheme="minorHAnsi"/>
                <w:b/>
                <w:color w:val="0070C0"/>
                <w:sz w:val="24"/>
                <w:szCs w:val="24"/>
              </w:rPr>
            </w:pPr>
          </w:p>
        </w:tc>
      </w:tr>
      <w:tr w:rsidR="00A933AC" w:rsidRPr="00A933AC" w:rsidTr="00B10949">
        <w:tc>
          <w:tcPr>
            <w:tcW w:w="468" w:type="dxa"/>
          </w:tcPr>
          <w:p w:rsidR="00A933AC" w:rsidRPr="00A933AC" w:rsidRDefault="00A933AC" w:rsidP="00A933AC">
            <w:pPr>
              <w:autoSpaceDE w:val="0"/>
              <w:autoSpaceDN w:val="0"/>
              <w:adjustRightInd w:val="0"/>
              <w:jc w:val="center"/>
              <w:rPr>
                <w:rFonts w:eastAsiaTheme="minorHAnsi"/>
                <w:b/>
                <w:color w:val="0070C0"/>
                <w:sz w:val="24"/>
                <w:szCs w:val="24"/>
              </w:rPr>
            </w:pPr>
          </w:p>
        </w:tc>
        <w:tc>
          <w:tcPr>
            <w:tcW w:w="4770" w:type="dxa"/>
          </w:tcPr>
          <w:p w:rsidR="00A933AC" w:rsidRPr="00A933AC" w:rsidRDefault="00F97C26" w:rsidP="00425379">
            <w:pPr>
              <w:autoSpaceDE w:val="0"/>
              <w:autoSpaceDN w:val="0"/>
              <w:adjustRightInd w:val="0"/>
              <w:rPr>
                <w:rFonts w:eastAsiaTheme="minorHAnsi"/>
                <w:color w:val="0070C0"/>
                <w:sz w:val="24"/>
                <w:szCs w:val="24"/>
              </w:rPr>
            </w:pPr>
            <w:r>
              <w:rPr>
                <w:rFonts w:eastAsiaTheme="minorHAnsi"/>
                <w:color w:val="0070C0"/>
                <w:sz w:val="24"/>
                <w:szCs w:val="24"/>
              </w:rPr>
              <w:t>-a1)</w:t>
            </w:r>
            <w:r w:rsidR="00425379">
              <w:rPr>
                <w:rFonts w:eastAsiaTheme="minorHAnsi"/>
                <w:color w:val="0070C0"/>
                <w:sz w:val="24"/>
                <w:szCs w:val="24"/>
              </w:rPr>
              <w:t xml:space="preserve">Automjete </w:t>
            </w:r>
            <w:r>
              <w:rPr>
                <w:rFonts w:eastAsiaTheme="minorHAnsi"/>
                <w:color w:val="0070C0"/>
                <w:sz w:val="24"/>
                <w:szCs w:val="24"/>
              </w:rPr>
              <w:t xml:space="preserve"> deri ne 5 vende</w:t>
            </w:r>
          </w:p>
        </w:tc>
        <w:tc>
          <w:tcPr>
            <w:tcW w:w="1080" w:type="dxa"/>
          </w:tcPr>
          <w:p w:rsidR="00A933AC" w:rsidRPr="00A933AC" w:rsidRDefault="00425379" w:rsidP="00A933AC">
            <w:pPr>
              <w:autoSpaceDE w:val="0"/>
              <w:autoSpaceDN w:val="0"/>
              <w:adjustRightInd w:val="0"/>
              <w:rPr>
                <w:rFonts w:eastAsiaTheme="minorHAnsi"/>
                <w:color w:val="0070C0"/>
                <w:sz w:val="24"/>
                <w:szCs w:val="24"/>
              </w:rPr>
            </w:pPr>
            <w:r>
              <w:rPr>
                <w:rFonts w:eastAsiaTheme="minorHAnsi"/>
                <w:color w:val="0070C0"/>
                <w:sz w:val="24"/>
                <w:szCs w:val="24"/>
              </w:rPr>
              <w:t>Lek/vit</w:t>
            </w:r>
          </w:p>
        </w:tc>
        <w:tc>
          <w:tcPr>
            <w:tcW w:w="1086" w:type="dxa"/>
          </w:tcPr>
          <w:p w:rsidR="00A933AC" w:rsidRPr="00C3549E" w:rsidRDefault="00425379" w:rsidP="00A933AC">
            <w:pPr>
              <w:autoSpaceDE w:val="0"/>
              <w:autoSpaceDN w:val="0"/>
              <w:adjustRightInd w:val="0"/>
              <w:jc w:val="center"/>
              <w:rPr>
                <w:rFonts w:eastAsiaTheme="minorHAnsi"/>
                <w:b/>
                <w:color w:val="0070C0"/>
                <w:sz w:val="24"/>
                <w:szCs w:val="24"/>
              </w:rPr>
            </w:pPr>
            <w:r w:rsidRPr="00C3549E">
              <w:rPr>
                <w:rFonts w:eastAsiaTheme="minorHAnsi"/>
                <w:b/>
                <w:color w:val="0070C0"/>
                <w:sz w:val="24"/>
                <w:szCs w:val="24"/>
              </w:rPr>
              <w:t>19,250</w:t>
            </w:r>
          </w:p>
        </w:tc>
      </w:tr>
      <w:tr w:rsidR="00425379" w:rsidRPr="00A933AC" w:rsidTr="00B10949">
        <w:tc>
          <w:tcPr>
            <w:tcW w:w="468" w:type="dxa"/>
          </w:tcPr>
          <w:p w:rsidR="00425379" w:rsidRPr="00A933AC" w:rsidRDefault="00425379" w:rsidP="00A933AC">
            <w:pPr>
              <w:autoSpaceDE w:val="0"/>
              <w:autoSpaceDN w:val="0"/>
              <w:adjustRightInd w:val="0"/>
              <w:jc w:val="center"/>
              <w:rPr>
                <w:rFonts w:eastAsiaTheme="minorHAnsi"/>
                <w:b/>
                <w:color w:val="0070C0"/>
                <w:sz w:val="24"/>
                <w:szCs w:val="24"/>
              </w:rPr>
            </w:pPr>
          </w:p>
        </w:tc>
        <w:tc>
          <w:tcPr>
            <w:tcW w:w="4770" w:type="dxa"/>
          </w:tcPr>
          <w:p w:rsidR="00425379" w:rsidRPr="00A933AC" w:rsidRDefault="00425379" w:rsidP="00425379">
            <w:pPr>
              <w:autoSpaceDE w:val="0"/>
              <w:autoSpaceDN w:val="0"/>
              <w:adjustRightInd w:val="0"/>
              <w:rPr>
                <w:rFonts w:eastAsiaTheme="minorHAnsi"/>
                <w:color w:val="0070C0"/>
                <w:sz w:val="24"/>
                <w:szCs w:val="24"/>
              </w:rPr>
            </w:pPr>
            <w:r>
              <w:rPr>
                <w:rFonts w:eastAsiaTheme="minorHAnsi"/>
                <w:color w:val="0070C0"/>
                <w:sz w:val="24"/>
                <w:szCs w:val="24"/>
              </w:rPr>
              <w:t>-a2)Automjete  me 6 deri ne 9 vende</w:t>
            </w:r>
          </w:p>
        </w:tc>
        <w:tc>
          <w:tcPr>
            <w:tcW w:w="1080" w:type="dxa"/>
          </w:tcPr>
          <w:p w:rsidR="00425379" w:rsidRDefault="00425379">
            <w:r w:rsidRPr="002971DE">
              <w:rPr>
                <w:rFonts w:eastAsiaTheme="minorHAnsi"/>
                <w:color w:val="0070C0"/>
                <w:sz w:val="24"/>
                <w:szCs w:val="24"/>
              </w:rPr>
              <w:t>Lek/vit</w:t>
            </w:r>
          </w:p>
        </w:tc>
        <w:tc>
          <w:tcPr>
            <w:tcW w:w="1086" w:type="dxa"/>
          </w:tcPr>
          <w:p w:rsidR="00425379" w:rsidRPr="00C3549E" w:rsidRDefault="00425379" w:rsidP="00A933AC">
            <w:pPr>
              <w:autoSpaceDE w:val="0"/>
              <w:autoSpaceDN w:val="0"/>
              <w:adjustRightInd w:val="0"/>
              <w:jc w:val="center"/>
              <w:rPr>
                <w:rFonts w:eastAsiaTheme="minorHAnsi"/>
                <w:b/>
                <w:color w:val="0070C0"/>
                <w:sz w:val="24"/>
                <w:szCs w:val="24"/>
              </w:rPr>
            </w:pPr>
            <w:r w:rsidRPr="00C3549E">
              <w:rPr>
                <w:rFonts w:eastAsiaTheme="minorHAnsi"/>
                <w:b/>
                <w:color w:val="0070C0"/>
                <w:sz w:val="24"/>
                <w:szCs w:val="24"/>
              </w:rPr>
              <w:t>38,500</w:t>
            </w:r>
          </w:p>
        </w:tc>
      </w:tr>
      <w:tr w:rsidR="00425379" w:rsidRPr="00A933AC" w:rsidTr="00B10949">
        <w:tc>
          <w:tcPr>
            <w:tcW w:w="468" w:type="dxa"/>
          </w:tcPr>
          <w:p w:rsidR="00425379" w:rsidRPr="00A933AC" w:rsidRDefault="00425379" w:rsidP="00A933AC">
            <w:pPr>
              <w:autoSpaceDE w:val="0"/>
              <w:autoSpaceDN w:val="0"/>
              <w:adjustRightInd w:val="0"/>
              <w:jc w:val="center"/>
              <w:rPr>
                <w:rFonts w:eastAsiaTheme="minorHAnsi"/>
                <w:b/>
                <w:color w:val="0070C0"/>
                <w:sz w:val="24"/>
                <w:szCs w:val="24"/>
              </w:rPr>
            </w:pPr>
          </w:p>
        </w:tc>
        <w:tc>
          <w:tcPr>
            <w:tcW w:w="4770" w:type="dxa"/>
          </w:tcPr>
          <w:p w:rsidR="00425379" w:rsidRPr="00A933AC" w:rsidRDefault="00425379" w:rsidP="00A933AC">
            <w:pPr>
              <w:autoSpaceDE w:val="0"/>
              <w:autoSpaceDN w:val="0"/>
              <w:adjustRightInd w:val="0"/>
              <w:rPr>
                <w:rFonts w:eastAsiaTheme="minorHAnsi"/>
                <w:color w:val="0070C0"/>
                <w:sz w:val="24"/>
                <w:szCs w:val="24"/>
              </w:rPr>
            </w:pPr>
            <w:r>
              <w:rPr>
                <w:rFonts w:eastAsiaTheme="minorHAnsi"/>
                <w:color w:val="0070C0"/>
                <w:sz w:val="24"/>
                <w:szCs w:val="24"/>
              </w:rPr>
              <w:t>-a3) Automjete me 10 deri ne 25 vende</w:t>
            </w:r>
          </w:p>
        </w:tc>
        <w:tc>
          <w:tcPr>
            <w:tcW w:w="1080" w:type="dxa"/>
          </w:tcPr>
          <w:p w:rsidR="00425379" w:rsidRDefault="00425379">
            <w:r w:rsidRPr="002971DE">
              <w:rPr>
                <w:rFonts w:eastAsiaTheme="minorHAnsi"/>
                <w:color w:val="0070C0"/>
                <w:sz w:val="24"/>
                <w:szCs w:val="24"/>
              </w:rPr>
              <w:t>Lek/vit</w:t>
            </w:r>
          </w:p>
        </w:tc>
        <w:tc>
          <w:tcPr>
            <w:tcW w:w="1086" w:type="dxa"/>
          </w:tcPr>
          <w:p w:rsidR="00425379" w:rsidRPr="00C3549E" w:rsidRDefault="00425379" w:rsidP="00A933AC">
            <w:pPr>
              <w:autoSpaceDE w:val="0"/>
              <w:autoSpaceDN w:val="0"/>
              <w:adjustRightInd w:val="0"/>
              <w:jc w:val="center"/>
              <w:rPr>
                <w:rFonts w:eastAsiaTheme="minorHAnsi"/>
                <w:b/>
                <w:color w:val="0070C0"/>
                <w:sz w:val="24"/>
                <w:szCs w:val="24"/>
              </w:rPr>
            </w:pPr>
            <w:r w:rsidRPr="00C3549E">
              <w:rPr>
                <w:rFonts w:eastAsiaTheme="minorHAnsi"/>
                <w:b/>
                <w:color w:val="0070C0"/>
                <w:sz w:val="24"/>
                <w:szCs w:val="24"/>
              </w:rPr>
              <w:t>44,000</w:t>
            </w:r>
          </w:p>
        </w:tc>
      </w:tr>
      <w:tr w:rsidR="00425379" w:rsidRPr="00A933AC" w:rsidTr="00B10949">
        <w:tc>
          <w:tcPr>
            <w:tcW w:w="468" w:type="dxa"/>
          </w:tcPr>
          <w:p w:rsidR="00425379" w:rsidRPr="00A933AC" w:rsidRDefault="00425379" w:rsidP="00A933AC">
            <w:pPr>
              <w:autoSpaceDE w:val="0"/>
              <w:autoSpaceDN w:val="0"/>
              <w:adjustRightInd w:val="0"/>
              <w:jc w:val="center"/>
              <w:rPr>
                <w:rFonts w:eastAsiaTheme="minorHAnsi"/>
                <w:b/>
                <w:color w:val="0070C0"/>
                <w:sz w:val="24"/>
                <w:szCs w:val="24"/>
              </w:rPr>
            </w:pPr>
          </w:p>
        </w:tc>
        <w:tc>
          <w:tcPr>
            <w:tcW w:w="4770" w:type="dxa"/>
          </w:tcPr>
          <w:p w:rsidR="00425379" w:rsidRPr="00A933AC" w:rsidRDefault="00425379" w:rsidP="00A933AC">
            <w:pPr>
              <w:autoSpaceDE w:val="0"/>
              <w:autoSpaceDN w:val="0"/>
              <w:adjustRightInd w:val="0"/>
              <w:rPr>
                <w:rFonts w:eastAsiaTheme="minorHAnsi"/>
                <w:color w:val="0070C0"/>
                <w:sz w:val="24"/>
                <w:szCs w:val="24"/>
              </w:rPr>
            </w:pPr>
            <w:r>
              <w:rPr>
                <w:rFonts w:eastAsiaTheme="minorHAnsi"/>
                <w:color w:val="0070C0"/>
                <w:sz w:val="24"/>
                <w:szCs w:val="24"/>
              </w:rPr>
              <w:t>-a4)Automjete me 26 deri ne 42 vende</w:t>
            </w:r>
          </w:p>
        </w:tc>
        <w:tc>
          <w:tcPr>
            <w:tcW w:w="1080" w:type="dxa"/>
          </w:tcPr>
          <w:p w:rsidR="00425379" w:rsidRDefault="00425379">
            <w:r w:rsidRPr="002971DE">
              <w:rPr>
                <w:rFonts w:eastAsiaTheme="minorHAnsi"/>
                <w:color w:val="0070C0"/>
                <w:sz w:val="24"/>
                <w:szCs w:val="24"/>
              </w:rPr>
              <w:t>Lek/vit</w:t>
            </w:r>
          </w:p>
        </w:tc>
        <w:tc>
          <w:tcPr>
            <w:tcW w:w="1086" w:type="dxa"/>
          </w:tcPr>
          <w:p w:rsidR="00425379" w:rsidRPr="00C3549E" w:rsidRDefault="00425379" w:rsidP="00A933AC">
            <w:pPr>
              <w:autoSpaceDE w:val="0"/>
              <w:autoSpaceDN w:val="0"/>
              <w:adjustRightInd w:val="0"/>
              <w:jc w:val="center"/>
              <w:rPr>
                <w:rFonts w:eastAsiaTheme="minorHAnsi"/>
                <w:b/>
                <w:color w:val="0070C0"/>
                <w:sz w:val="24"/>
                <w:szCs w:val="24"/>
              </w:rPr>
            </w:pPr>
            <w:r w:rsidRPr="00C3549E">
              <w:rPr>
                <w:rFonts w:eastAsiaTheme="minorHAnsi"/>
                <w:b/>
                <w:color w:val="0070C0"/>
                <w:sz w:val="24"/>
                <w:szCs w:val="24"/>
              </w:rPr>
              <w:t>49,500</w:t>
            </w:r>
          </w:p>
        </w:tc>
      </w:tr>
      <w:tr w:rsidR="00A933AC" w:rsidRPr="00A933AC" w:rsidTr="00B10949">
        <w:tc>
          <w:tcPr>
            <w:tcW w:w="468" w:type="dxa"/>
          </w:tcPr>
          <w:p w:rsidR="00A933AC" w:rsidRPr="00A933AC" w:rsidRDefault="00A933AC" w:rsidP="00A933AC">
            <w:pPr>
              <w:autoSpaceDE w:val="0"/>
              <w:autoSpaceDN w:val="0"/>
              <w:adjustRightInd w:val="0"/>
              <w:jc w:val="center"/>
              <w:rPr>
                <w:rFonts w:eastAsiaTheme="minorHAnsi"/>
                <w:b/>
                <w:color w:val="0070C0"/>
                <w:sz w:val="24"/>
                <w:szCs w:val="24"/>
              </w:rPr>
            </w:pPr>
          </w:p>
        </w:tc>
        <w:tc>
          <w:tcPr>
            <w:tcW w:w="4770" w:type="dxa"/>
          </w:tcPr>
          <w:p w:rsidR="00A933AC" w:rsidRPr="00425379" w:rsidRDefault="00425379" w:rsidP="00A933AC">
            <w:pPr>
              <w:autoSpaceDE w:val="0"/>
              <w:autoSpaceDN w:val="0"/>
              <w:adjustRightInd w:val="0"/>
              <w:rPr>
                <w:rFonts w:eastAsiaTheme="minorHAnsi"/>
                <w:b/>
                <w:color w:val="0070C0"/>
                <w:sz w:val="24"/>
                <w:szCs w:val="24"/>
              </w:rPr>
            </w:pPr>
            <w:r w:rsidRPr="00425379">
              <w:rPr>
                <w:rFonts w:eastAsiaTheme="minorHAnsi"/>
                <w:b/>
                <w:color w:val="0070C0"/>
                <w:sz w:val="24"/>
                <w:szCs w:val="24"/>
              </w:rPr>
              <w:t>b)Transport  mallrash</w:t>
            </w:r>
          </w:p>
        </w:tc>
        <w:tc>
          <w:tcPr>
            <w:tcW w:w="1080" w:type="dxa"/>
          </w:tcPr>
          <w:p w:rsidR="00A933AC" w:rsidRPr="00A933AC" w:rsidRDefault="00A933AC" w:rsidP="00A933AC">
            <w:pPr>
              <w:autoSpaceDE w:val="0"/>
              <w:autoSpaceDN w:val="0"/>
              <w:adjustRightInd w:val="0"/>
              <w:rPr>
                <w:rFonts w:eastAsiaTheme="minorHAnsi"/>
                <w:color w:val="0070C0"/>
                <w:sz w:val="24"/>
                <w:szCs w:val="24"/>
              </w:rPr>
            </w:pPr>
          </w:p>
        </w:tc>
        <w:tc>
          <w:tcPr>
            <w:tcW w:w="1086" w:type="dxa"/>
          </w:tcPr>
          <w:p w:rsidR="00A933AC" w:rsidRPr="00C3549E" w:rsidRDefault="00A933AC" w:rsidP="00A933AC">
            <w:pPr>
              <w:autoSpaceDE w:val="0"/>
              <w:autoSpaceDN w:val="0"/>
              <w:adjustRightInd w:val="0"/>
              <w:jc w:val="center"/>
              <w:rPr>
                <w:rFonts w:eastAsiaTheme="minorHAnsi"/>
                <w:b/>
                <w:color w:val="0070C0"/>
                <w:sz w:val="24"/>
                <w:szCs w:val="24"/>
              </w:rPr>
            </w:pPr>
          </w:p>
        </w:tc>
      </w:tr>
      <w:tr w:rsidR="00425379" w:rsidRPr="00A933AC" w:rsidTr="00B10949">
        <w:tc>
          <w:tcPr>
            <w:tcW w:w="468" w:type="dxa"/>
          </w:tcPr>
          <w:p w:rsidR="00425379" w:rsidRPr="00A933AC" w:rsidRDefault="00425379" w:rsidP="00A933AC">
            <w:pPr>
              <w:autoSpaceDE w:val="0"/>
              <w:autoSpaceDN w:val="0"/>
              <w:adjustRightInd w:val="0"/>
              <w:jc w:val="center"/>
              <w:rPr>
                <w:rFonts w:eastAsiaTheme="minorHAnsi"/>
                <w:b/>
                <w:color w:val="0070C0"/>
                <w:sz w:val="24"/>
                <w:szCs w:val="24"/>
              </w:rPr>
            </w:pPr>
          </w:p>
        </w:tc>
        <w:tc>
          <w:tcPr>
            <w:tcW w:w="4770" w:type="dxa"/>
          </w:tcPr>
          <w:p w:rsidR="00425379" w:rsidRPr="00A933AC" w:rsidRDefault="00425379" w:rsidP="00A933AC">
            <w:pPr>
              <w:autoSpaceDE w:val="0"/>
              <w:autoSpaceDN w:val="0"/>
              <w:adjustRightInd w:val="0"/>
              <w:rPr>
                <w:rFonts w:eastAsiaTheme="minorHAnsi"/>
                <w:color w:val="0070C0"/>
                <w:sz w:val="24"/>
                <w:szCs w:val="24"/>
              </w:rPr>
            </w:pPr>
            <w:r>
              <w:rPr>
                <w:rFonts w:eastAsiaTheme="minorHAnsi"/>
                <w:color w:val="0070C0"/>
                <w:sz w:val="24"/>
                <w:szCs w:val="24"/>
              </w:rPr>
              <w:t>-b1) Automjete  deri  ne 2 ton</w:t>
            </w:r>
          </w:p>
        </w:tc>
        <w:tc>
          <w:tcPr>
            <w:tcW w:w="1080" w:type="dxa"/>
          </w:tcPr>
          <w:p w:rsidR="00425379" w:rsidRDefault="00425379">
            <w:r w:rsidRPr="005D1B16">
              <w:rPr>
                <w:rFonts w:eastAsiaTheme="minorHAnsi"/>
                <w:color w:val="0070C0"/>
                <w:sz w:val="24"/>
                <w:szCs w:val="24"/>
              </w:rPr>
              <w:t>Lek/vit</w:t>
            </w:r>
          </w:p>
        </w:tc>
        <w:tc>
          <w:tcPr>
            <w:tcW w:w="1086" w:type="dxa"/>
          </w:tcPr>
          <w:p w:rsidR="00425379" w:rsidRPr="00C3549E" w:rsidRDefault="00425379" w:rsidP="00A933AC">
            <w:pPr>
              <w:autoSpaceDE w:val="0"/>
              <w:autoSpaceDN w:val="0"/>
              <w:adjustRightInd w:val="0"/>
              <w:jc w:val="center"/>
              <w:rPr>
                <w:rFonts w:eastAsiaTheme="minorHAnsi"/>
                <w:b/>
                <w:color w:val="0070C0"/>
                <w:sz w:val="24"/>
                <w:szCs w:val="24"/>
              </w:rPr>
            </w:pPr>
            <w:r w:rsidRPr="00C3549E">
              <w:rPr>
                <w:rFonts w:eastAsiaTheme="minorHAnsi"/>
                <w:b/>
                <w:color w:val="0070C0"/>
                <w:sz w:val="24"/>
                <w:szCs w:val="24"/>
              </w:rPr>
              <w:t>30,800</w:t>
            </w:r>
          </w:p>
        </w:tc>
      </w:tr>
      <w:tr w:rsidR="00425379" w:rsidRPr="00A933AC" w:rsidTr="00B10949">
        <w:tc>
          <w:tcPr>
            <w:tcW w:w="468" w:type="dxa"/>
          </w:tcPr>
          <w:p w:rsidR="00425379" w:rsidRPr="00A933AC" w:rsidRDefault="00425379" w:rsidP="00A933AC">
            <w:pPr>
              <w:autoSpaceDE w:val="0"/>
              <w:autoSpaceDN w:val="0"/>
              <w:adjustRightInd w:val="0"/>
              <w:jc w:val="center"/>
              <w:rPr>
                <w:rFonts w:eastAsiaTheme="minorHAnsi"/>
                <w:b/>
                <w:color w:val="0070C0"/>
                <w:sz w:val="24"/>
                <w:szCs w:val="24"/>
              </w:rPr>
            </w:pPr>
          </w:p>
        </w:tc>
        <w:tc>
          <w:tcPr>
            <w:tcW w:w="4770" w:type="dxa"/>
          </w:tcPr>
          <w:p w:rsidR="00425379" w:rsidRPr="00A933AC" w:rsidRDefault="00425379" w:rsidP="00A933AC">
            <w:pPr>
              <w:autoSpaceDE w:val="0"/>
              <w:autoSpaceDN w:val="0"/>
              <w:adjustRightInd w:val="0"/>
              <w:rPr>
                <w:rFonts w:eastAsiaTheme="minorHAnsi"/>
                <w:color w:val="0070C0"/>
                <w:sz w:val="24"/>
                <w:szCs w:val="24"/>
              </w:rPr>
            </w:pPr>
            <w:r>
              <w:rPr>
                <w:rFonts w:eastAsiaTheme="minorHAnsi"/>
                <w:color w:val="0070C0"/>
                <w:sz w:val="24"/>
                <w:szCs w:val="24"/>
              </w:rPr>
              <w:t>-b2)Automjete  nga 2 deri ne 5 ton</w:t>
            </w:r>
          </w:p>
        </w:tc>
        <w:tc>
          <w:tcPr>
            <w:tcW w:w="1080" w:type="dxa"/>
          </w:tcPr>
          <w:p w:rsidR="00425379" w:rsidRDefault="00425379">
            <w:r w:rsidRPr="005D1B16">
              <w:rPr>
                <w:rFonts w:eastAsiaTheme="minorHAnsi"/>
                <w:color w:val="0070C0"/>
                <w:sz w:val="24"/>
                <w:szCs w:val="24"/>
              </w:rPr>
              <w:t>Lek/vit</w:t>
            </w:r>
          </w:p>
        </w:tc>
        <w:tc>
          <w:tcPr>
            <w:tcW w:w="1086" w:type="dxa"/>
          </w:tcPr>
          <w:p w:rsidR="00425379" w:rsidRPr="00C3549E" w:rsidRDefault="00425379" w:rsidP="00A933AC">
            <w:pPr>
              <w:autoSpaceDE w:val="0"/>
              <w:autoSpaceDN w:val="0"/>
              <w:adjustRightInd w:val="0"/>
              <w:jc w:val="center"/>
              <w:rPr>
                <w:rFonts w:eastAsiaTheme="minorHAnsi"/>
                <w:b/>
                <w:color w:val="0070C0"/>
                <w:sz w:val="24"/>
                <w:szCs w:val="24"/>
              </w:rPr>
            </w:pPr>
            <w:r w:rsidRPr="00C3549E">
              <w:rPr>
                <w:rFonts w:eastAsiaTheme="minorHAnsi"/>
                <w:b/>
                <w:color w:val="0070C0"/>
                <w:sz w:val="24"/>
                <w:szCs w:val="24"/>
              </w:rPr>
              <w:t>44,000</w:t>
            </w:r>
          </w:p>
        </w:tc>
      </w:tr>
      <w:tr w:rsidR="00425379" w:rsidRPr="00A933AC" w:rsidTr="00B10949">
        <w:tc>
          <w:tcPr>
            <w:tcW w:w="468" w:type="dxa"/>
          </w:tcPr>
          <w:p w:rsidR="00425379" w:rsidRPr="00A933AC" w:rsidRDefault="00425379" w:rsidP="00A933AC">
            <w:pPr>
              <w:autoSpaceDE w:val="0"/>
              <w:autoSpaceDN w:val="0"/>
              <w:adjustRightInd w:val="0"/>
              <w:jc w:val="center"/>
              <w:rPr>
                <w:rFonts w:eastAsiaTheme="minorHAnsi"/>
                <w:b/>
                <w:color w:val="0070C0"/>
                <w:sz w:val="24"/>
                <w:szCs w:val="24"/>
              </w:rPr>
            </w:pPr>
          </w:p>
        </w:tc>
        <w:tc>
          <w:tcPr>
            <w:tcW w:w="4770" w:type="dxa"/>
          </w:tcPr>
          <w:p w:rsidR="00425379" w:rsidRPr="00A933AC" w:rsidRDefault="00425379" w:rsidP="00A933AC">
            <w:pPr>
              <w:autoSpaceDE w:val="0"/>
              <w:autoSpaceDN w:val="0"/>
              <w:adjustRightInd w:val="0"/>
              <w:rPr>
                <w:rFonts w:eastAsiaTheme="minorHAnsi"/>
                <w:color w:val="0070C0"/>
                <w:sz w:val="24"/>
                <w:szCs w:val="24"/>
              </w:rPr>
            </w:pPr>
            <w:r>
              <w:rPr>
                <w:rFonts w:eastAsiaTheme="minorHAnsi"/>
                <w:color w:val="0070C0"/>
                <w:sz w:val="24"/>
                <w:szCs w:val="24"/>
              </w:rPr>
              <w:t>-b3)Automjete nga  5  deri  ne 10 ton</w:t>
            </w:r>
          </w:p>
        </w:tc>
        <w:tc>
          <w:tcPr>
            <w:tcW w:w="1080" w:type="dxa"/>
          </w:tcPr>
          <w:p w:rsidR="00425379" w:rsidRDefault="00425379">
            <w:r w:rsidRPr="005D1B16">
              <w:rPr>
                <w:rFonts w:eastAsiaTheme="minorHAnsi"/>
                <w:color w:val="0070C0"/>
                <w:sz w:val="24"/>
                <w:szCs w:val="24"/>
              </w:rPr>
              <w:t>Lek/vit</w:t>
            </w:r>
          </w:p>
        </w:tc>
        <w:tc>
          <w:tcPr>
            <w:tcW w:w="1086" w:type="dxa"/>
          </w:tcPr>
          <w:p w:rsidR="00425379" w:rsidRPr="00C3549E" w:rsidRDefault="00CC46EA" w:rsidP="00A933AC">
            <w:pPr>
              <w:autoSpaceDE w:val="0"/>
              <w:autoSpaceDN w:val="0"/>
              <w:adjustRightInd w:val="0"/>
              <w:jc w:val="center"/>
              <w:rPr>
                <w:rFonts w:eastAsiaTheme="minorHAnsi"/>
                <w:b/>
                <w:color w:val="0070C0"/>
                <w:sz w:val="24"/>
                <w:szCs w:val="24"/>
              </w:rPr>
            </w:pPr>
            <w:r w:rsidRPr="00C3549E">
              <w:rPr>
                <w:rFonts w:eastAsiaTheme="minorHAnsi"/>
                <w:b/>
                <w:color w:val="0070C0"/>
                <w:sz w:val="24"/>
                <w:szCs w:val="24"/>
              </w:rPr>
              <w:t>52,800</w:t>
            </w:r>
          </w:p>
        </w:tc>
      </w:tr>
      <w:tr w:rsidR="00A933AC" w:rsidRPr="00A933AC" w:rsidTr="00B10949">
        <w:tc>
          <w:tcPr>
            <w:tcW w:w="468" w:type="dxa"/>
          </w:tcPr>
          <w:p w:rsidR="00A933AC" w:rsidRPr="00A933AC" w:rsidRDefault="00A933AC" w:rsidP="00A933AC">
            <w:pPr>
              <w:autoSpaceDE w:val="0"/>
              <w:autoSpaceDN w:val="0"/>
              <w:adjustRightInd w:val="0"/>
              <w:jc w:val="center"/>
              <w:rPr>
                <w:rFonts w:eastAsiaTheme="minorHAnsi"/>
                <w:b/>
                <w:color w:val="0070C0"/>
                <w:sz w:val="24"/>
                <w:szCs w:val="24"/>
              </w:rPr>
            </w:pPr>
          </w:p>
        </w:tc>
        <w:tc>
          <w:tcPr>
            <w:tcW w:w="4770" w:type="dxa"/>
          </w:tcPr>
          <w:p w:rsidR="00A933AC" w:rsidRPr="00A933AC" w:rsidRDefault="00CC46EA" w:rsidP="00A933AC">
            <w:pPr>
              <w:autoSpaceDE w:val="0"/>
              <w:autoSpaceDN w:val="0"/>
              <w:adjustRightInd w:val="0"/>
              <w:rPr>
                <w:rFonts w:eastAsiaTheme="minorHAnsi"/>
                <w:color w:val="0070C0"/>
                <w:sz w:val="24"/>
                <w:szCs w:val="24"/>
              </w:rPr>
            </w:pPr>
            <w:r>
              <w:rPr>
                <w:rFonts w:eastAsiaTheme="minorHAnsi"/>
                <w:color w:val="0070C0"/>
                <w:sz w:val="24"/>
                <w:szCs w:val="24"/>
              </w:rPr>
              <w:t>-b4)Automjete nga 10 deri ne 16 ton</w:t>
            </w:r>
          </w:p>
        </w:tc>
        <w:tc>
          <w:tcPr>
            <w:tcW w:w="1080" w:type="dxa"/>
          </w:tcPr>
          <w:p w:rsidR="00A933AC" w:rsidRPr="00A933AC" w:rsidRDefault="00CC46EA" w:rsidP="00A933AC">
            <w:pPr>
              <w:autoSpaceDE w:val="0"/>
              <w:autoSpaceDN w:val="0"/>
              <w:adjustRightInd w:val="0"/>
              <w:rPr>
                <w:rFonts w:eastAsiaTheme="minorHAnsi"/>
                <w:color w:val="0070C0"/>
                <w:sz w:val="24"/>
                <w:szCs w:val="24"/>
              </w:rPr>
            </w:pPr>
            <w:r w:rsidRPr="005D1B16">
              <w:rPr>
                <w:rFonts w:eastAsiaTheme="minorHAnsi"/>
                <w:color w:val="0070C0"/>
                <w:sz w:val="24"/>
                <w:szCs w:val="24"/>
              </w:rPr>
              <w:t>Lek/vit</w:t>
            </w:r>
          </w:p>
        </w:tc>
        <w:tc>
          <w:tcPr>
            <w:tcW w:w="1086" w:type="dxa"/>
          </w:tcPr>
          <w:p w:rsidR="00A933AC" w:rsidRPr="00C3549E" w:rsidRDefault="00CC46EA" w:rsidP="00A933AC">
            <w:pPr>
              <w:autoSpaceDE w:val="0"/>
              <w:autoSpaceDN w:val="0"/>
              <w:adjustRightInd w:val="0"/>
              <w:jc w:val="center"/>
              <w:rPr>
                <w:rFonts w:eastAsiaTheme="minorHAnsi"/>
                <w:b/>
                <w:color w:val="0070C0"/>
                <w:sz w:val="24"/>
                <w:szCs w:val="24"/>
              </w:rPr>
            </w:pPr>
            <w:r w:rsidRPr="00C3549E">
              <w:rPr>
                <w:rFonts w:eastAsiaTheme="minorHAnsi"/>
                <w:b/>
                <w:color w:val="0070C0"/>
                <w:sz w:val="24"/>
                <w:szCs w:val="24"/>
              </w:rPr>
              <w:t>55,000</w:t>
            </w:r>
          </w:p>
        </w:tc>
      </w:tr>
      <w:tr w:rsidR="00A933AC" w:rsidRPr="00A933AC" w:rsidTr="00B10949">
        <w:tc>
          <w:tcPr>
            <w:tcW w:w="468" w:type="dxa"/>
          </w:tcPr>
          <w:p w:rsidR="00A933AC" w:rsidRPr="00A933AC" w:rsidRDefault="00A933AC" w:rsidP="00A933AC">
            <w:pPr>
              <w:autoSpaceDE w:val="0"/>
              <w:autoSpaceDN w:val="0"/>
              <w:adjustRightInd w:val="0"/>
              <w:jc w:val="center"/>
              <w:rPr>
                <w:rFonts w:eastAsiaTheme="minorHAnsi"/>
                <w:b/>
                <w:color w:val="0070C0"/>
                <w:sz w:val="24"/>
                <w:szCs w:val="24"/>
              </w:rPr>
            </w:pPr>
          </w:p>
        </w:tc>
        <w:tc>
          <w:tcPr>
            <w:tcW w:w="4770" w:type="dxa"/>
          </w:tcPr>
          <w:p w:rsidR="00A933AC" w:rsidRPr="00A933AC" w:rsidRDefault="00CC46EA" w:rsidP="00A933AC">
            <w:pPr>
              <w:autoSpaceDE w:val="0"/>
              <w:autoSpaceDN w:val="0"/>
              <w:adjustRightInd w:val="0"/>
              <w:rPr>
                <w:rFonts w:eastAsiaTheme="minorHAnsi"/>
                <w:color w:val="0070C0"/>
                <w:sz w:val="24"/>
                <w:szCs w:val="24"/>
              </w:rPr>
            </w:pPr>
            <w:r>
              <w:rPr>
                <w:rFonts w:eastAsiaTheme="minorHAnsi"/>
                <w:color w:val="0070C0"/>
                <w:sz w:val="24"/>
                <w:szCs w:val="24"/>
              </w:rPr>
              <w:t>-b5)Automjete  mbi  16 ton</w:t>
            </w:r>
          </w:p>
        </w:tc>
        <w:tc>
          <w:tcPr>
            <w:tcW w:w="1080" w:type="dxa"/>
          </w:tcPr>
          <w:p w:rsidR="00A933AC" w:rsidRPr="00A933AC" w:rsidRDefault="00CC46EA" w:rsidP="00A933AC">
            <w:pPr>
              <w:autoSpaceDE w:val="0"/>
              <w:autoSpaceDN w:val="0"/>
              <w:adjustRightInd w:val="0"/>
              <w:rPr>
                <w:rFonts w:eastAsiaTheme="minorHAnsi"/>
                <w:color w:val="0070C0"/>
                <w:sz w:val="24"/>
                <w:szCs w:val="24"/>
              </w:rPr>
            </w:pPr>
            <w:r w:rsidRPr="005D1B16">
              <w:rPr>
                <w:rFonts w:eastAsiaTheme="minorHAnsi"/>
                <w:color w:val="0070C0"/>
                <w:sz w:val="24"/>
                <w:szCs w:val="24"/>
              </w:rPr>
              <w:t>Lek/vit</w:t>
            </w:r>
          </w:p>
        </w:tc>
        <w:tc>
          <w:tcPr>
            <w:tcW w:w="1086" w:type="dxa"/>
          </w:tcPr>
          <w:p w:rsidR="00A933AC" w:rsidRPr="00C3549E" w:rsidRDefault="00CC46EA" w:rsidP="00A933AC">
            <w:pPr>
              <w:autoSpaceDE w:val="0"/>
              <w:autoSpaceDN w:val="0"/>
              <w:adjustRightInd w:val="0"/>
              <w:jc w:val="center"/>
              <w:rPr>
                <w:rFonts w:eastAsiaTheme="minorHAnsi"/>
                <w:b/>
                <w:color w:val="0070C0"/>
                <w:sz w:val="24"/>
                <w:szCs w:val="24"/>
              </w:rPr>
            </w:pPr>
            <w:r w:rsidRPr="00C3549E">
              <w:rPr>
                <w:rFonts w:eastAsiaTheme="minorHAnsi"/>
                <w:b/>
                <w:color w:val="0070C0"/>
                <w:sz w:val="24"/>
                <w:szCs w:val="24"/>
              </w:rPr>
              <w:t>82,500</w:t>
            </w:r>
          </w:p>
        </w:tc>
      </w:tr>
      <w:tr w:rsidR="00A933AC" w:rsidRPr="00A933AC" w:rsidTr="00B10949">
        <w:tc>
          <w:tcPr>
            <w:tcW w:w="468" w:type="dxa"/>
          </w:tcPr>
          <w:p w:rsidR="00A933AC" w:rsidRPr="00A933AC" w:rsidRDefault="00A933AC" w:rsidP="00A933AC">
            <w:pPr>
              <w:autoSpaceDE w:val="0"/>
              <w:autoSpaceDN w:val="0"/>
              <w:adjustRightInd w:val="0"/>
              <w:jc w:val="center"/>
              <w:rPr>
                <w:rFonts w:eastAsiaTheme="minorHAnsi"/>
                <w:b/>
                <w:color w:val="0070C0"/>
                <w:sz w:val="24"/>
                <w:szCs w:val="24"/>
              </w:rPr>
            </w:pPr>
          </w:p>
        </w:tc>
        <w:tc>
          <w:tcPr>
            <w:tcW w:w="4770" w:type="dxa"/>
          </w:tcPr>
          <w:p w:rsidR="00A933AC" w:rsidRPr="00CC46EA" w:rsidRDefault="00CC46EA" w:rsidP="00A933AC">
            <w:pPr>
              <w:autoSpaceDE w:val="0"/>
              <w:autoSpaceDN w:val="0"/>
              <w:adjustRightInd w:val="0"/>
              <w:rPr>
                <w:rFonts w:eastAsiaTheme="minorHAnsi"/>
                <w:b/>
                <w:color w:val="0070C0"/>
                <w:sz w:val="24"/>
                <w:szCs w:val="24"/>
              </w:rPr>
            </w:pPr>
            <w:r w:rsidRPr="00CC46EA">
              <w:rPr>
                <w:rFonts w:eastAsiaTheme="minorHAnsi"/>
                <w:b/>
                <w:color w:val="0070C0"/>
                <w:sz w:val="24"/>
                <w:szCs w:val="24"/>
              </w:rPr>
              <w:t>c)Transport  ujor</w:t>
            </w:r>
          </w:p>
        </w:tc>
        <w:tc>
          <w:tcPr>
            <w:tcW w:w="1080" w:type="dxa"/>
          </w:tcPr>
          <w:p w:rsidR="00A933AC" w:rsidRPr="00A933AC" w:rsidRDefault="00A933AC" w:rsidP="00A933AC">
            <w:pPr>
              <w:autoSpaceDE w:val="0"/>
              <w:autoSpaceDN w:val="0"/>
              <w:adjustRightInd w:val="0"/>
              <w:rPr>
                <w:rFonts w:eastAsiaTheme="minorHAnsi"/>
                <w:color w:val="0070C0"/>
                <w:sz w:val="24"/>
                <w:szCs w:val="24"/>
              </w:rPr>
            </w:pPr>
          </w:p>
        </w:tc>
        <w:tc>
          <w:tcPr>
            <w:tcW w:w="1086" w:type="dxa"/>
          </w:tcPr>
          <w:p w:rsidR="00A933AC" w:rsidRPr="00C3549E" w:rsidRDefault="00A933AC" w:rsidP="00A933AC">
            <w:pPr>
              <w:autoSpaceDE w:val="0"/>
              <w:autoSpaceDN w:val="0"/>
              <w:adjustRightInd w:val="0"/>
              <w:jc w:val="center"/>
              <w:rPr>
                <w:rFonts w:eastAsiaTheme="minorHAnsi"/>
                <w:b/>
                <w:color w:val="0070C0"/>
                <w:sz w:val="24"/>
                <w:szCs w:val="24"/>
              </w:rPr>
            </w:pPr>
          </w:p>
        </w:tc>
      </w:tr>
      <w:tr w:rsidR="00CC46EA" w:rsidRPr="00A933AC" w:rsidTr="00B10949">
        <w:tc>
          <w:tcPr>
            <w:tcW w:w="468" w:type="dxa"/>
          </w:tcPr>
          <w:p w:rsidR="00CC46EA" w:rsidRPr="00A933AC" w:rsidRDefault="00CC46EA" w:rsidP="00A933AC">
            <w:pPr>
              <w:autoSpaceDE w:val="0"/>
              <w:autoSpaceDN w:val="0"/>
              <w:adjustRightInd w:val="0"/>
              <w:jc w:val="center"/>
              <w:rPr>
                <w:rFonts w:eastAsiaTheme="minorHAnsi"/>
                <w:b/>
                <w:color w:val="0070C0"/>
                <w:sz w:val="24"/>
                <w:szCs w:val="24"/>
              </w:rPr>
            </w:pPr>
          </w:p>
        </w:tc>
        <w:tc>
          <w:tcPr>
            <w:tcW w:w="4770" w:type="dxa"/>
          </w:tcPr>
          <w:p w:rsidR="00CC46EA" w:rsidRPr="00A933AC" w:rsidRDefault="00CA77DA" w:rsidP="00A933AC">
            <w:pPr>
              <w:autoSpaceDE w:val="0"/>
              <w:autoSpaceDN w:val="0"/>
              <w:adjustRightInd w:val="0"/>
              <w:rPr>
                <w:rFonts w:eastAsiaTheme="minorHAnsi"/>
                <w:color w:val="0070C0"/>
                <w:sz w:val="24"/>
                <w:szCs w:val="24"/>
              </w:rPr>
            </w:pPr>
            <w:r>
              <w:rPr>
                <w:rFonts w:eastAsiaTheme="minorHAnsi"/>
                <w:color w:val="0070C0"/>
                <w:sz w:val="24"/>
                <w:szCs w:val="24"/>
              </w:rPr>
              <w:t>-c1)Transport  detar Brenda  vendit</w:t>
            </w:r>
          </w:p>
        </w:tc>
        <w:tc>
          <w:tcPr>
            <w:tcW w:w="1080" w:type="dxa"/>
          </w:tcPr>
          <w:p w:rsidR="00CC46EA" w:rsidRDefault="00CC46EA" w:rsidP="0059185C">
            <w:r w:rsidRPr="005D1B16">
              <w:rPr>
                <w:rFonts w:eastAsiaTheme="minorHAnsi"/>
                <w:color w:val="0070C0"/>
                <w:sz w:val="24"/>
                <w:szCs w:val="24"/>
              </w:rPr>
              <w:t>Lek/vit</w:t>
            </w:r>
          </w:p>
        </w:tc>
        <w:tc>
          <w:tcPr>
            <w:tcW w:w="1086" w:type="dxa"/>
          </w:tcPr>
          <w:p w:rsidR="00CC46EA" w:rsidRPr="00C3549E" w:rsidRDefault="00CA77DA" w:rsidP="00A933AC">
            <w:pPr>
              <w:autoSpaceDE w:val="0"/>
              <w:autoSpaceDN w:val="0"/>
              <w:adjustRightInd w:val="0"/>
              <w:jc w:val="center"/>
              <w:rPr>
                <w:rFonts w:eastAsiaTheme="minorHAnsi"/>
                <w:b/>
                <w:color w:val="0070C0"/>
                <w:sz w:val="24"/>
                <w:szCs w:val="24"/>
              </w:rPr>
            </w:pPr>
            <w:r w:rsidRPr="00C3549E">
              <w:rPr>
                <w:rFonts w:eastAsiaTheme="minorHAnsi"/>
                <w:b/>
                <w:color w:val="0070C0"/>
                <w:sz w:val="24"/>
                <w:szCs w:val="24"/>
              </w:rPr>
              <w:t>60,500</w:t>
            </w:r>
          </w:p>
        </w:tc>
      </w:tr>
      <w:tr w:rsidR="00CC46EA" w:rsidRPr="00A933AC" w:rsidTr="00B10949">
        <w:tc>
          <w:tcPr>
            <w:tcW w:w="468" w:type="dxa"/>
          </w:tcPr>
          <w:p w:rsidR="00CC46EA" w:rsidRPr="00A933AC" w:rsidRDefault="00CC46EA" w:rsidP="00A933AC">
            <w:pPr>
              <w:autoSpaceDE w:val="0"/>
              <w:autoSpaceDN w:val="0"/>
              <w:adjustRightInd w:val="0"/>
              <w:jc w:val="center"/>
              <w:rPr>
                <w:rFonts w:eastAsiaTheme="minorHAnsi"/>
                <w:b/>
                <w:color w:val="0070C0"/>
                <w:sz w:val="24"/>
                <w:szCs w:val="24"/>
              </w:rPr>
            </w:pPr>
          </w:p>
        </w:tc>
        <w:tc>
          <w:tcPr>
            <w:tcW w:w="4770" w:type="dxa"/>
          </w:tcPr>
          <w:p w:rsidR="00CC46EA" w:rsidRPr="00A933AC" w:rsidRDefault="00CA77DA" w:rsidP="00A933AC">
            <w:pPr>
              <w:autoSpaceDE w:val="0"/>
              <w:autoSpaceDN w:val="0"/>
              <w:adjustRightInd w:val="0"/>
              <w:rPr>
                <w:rFonts w:eastAsiaTheme="minorHAnsi"/>
                <w:color w:val="0070C0"/>
                <w:sz w:val="24"/>
                <w:szCs w:val="24"/>
              </w:rPr>
            </w:pPr>
            <w:r>
              <w:rPr>
                <w:rFonts w:eastAsiaTheme="minorHAnsi"/>
                <w:color w:val="0070C0"/>
                <w:sz w:val="24"/>
                <w:szCs w:val="24"/>
              </w:rPr>
              <w:t>-c2)Transport ne liqene</w:t>
            </w:r>
          </w:p>
        </w:tc>
        <w:tc>
          <w:tcPr>
            <w:tcW w:w="1080" w:type="dxa"/>
          </w:tcPr>
          <w:p w:rsidR="00CC46EA" w:rsidRPr="00A933AC" w:rsidRDefault="00CC46EA" w:rsidP="0059185C">
            <w:pPr>
              <w:autoSpaceDE w:val="0"/>
              <w:autoSpaceDN w:val="0"/>
              <w:adjustRightInd w:val="0"/>
              <w:rPr>
                <w:rFonts w:eastAsiaTheme="minorHAnsi"/>
                <w:color w:val="0070C0"/>
                <w:sz w:val="24"/>
                <w:szCs w:val="24"/>
              </w:rPr>
            </w:pPr>
            <w:r w:rsidRPr="005D1B16">
              <w:rPr>
                <w:rFonts w:eastAsiaTheme="minorHAnsi"/>
                <w:color w:val="0070C0"/>
                <w:sz w:val="24"/>
                <w:szCs w:val="24"/>
              </w:rPr>
              <w:t>Lek/vit</w:t>
            </w:r>
          </w:p>
        </w:tc>
        <w:tc>
          <w:tcPr>
            <w:tcW w:w="1086" w:type="dxa"/>
          </w:tcPr>
          <w:p w:rsidR="00CC46EA" w:rsidRPr="00C3549E" w:rsidRDefault="00CA77DA" w:rsidP="00A933AC">
            <w:pPr>
              <w:autoSpaceDE w:val="0"/>
              <w:autoSpaceDN w:val="0"/>
              <w:adjustRightInd w:val="0"/>
              <w:jc w:val="center"/>
              <w:rPr>
                <w:rFonts w:eastAsiaTheme="minorHAnsi"/>
                <w:b/>
                <w:color w:val="0070C0"/>
                <w:sz w:val="24"/>
                <w:szCs w:val="24"/>
              </w:rPr>
            </w:pPr>
            <w:r w:rsidRPr="00C3549E">
              <w:rPr>
                <w:rFonts w:eastAsiaTheme="minorHAnsi"/>
                <w:b/>
                <w:color w:val="0070C0"/>
                <w:sz w:val="24"/>
                <w:szCs w:val="24"/>
              </w:rPr>
              <w:t>52,800</w:t>
            </w:r>
          </w:p>
        </w:tc>
      </w:tr>
      <w:tr w:rsidR="00CC46EA" w:rsidRPr="00A933AC" w:rsidTr="00B10949">
        <w:tc>
          <w:tcPr>
            <w:tcW w:w="468" w:type="dxa"/>
          </w:tcPr>
          <w:p w:rsidR="00CC46EA" w:rsidRPr="00A933AC" w:rsidRDefault="00CC46EA" w:rsidP="00A933AC">
            <w:pPr>
              <w:autoSpaceDE w:val="0"/>
              <w:autoSpaceDN w:val="0"/>
              <w:adjustRightInd w:val="0"/>
              <w:jc w:val="center"/>
              <w:rPr>
                <w:rFonts w:eastAsiaTheme="minorHAnsi"/>
                <w:b/>
                <w:color w:val="0070C0"/>
                <w:sz w:val="24"/>
                <w:szCs w:val="24"/>
              </w:rPr>
            </w:pPr>
          </w:p>
        </w:tc>
        <w:tc>
          <w:tcPr>
            <w:tcW w:w="4770" w:type="dxa"/>
          </w:tcPr>
          <w:p w:rsidR="00CC46EA" w:rsidRPr="00A933AC" w:rsidRDefault="00CA77DA" w:rsidP="00A933AC">
            <w:pPr>
              <w:autoSpaceDE w:val="0"/>
              <w:autoSpaceDN w:val="0"/>
              <w:adjustRightInd w:val="0"/>
              <w:rPr>
                <w:rFonts w:eastAsiaTheme="minorHAnsi"/>
                <w:color w:val="0070C0"/>
                <w:sz w:val="24"/>
                <w:szCs w:val="24"/>
              </w:rPr>
            </w:pPr>
            <w:r>
              <w:rPr>
                <w:rFonts w:eastAsiaTheme="minorHAnsi"/>
                <w:color w:val="0070C0"/>
                <w:sz w:val="24"/>
                <w:szCs w:val="24"/>
              </w:rPr>
              <w:t>-c3)Varka per shetitje</w:t>
            </w:r>
          </w:p>
        </w:tc>
        <w:tc>
          <w:tcPr>
            <w:tcW w:w="1080" w:type="dxa"/>
          </w:tcPr>
          <w:p w:rsidR="00CC46EA" w:rsidRPr="00A933AC" w:rsidRDefault="00CC46EA" w:rsidP="0059185C">
            <w:pPr>
              <w:autoSpaceDE w:val="0"/>
              <w:autoSpaceDN w:val="0"/>
              <w:adjustRightInd w:val="0"/>
              <w:rPr>
                <w:rFonts w:eastAsiaTheme="minorHAnsi"/>
                <w:color w:val="0070C0"/>
                <w:sz w:val="24"/>
                <w:szCs w:val="24"/>
              </w:rPr>
            </w:pPr>
            <w:r w:rsidRPr="005D1B16">
              <w:rPr>
                <w:rFonts w:eastAsiaTheme="minorHAnsi"/>
                <w:color w:val="0070C0"/>
                <w:sz w:val="24"/>
                <w:szCs w:val="24"/>
              </w:rPr>
              <w:t>Lek/vit</w:t>
            </w:r>
          </w:p>
        </w:tc>
        <w:tc>
          <w:tcPr>
            <w:tcW w:w="1086" w:type="dxa"/>
          </w:tcPr>
          <w:p w:rsidR="00CC46EA" w:rsidRPr="00C3549E" w:rsidRDefault="00CA77DA" w:rsidP="00A933AC">
            <w:pPr>
              <w:autoSpaceDE w:val="0"/>
              <w:autoSpaceDN w:val="0"/>
              <w:adjustRightInd w:val="0"/>
              <w:jc w:val="center"/>
              <w:rPr>
                <w:rFonts w:eastAsiaTheme="minorHAnsi"/>
                <w:b/>
                <w:color w:val="0070C0"/>
                <w:sz w:val="24"/>
                <w:szCs w:val="24"/>
              </w:rPr>
            </w:pPr>
            <w:r w:rsidRPr="00C3549E">
              <w:rPr>
                <w:rFonts w:eastAsiaTheme="minorHAnsi"/>
                <w:b/>
                <w:color w:val="0070C0"/>
                <w:sz w:val="24"/>
                <w:szCs w:val="24"/>
              </w:rPr>
              <w:t>16,500</w:t>
            </w:r>
          </w:p>
        </w:tc>
      </w:tr>
    </w:tbl>
    <w:p w:rsidR="00EE7896" w:rsidRDefault="00EE7896" w:rsidP="004C656B">
      <w:pPr>
        <w:rPr>
          <w:b/>
          <w:color w:val="000000"/>
          <w:u w:val="single"/>
          <w:lang w:val="it-IT"/>
        </w:rPr>
      </w:pPr>
    </w:p>
    <w:p w:rsidR="00EE7896" w:rsidRDefault="00EE7896" w:rsidP="004C656B">
      <w:pPr>
        <w:rPr>
          <w:b/>
          <w:color w:val="000000"/>
          <w:u w:val="single"/>
          <w:lang w:val="it-IT"/>
        </w:rPr>
      </w:pPr>
    </w:p>
    <w:p w:rsidR="00257274" w:rsidRPr="00131D0E" w:rsidRDefault="008D1276" w:rsidP="008D1276">
      <w:pPr>
        <w:autoSpaceDE w:val="0"/>
        <w:autoSpaceDN w:val="0"/>
        <w:adjustRightInd w:val="0"/>
        <w:rPr>
          <w:rFonts w:eastAsiaTheme="minorHAnsi"/>
          <w:b/>
          <w:bCs/>
          <w:color w:val="213D97"/>
          <w:sz w:val="28"/>
          <w:szCs w:val="28"/>
          <w:u w:val="single"/>
        </w:rPr>
      </w:pPr>
      <w:r w:rsidRPr="00131D0E">
        <w:rPr>
          <w:rFonts w:eastAsiaTheme="minorHAnsi"/>
          <w:b/>
          <w:bCs/>
          <w:color w:val="213D97"/>
          <w:sz w:val="28"/>
          <w:szCs w:val="28"/>
          <w:u w:val="single"/>
        </w:rPr>
        <w:t>Kushtet e pageses</w:t>
      </w:r>
    </w:p>
    <w:p w:rsidR="008D1276" w:rsidRPr="008D1276" w:rsidRDefault="008D1276" w:rsidP="008D1276">
      <w:pPr>
        <w:autoSpaceDE w:val="0"/>
        <w:autoSpaceDN w:val="0"/>
        <w:adjustRightInd w:val="0"/>
        <w:rPr>
          <w:rFonts w:eastAsiaTheme="minorHAnsi"/>
          <w:b/>
          <w:bCs/>
          <w:color w:val="213D97"/>
          <w:sz w:val="28"/>
          <w:szCs w:val="28"/>
        </w:rPr>
      </w:pPr>
    </w:p>
    <w:p w:rsidR="008D1276" w:rsidRDefault="008D1276" w:rsidP="004F1A18">
      <w:pPr>
        <w:ind w:firstLine="720"/>
        <w:jc w:val="both"/>
      </w:pPr>
      <w:r>
        <w:t xml:space="preserve">Taksa paguhet në katër këste të barabarta. Kësti i parë paguhet jo me vone se data </w:t>
      </w:r>
      <w:r w:rsidRPr="004F1A18">
        <w:rPr>
          <w:b/>
        </w:rPr>
        <w:t xml:space="preserve">20 </w:t>
      </w:r>
      <w:r w:rsidR="00881752" w:rsidRPr="004F1A18">
        <w:rPr>
          <w:b/>
        </w:rPr>
        <w:t>Pril</w:t>
      </w:r>
      <w:r w:rsidR="00881752">
        <w:t xml:space="preserve">l,kësti i dytë jo më vonë se data </w:t>
      </w:r>
      <w:r w:rsidR="00881752" w:rsidRPr="004F1A18">
        <w:rPr>
          <w:b/>
        </w:rPr>
        <w:t>20 Korrik,</w:t>
      </w:r>
      <w:r w:rsidR="00881752">
        <w:t xml:space="preserve"> kësti i tretë jo më vonë se data </w:t>
      </w:r>
      <w:r w:rsidR="00881752" w:rsidRPr="004F1A18">
        <w:rPr>
          <w:b/>
        </w:rPr>
        <w:t>20 Teto</w:t>
      </w:r>
      <w:r w:rsidR="00881752">
        <w:t>r dhe</w:t>
      </w:r>
      <w:r w:rsidR="00881752" w:rsidRPr="008D1276">
        <w:t xml:space="preserve"> </w:t>
      </w:r>
      <w:r w:rsidR="00881752">
        <w:t xml:space="preserve">kësti i fundit jo mëvonë se data </w:t>
      </w:r>
      <w:r w:rsidR="00881752" w:rsidRPr="004F1A18">
        <w:rPr>
          <w:b/>
        </w:rPr>
        <w:t>20 Janar</w:t>
      </w:r>
      <w:r w:rsidR="00881752">
        <w:t xml:space="preserve"> e  vitit pasardhes.</w:t>
      </w:r>
    </w:p>
    <w:p w:rsidR="00562AEE" w:rsidRPr="006A212E" w:rsidRDefault="00562AEE" w:rsidP="006A212E">
      <w:pPr>
        <w:autoSpaceDE w:val="0"/>
        <w:autoSpaceDN w:val="0"/>
        <w:adjustRightInd w:val="0"/>
        <w:ind w:firstLine="720"/>
        <w:jc w:val="both"/>
        <w:rPr>
          <w:rFonts w:eastAsiaTheme="minorHAnsi"/>
          <w:b/>
          <w:bCs/>
        </w:rPr>
      </w:pPr>
      <w:r w:rsidRPr="006A212E">
        <w:rPr>
          <w:rFonts w:eastAsiaTheme="minorHAnsi"/>
          <w:b/>
          <w:bCs/>
        </w:rPr>
        <w:t>Struktura e ngarkuar për vjeljen e taksës vendore mbi biznesin e vogël është</w:t>
      </w:r>
      <w:r w:rsidR="006A212E" w:rsidRPr="006A212E">
        <w:rPr>
          <w:rFonts w:eastAsiaTheme="minorHAnsi"/>
          <w:b/>
          <w:bCs/>
        </w:rPr>
        <w:t xml:space="preserve"> </w:t>
      </w:r>
      <w:r w:rsidR="006A212E">
        <w:rPr>
          <w:rFonts w:eastAsiaTheme="minorHAnsi"/>
          <w:b/>
          <w:bCs/>
        </w:rPr>
        <w:t>Drejtoria e Taksave</w:t>
      </w:r>
      <w:r w:rsidR="007B1BA8">
        <w:rPr>
          <w:rFonts w:eastAsiaTheme="minorHAnsi"/>
          <w:b/>
          <w:bCs/>
        </w:rPr>
        <w:t xml:space="preserve"> dhe Tarifave </w:t>
      </w:r>
      <w:r w:rsidR="006A212E">
        <w:rPr>
          <w:rFonts w:eastAsiaTheme="minorHAnsi"/>
          <w:b/>
          <w:bCs/>
        </w:rPr>
        <w:t xml:space="preserve"> Vendore  prane Bashkise  Kamez</w:t>
      </w:r>
      <w:r w:rsidR="006A212E" w:rsidRPr="006A212E">
        <w:rPr>
          <w:rFonts w:eastAsiaTheme="minorHAnsi"/>
          <w:b/>
          <w:bCs/>
        </w:rPr>
        <w:t>.</w:t>
      </w:r>
    </w:p>
    <w:p w:rsidR="00257274" w:rsidRDefault="008D1276" w:rsidP="00131D0E">
      <w:pPr>
        <w:ind w:firstLine="720"/>
        <w:jc w:val="both"/>
        <w:rPr>
          <w:color w:val="000000"/>
          <w:lang w:val="it-IT"/>
        </w:rPr>
      </w:pPr>
      <w:r>
        <w:t>Kur afati i fundit i pageses se kestit bie dite pushimi apo dite feste, atehere si dite te fundit te pageses se kestit do te merret dita e pare e punes pas dites se pushimit.</w:t>
      </w:r>
      <w:r w:rsidRPr="008D1276">
        <w:t xml:space="preserve"> </w:t>
      </w:r>
      <w:r>
        <w:t xml:space="preserve">Leja per Ambulantet eshte nje vjecare, e vlefshme vetem per vitin kalendarik brenda te cilit eshte dhene. Ne rast te ushtrimit te aktivitetit ne hapesirat publike te Bashkise Kamez, leja jepet pas marrjes se miratimit nga </w:t>
      </w:r>
      <w:r w:rsidR="00131D0E" w:rsidRPr="00131D0E">
        <w:rPr>
          <w:color w:val="000000"/>
        </w:rPr>
        <w:t>Drejtoria e Planifikimit dhe Kontrollit te Zhvillimit te Territorit  prane  Bashkise  Kamez .</w:t>
      </w:r>
    </w:p>
    <w:p w:rsidR="00131D0E" w:rsidRPr="00131D0E" w:rsidRDefault="00131D0E" w:rsidP="00131D0E">
      <w:pPr>
        <w:ind w:firstLine="720"/>
        <w:jc w:val="both"/>
        <w:rPr>
          <w:color w:val="000000"/>
          <w:lang w:val="it-IT"/>
        </w:rPr>
      </w:pPr>
    </w:p>
    <w:p w:rsidR="008D1276" w:rsidRPr="004D6F50" w:rsidRDefault="0000754B" w:rsidP="004C656B">
      <w:pPr>
        <w:rPr>
          <w:b/>
          <w:color w:val="0070C0"/>
          <w:sz w:val="28"/>
          <w:szCs w:val="28"/>
          <w:u w:val="single"/>
          <w:lang w:val="it-IT"/>
        </w:rPr>
      </w:pPr>
      <w:r w:rsidRPr="004D6F50">
        <w:rPr>
          <w:rFonts w:eastAsiaTheme="minorHAnsi"/>
          <w:b/>
          <w:bCs/>
          <w:color w:val="0070C0"/>
          <w:sz w:val="28"/>
          <w:szCs w:val="28"/>
        </w:rPr>
        <w:t>A.</w:t>
      </w:r>
      <w:r w:rsidR="0059185C" w:rsidRPr="004D6F50">
        <w:rPr>
          <w:rFonts w:eastAsiaTheme="minorHAnsi"/>
          <w:b/>
          <w:bCs/>
          <w:color w:val="0070C0"/>
          <w:sz w:val="28"/>
          <w:szCs w:val="28"/>
        </w:rPr>
        <w:t>2</w:t>
      </w:r>
      <w:r w:rsidRPr="004D6F50">
        <w:rPr>
          <w:rFonts w:eastAsiaTheme="minorHAnsi"/>
          <w:b/>
          <w:bCs/>
          <w:color w:val="0070C0"/>
          <w:sz w:val="28"/>
          <w:szCs w:val="28"/>
        </w:rPr>
        <w:t>.TAKSA</w:t>
      </w:r>
      <w:r w:rsidR="0059185C" w:rsidRPr="004D6F50">
        <w:rPr>
          <w:rFonts w:eastAsiaTheme="minorHAnsi"/>
          <w:b/>
          <w:bCs/>
          <w:color w:val="0070C0"/>
          <w:sz w:val="28"/>
          <w:szCs w:val="28"/>
        </w:rPr>
        <w:t xml:space="preserve"> </w:t>
      </w:r>
      <w:r w:rsidRPr="004D6F50">
        <w:rPr>
          <w:rFonts w:eastAsiaTheme="minorHAnsi"/>
          <w:b/>
          <w:bCs/>
          <w:color w:val="0070C0"/>
          <w:sz w:val="28"/>
          <w:szCs w:val="28"/>
        </w:rPr>
        <w:t>MBI</w:t>
      </w:r>
      <w:r w:rsidR="0059185C" w:rsidRPr="004D6F50">
        <w:rPr>
          <w:rFonts w:eastAsiaTheme="minorHAnsi"/>
          <w:b/>
          <w:bCs/>
          <w:color w:val="0070C0"/>
          <w:sz w:val="28"/>
          <w:szCs w:val="28"/>
        </w:rPr>
        <w:t xml:space="preserve"> </w:t>
      </w:r>
      <w:r w:rsidRPr="004D6F50">
        <w:rPr>
          <w:rFonts w:eastAsiaTheme="minorHAnsi"/>
          <w:b/>
          <w:bCs/>
          <w:color w:val="0070C0"/>
          <w:sz w:val="28"/>
          <w:szCs w:val="28"/>
        </w:rPr>
        <w:t>PASURITE</w:t>
      </w:r>
      <w:r w:rsidR="0059185C" w:rsidRPr="004D6F50">
        <w:rPr>
          <w:rFonts w:eastAsiaTheme="minorHAnsi"/>
          <w:b/>
          <w:bCs/>
          <w:color w:val="0070C0"/>
          <w:sz w:val="28"/>
          <w:szCs w:val="28"/>
        </w:rPr>
        <w:t xml:space="preserve"> </w:t>
      </w:r>
      <w:r w:rsidRPr="004D6F50">
        <w:rPr>
          <w:rFonts w:eastAsiaTheme="minorHAnsi"/>
          <w:b/>
          <w:bCs/>
          <w:color w:val="0070C0"/>
          <w:sz w:val="28"/>
          <w:szCs w:val="28"/>
        </w:rPr>
        <w:t>E</w:t>
      </w:r>
      <w:r w:rsidR="0059185C" w:rsidRPr="004D6F50">
        <w:rPr>
          <w:rFonts w:eastAsiaTheme="minorHAnsi"/>
          <w:b/>
          <w:bCs/>
          <w:color w:val="0070C0"/>
          <w:sz w:val="28"/>
          <w:szCs w:val="28"/>
        </w:rPr>
        <w:t xml:space="preserve"> </w:t>
      </w:r>
      <w:r w:rsidRPr="004D6F50">
        <w:rPr>
          <w:rFonts w:eastAsiaTheme="minorHAnsi"/>
          <w:b/>
          <w:bCs/>
          <w:color w:val="0070C0"/>
          <w:sz w:val="28"/>
          <w:szCs w:val="28"/>
        </w:rPr>
        <w:t>PALUAJTSHME</w:t>
      </w:r>
    </w:p>
    <w:p w:rsidR="008D1276" w:rsidRDefault="008D1276" w:rsidP="004C656B">
      <w:pPr>
        <w:rPr>
          <w:b/>
          <w:color w:val="000000"/>
          <w:u w:val="single"/>
          <w:lang w:val="it-IT"/>
        </w:rPr>
      </w:pPr>
    </w:p>
    <w:p w:rsidR="00257274" w:rsidRPr="00257274" w:rsidRDefault="00257274" w:rsidP="00257274">
      <w:pPr>
        <w:autoSpaceDE w:val="0"/>
        <w:autoSpaceDN w:val="0"/>
        <w:adjustRightInd w:val="0"/>
        <w:jc w:val="both"/>
        <w:rPr>
          <w:rFonts w:eastAsiaTheme="minorHAnsi"/>
          <w:color w:val="231F20"/>
        </w:rPr>
      </w:pPr>
      <w:r w:rsidRPr="00257274">
        <w:rPr>
          <w:rFonts w:eastAsiaTheme="minorHAnsi"/>
          <w:color w:val="231F20"/>
        </w:rPr>
        <w:t>Taksa mbi mbi pasurinë e paluajtshme përbëhet nga:</w:t>
      </w:r>
    </w:p>
    <w:p w:rsidR="00257274" w:rsidRPr="00257274" w:rsidRDefault="00257274" w:rsidP="00131D0E">
      <w:pPr>
        <w:autoSpaceDE w:val="0"/>
        <w:autoSpaceDN w:val="0"/>
        <w:adjustRightInd w:val="0"/>
        <w:ind w:left="720"/>
        <w:jc w:val="both"/>
        <w:rPr>
          <w:rFonts w:eastAsiaTheme="minorHAnsi"/>
          <w:color w:val="231F20"/>
        </w:rPr>
      </w:pPr>
      <w:r w:rsidRPr="00257274">
        <w:rPr>
          <w:rFonts w:eastAsiaTheme="minorHAnsi"/>
          <w:color w:val="231F20"/>
        </w:rPr>
        <w:t>a.1</w:t>
      </w:r>
      <w:r>
        <w:rPr>
          <w:rFonts w:eastAsiaTheme="minorHAnsi"/>
          <w:color w:val="231F20"/>
        </w:rPr>
        <w:t>.</w:t>
      </w:r>
      <w:r w:rsidRPr="00257274">
        <w:rPr>
          <w:rFonts w:eastAsiaTheme="minorHAnsi"/>
          <w:color w:val="231F20"/>
        </w:rPr>
        <w:t>Taksa mbi ndërtesat</w:t>
      </w:r>
    </w:p>
    <w:p w:rsidR="00257274" w:rsidRPr="00257274" w:rsidRDefault="00257274" w:rsidP="00131D0E">
      <w:pPr>
        <w:autoSpaceDE w:val="0"/>
        <w:autoSpaceDN w:val="0"/>
        <w:adjustRightInd w:val="0"/>
        <w:ind w:left="720"/>
        <w:jc w:val="both"/>
        <w:rPr>
          <w:rFonts w:eastAsiaTheme="minorHAnsi"/>
          <w:color w:val="231F20"/>
        </w:rPr>
      </w:pPr>
      <w:r w:rsidRPr="00257274">
        <w:rPr>
          <w:rFonts w:eastAsiaTheme="minorHAnsi"/>
          <w:color w:val="231F20"/>
        </w:rPr>
        <w:t>a.2</w:t>
      </w:r>
      <w:r>
        <w:rPr>
          <w:rFonts w:eastAsiaTheme="minorHAnsi"/>
          <w:color w:val="231F20"/>
        </w:rPr>
        <w:t>.</w:t>
      </w:r>
      <w:r w:rsidRPr="00257274">
        <w:rPr>
          <w:rFonts w:eastAsiaTheme="minorHAnsi"/>
          <w:color w:val="231F20"/>
        </w:rPr>
        <w:t>Taksa mbi tokën bujqësore.</w:t>
      </w:r>
    </w:p>
    <w:p w:rsidR="00257274" w:rsidRPr="000B0256" w:rsidRDefault="00257274" w:rsidP="00257274">
      <w:pPr>
        <w:jc w:val="both"/>
        <w:rPr>
          <w:b/>
          <w:color w:val="000000"/>
          <w:u w:val="single"/>
          <w:lang w:val="it-IT"/>
        </w:rPr>
      </w:pPr>
      <w:r w:rsidRPr="00257274">
        <w:rPr>
          <w:rFonts w:eastAsiaTheme="minorHAnsi"/>
          <w:color w:val="231F20"/>
        </w:rPr>
        <w:t>Mbeshtetja ligjore : Ligji Nr.9632, dt.30.10.2006 “Per sistemin e taksave vendore”i ndryshuar</w:t>
      </w:r>
      <w:r w:rsidR="00131D0E">
        <w:rPr>
          <w:rFonts w:eastAsiaTheme="minorHAnsi"/>
          <w:color w:val="231F20"/>
        </w:rPr>
        <w:t>.</w:t>
      </w:r>
    </w:p>
    <w:p w:rsidR="00B81CD1" w:rsidRDefault="00B81CD1" w:rsidP="00257274">
      <w:pPr>
        <w:rPr>
          <w:color w:val="000000"/>
          <w:lang w:val="it-IT"/>
        </w:rPr>
      </w:pPr>
    </w:p>
    <w:p w:rsidR="0042461E" w:rsidRPr="00BD4E49" w:rsidRDefault="0042461E" w:rsidP="00257274">
      <w:pPr>
        <w:rPr>
          <w:color w:val="000000"/>
          <w:lang w:val="it-IT"/>
        </w:rPr>
      </w:pPr>
    </w:p>
    <w:p w:rsidR="00257274" w:rsidRDefault="0059185C" w:rsidP="0059185C">
      <w:pPr>
        <w:rPr>
          <w:b/>
          <w:color w:val="0070C0"/>
          <w:sz w:val="28"/>
          <w:szCs w:val="28"/>
          <w:lang w:val="it-IT"/>
        </w:rPr>
      </w:pPr>
      <w:r w:rsidRPr="006A6AE5">
        <w:rPr>
          <w:b/>
          <w:color w:val="0070C0"/>
          <w:sz w:val="28"/>
          <w:szCs w:val="28"/>
          <w:lang w:val="it-IT"/>
        </w:rPr>
        <w:t>A.2.1.TAKSA MBI NDERTESEN</w:t>
      </w:r>
    </w:p>
    <w:p w:rsidR="00131D0E" w:rsidRDefault="00131D0E" w:rsidP="0059185C">
      <w:pPr>
        <w:rPr>
          <w:b/>
          <w:color w:val="0070C0"/>
          <w:sz w:val="28"/>
          <w:szCs w:val="28"/>
          <w:lang w:val="it-IT"/>
        </w:rPr>
      </w:pPr>
    </w:p>
    <w:p w:rsidR="0042461E" w:rsidRPr="00131D0E" w:rsidRDefault="0042461E" w:rsidP="0042461E">
      <w:pPr>
        <w:pStyle w:val="Default"/>
        <w:ind w:firstLine="720"/>
        <w:jc w:val="both"/>
        <w:rPr>
          <w:rFonts w:ascii="Times New Roman" w:hAnsi="Times New Roman" w:cs="Times New Roman"/>
          <w:color w:val="auto"/>
        </w:rPr>
      </w:pPr>
      <w:r w:rsidRPr="0042461E">
        <w:rPr>
          <w:rFonts w:ascii="Times New Roman" w:hAnsi="Times New Roman" w:cs="Times New Roman"/>
        </w:rPr>
        <w:t xml:space="preserve">Baza e taksës mbi ndërtesat është sipërfaqja e ndërtimit në metër katror e ndërtesës ose e pjesës së saj, mbi dhe nën nivelin e tokës dhe për çdo kat. Sipërfaqja në pronësi të taksapaguesit përcaktohet sipas dokumenteve që e vërtetojnë këtë pronësi dhe ne rastin e mungesës se dokumentacionit Këshilli i Bashkisë ngre komisionin e verifikimit te pasurive te paluajtshme i cili verifikon madhësinë e sipërfaqes se tatueshme. </w:t>
      </w:r>
      <w:r w:rsidRPr="00131D0E">
        <w:rPr>
          <w:rFonts w:ascii="Times New Roman" w:hAnsi="Times New Roman" w:cs="Times New Roman"/>
          <w:color w:val="auto"/>
        </w:rPr>
        <w:t xml:space="preserve">Zyra e taksave njeh si dokumentacion nje nga dokumentacionet e meposhteme : </w:t>
      </w:r>
    </w:p>
    <w:p w:rsidR="0042461E" w:rsidRPr="00131D0E" w:rsidRDefault="00131D0E" w:rsidP="0042461E">
      <w:pPr>
        <w:pStyle w:val="Default"/>
        <w:numPr>
          <w:ilvl w:val="0"/>
          <w:numId w:val="23"/>
        </w:numPr>
        <w:rPr>
          <w:rFonts w:ascii="Times New Roman" w:hAnsi="Times New Roman" w:cs="Times New Roman"/>
          <w:color w:val="auto"/>
        </w:rPr>
      </w:pPr>
      <w:r>
        <w:rPr>
          <w:rFonts w:ascii="Times New Roman" w:hAnsi="Times New Roman" w:cs="Times New Roman"/>
          <w:color w:val="auto"/>
        </w:rPr>
        <w:t xml:space="preserve">* </w:t>
      </w:r>
      <w:r w:rsidR="0042461E" w:rsidRPr="00131D0E">
        <w:rPr>
          <w:rFonts w:ascii="Times New Roman" w:hAnsi="Times New Roman" w:cs="Times New Roman"/>
          <w:color w:val="auto"/>
        </w:rPr>
        <w:t xml:space="preserve">vërtetimin e pronësisë </w:t>
      </w:r>
    </w:p>
    <w:p w:rsidR="0042461E" w:rsidRPr="00131D0E" w:rsidRDefault="00131D0E" w:rsidP="0042461E">
      <w:pPr>
        <w:pStyle w:val="Default"/>
        <w:numPr>
          <w:ilvl w:val="0"/>
          <w:numId w:val="23"/>
        </w:numPr>
        <w:rPr>
          <w:rFonts w:ascii="Times New Roman" w:hAnsi="Times New Roman" w:cs="Times New Roman"/>
          <w:color w:val="auto"/>
        </w:rPr>
      </w:pPr>
      <w:r>
        <w:rPr>
          <w:rFonts w:ascii="Times New Roman" w:hAnsi="Times New Roman" w:cs="Times New Roman"/>
          <w:color w:val="auto"/>
        </w:rPr>
        <w:t xml:space="preserve">* </w:t>
      </w:r>
      <w:r w:rsidR="0042461E" w:rsidRPr="00131D0E">
        <w:rPr>
          <w:rFonts w:ascii="Times New Roman" w:hAnsi="Times New Roman" w:cs="Times New Roman"/>
          <w:color w:val="auto"/>
        </w:rPr>
        <w:t xml:space="preserve">vendimet e komisionit te kthimit te pronave </w:t>
      </w:r>
    </w:p>
    <w:p w:rsidR="0042461E" w:rsidRPr="00131D0E" w:rsidRDefault="00131D0E" w:rsidP="0042461E">
      <w:pPr>
        <w:pStyle w:val="Default"/>
        <w:numPr>
          <w:ilvl w:val="0"/>
          <w:numId w:val="23"/>
        </w:numPr>
        <w:rPr>
          <w:rFonts w:ascii="Times New Roman" w:hAnsi="Times New Roman" w:cs="Times New Roman"/>
          <w:color w:val="auto"/>
        </w:rPr>
      </w:pPr>
      <w:r>
        <w:rPr>
          <w:rFonts w:ascii="Times New Roman" w:hAnsi="Times New Roman" w:cs="Times New Roman"/>
          <w:color w:val="auto"/>
        </w:rPr>
        <w:t xml:space="preserve">* </w:t>
      </w:r>
      <w:r w:rsidR="0042461E" w:rsidRPr="00131D0E">
        <w:rPr>
          <w:rFonts w:ascii="Times New Roman" w:hAnsi="Times New Roman" w:cs="Times New Roman"/>
          <w:color w:val="auto"/>
        </w:rPr>
        <w:t xml:space="preserve">vendimet e privatizimit </w:t>
      </w:r>
    </w:p>
    <w:p w:rsidR="0042461E" w:rsidRPr="00131D0E" w:rsidRDefault="00131D0E" w:rsidP="0042461E">
      <w:pPr>
        <w:pStyle w:val="Default"/>
        <w:numPr>
          <w:ilvl w:val="0"/>
          <w:numId w:val="23"/>
        </w:numPr>
        <w:rPr>
          <w:rFonts w:ascii="Times New Roman" w:hAnsi="Times New Roman" w:cs="Times New Roman"/>
          <w:color w:val="auto"/>
        </w:rPr>
      </w:pPr>
      <w:r>
        <w:rPr>
          <w:rFonts w:ascii="Times New Roman" w:hAnsi="Times New Roman" w:cs="Times New Roman"/>
          <w:color w:val="auto"/>
        </w:rPr>
        <w:t xml:space="preserve">* </w:t>
      </w:r>
      <w:r w:rsidR="0042461E" w:rsidRPr="00131D0E">
        <w:rPr>
          <w:rFonts w:ascii="Times New Roman" w:hAnsi="Times New Roman" w:cs="Times New Roman"/>
          <w:color w:val="auto"/>
        </w:rPr>
        <w:t xml:space="preserve">vetëdeklarimin </w:t>
      </w:r>
    </w:p>
    <w:p w:rsidR="0042461E" w:rsidRPr="0042461E" w:rsidRDefault="00131D0E" w:rsidP="0042461E">
      <w:pPr>
        <w:pStyle w:val="Default"/>
        <w:numPr>
          <w:ilvl w:val="0"/>
          <w:numId w:val="23"/>
        </w:numPr>
        <w:rPr>
          <w:rFonts w:ascii="Times New Roman" w:hAnsi="Times New Roman" w:cs="Times New Roman"/>
          <w:b/>
          <w:color w:val="C00000"/>
        </w:rPr>
      </w:pPr>
      <w:r>
        <w:rPr>
          <w:rFonts w:ascii="Times New Roman" w:hAnsi="Times New Roman" w:cs="Times New Roman"/>
          <w:color w:val="auto"/>
        </w:rPr>
        <w:t xml:space="preserve">* </w:t>
      </w:r>
      <w:r w:rsidR="0042461E" w:rsidRPr="00131D0E">
        <w:rPr>
          <w:rFonts w:ascii="Times New Roman" w:hAnsi="Times New Roman" w:cs="Times New Roman"/>
          <w:color w:val="auto"/>
        </w:rPr>
        <w:t>vendimet e komisionit te verifikimit te pasurive te paluajtshme</w:t>
      </w:r>
      <w:r w:rsidR="0042461E" w:rsidRPr="0042461E">
        <w:rPr>
          <w:rFonts w:ascii="Times New Roman" w:hAnsi="Times New Roman" w:cs="Times New Roman"/>
          <w:b/>
          <w:color w:val="C00000"/>
        </w:rPr>
        <w:t xml:space="preserve">. </w:t>
      </w:r>
    </w:p>
    <w:p w:rsidR="0042461E" w:rsidRPr="0042461E" w:rsidRDefault="0042461E" w:rsidP="0042461E">
      <w:pPr>
        <w:pStyle w:val="Default"/>
        <w:rPr>
          <w:rFonts w:ascii="Times New Roman" w:hAnsi="Times New Roman" w:cs="Times New Roman"/>
        </w:rPr>
      </w:pPr>
    </w:p>
    <w:p w:rsidR="004C656B" w:rsidRPr="00B10949" w:rsidRDefault="00131D0E" w:rsidP="00B10949">
      <w:pPr>
        <w:jc w:val="both"/>
        <w:rPr>
          <w:b/>
          <w:color w:val="0070C0"/>
          <w:lang w:val="it-IT"/>
        </w:rPr>
      </w:pPr>
      <w:r>
        <w:t xml:space="preserve">           </w:t>
      </w:r>
      <w:r w:rsidR="0042461E" w:rsidRPr="0042461E">
        <w:t>Kategoritë minimale të bazës së taksës dhe nivelet treguese të taksës për çdo kategori minimale të bazë</w:t>
      </w:r>
      <w:r>
        <w:t>s për taksën mbi nd</w:t>
      </w:r>
      <w:r w:rsidR="00B10949">
        <w:t>ërtesën jane si meposhte  vijon:</w:t>
      </w:r>
      <w:r w:rsidR="004C656B" w:rsidRPr="00BD4E49">
        <w:rPr>
          <w:color w:val="000000"/>
          <w:lang w:val="it-IT"/>
        </w:rPr>
        <w:t xml:space="preserve">                                                                           </w:t>
      </w:r>
      <w:r w:rsidR="004C656B" w:rsidRPr="00BD4E49">
        <w:rPr>
          <w:b/>
          <w:color w:val="000000"/>
          <w:lang w:val="it-IT"/>
        </w:rPr>
        <w:t xml:space="preserve">                                                                                       </w:t>
      </w:r>
    </w:p>
    <w:tbl>
      <w:tblPr>
        <w:tblW w:w="9184" w:type="dxa"/>
        <w:tblInd w:w="392"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1E0"/>
      </w:tblPr>
      <w:tblGrid>
        <w:gridCol w:w="470"/>
        <w:gridCol w:w="5456"/>
        <w:gridCol w:w="1624"/>
        <w:gridCol w:w="1634"/>
      </w:tblGrid>
      <w:tr w:rsidR="0000754B" w:rsidRPr="0059185C" w:rsidTr="00B10949">
        <w:trPr>
          <w:trHeight w:val="507"/>
        </w:trPr>
        <w:tc>
          <w:tcPr>
            <w:tcW w:w="470" w:type="dxa"/>
            <w:tcBorders>
              <w:top w:val="single" w:sz="4" w:space="0" w:color="0000FF"/>
              <w:left w:val="single" w:sz="4" w:space="0" w:color="0000FF"/>
              <w:bottom w:val="single" w:sz="4" w:space="0" w:color="0000FF"/>
              <w:right w:val="single" w:sz="4" w:space="0" w:color="0000FF"/>
            </w:tcBorders>
            <w:shd w:val="clear" w:color="auto" w:fill="FFFFFF" w:themeFill="background1"/>
          </w:tcPr>
          <w:p w:rsidR="0000754B" w:rsidRPr="00257274" w:rsidRDefault="0000754B" w:rsidP="007A58FA">
            <w:pPr>
              <w:rPr>
                <w:b/>
                <w:color w:val="0070C0"/>
                <w:sz w:val="28"/>
                <w:szCs w:val="28"/>
                <w:lang w:val="it-IT" w:eastAsia="it-IT"/>
              </w:rPr>
            </w:pPr>
          </w:p>
        </w:tc>
        <w:tc>
          <w:tcPr>
            <w:tcW w:w="5456"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00754B" w:rsidRPr="00257274" w:rsidRDefault="00257274" w:rsidP="00257274">
            <w:pPr>
              <w:rPr>
                <w:b/>
                <w:color w:val="0070C0"/>
                <w:sz w:val="28"/>
                <w:szCs w:val="28"/>
                <w:lang w:val="it-IT" w:eastAsia="it-IT"/>
              </w:rPr>
            </w:pPr>
            <w:r w:rsidRPr="00257274">
              <w:rPr>
                <w:b/>
                <w:color w:val="0070C0"/>
                <w:sz w:val="28"/>
                <w:szCs w:val="28"/>
                <w:lang w:val="it-IT" w:eastAsia="it-IT"/>
              </w:rPr>
              <w:t>A2.1.1 Ndertesa  banimi:</w:t>
            </w:r>
          </w:p>
        </w:tc>
        <w:tc>
          <w:tcPr>
            <w:tcW w:w="1624" w:type="dxa"/>
            <w:tcBorders>
              <w:top w:val="single" w:sz="4" w:space="0" w:color="0000FF"/>
              <w:left w:val="single" w:sz="4" w:space="0" w:color="0000FF"/>
              <w:bottom w:val="single" w:sz="4" w:space="0" w:color="0000FF"/>
              <w:right w:val="single" w:sz="4" w:space="0" w:color="0000FF"/>
            </w:tcBorders>
            <w:shd w:val="clear" w:color="auto" w:fill="FFFFFF" w:themeFill="background1"/>
          </w:tcPr>
          <w:p w:rsidR="0000754B" w:rsidRPr="00257274" w:rsidRDefault="0000754B" w:rsidP="007A58FA">
            <w:pPr>
              <w:jc w:val="center"/>
              <w:rPr>
                <w:b/>
                <w:color w:val="0070C0"/>
                <w:sz w:val="28"/>
                <w:szCs w:val="28"/>
                <w:lang w:val="it-IT" w:eastAsia="it-IT"/>
              </w:rPr>
            </w:pPr>
            <w:r w:rsidRPr="00257274">
              <w:rPr>
                <w:b/>
                <w:color w:val="0070C0"/>
                <w:sz w:val="28"/>
                <w:szCs w:val="28"/>
                <w:lang w:val="it-IT" w:eastAsia="it-IT"/>
              </w:rPr>
              <w:t>Njesia</w:t>
            </w:r>
          </w:p>
        </w:tc>
        <w:tc>
          <w:tcPr>
            <w:tcW w:w="1634"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00754B" w:rsidRPr="00257274" w:rsidRDefault="0000754B" w:rsidP="0000754B">
            <w:pPr>
              <w:jc w:val="center"/>
              <w:rPr>
                <w:b/>
                <w:color w:val="0070C0"/>
                <w:sz w:val="28"/>
                <w:szCs w:val="28"/>
                <w:lang w:val="it-IT" w:eastAsia="it-IT"/>
              </w:rPr>
            </w:pPr>
            <w:r w:rsidRPr="00257274">
              <w:rPr>
                <w:b/>
                <w:color w:val="0070C0"/>
                <w:sz w:val="28"/>
                <w:szCs w:val="28"/>
                <w:lang w:val="it-IT" w:eastAsia="it-IT"/>
              </w:rPr>
              <w:t xml:space="preserve">Taksa </w:t>
            </w:r>
          </w:p>
        </w:tc>
      </w:tr>
      <w:tr w:rsidR="0000754B" w:rsidRPr="00BD4E49" w:rsidTr="00B10949">
        <w:tc>
          <w:tcPr>
            <w:tcW w:w="470" w:type="dxa"/>
            <w:tcBorders>
              <w:top w:val="single" w:sz="4" w:space="0" w:color="0000FF"/>
              <w:left w:val="single" w:sz="4" w:space="0" w:color="0000FF"/>
              <w:bottom w:val="single" w:sz="4" w:space="0" w:color="0000FF"/>
              <w:right w:val="single" w:sz="4" w:space="0" w:color="0000FF"/>
            </w:tcBorders>
          </w:tcPr>
          <w:p w:rsidR="00257274" w:rsidRPr="00257274" w:rsidRDefault="00257274" w:rsidP="00257274">
            <w:pPr>
              <w:rPr>
                <w:color w:val="0070C0"/>
                <w:lang w:val="it-IT" w:eastAsia="it-IT"/>
              </w:rPr>
            </w:pPr>
          </w:p>
        </w:tc>
        <w:tc>
          <w:tcPr>
            <w:tcW w:w="5456" w:type="dxa"/>
            <w:tcBorders>
              <w:top w:val="single" w:sz="4" w:space="0" w:color="0000FF"/>
              <w:left w:val="single" w:sz="4" w:space="0" w:color="0000FF"/>
              <w:bottom w:val="single" w:sz="4" w:space="0" w:color="0000FF"/>
              <w:right w:val="single" w:sz="4" w:space="0" w:color="0000FF"/>
            </w:tcBorders>
            <w:hideMark/>
          </w:tcPr>
          <w:p w:rsidR="0000754B" w:rsidRPr="00257274" w:rsidRDefault="0000754B" w:rsidP="007A58FA">
            <w:pPr>
              <w:rPr>
                <w:color w:val="0070C0"/>
                <w:lang w:val="it-IT" w:eastAsia="it-IT"/>
              </w:rPr>
            </w:pPr>
            <w:r w:rsidRPr="00257274">
              <w:rPr>
                <w:b/>
                <w:color w:val="0070C0"/>
                <w:lang w:val="it-IT" w:eastAsia="it-IT"/>
              </w:rPr>
              <w:t>a-</w:t>
            </w:r>
            <w:r w:rsidRPr="00257274">
              <w:rPr>
                <w:color w:val="0070C0"/>
                <w:lang w:val="it-IT" w:eastAsia="it-IT"/>
              </w:rPr>
              <w:t xml:space="preserve">   te ndertuara para vitit   1993</w:t>
            </w:r>
          </w:p>
        </w:tc>
        <w:tc>
          <w:tcPr>
            <w:tcW w:w="1624" w:type="dxa"/>
            <w:tcBorders>
              <w:top w:val="single" w:sz="4" w:space="0" w:color="0000FF"/>
              <w:left w:val="single" w:sz="4" w:space="0" w:color="0000FF"/>
              <w:bottom w:val="single" w:sz="4" w:space="0" w:color="0000FF"/>
              <w:right w:val="single" w:sz="4" w:space="0" w:color="0000FF"/>
            </w:tcBorders>
          </w:tcPr>
          <w:p w:rsidR="0000754B" w:rsidRPr="00B10949" w:rsidRDefault="00B81CD1" w:rsidP="007A58FA">
            <w:pPr>
              <w:jc w:val="right"/>
              <w:rPr>
                <w:color w:val="0070C0"/>
                <w:lang w:val="it-IT" w:eastAsia="it-IT"/>
              </w:rPr>
            </w:pPr>
            <w:r w:rsidRPr="00B10949">
              <w:rPr>
                <w:color w:val="0070C0"/>
                <w:lang w:val="it-IT" w:eastAsia="it-IT"/>
              </w:rPr>
              <w:t>Leke/m²/vit</w:t>
            </w:r>
          </w:p>
        </w:tc>
        <w:tc>
          <w:tcPr>
            <w:tcW w:w="1634" w:type="dxa"/>
            <w:tcBorders>
              <w:top w:val="single" w:sz="4" w:space="0" w:color="0000FF"/>
              <w:left w:val="single" w:sz="4" w:space="0" w:color="0000FF"/>
              <w:bottom w:val="single" w:sz="4" w:space="0" w:color="0000FF"/>
              <w:right w:val="single" w:sz="4" w:space="0" w:color="0000FF"/>
            </w:tcBorders>
            <w:hideMark/>
          </w:tcPr>
          <w:p w:rsidR="0000754B" w:rsidRPr="00257274" w:rsidRDefault="0000754B" w:rsidP="00257274">
            <w:pPr>
              <w:jc w:val="center"/>
              <w:rPr>
                <w:b/>
                <w:color w:val="0070C0"/>
                <w:lang w:val="it-IT" w:eastAsia="it-IT"/>
              </w:rPr>
            </w:pPr>
            <w:r w:rsidRPr="00257274">
              <w:rPr>
                <w:b/>
                <w:color w:val="0070C0"/>
                <w:lang w:val="it-IT" w:eastAsia="it-IT"/>
              </w:rPr>
              <w:t>6.5</w:t>
            </w:r>
          </w:p>
        </w:tc>
      </w:tr>
      <w:tr w:rsidR="0000754B" w:rsidRPr="00BD4E49" w:rsidTr="00B10949">
        <w:tc>
          <w:tcPr>
            <w:tcW w:w="470" w:type="dxa"/>
            <w:tcBorders>
              <w:top w:val="single" w:sz="4" w:space="0" w:color="0000FF"/>
              <w:left w:val="single" w:sz="4" w:space="0" w:color="0000FF"/>
              <w:bottom w:val="single" w:sz="4" w:space="0" w:color="0000FF"/>
              <w:right w:val="single" w:sz="4" w:space="0" w:color="0000FF"/>
            </w:tcBorders>
          </w:tcPr>
          <w:p w:rsidR="0000754B" w:rsidRPr="00257274" w:rsidRDefault="0000754B" w:rsidP="007A58FA">
            <w:pPr>
              <w:jc w:val="center"/>
              <w:rPr>
                <w:color w:val="0070C0"/>
                <w:lang w:val="it-IT" w:eastAsia="it-IT"/>
              </w:rPr>
            </w:pPr>
          </w:p>
        </w:tc>
        <w:tc>
          <w:tcPr>
            <w:tcW w:w="5456" w:type="dxa"/>
            <w:tcBorders>
              <w:top w:val="single" w:sz="4" w:space="0" w:color="0000FF"/>
              <w:left w:val="single" w:sz="4" w:space="0" w:color="0000FF"/>
              <w:bottom w:val="single" w:sz="4" w:space="0" w:color="0000FF"/>
              <w:right w:val="single" w:sz="4" w:space="0" w:color="0000FF"/>
            </w:tcBorders>
            <w:hideMark/>
          </w:tcPr>
          <w:p w:rsidR="0000754B" w:rsidRPr="00257274" w:rsidRDefault="0000754B" w:rsidP="007A58FA">
            <w:pPr>
              <w:rPr>
                <w:color w:val="0070C0"/>
                <w:lang w:val="it-IT" w:eastAsia="it-IT"/>
              </w:rPr>
            </w:pPr>
            <w:r w:rsidRPr="00257274">
              <w:rPr>
                <w:b/>
                <w:color w:val="0070C0"/>
                <w:lang w:val="it-IT" w:eastAsia="it-IT"/>
              </w:rPr>
              <w:t>b</w:t>
            </w:r>
            <w:r w:rsidRPr="00257274">
              <w:rPr>
                <w:color w:val="0070C0"/>
                <w:lang w:val="it-IT" w:eastAsia="it-IT"/>
              </w:rPr>
              <w:t>-   te ndertuara gjate dhe  pas vitit    1993</w:t>
            </w:r>
          </w:p>
        </w:tc>
        <w:tc>
          <w:tcPr>
            <w:tcW w:w="1624" w:type="dxa"/>
            <w:tcBorders>
              <w:top w:val="single" w:sz="4" w:space="0" w:color="0000FF"/>
              <w:left w:val="single" w:sz="4" w:space="0" w:color="0000FF"/>
              <w:bottom w:val="single" w:sz="4" w:space="0" w:color="0000FF"/>
              <w:right w:val="single" w:sz="4" w:space="0" w:color="0000FF"/>
            </w:tcBorders>
          </w:tcPr>
          <w:p w:rsidR="0000754B" w:rsidRPr="00B10949" w:rsidRDefault="00B81CD1" w:rsidP="007A58FA">
            <w:pPr>
              <w:jc w:val="right"/>
              <w:rPr>
                <w:color w:val="0070C0"/>
                <w:lang w:val="it-IT" w:eastAsia="it-IT"/>
              </w:rPr>
            </w:pPr>
            <w:r w:rsidRPr="00B10949">
              <w:rPr>
                <w:color w:val="0070C0"/>
                <w:lang w:val="it-IT" w:eastAsia="it-IT"/>
              </w:rPr>
              <w:t>Leke/m²/vit</w:t>
            </w:r>
          </w:p>
        </w:tc>
        <w:tc>
          <w:tcPr>
            <w:tcW w:w="1634" w:type="dxa"/>
            <w:tcBorders>
              <w:top w:val="single" w:sz="4" w:space="0" w:color="0000FF"/>
              <w:left w:val="single" w:sz="4" w:space="0" w:color="0000FF"/>
              <w:bottom w:val="single" w:sz="4" w:space="0" w:color="0000FF"/>
              <w:right w:val="single" w:sz="4" w:space="0" w:color="0000FF"/>
            </w:tcBorders>
            <w:hideMark/>
          </w:tcPr>
          <w:p w:rsidR="0000754B" w:rsidRPr="00257274" w:rsidRDefault="0000754B" w:rsidP="00257274">
            <w:pPr>
              <w:jc w:val="center"/>
              <w:rPr>
                <w:b/>
                <w:color w:val="0070C0"/>
                <w:lang w:val="it-IT" w:eastAsia="it-IT"/>
              </w:rPr>
            </w:pPr>
            <w:r w:rsidRPr="00257274">
              <w:rPr>
                <w:b/>
                <w:color w:val="0070C0"/>
                <w:lang w:val="it-IT" w:eastAsia="it-IT"/>
              </w:rPr>
              <w:t>7.5</w:t>
            </w:r>
          </w:p>
        </w:tc>
      </w:tr>
      <w:tr w:rsidR="0000754B" w:rsidRPr="00BD4E49" w:rsidTr="00B10949">
        <w:trPr>
          <w:trHeight w:val="242"/>
        </w:trPr>
        <w:tc>
          <w:tcPr>
            <w:tcW w:w="470" w:type="dxa"/>
            <w:tcBorders>
              <w:top w:val="single" w:sz="4" w:space="0" w:color="0000FF"/>
              <w:left w:val="single" w:sz="4" w:space="0" w:color="0000FF"/>
              <w:bottom w:val="single" w:sz="4" w:space="0" w:color="0000FF"/>
              <w:right w:val="single" w:sz="4" w:space="0" w:color="0000FF"/>
            </w:tcBorders>
            <w:hideMark/>
          </w:tcPr>
          <w:p w:rsidR="0000754B" w:rsidRPr="00B81CD1" w:rsidRDefault="0000754B" w:rsidP="007A58FA">
            <w:pPr>
              <w:jc w:val="center"/>
              <w:rPr>
                <w:b/>
                <w:color w:val="0070C0"/>
                <w:sz w:val="28"/>
                <w:szCs w:val="28"/>
                <w:lang w:val="it-IT" w:eastAsia="it-IT"/>
              </w:rPr>
            </w:pPr>
          </w:p>
        </w:tc>
        <w:tc>
          <w:tcPr>
            <w:tcW w:w="5456" w:type="dxa"/>
            <w:tcBorders>
              <w:top w:val="single" w:sz="4" w:space="0" w:color="0000FF"/>
              <w:left w:val="single" w:sz="4" w:space="0" w:color="0000FF"/>
              <w:bottom w:val="single" w:sz="4" w:space="0" w:color="0000FF"/>
              <w:right w:val="single" w:sz="4" w:space="0" w:color="0000FF"/>
            </w:tcBorders>
            <w:hideMark/>
          </w:tcPr>
          <w:p w:rsidR="0000754B" w:rsidRPr="00B81CD1" w:rsidRDefault="00257274" w:rsidP="007A58FA">
            <w:pPr>
              <w:rPr>
                <w:color w:val="0070C0"/>
                <w:sz w:val="28"/>
                <w:szCs w:val="28"/>
                <w:lang w:val="it-IT" w:eastAsia="it-IT"/>
              </w:rPr>
            </w:pPr>
            <w:r w:rsidRPr="00B81CD1">
              <w:rPr>
                <w:b/>
                <w:color w:val="0070C0"/>
                <w:sz w:val="28"/>
                <w:szCs w:val="28"/>
                <w:lang w:val="it-IT" w:eastAsia="it-IT"/>
              </w:rPr>
              <w:t xml:space="preserve">A2.1.2 </w:t>
            </w:r>
            <w:r w:rsidR="0000754B" w:rsidRPr="00B81CD1">
              <w:rPr>
                <w:b/>
                <w:color w:val="0070C0"/>
                <w:sz w:val="28"/>
                <w:szCs w:val="28"/>
                <w:lang w:val="it-IT" w:eastAsia="it-IT"/>
              </w:rPr>
              <w:t>Ndertesa te  tjera</w:t>
            </w:r>
            <w:r w:rsidR="0000754B" w:rsidRPr="00B81CD1">
              <w:rPr>
                <w:color w:val="0070C0"/>
                <w:sz w:val="28"/>
                <w:szCs w:val="28"/>
                <w:lang w:val="it-IT" w:eastAsia="it-IT"/>
              </w:rPr>
              <w:t>:</w:t>
            </w:r>
          </w:p>
        </w:tc>
        <w:tc>
          <w:tcPr>
            <w:tcW w:w="1624" w:type="dxa"/>
            <w:tcBorders>
              <w:top w:val="single" w:sz="4" w:space="0" w:color="0000FF"/>
              <w:left w:val="single" w:sz="4" w:space="0" w:color="0000FF"/>
              <w:bottom w:val="single" w:sz="4" w:space="0" w:color="0000FF"/>
              <w:right w:val="single" w:sz="4" w:space="0" w:color="0000FF"/>
            </w:tcBorders>
          </w:tcPr>
          <w:p w:rsidR="0000754B" w:rsidRPr="00257274" w:rsidRDefault="009D03D2" w:rsidP="009D03D2">
            <w:pPr>
              <w:jc w:val="center"/>
              <w:rPr>
                <w:rFonts w:ascii="Calibri" w:eastAsia="Calibri" w:hAnsi="Calibri"/>
                <w:color w:val="0070C0"/>
                <w:lang w:val="it-IT" w:eastAsia="it-IT"/>
              </w:rPr>
            </w:pPr>
            <w:r w:rsidRPr="00257274">
              <w:rPr>
                <w:b/>
                <w:color w:val="0070C0"/>
                <w:sz w:val="28"/>
                <w:szCs w:val="28"/>
                <w:lang w:val="it-IT" w:eastAsia="it-IT"/>
              </w:rPr>
              <w:t>Njesia</w:t>
            </w:r>
          </w:p>
        </w:tc>
        <w:tc>
          <w:tcPr>
            <w:tcW w:w="1634" w:type="dxa"/>
            <w:tcBorders>
              <w:top w:val="single" w:sz="4" w:space="0" w:color="0000FF"/>
              <w:left w:val="single" w:sz="4" w:space="0" w:color="0000FF"/>
              <w:bottom w:val="single" w:sz="4" w:space="0" w:color="0000FF"/>
              <w:right w:val="single" w:sz="4" w:space="0" w:color="0000FF"/>
            </w:tcBorders>
            <w:hideMark/>
          </w:tcPr>
          <w:p w:rsidR="0000754B" w:rsidRPr="00257274" w:rsidRDefault="009D03D2" w:rsidP="009D03D2">
            <w:pPr>
              <w:jc w:val="center"/>
              <w:rPr>
                <w:rFonts w:ascii="Calibri" w:eastAsia="Calibri" w:hAnsi="Calibri"/>
                <w:color w:val="0070C0"/>
                <w:lang w:val="it-IT" w:eastAsia="it-IT"/>
              </w:rPr>
            </w:pPr>
            <w:r w:rsidRPr="00257274">
              <w:rPr>
                <w:b/>
                <w:color w:val="0070C0"/>
                <w:sz w:val="28"/>
                <w:szCs w:val="28"/>
                <w:lang w:val="it-IT" w:eastAsia="it-IT"/>
              </w:rPr>
              <w:t>Taksa</w:t>
            </w:r>
          </w:p>
        </w:tc>
      </w:tr>
      <w:tr w:rsidR="0000754B" w:rsidRPr="00BD4E49" w:rsidTr="00B10949">
        <w:trPr>
          <w:trHeight w:val="1250"/>
        </w:trPr>
        <w:tc>
          <w:tcPr>
            <w:tcW w:w="470" w:type="dxa"/>
            <w:tcBorders>
              <w:top w:val="single" w:sz="4" w:space="0" w:color="0000FF"/>
              <w:left w:val="single" w:sz="4" w:space="0" w:color="0000FF"/>
              <w:bottom w:val="single" w:sz="4" w:space="0" w:color="0000FF"/>
              <w:right w:val="single" w:sz="4" w:space="0" w:color="0000FF"/>
            </w:tcBorders>
          </w:tcPr>
          <w:p w:rsidR="0000754B" w:rsidRPr="00257274" w:rsidRDefault="0000754B" w:rsidP="007A58FA">
            <w:pPr>
              <w:jc w:val="center"/>
              <w:rPr>
                <w:color w:val="0070C0"/>
                <w:lang w:val="it-IT" w:eastAsia="it-IT"/>
              </w:rPr>
            </w:pPr>
          </w:p>
        </w:tc>
        <w:tc>
          <w:tcPr>
            <w:tcW w:w="5456" w:type="dxa"/>
            <w:tcBorders>
              <w:top w:val="single" w:sz="4" w:space="0" w:color="0000FF"/>
              <w:left w:val="single" w:sz="4" w:space="0" w:color="0000FF"/>
              <w:bottom w:val="single" w:sz="4" w:space="0" w:color="0000FF"/>
              <w:right w:val="single" w:sz="4" w:space="0" w:color="0000FF"/>
            </w:tcBorders>
            <w:hideMark/>
          </w:tcPr>
          <w:p w:rsidR="0000754B" w:rsidRPr="006A6AE5" w:rsidRDefault="0000754B" w:rsidP="005A4D89">
            <w:pPr>
              <w:rPr>
                <w:color w:val="0070C0"/>
                <w:lang w:val="it-IT" w:eastAsia="it-IT"/>
              </w:rPr>
            </w:pPr>
            <w:r w:rsidRPr="006A6AE5">
              <w:rPr>
                <w:b/>
                <w:color w:val="0070C0"/>
                <w:lang w:val="it-IT" w:eastAsia="it-IT"/>
              </w:rPr>
              <w:t>a-</w:t>
            </w:r>
            <w:r w:rsidRPr="006A6AE5">
              <w:rPr>
                <w:color w:val="0070C0"/>
                <w:lang w:val="it-IT" w:eastAsia="it-IT"/>
              </w:rPr>
              <w:t xml:space="preserve">  Ndertesa per aktivitet ekonomik si tregti, sherbime administrative, shendetesore, artizanale, komunale, social-kulturore, arsimore e shkencore,  prodhimi e sherbimi  ne te gjitha rruget brenda territorit ne juridiksion te Bashkise Kamez </w:t>
            </w:r>
            <w:r w:rsidR="009D03D2" w:rsidRPr="006A6AE5">
              <w:rPr>
                <w:color w:val="0070C0"/>
                <w:lang w:val="it-IT" w:eastAsia="it-IT"/>
              </w:rPr>
              <w:t>.</w:t>
            </w:r>
          </w:p>
        </w:tc>
        <w:tc>
          <w:tcPr>
            <w:tcW w:w="1624" w:type="dxa"/>
            <w:tcBorders>
              <w:top w:val="single" w:sz="4" w:space="0" w:color="0000FF"/>
              <w:left w:val="single" w:sz="4" w:space="0" w:color="0000FF"/>
              <w:bottom w:val="single" w:sz="4" w:space="0" w:color="0000FF"/>
              <w:right w:val="single" w:sz="4" w:space="0" w:color="0000FF"/>
            </w:tcBorders>
          </w:tcPr>
          <w:p w:rsidR="0000754B" w:rsidRPr="00EC753B" w:rsidRDefault="0000754B" w:rsidP="00EC753B">
            <w:pPr>
              <w:jc w:val="center"/>
              <w:rPr>
                <w:color w:val="0070C0"/>
                <w:lang w:val="it-IT" w:eastAsia="it-IT"/>
              </w:rPr>
            </w:pPr>
          </w:p>
          <w:p w:rsidR="009D03D2" w:rsidRPr="00EC753B" w:rsidRDefault="009D03D2" w:rsidP="00EC753B">
            <w:pPr>
              <w:jc w:val="center"/>
              <w:rPr>
                <w:color w:val="0070C0"/>
                <w:lang w:val="it-IT" w:eastAsia="it-IT"/>
              </w:rPr>
            </w:pPr>
          </w:p>
          <w:p w:rsidR="009D03D2" w:rsidRPr="00EC753B" w:rsidRDefault="009D03D2" w:rsidP="00EC753B">
            <w:pPr>
              <w:jc w:val="center"/>
              <w:rPr>
                <w:color w:val="0070C0"/>
                <w:lang w:val="it-IT" w:eastAsia="it-IT"/>
              </w:rPr>
            </w:pPr>
          </w:p>
          <w:p w:rsidR="009D03D2" w:rsidRPr="00EC753B" w:rsidRDefault="009D03D2" w:rsidP="00EC753B">
            <w:pPr>
              <w:jc w:val="center"/>
              <w:rPr>
                <w:color w:val="0070C0"/>
                <w:lang w:val="it-IT" w:eastAsia="it-IT"/>
              </w:rPr>
            </w:pPr>
            <w:r w:rsidRPr="00EC753B">
              <w:rPr>
                <w:color w:val="0070C0"/>
                <w:lang w:val="it-IT" w:eastAsia="it-IT"/>
              </w:rPr>
              <w:t>Leke/m²/vit</w:t>
            </w:r>
          </w:p>
        </w:tc>
        <w:tc>
          <w:tcPr>
            <w:tcW w:w="1634" w:type="dxa"/>
            <w:tcBorders>
              <w:top w:val="single" w:sz="4" w:space="0" w:color="0000FF"/>
              <w:left w:val="single" w:sz="4" w:space="0" w:color="0000FF"/>
              <w:bottom w:val="single" w:sz="4" w:space="0" w:color="0000FF"/>
              <w:right w:val="single" w:sz="4" w:space="0" w:color="0000FF"/>
            </w:tcBorders>
          </w:tcPr>
          <w:p w:rsidR="0000754B" w:rsidRPr="006A6AE5" w:rsidRDefault="0000754B" w:rsidP="009D03D2">
            <w:pPr>
              <w:jc w:val="center"/>
              <w:rPr>
                <w:b/>
                <w:color w:val="0070C0"/>
                <w:lang w:val="it-IT" w:eastAsia="it-IT"/>
              </w:rPr>
            </w:pPr>
          </w:p>
          <w:p w:rsidR="0000754B" w:rsidRPr="006A6AE5" w:rsidRDefault="0000754B" w:rsidP="009D03D2">
            <w:pPr>
              <w:jc w:val="center"/>
              <w:rPr>
                <w:b/>
                <w:color w:val="0070C0"/>
                <w:lang w:val="it-IT" w:eastAsia="it-IT"/>
              </w:rPr>
            </w:pPr>
          </w:p>
          <w:p w:rsidR="0000754B" w:rsidRPr="006A6AE5" w:rsidRDefault="0000754B" w:rsidP="009D03D2">
            <w:pPr>
              <w:jc w:val="center"/>
              <w:rPr>
                <w:b/>
                <w:color w:val="0070C0"/>
                <w:lang w:val="it-IT" w:eastAsia="it-IT"/>
              </w:rPr>
            </w:pPr>
          </w:p>
          <w:p w:rsidR="0000754B" w:rsidRPr="006A6AE5" w:rsidRDefault="0000754B" w:rsidP="009D03D2">
            <w:pPr>
              <w:jc w:val="center"/>
              <w:rPr>
                <w:b/>
                <w:color w:val="0070C0"/>
                <w:lang w:val="it-IT" w:eastAsia="it-IT"/>
              </w:rPr>
            </w:pPr>
            <w:r w:rsidRPr="006A6AE5">
              <w:rPr>
                <w:b/>
                <w:color w:val="0070C0"/>
                <w:lang w:val="it-IT" w:eastAsia="it-IT"/>
              </w:rPr>
              <w:t>150</w:t>
            </w:r>
          </w:p>
        </w:tc>
      </w:tr>
      <w:tr w:rsidR="0000754B" w:rsidRPr="00BD4E49" w:rsidTr="00B10949">
        <w:tc>
          <w:tcPr>
            <w:tcW w:w="470" w:type="dxa"/>
            <w:tcBorders>
              <w:top w:val="single" w:sz="4" w:space="0" w:color="0000FF"/>
              <w:left w:val="single" w:sz="4" w:space="0" w:color="0000FF"/>
              <w:bottom w:val="single" w:sz="4" w:space="0" w:color="0000FF"/>
              <w:right w:val="single" w:sz="4" w:space="0" w:color="0000FF"/>
            </w:tcBorders>
          </w:tcPr>
          <w:p w:rsidR="0000754B" w:rsidRPr="00257274" w:rsidRDefault="0000754B" w:rsidP="007A58FA">
            <w:pPr>
              <w:jc w:val="center"/>
              <w:rPr>
                <w:color w:val="0070C0"/>
                <w:lang w:val="it-IT" w:eastAsia="it-IT"/>
              </w:rPr>
            </w:pPr>
          </w:p>
        </w:tc>
        <w:tc>
          <w:tcPr>
            <w:tcW w:w="5456" w:type="dxa"/>
            <w:tcBorders>
              <w:top w:val="single" w:sz="4" w:space="0" w:color="0000FF"/>
              <w:left w:val="single" w:sz="4" w:space="0" w:color="0000FF"/>
              <w:bottom w:val="single" w:sz="4" w:space="0" w:color="0000FF"/>
              <w:right w:val="single" w:sz="4" w:space="0" w:color="0000FF"/>
            </w:tcBorders>
            <w:hideMark/>
          </w:tcPr>
          <w:p w:rsidR="0000754B" w:rsidRPr="006A6AE5" w:rsidRDefault="0000754B" w:rsidP="007A58FA">
            <w:pPr>
              <w:rPr>
                <w:color w:val="0070C0"/>
                <w:lang w:val="de-DE" w:eastAsia="it-IT"/>
              </w:rPr>
            </w:pPr>
            <w:r w:rsidRPr="006A6AE5">
              <w:rPr>
                <w:b/>
                <w:color w:val="0070C0"/>
                <w:lang w:val="de-DE" w:eastAsia="it-IT"/>
              </w:rPr>
              <w:t>b-</w:t>
            </w:r>
            <w:r w:rsidRPr="006A6AE5">
              <w:rPr>
                <w:color w:val="0070C0"/>
                <w:lang w:val="de-DE" w:eastAsia="it-IT"/>
              </w:rPr>
              <w:t xml:space="preserve"> Per siperfaqet jashte nderteses, te shfrytezueshme per aktivitet </w:t>
            </w:r>
            <w:r w:rsidRPr="006A6AE5">
              <w:rPr>
                <w:color w:val="0070C0"/>
                <w:lang w:val="it-IT" w:eastAsia="it-IT"/>
              </w:rPr>
              <w:t>tregtar, per grumbullimin, perpunimin dhe tregtimin e inerteve e materialeve te ndertimit, per lavazhe dhe servise qe ndikojne ne infrastrukture dhe qe ndotin ambjentin,per siperfaqe te shfrytezuar nga kantiere ndertimi, dhe fabrika prodhimi te ndryshme.</w:t>
            </w:r>
          </w:p>
        </w:tc>
        <w:tc>
          <w:tcPr>
            <w:tcW w:w="1624" w:type="dxa"/>
            <w:tcBorders>
              <w:top w:val="single" w:sz="4" w:space="0" w:color="0000FF"/>
              <w:left w:val="single" w:sz="4" w:space="0" w:color="0000FF"/>
              <w:bottom w:val="single" w:sz="4" w:space="0" w:color="0000FF"/>
              <w:right w:val="single" w:sz="4" w:space="0" w:color="0000FF"/>
            </w:tcBorders>
          </w:tcPr>
          <w:p w:rsidR="0000754B" w:rsidRPr="00EC753B" w:rsidRDefault="0000754B" w:rsidP="00EC753B">
            <w:pPr>
              <w:jc w:val="center"/>
              <w:rPr>
                <w:color w:val="0070C0"/>
                <w:lang w:val="it-IT" w:eastAsia="it-IT"/>
              </w:rPr>
            </w:pPr>
          </w:p>
        </w:tc>
        <w:tc>
          <w:tcPr>
            <w:tcW w:w="1634" w:type="dxa"/>
            <w:tcBorders>
              <w:top w:val="single" w:sz="4" w:space="0" w:color="0000FF"/>
              <w:left w:val="single" w:sz="4" w:space="0" w:color="0000FF"/>
              <w:bottom w:val="single" w:sz="4" w:space="0" w:color="0000FF"/>
              <w:right w:val="single" w:sz="4" w:space="0" w:color="0000FF"/>
            </w:tcBorders>
          </w:tcPr>
          <w:p w:rsidR="0000754B" w:rsidRPr="006A6AE5" w:rsidRDefault="0000754B" w:rsidP="009D03D2">
            <w:pPr>
              <w:jc w:val="center"/>
              <w:rPr>
                <w:b/>
                <w:color w:val="0070C0"/>
                <w:lang w:val="it-IT" w:eastAsia="it-IT"/>
              </w:rPr>
            </w:pPr>
          </w:p>
        </w:tc>
      </w:tr>
      <w:tr w:rsidR="0000754B" w:rsidRPr="00BD4E49" w:rsidTr="00B10949">
        <w:tc>
          <w:tcPr>
            <w:tcW w:w="470" w:type="dxa"/>
            <w:tcBorders>
              <w:top w:val="single" w:sz="4" w:space="0" w:color="0000FF"/>
              <w:left w:val="single" w:sz="4" w:space="0" w:color="0000FF"/>
              <w:bottom w:val="single" w:sz="4" w:space="0" w:color="0000FF"/>
              <w:right w:val="single" w:sz="4" w:space="0" w:color="0000FF"/>
            </w:tcBorders>
          </w:tcPr>
          <w:p w:rsidR="0000754B" w:rsidRPr="00257274" w:rsidRDefault="0000754B" w:rsidP="007A58FA">
            <w:pPr>
              <w:jc w:val="center"/>
              <w:rPr>
                <w:color w:val="0070C0"/>
                <w:lang w:val="it-IT" w:eastAsia="it-IT"/>
              </w:rPr>
            </w:pPr>
          </w:p>
        </w:tc>
        <w:tc>
          <w:tcPr>
            <w:tcW w:w="5456" w:type="dxa"/>
            <w:tcBorders>
              <w:top w:val="single" w:sz="4" w:space="0" w:color="0000FF"/>
              <w:left w:val="single" w:sz="4" w:space="0" w:color="0000FF"/>
              <w:bottom w:val="single" w:sz="4" w:space="0" w:color="0000FF"/>
              <w:right w:val="single" w:sz="4" w:space="0" w:color="0000FF"/>
            </w:tcBorders>
            <w:hideMark/>
          </w:tcPr>
          <w:p w:rsidR="0000754B" w:rsidRPr="006A6AE5" w:rsidRDefault="0000754B" w:rsidP="007A58FA">
            <w:pPr>
              <w:rPr>
                <w:color w:val="0070C0"/>
                <w:lang w:val="it-IT" w:eastAsia="it-IT"/>
              </w:rPr>
            </w:pPr>
            <w:r w:rsidRPr="006A6AE5">
              <w:rPr>
                <w:color w:val="0070C0"/>
                <w:lang w:val="it-IT" w:eastAsia="it-IT"/>
              </w:rPr>
              <w:t xml:space="preserve">        -Per subjektet te cilesuara biznes i madh  VIP</w:t>
            </w:r>
          </w:p>
        </w:tc>
        <w:tc>
          <w:tcPr>
            <w:tcW w:w="1624" w:type="dxa"/>
            <w:tcBorders>
              <w:top w:val="single" w:sz="4" w:space="0" w:color="0000FF"/>
              <w:left w:val="single" w:sz="4" w:space="0" w:color="0000FF"/>
              <w:bottom w:val="single" w:sz="4" w:space="0" w:color="0000FF"/>
              <w:right w:val="single" w:sz="4" w:space="0" w:color="0000FF"/>
            </w:tcBorders>
          </w:tcPr>
          <w:p w:rsidR="0000754B" w:rsidRPr="00EC753B" w:rsidRDefault="009D03D2" w:rsidP="00EC753B">
            <w:pPr>
              <w:jc w:val="center"/>
              <w:rPr>
                <w:color w:val="0070C0"/>
                <w:lang w:val="it-IT" w:eastAsia="it-IT"/>
              </w:rPr>
            </w:pPr>
            <w:r w:rsidRPr="00EC753B">
              <w:rPr>
                <w:color w:val="0070C0"/>
                <w:lang w:val="it-IT" w:eastAsia="it-IT"/>
              </w:rPr>
              <w:t>Leke/m²/vit</w:t>
            </w:r>
          </w:p>
        </w:tc>
        <w:tc>
          <w:tcPr>
            <w:tcW w:w="1634" w:type="dxa"/>
            <w:tcBorders>
              <w:top w:val="single" w:sz="4" w:space="0" w:color="0000FF"/>
              <w:left w:val="single" w:sz="4" w:space="0" w:color="0000FF"/>
              <w:bottom w:val="single" w:sz="4" w:space="0" w:color="0000FF"/>
              <w:right w:val="single" w:sz="4" w:space="0" w:color="0000FF"/>
            </w:tcBorders>
            <w:hideMark/>
          </w:tcPr>
          <w:p w:rsidR="0000754B" w:rsidRPr="006A6AE5" w:rsidRDefault="0000754B" w:rsidP="009D03D2">
            <w:pPr>
              <w:jc w:val="center"/>
              <w:rPr>
                <w:b/>
                <w:color w:val="0070C0"/>
                <w:lang w:val="it-IT" w:eastAsia="it-IT"/>
              </w:rPr>
            </w:pPr>
            <w:r w:rsidRPr="006A6AE5">
              <w:rPr>
                <w:b/>
                <w:color w:val="0070C0"/>
                <w:lang w:val="it-IT" w:eastAsia="it-IT"/>
              </w:rPr>
              <w:t>80</w:t>
            </w:r>
          </w:p>
        </w:tc>
      </w:tr>
      <w:tr w:rsidR="009D03D2" w:rsidRPr="00BD4E49" w:rsidTr="00B10949">
        <w:tc>
          <w:tcPr>
            <w:tcW w:w="470" w:type="dxa"/>
            <w:tcBorders>
              <w:top w:val="single" w:sz="4" w:space="0" w:color="0000FF"/>
              <w:left w:val="single" w:sz="4" w:space="0" w:color="0000FF"/>
              <w:bottom w:val="single" w:sz="4" w:space="0" w:color="0000FF"/>
              <w:right w:val="single" w:sz="4" w:space="0" w:color="0000FF"/>
            </w:tcBorders>
          </w:tcPr>
          <w:p w:rsidR="009D03D2" w:rsidRPr="00257274" w:rsidRDefault="009D03D2" w:rsidP="007A58FA">
            <w:pPr>
              <w:jc w:val="center"/>
              <w:rPr>
                <w:color w:val="0070C0"/>
                <w:lang w:val="it-IT" w:eastAsia="it-IT"/>
              </w:rPr>
            </w:pPr>
          </w:p>
        </w:tc>
        <w:tc>
          <w:tcPr>
            <w:tcW w:w="5456" w:type="dxa"/>
            <w:tcBorders>
              <w:top w:val="single" w:sz="4" w:space="0" w:color="0000FF"/>
              <w:left w:val="single" w:sz="4" w:space="0" w:color="0000FF"/>
              <w:bottom w:val="single" w:sz="4" w:space="0" w:color="0000FF"/>
              <w:right w:val="single" w:sz="4" w:space="0" w:color="0000FF"/>
            </w:tcBorders>
            <w:hideMark/>
          </w:tcPr>
          <w:p w:rsidR="009D03D2" w:rsidRPr="006A6AE5" w:rsidRDefault="009D03D2" w:rsidP="007A58FA">
            <w:pPr>
              <w:rPr>
                <w:color w:val="0070C0"/>
                <w:lang w:val="it-IT" w:eastAsia="it-IT"/>
              </w:rPr>
            </w:pPr>
            <w:r w:rsidRPr="006A6AE5">
              <w:rPr>
                <w:color w:val="0070C0"/>
                <w:lang w:val="it-IT" w:eastAsia="it-IT"/>
              </w:rPr>
              <w:t xml:space="preserve">        -Per subjektet te cilesuara biznes i madh </w:t>
            </w:r>
          </w:p>
        </w:tc>
        <w:tc>
          <w:tcPr>
            <w:tcW w:w="1624" w:type="dxa"/>
            <w:tcBorders>
              <w:top w:val="single" w:sz="4" w:space="0" w:color="0000FF"/>
              <w:left w:val="single" w:sz="4" w:space="0" w:color="0000FF"/>
              <w:bottom w:val="single" w:sz="4" w:space="0" w:color="0000FF"/>
              <w:right w:val="single" w:sz="4" w:space="0" w:color="0000FF"/>
            </w:tcBorders>
          </w:tcPr>
          <w:p w:rsidR="009D03D2" w:rsidRPr="00EC753B" w:rsidRDefault="009D03D2" w:rsidP="00EC753B">
            <w:pPr>
              <w:jc w:val="center"/>
              <w:rPr>
                <w:color w:val="0070C0"/>
              </w:rPr>
            </w:pPr>
            <w:r w:rsidRPr="00EC753B">
              <w:rPr>
                <w:color w:val="0070C0"/>
                <w:lang w:val="it-IT" w:eastAsia="it-IT"/>
              </w:rPr>
              <w:t>Leke/m²/vit</w:t>
            </w:r>
          </w:p>
        </w:tc>
        <w:tc>
          <w:tcPr>
            <w:tcW w:w="1634" w:type="dxa"/>
            <w:tcBorders>
              <w:top w:val="single" w:sz="4" w:space="0" w:color="0000FF"/>
              <w:left w:val="single" w:sz="4" w:space="0" w:color="0000FF"/>
              <w:bottom w:val="single" w:sz="4" w:space="0" w:color="0000FF"/>
              <w:right w:val="single" w:sz="4" w:space="0" w:color="0000FF"/>
            </w:tcBorders>
            <w:hideMark/>
          </w:tcPr>
          <w:p w:rsidR="009D03D2" w:rsidRPr="006A6AE5" w:rsidRDefault="009D03D2" w:rsidP="009D03D2">
            <w:pPr>
              <w:jc w:val="center"/>
              <w:rPr>
                <w:b/>
                <w:color w:val="0070C0"/>
                <w:lang w:val="it-IT" w:eastAsia="it-IT"/>
              </w:rPr>
            </w:pPr>
            <w:r w:rsidRPr="006A6AE5">
              <w:rPr>
                <w:b/>
                <w:color w:val="0070C0"/>
                <w:lang w:val="it-IT" w:eastAsia="it-IT"/>
              </w:rPr>
              <w:t>60</w:t>
            </w:r>
          </w:p>
        </w:tc>
      </w:tr>
      <w:tr w:rsidR="009D03D2" w:rsidRPr="00BD4E49" w:rsidTr="00B10949">
        <w:tc>
          <w:tcPr>
            <w:tcW w:w="470" w:type="dxa"/>
            <w:tcBorders>
              <w:top w:val="single" w:sz="4" w:space="0" w:color="0000FF"/>
              <w:left w:val="single" w:sz="4" w:space="0" w:color="0000FF"/>
              <w:bottom w:val="single" w:sz="4" w:space="0" w:color="0000FF"/>
              <w:right w:val="single" w:sz="4" w:space="0" w:color="0000FF"/>
            </w:tcBorders>
          </w:tcPr>
          <w:p w:rsidR="009D03D2" w:rsidRPr="00257274" w:rsidRDefault="009D03D2" w:rsidP="007A58FA">
            <w:pPr>
              <w:jc w:val="center"/>
              <w:rPr>
                <w:color w:val="0070C0"/>
                <w:lang w:val="it-IT" w:eastAsia="it-IT"/>
              </w:rPr>
            </w:pPr>
          </w:p>
        </w:tc>
        <w:tc>
          <w:tcPr>
            <w:tcW w:w="5456" w:type="dxa"/>
            <w:tcBorders>
              <w:top w:val="single" w:sz="4" w:space="0" w:color="0000FF"/>
              <w:left w:val="single" w:sz="4" w:space="0" w:color="0000FF"/>
              <w:bottom w:val="single" w:sz="4" w:space="0" w:color="0000FF"/>
              <w:right w:val="single" w:sz="4" w:space="0" w:color="0000FF"/>
            </w:tcBorders>
            <w:hideMark/>
          </w:tcPr>
          <w:p w:rsidR="009D03D2" w:rsidRPr="006A6AE5" w:rsidRDefault="009D03D2" w:rsidP="007A58FA">
            <w:pPr>
              <w:rPr>
                <w:color w:val="0070C0"/>
                <w:lang w:val="it-IT" w:eastAsia="it-IT"/>
              </w:rPr>
            </w:pPr>
            <w:r w:rsidRPr="006A6AE5">
              <w:rPr>
                <w:color w:val="0070C0"/>
                <w:lang w:val="it-IT" w:eastAsia="it-IT"/>
              </w:rPr>
              <w:t xml:space="preserve">        -Per subjektet te cilesuara bisnes i vogel</w:t>
            </w:r>
          </w:p>
        </w:tc>
        <w:tc>
          <w:tcPr>
            <w:tcW w:w="1624" w:type="dxa"/>
            <w:tcBorders>
              <w:top w:val="single" w:sz="4" w:space="0" w:color="0000FF"/>
              <w:left w:val="single" w:sz="4" w:space="0" w:color="0000FF"/>
              <w:bottom w:val="single" w:sz="4" w:space="0" w:color="0000FF"/>
              <w:right w:val="single" w:sz="4" w:space="0" w:color="0000FF"/>
            </w:tcBorders>
          </w:tcPr>
          <w:p w:rsidR="009D03D2" w:rsidRPr="00EC753B" w:rsidRDefault="009D03D2" w:rsidP="00EC753B">
            <w:pPr>
              <w:jc w:val="center"/>
              <w:rPr>
                <w:color w:val="0070C0"/>
              </w:rPr>
            </w:pPr>
            <w:r w:rsidRPr="00EC753B">
              <w:rPr>
                <w:color w:val="0070C0"/>
                <w:lang w:val="it-IT" w:eastAsia="it-IT"/>
              </w:rPr>
              <w:t>Leke/m²/vit</w:t>
            </w:r>
          </w:p>
        </w:tc>
        <w:tc>
          <w:tcPr>
            <w:tcW w:w="1634" w:type="dxa"/>
            <w:tcBorders>
              <w:top w:val="single" w:sz="4" w:space="0" w:color="0000FF"/>
              <w:left w:val="single" w:sz="4" w:space="0" w:color="0000FF"/>
              <w:bottom w:val="single" w:sz="4" w:space="0" w:color="0000FF"/>
              <w:right w:val="single" w:sz="4" w:space="0" w:color="0000FF"/>
            </w:tcBorders>
            <w:hideMark/>
          </w:tcPr>
          <w:p w:rsidR="009D03D2" w:rsidRPr="006A6AE5" w:rsidRDefault="009D03D2" w:rsidP="009D03D2">
            <w:pPr>
              <w:jc w:val="center"/>
              <w:rPr>
                <w:b/>
                <w:color w:val="0070C0"/>
                <w:lang w:val="it-IT" w:eastAsia="it-IT"/>
              </w:rPr>
            </w:pPr>
            <w:r w:rsidRPr="006A6AE5">
              <w:rPr>
                <w:b/>
                <w:color w:val="0070C0"/>
                <w:lang w:val="it-IT" w:eastAsia="it-IT"/>
              </w:rPr>
              <w:t>40</w:t>
            </w:r>
          </w:p>
        </w:tc>
      </w:tr>
      <w:tr w:rsidR="009D03D2" w:rsidRPr="00BD4E49" w:rsidTr="00B10949">
        <w:trPr>
          <w:trHeight w:val="341"/>
        </w:trPr>
        <w:tc>
          <w:tcPr>
            <w:tcW w:w="470" w:type="dxa"/>
            <w:tcBorders>
              <w:top w:val="single" w:sz="4" w:space="0" w:color="0000FF"/>
              <w:left w:val="single" w:sz="4" w:space="0" w:color="0000FF"/>
              <w:bottom w:val="single" w:sz="4" w:space="0" w:color="0000FF"/>
              <w:right w:val="single" w:sz="4" w:space="0" w:color="0000FF"/>
            </w:tcBorders>
            <w:hideMark/>
          </w:tcPr>
          <w:p w:rsidR="009D03D2" w:rsidRPr="00B81CD1" w:rsidRDefault="009D03D2" w:rsidP="007A58FA">
            <w:pPr>
              <w:jc w:val="center"/>
              <w:rPr>
                <w:b/>
                <w:color w:val="0070C0"/>
                <w:sz w:val="28"/>
                <w:szCs w:val="28"/>
                <w:lang w:val="it-IT" w:eastAsia="it-IT"/>
              </w:rPr>
            </w:pPr>
          </w:p>
        </w:tc>
        <w:tc>
          <w:tcPr>
            <w:tcW w:w="5456" w:type="dxa"/>
            <w:tcBorders>
              <w:top w:val="single" w:sz="4" w:space="0" w:color="0000FF"/>
              <w:left w:val="single" w:sz="4" w:space="0" w:color="0000FF"/>
              <w:bottom w:val="single" w:sz="4" w:space="0" w:color="0000FF"/>
              <w:right w:val="single" w:sz="4" w:space="0" w:color="0000FF"/>
            </w:tcBorders>
            <w:hideMark/>
          </w:tcPr>
          <w:p w:rsidR="009D03D2" w:rsidRPr="006A6AE5" w:rsidRDefault="009D03D2" w:rsidP="007A58FA">
            <w:pPr>
              <w:rPr>
                <w:b/>
                <w:color w:val="0070C0"/>
                <w:sz w:val="28"/>
                <w:szCs w:val="28"/>
                <w:lang w:val="it-IT" w:eastAsia="it-IT"/>
              </w:rPr>
            </w:pPr>
            <w:r w:rsidRPr="006A6AE5">
              <w:rPr>
                <w:b/>
                <w:color w:val="0070C0"/>
                <w:sz w:val="28"/>
                <w:szCs w:val="28"/>
                <w:lang w:val="it-IT" w:eastAsia="it-IT"/>
              </w:rPr>
              <w:t>A2.1.3 Taksat mbi token bujqesore</w:t>
            </w:r>
          </w:p>
        </w:tc>
        <w:tc>
          <w:tcPr>
            <w:tcW w:w="1624" w:type="dxa"/>
            <w:tcBorders>
              <w:top w:val="single" w:sz="4" w:space="0" w:color="0000FF"/>
              <w:left w:val="single" w:sz="4" w:space="0" w:color="0000FF"/>
              <w:bottom w:val="single" w:sz="4" w:space="0" w:color="0000FF"/>
              <w:right w:val="single" w:sz="4" w:space="0" w:color="0000FF"/>
            </w:tcBorders>
          </w:tcPr>
          <w:p w:rsidR="009D03D2" w:rsidRPr="00EC753B" w:rsidRDefault="009D03D2" w:rsidP="00EC753B">
            <w:pPr>
              <w:jc w:val="center"/>
              <w:rPr>
                <w:color w:val="0070C0"/>
              </w:rPr>
            </w:pPr>
          </w:p>
        </w:tc>
        <w:tc>
          <w:tcPr>
            <w:tcW w:w="1634" w:type="dxa"/>
            <w:tcBorders>
              <w:top w:val="single" w:sz="4" w:space="0" w:color="0000FF"/>
              <w:left w:val="single" w:sz="4" w:space="0" w:color="0000FF"/>
              <w:bottom w:val="single" w:sz="4" w:space="0" w:color="0000FF"/>
              <w:right w:val="single" w:sz="4" w:space="0" w:color="0000FF"/>
            </w:tcBorders>
            <w:hideMark/>
          </w:tcPr>
          <w:p w:rsidR="009D03D2" w:rsidRPr="006A6AE5" w:rsidRDefault="009D03D2" w:rsidP="009D03D2">
            <w:pPr>
              <w:jc w:val="center"/>
              <w:rPr>
                <w:b/>
                <w:color w:val="0070C0"/>
                <w:lang w:val="it-IT" w:eastAsia="it-IT"/>
              </w:rPr>
            </w:pPr>
          </w:p>
        </w:tc>
      </w:tr>
      <w:tr w:rsidR="0000754B" w:rsidRPr="00BD4E49" w:rsidTr="00B10949">
        <w:trPr>
          <w:trHeight w:val="820"/>
        </w:trPr>
        <w:tc>
          <w:tcPr>
            <w:tcW w:w="470" w:type="dxa"/>
            <w:tcBorders>
              <w:top w:val="single" w:sz="4" w:space="0" w:color="0000FF"/>
              <w:left w:val="single" w:sz="4" w:space="0" w:color="0000FF"/>
              <w:bottom w:val="single" w:sz="4" w:space="0" w:color="0000FF"/>
              <w:right w:val="single" w:sz="4" w:space="0" w:color="0000FF"/>
            </w:tcBorders>
          </w:tcPr>
          <w:p w:rsidR="0000754B" w:rsidRPr="00257274" w:rsidRDefault="0000754B" w:rsidP="007A58FA">
            <w:pPr>
              <w:jc w:val="center"/>
              <w:rPr>
                <w:color w:val="0070C0"/>
                <w:lang w:val="it-IT" w:eastAsia="it-IT"/>
              </w:rPr>
            </w:pPr>
          </w:p>
        </w:tc>
        <w:tc>
          <w:tcPr>
            <w:tcW w:w="5456" w:type="dxa"/>
            <w:tcBorders>
              <w:top w:val="single" w:sz="4" w:space="0" w:color="0000FF"/>
              <w:left w:val="single" w:sz="4" w:space="0" w:color="0000FF"/>
              <w:bottom w:val="single" w:sz="4" w:space="0" w:color="0000FF"/>
              <w:right w:val="single" w:sz="4" w:space="0" w:color="0000FF"/>
            </w:tcBorders>
            <w:hideMark/>
          </w:tcPr>
          <w:p w:rsidR="0000754B" w:rsidRPr="006A6AE5" w:rsidRDefault="0000754B" w:rsidP="007A58FA">
            <w:pPr>
              <w:jc w:val="center"/>
              <w:rPr>
                <w:color w:val="0070C0"/>
                <w:lang w:val="it-IT" w:eastAsia="it-IT"/>
              </w:rPr>
            </w:pPr>
            <w:r w:rsidRPr="006A6AE5">
              <w:rPr>
                <w:color w:val="0070C0"/>
                <w:lang w:val="it-IT" w:eastAsia="it-IT"/>
              </w:rPr>
              <w:t xml:space="preserve">-Taksa mbi token bujqesore per territorin e Bashkise Kamez, ku </w:t>
            </w:r>
            <w:r w:rsidRPr="006A6AE5">
              <w:rPr>
                <w:color w:val="0070C0"/>
                <w:lang w:val="de-DE" w:eastAsia="it-IT"/>
              </w:rPr>
              <w:t xml:space="preserve">sipas klasifikimit te M.Bujqesise eshte kategori e III-te </w:t>
            </w:r>
          </w:p>
        </w:tc>
        <w:tc>
          <w:tcPr>
            <w:tcW w:w="1624" w:type="dxa"/>
            <w:tcBorders>
              <w:top w:val="single" w:sz="4" w:space="0" w:color="0000FF"/>
              <w:left w:val="single" w:sz="4" w:space="0" w:color="0000FF"/>
              <w:bottom w:val="single" w:sz="4" w:space="0" w:color="0000FF"/>
              <w:right w:val="single" w:sz="4" w:space="0" w:color="0000FF"/>
            </w:tcBorders>
          </w:tcPr>
          <w:p w:rsidR="009D03D2" w:rsidRPr="00EC753B" w:rsidRDefault="009D03D2" w:rsidP="00EC753B">
            <w:pPr>
              <w:jc w:val="center"/>
              <w:rPr>
                <w:color w:val="0070C0"/>
                <w:lang w:val="it-IT" w:eastAsia="it-IT"/>
              </w:rPr>
            </w:pPr>
          </w:p>
          <w:p w:rsidR="009D03D2" w:rsidRPr="00EC753B" w:rsidRDefault="009D03D2" w:rsidP="00EC753B">
            <w:pPr>
              <w:jc w:val="center"/>
              <w:rPr>
                <w:color w:val="0070C0"/>
                <w:lang w:val="it-IT" w:eastAsia="it-IT"/>
              </w:rPr>
            </w:pPr>
            <w:r w:rsidRPr="00EC753B">
              <w:rPr>
                <w:color w:val="0070C0"/>
                <w:lang w:val="it-IT" w:eastAsia="it-IT"/>
              </w:rPr>
              <w:t>Leke/ha/vit</w:t>
            </w:r>
          </w:p>
        </w:tc>
        <w:tc>
          <w:tcPr>
            <w:tcW w:w="1634" w:type="dxa"/>
            <w:tcBorders>
              <w:top w:val="single" w:sz="4" w:space="0" w:color="0000FF"/>
              <w:left w:val="single" w:sz="4" w:space="0" w:color="0000FF"/>
              <w:bottom w:val="single" w:sz="4" w:space="0" w:color="0000FF"/>
              <w:right w:val="single" w:sz="4" w:space="0" w:color="0000FF"/>
            </w:tcBorders>
          </w:tcPr>
          <w:p w:rsidR="0000754B" w:rsidRPr="006A6AE5" w:rsidRDefault="0000754B" w:rsidP="009D03D2">
            <w:pPr>
              <w:jc w:val="center"/>
              <w:rPr>
                <w:b/>
                <w:color w:val="0070C0"/>
                <w:lang w:val="it-IT" w:eastAsia="it-IT"/>
              </w:rPr>
            </w:pPr>
          </w:p>
          <w:p w:rsidR="0000754B" w:rsidRPr="006A6AE5" w:rsidRDefault="0000754B" w:rsidP="009D03D2">
            <w:pPr>
              <w:jc w:val="center"/>
              <w:rPr>
                <w:b/>
                <w:color w:val="0070C0"/>
                <w:lang w:val="it-IT" w:eastAsia="it-IT"/>
              </w:rPr>
            </w:pPr>
            <w:r w:rsidRPr="006A6AE5">
              <w:rPr>
                <w:b/>
                <w:color w:val="0070C0"/>
                <w:lang w:val="it-IT" w:eastAsia="it-IT"/>
              </w:rPr>
              <w:t>4.000</w:t>
            </w:r>
          </w:p>
        </w:tc>
      </w:tr>
    </w:tbl>
    <w:p w:rsidR="00C80068" w:rsidRDefault="00C80068" w:rsidP="004C656B">
      <w:pPr>
        <w:rPr>
          <w:color w:val="000000"/>
        </w:rPr>
      </w:pPr>
    </w:p>
    <w:p w:rsidR="00C80068" w:rsidRPr="00C80068" w:rsidRDefault="00C80068" w:rsidP="00B10949">
      <w:pPr>
        <w:pStyle w:val="Default"/>
        <w:jc w:val="both"/>
        <w:rPr>
          <w:rFonts w:ascii="Times New Roman" w:eastAsia="MS Mincho" w:hAnsi="Times New Roman" w:cs="Times New Roman"/>
          <w:b/>
          <w:color w:val="0070C0"/>
          <w:lang w:val="it-IT"/>
        </w:rPr>
      </w:pPr>
      <w:r w:rsidRPr="00C80068">
        <w:rPr>
          <w:rFonts w:ascii="Times New Roman" w:hAnsi="Times New Roman" w:cs="Times New Roman"/>
        </w:rPr>
        <w:t>Taksa mbi ndërtesën llogaritet si detyrim vjetor i taksapaguesit</w:t>
      </w:r>
      <w:r>
        <w:rPr>
          <w:rFonts w:ascii="Times New Roman" w:hAnsi="Times New Roman" w:cs="Times New Roman"/>
        </w:rPr>
        <w:t>.</w:t>
      </w:r>
    </w:p>
    <w:p w:rsidR="004C656B" w:rsidRDefault="004C656B" w:rsidP="00B10949">
      <w:pPr>
        <w:jc w:val="both"/>
        <w:rPr>
          <w:color w:val="000000"/>
          <w:lang w:val="it-IT"/>
        </w:rPr>
      </w:pPr>
      <w:r w:rsidRPr="00BD4E49">
        <w:rPr>
          <w:color w:val="000000"/>
        </w:rPr>
        <w:t xml:space="preserve">Per piken </w:t>
      </w:r>
      <w:r w:rsidRPr="005A4D89">
        <w:rPr>
          <w:b/>
          <w:color w:val="000000"/>
        </w:rPr>
        <w:t>a</w:t>
      </w:r>
      <w:r w:rsidRPr="00BD4E49">
        <w:rPr>
          <w:color w:val="000000"/>
        </w:rPr>
        <w:t xml:space="preserve"> dhe </w:t>
      </w:r>
      <w:r w:rsidRPr="005A4D89">
        <w:rPr>
          <w:b/>
          <w:color w:val="000000"/>
        </w:rPr>
        <w:t xml:space="preserve">b, </w:t>
      </w:r>
      <w:r w:rsidRPr="00BD4E49">
        <w:rPr>
          <w:color w:val="000000"/>
        </w:rPr>
        <w:t>taksa per banesat (kategoria</w:t>
      </w:r>
      <w:r w:rsidR="009D03D2">
        <w:rPr>
          <w:color w:val="000000"/>
        </w:rPr>
        <w:t xml:space="preserve"> taksapagues </w:t>
      </w:r>
      <w:r w:rsidRPr="00BD4E49">
        <w:rPr>
          <w:color w:val="000000"/>
        </w:rPr>
        <w:t xml:space="preserve"> familjare), do te</w:t>
      </w:r>
      <w:r w:rsidRPr="004B7421">
        <w:rPr>
          <w:color w:val="000000"/>
          <w:lang w:val="it-IT"/>
        </w:rPr>
        <w:t xml:space="preserve"> </w:t>
      </w:r>
      <w:r w:rsidRPr="00BD4E49">
        <w:rPr>
          <w:color w:val="000000"/>
          <w:lang w:val="it-IT"/>
        </w:rPr>
        <w:t>ap</w:t>
      </w:r>
      <w:r>
        <w:rPr>
          <w:color w:val="000000"/>
          <w:lang w:val="it-IT"/>
        </w:rPr>
        <w:t xml:space="preserve">likohet nje takse fikse prej </w:t>
      </w:r>
      <w:r w:rsidR="00382A59">
        <w:rPr>
          <w:b/>
          <w:color w:val="000000"/>
          <w:lang w:val="it-IT"/>
        </w:rPr>
        <w:t>1,200</w:t>
      </w:r>
      <w:r w:rsidRPr="004B7421">
        <w:rPr>
          <w:b/>
          <w:color w:val="000000"/>
          <w:lang w:val="it-IT"/>
        </w:rPr>
        <w:t xml:space="preserve"> lek ne vit</w:t>
      </w:r>
      <w:r w:rsidRPr="00BD4E49">
        <w:rPr>
          <w:color w:val="000000"/>
          <w:lang w:val="it-IT"/>
        </w:rPr>
        <w:t xml:space="preserve"> per ç’do familje, deri ne plotesimin e dosjeve nga ana e familjareve me dokumentacionin e plote ligjor (hipotekimin).</w:t>
      </w:r>
    </w:p>
    <w:p w:rsidR="005A4D89" w:rsidRDefault="005A4D89" w:rsidP="005A4D89">
      <w:pPr>
        <w:pStyle w:val="Default"/>
        <w:ind w:firstLine="720"/>
        <w:jc w:val="both"/>
        <w:rPr>
          <w:rFonts w:ascii="Times New Roman" w:hAnsi="Times New Roman" w:cs="Times New Roman"/>
        </w:rPr>
      </w:pPr>
      <w:r>
        <w:rPr>
          <w:rFonts w:ascii="Times New Roman" w:hAnsi="Times New Roman" w:cs="Times New Roman"/>
        </w:rPr>
        <w:t>P</w:t>
      </w:r>
      <w:r w:rsidRPr="005A4D89">
        <w:rPr>
          <w:rFonts w:ascii="Times New Roman" w:hAnsi="Times New Roman" w:cs="Times New Roman"/>
        </w:rPr>
        <w:t xml:space="preserve">ër kategorinë </w:t>
      </w:r>
      <w:r w:rsidRPr="00B10949">
        <w:rPr>
          <w:rFonts w:ascii="Times New Roman" w:hAnsi="Times New Roman" w:cs="Times New Roman"/>
          <w:b/>
        </w:rPr>
        <w:t>“ Ndërtesa te tjera ”</w:t>
      </w:r>
      <w:r>
        <w:rPr>
          <w:rFonts w:ascii="Times New Roman" w:hAnsi="Times New Roman" w:cs="Times New Roman"/>
        </w:rPr>
        <w:t xml:space="preserve"> ne  mungese  te dokumentacionit</w:t>
      </w:r>
      <w:r w:rsidRPr="005A4D89">
        <w:rPr>
          <w:rFonts w:ascii="Times New Roman" w:hAnsi="Times New Roman" w:cs="Times New Roman"/>
        </w:rPr>
        <w:t xml:space="preserve"> sipërfaqja e taksueshme vendoset ne baze te vlerësimit fizik nga një komision i posaçëm pranë organit tatimor i cili ngrihet me urdhër te Kryetarit te Bashkisë. </w:t>
      </w:r>
    </w:p>
    <w:p w:rsidR="00B10949" w:rsidRDefault="00B10949" w:rsidP="004C656B">
      <w:pPr>
        <w:jc w:val="both"/>
        <w:rPr>
          <w:rFonts w:eastAsiaTheme="minorHAnsi"/>
          <w:b/>
          <w:color w:val="C00000"/>
          <w:lang w:val="it-IT"/>
        </w:rPr>
      </w:pPr>
    </w:p>
    <w:p w:rsidR="007B1BA8" w:rsidRPr="007B1BA8" w:rsidRDefault="004C656B" w:rsidP="00B10949">
      <w:pPr>
        <w:ind w:firstLine="720"/>
        <w:jc w:val="both"/>
        <w:rPr>
          <w:b/>
          <w:color w:val="000000"/>
          <w:lang w:val="de-DE"/>
        </w:rPr>
      </w:pPr>
      <w:r w:rsidRPr="007B1BA8">
        <w:rPr>
          <w:b/>
          <w:color w:val="000000"/>
          <w:lang w:val="de-DE"/>
        </w:rPr>
        <w:t>Struktura e ngarkuar per vjeljen e takses mbi ndertesat,  kategoria A</w:t>
      </w:r>
      <w:r w:rsidR="009D03D2" w:rsidRPr="007B1BA8">
        <w:rPr>
          <w:b/>
          <w:color w:val="000000"/>
          <w:lang w:val="de-DE"/>
        </w:rPr>
        <w:t>.2.1.1</w:t>
      </w:r>
      <w:r w:rsidRPr="007B1BA8">
        <w:rPr>
          <w:b/>
          <w:color w:val="000000"/>
          <w:lang w:val="de-DE"/>
        </w:rPr>
        <w:t>,</w:t>
      </w:r>
      <w:r w:rsidR="009D03D2" w:rsidRPr="007B1BA8">
        <w:rPr>
          <w:b/>
          <w:color w:val="000000"/>
          <w:lang w:val="de-DE"/>
        </w:rPr>
        <w:t xml:space="preserve"> A.2.1.2</w:t>
      </w:r>
      <w:r w:rsidRPr="007B1BA8">
        <w:rPr>
          <w:b/>
          <w:color w:val="000000"/>
          <w:lang w:val="de-DE"/>
        </w:rPr>
        <w:t xml:space="preserve">  dhe </w:t>
      </w:r>
      <w:r w:rsidR="009D03D2" w:rsidRPr="007B1BA8">
        <w:rPr>
          <w:b/>
          <w:color w:val="000000"/>
          <w:lang w:val="de-DE"/>
        </w:rPr>
        <w:t>A.2.1.3</w:t>
      </w:r>
      <w:r w:rsidRPr="007B1BA8">
        <w:rPr>
          <w:b/>
          <w:color w:val="000000"/>
          <w:lang w:val="de-DE"/>
        </w:rPr>
        <w:t xml:space="preserve"> </w:t>
      </w:r>
      <w:r w:rsidR="004F68D2" w:rsidRPr="007B1BA8">
        <w:rPr>
          <w:b/>
          <w:lang w:val="de-DE"/>
        </w:rPr>
        <w:t>bashke me nenkategorizimet</w:t>
      </w:r>
      <w:r w:rsidRPr="007B1BA8">
        <w:rPr>
          <w:b/>
          <w:lang w:val="de-DE"/>
        </w:rPr>
        <w:t xml:space="preserve"> </w:t>
      </w:r>
      <w:r w:rsidRPr="007B1BA8">
        <w:rPr>
          <w:b/>
          <w:color w:val="000000"/>
          <w:lang w:val="de-DE"/>
        </w:rPr>
        <w:t>eshte Drejtoria e Taksave dhe Tarifave  Vendore prane Bashkise Kamez.</w:t>
      </w:r>
    </w:p>
    <w:p w:rsidR="00562AEE" w:rsidRPr="009D03D2" w:rsidRDefault="004C656B" w:rsidP="004C656B">
      <w:pPr>
        <w:jc w:val="both"/>
        <w:rPr>
          <w:b/>
          <w:color w:val="000000"/>
          <w:sz w:val="28"/>
          <w:szCs w:val="28"/>
          <w:lang w:val="de-DE"/>
        </w:rPr>
      </w:pPr>
      <w:r>
        <w:rPr>
          <w:b/>
          <w:color w:val="000000"/>
          <w:sz w:val="28"/>
          <w:szCs w:val="28"/>
          <w:lang w:val="de-DE"/>
        </w:rPr>
        <w:t xml:space="preserve">             </w:t>
      </w:r>
    </w:p>
    <w:p w:rsidR="00562AEE" w:rsidRPr="00B10949" w:rsidRDefault="00562AEE" w:rsidP="007B1BA8">
      <w:pPr>
        <w:rPr>
          <w:b/>
          <w:color w:val="0070C0"/>
        </w:rPr>
      </w:pPr>
      <w:r w:rsidRPr="00B10949">
        <w:rPr>
          <w:b/>
          <w:color w:val="0070C0"/>
        </w:rPr>
        <w:t>A.3.</w:t>
      </w:r>
      <w:r w:rsidR="004C656B" w:rsidRPr="00B10949">
        <w:rPr>
          <w:b/>
          <w:color w:val="0070C0"/>
        </w:rPr>
        <w:t xml:space="preserve">   TAKSE </w:t>
      </w:r>
      <w:r w:rsidR="004F68D2" w:rsidRPr="00B10949">
        <w:rPr>
          <w:b/>
          <w:color w:val="0070C0"/>
        </w:rPr>
        <w:t xml:space="preserve">E </w:t>
      </w:r>
      <w:r w:rsidR="004C656B" w:rsidRPr="00B10949">
        <w:rPr>
          <w:b/>
          <w:color w:val="0070C0"/>
        </w:rPr>
        <w:t>FJETJE</w:t>
      </w:r>
      <w:r w:rsidR="004F68D2" w:rsidRPr="00B10949">
        <w:rPr>
          <w:b/>
          <w:color w:val="0070C0"/>
        </w:rPr>
        <w:t>S</w:t>
      </w:r>
      <w:r w:rsidR="004C656B" w:rsidRPr="00B10949">
        <w:rPr>
          <w:b/>
          <w:color w:val="0070C0"/>
        </w:rPr>
        <w:t xml:space="preserve"> NE HOTEL</w:t>
      </w:r>
    </w:p>
    <w:p w:rsidR="00562AEE" w:rsidRPr="00462102" w:rsidRDefault="00562AEE" w:rsidP="004C656B">
      <w:pPr>
        <w:jc w:val="center"/>
        <w:rPr>
          <w:rFonts w:ascii="Garamond" w:hAnsi="Garamond"/>
          <w:b/>
          <w:color w:val="000000"/>
          <w:sz w:val="28"/>
          <w:szCs w:val="28"/>
        </w:rPr>
      </w:pPr>
    </w:p>
    <w:tbl>
      <w:tblPr>
        <w:tblW w:w="0" w:type="auto"/>
        <w:tblLook w:val="01E0"/>
      </w:tblPr>
      <w:tblGrid>
        <w:gridCol w:w="2952"/>
        <w:gridCol w:w="2952"/>
        <w:gridCol w:w="2952"/>
      </w:tblGrid>
      <w:tr w:rsidR="004C656B" w:rsidTr="007A58FA">
        <w:trPr>
          <w:hidden/>
        </w:trPr>
        <w:tc>
          <w:tcPr>
            <w:tcW w:w="2952" w:type="dxa"/>
            <w:tcBorders>
              <w:top w:val="single" w:sz="4" w:space="0" w:color="auto"/>
              <w:left w:val="single" w:sz="4" w:space="0" w:color="auto"/>
              <w:bottom w:val="single" w:sz="4" w:space="0" w:color="auto"/>
              <w:right w:val="single" w:sz="4" w:space="0" w:color="auto"/>
            </w:tcBorders>
          </w:tcPr>
          <w:p w:rsidR="004C656B" w:rsidRDefault="004C656B" w:rsidP="007A58FA">
            <w:pPr>
              <w:rPr>
                <w:b/>
                <w:vanish/>
                <w:color w:val="000000"/>
                <w:sz w:val="28"/>
                <w:szCs w:val="28"/>
                <w:lang w:val="it-IT" w:eastAsia="it-IT"/>
              </w:rPr>
            </w:pPr>
          </w:p>
        </w:tc>
        <w:tc>
          <w:tcPr>
            <w:tcW w:w="2952" w:type="dxa"/>
            <w:tcBorders>
              <w:top w:val="single" w:sz="4" w:space="0" w:color="auto"/>
              <w:left w:val="single" w:sz="4" w:space="0" w:color="auto"/>
              <w:bottom w:val="single" w:sz="4" w:space="0" w:color="auto"/>
              <w:right w:val="single" w:sz="4" w:space="0" w:color="auto"/>
            </w:tcBorders>
          </w:tcPr>
          <w:p w:rsidR="004C656B" w:rsidRDefault="004C656B" w:rsidP="007A58FA">
            <w:pPr>
              <w:rPr>
                <w:b/>
                <w:vanish/>
                <w:color w:val="000000"/>
                <w:sz w:val="28"/>
                <w:szCs w:val="28"/>
                <w:lang w:val="it-IT" w:eastAsia="it-IT"/>
              </w:rPr>
            </w:pPr>
          </w:p>
        </w:tc>
        <w:tc>
          <w:tcPr>
            <w:tcW w:w="2952" w:type="dxa"/>
            <w:tcBorders>
              <w:top w:val="single" w:sz="4" w:space="0" w:color="auto"/>
              <w:left w:val="single" w:sz="4" w:space="0" w:color="auto"/>
              <w:bottom w:val="single" w:sz="4" w:space="0" w:color="auto"/>
              <w:right w:val="single" w:sz="4" w:space="0" w:color="auto"/>
            </w:tcBorders>
          </w:tcPr>
          <w:p w:rsidR="004C656B" w:rsidRDefault="004C656B" w:rsidP="007A58FA">
            <w:pPr>
              <w:rPr>
                <w:b/>
                <w:vanish/>
                <w:color w:val="000000"/>
                <w:sz w:val="28"/>
                <w:szCs w:val="28"/>
                <w:lang w:val="it-IT" w:eastAsia="it-IT"/>
              </w:rPr>
            </w:pPr>
          </w:p>
        </w:tc>
      </w:tr>
      <w:tr w:rsidR="004C656B" w:rsidTr="007A58FA">
        <w:trPr>
          <w:hidden/>
        </w:trPr>
        <w:tc>
          <w:tcPr>
            <w:tcW w:w="2952" w:type="dxa"/>
            <w:tcBorders>
              <w:top w:val="single" w:sz="4" w:space="0" w:color="auto"/>
              <w:left w:val="single" w:sz="4" w:space="0" w:color="auto"/>
              <w:bottom w:val="single" w:sz="4" w:space="0" w:color="auto"/>
              <w:right w:val="single" w:sz="4" w:space="0" w:color="auto"/>
            </w:tcBorders>
          </w:tcPr>
          <w:p w:rsidR="004C656B" w:rsidRDefault="004C656B" w:rsidP="007A58FA">
            <w:pPr>
              <w:rPr>
                <w:b/>
                <w:vanish/>
                <w:color w:val="000000"/>
                <w:sz w:val="28"/>
                <w:szCs w:val="28"/>
                <w:lang w:val="it-IT" w:eastAsia="it-IT"/>
              </w:rPr>
            </w:pPr>
          </w:p>
        </w:tc>
        <w:tc>
          <w:tcPr>
            <w:tcW w:w="2952" w:type="dxa"/>
            <w:tcBorders>
              <w:top w:val="single" w:sz="4" w:space="0" w:color="auto"/>
              <w:left w:val="single" w:sz="4" w:space="0" w:color="auto"/>
              <w:bottom w:val="single" w:sz="4" w:space="0" w:color="auto"/>
              <w:right w:val="single" w:sz="4" w:space="0" w:color="auto"/>
            </w:tcBorders>
          </w:tcPr>
          <w:p w:rsidR="004C656B" w:rsidRDefault="004C656B" w:rsidP="007A58FA">
            <w:pPr>
              <w:rPr>
                <w:b/>
                <w:vanish/>
                <w:color w:val="000000"/>
                <w:sz w:val="28"/>
                <w:szCs w:val="28"/>
                <w:lang w:val="it-IT" w:eastAsia="it-IT"/>
              </w:rPr>
            </w:pPr>
          </w:p>
        </w:tc>
        <w:tc>
          <w:tcPr>
            <w:tcW w:w="2952" w:type="dxa"/>
            <w:tcBorders>
              <w:top w:val="single" w:sz="4" w:space="0" w:color="auto"/>
              <w:left w:val="single" w:sz="4" w:space="0" w:color="auto"/>
              <w:bottom w:val="single" w:sz="4" w:space="0" w:color="auto"/>
              <w:right w:val="single" w:sz="4" w:space="0" w:color="auto"/>
            </w:tcBorders>
          </w:tcPr>
          <w:p w:rsidR="004C656B" w:rsidRDefault="004C656B" w:rsidP="007A58FA">
            <w:pPr>
              <w:rPr>
                <w:b/>
                <w:vanish/>
                <w:color w:val="000000"/>
                <w:sz w:val="28"/>
                <w:szCs w:val="28"/>
                <w:lang w:val="it-IT" w:eastAsia="it-IT"/>
              </w:rPr>
            </w:pPr>
          </w:p>
        </w:tc>
      </w:tr>
      <w:tr w:rsidR="004C656B" w:rsidTr="007A58FA">
        <w:trPr>
          <w:hidden/>
        </w:trPr>
        <w:tc>
          <w:tcPr>
            <w:tcW w:w="2952" w:type="dxa"/>
            <w:tcBorders>
              <w:top w:val="single" w:sz="4" w:space="0" w:color="auto"/>
              <w:left w:val="single" w:sz="4" w:space="0" w:color="auto"/>
              <w:bottom w:val="single" w:sz="4" w:space="0" w:color="auto"/>
              <w:right w:val="single" w:sz="4" w:space="0" w:color="auto"/>
            </w:tcBorders>
            <w:hideMark/>
          </w:tcPr>
          <w:tbl>
            <w:tblPr>
              <w:tblW w:w="0" w:type="auto"/>
              <w:tblLook w:val="01E0"/>
            </w:tblPr>
            <w:tblGrid>
              <w:gridCol w:w="907"/>
              <w:gridCol w:w="907"/>
              <w:gridCol w:w="907"/>
            </w:tblGrid>
            <w:tr w:rsidR="004C656B" w:rsidTr="007A58FA">
              <w:trPr>
                <w:hidden/>
              </w:trPr>
              <w:tc>
                <w:tcPr>
                  <w:tcW w:w="907" w:type="dxa"/>
                  <w:tcBorders>
                    <w:top w:val="single" w:sz="4" w:space="0" w:color="auto"/>
                    <w:left w:val="single" w:sz="4" w:space="0" w:color="auto"/>
                    <w:bottom w:val="single" w:sz="4" w:space="0" w:color="auto"/>
                    <w:right w:val="single" w:sz="4" w:space="0" w:color="auto"/>
                  </w:tcBorders>
                </w:tcPr>
                <w:p w:rsidR="004C656B" w:rsidRDefault="004C656B" w:rsidP="007A58FA">
                  <w:pPr>
                    <w:rPr>
                      <w:b/>
                      <w:vanish/>
                      <w:color w:val="000000"/>
                      <w:sz w:val="28"/>
                      <w:szCs w:val="28"/>
                      <w:lang w:val="it-IT" w:eastAsia="it-IT"/>
                    </w:rPr>
                  </w:pPr>
                </w:p>
              </w:tc>
              <w:tc>
                <w:tcPr>
                  <w:tcW w:w="907" w:type="dxa"/>
                  <w:tcBorders>
                    <w:top w:val="single" w:sz="4" w:space="0" w:color="auto"/>
                    <w:left w:val="single" w:sz="4" w:space="0" w:color="auto"/>
                    <w:bottom w:val="single" w:sz="4" w:space="0" w:color="auto"/>
                    <w:right w:val="single" w:sz="4" w:space="0" w:color="auto"/>
                  </w:tcBorders>
                </w:tcPr>
                <w:p w:rsidR="004C656B" w:rsidRDefault="004C656B" w:rsidP="007A58FA">
                  <w:pPr>
                    <w:rPr>
                      <w:b/>
                      <w:vanish/>
                      <w:color w:val="000000"/>
                      <w:sz w:val="28"/>
                      <w:szCs w:val="28"/>
                      <w:lang w:val="it-IT" w:eastAsia="it-IT"/>
                    </w:rPr>
                  </w:pPr>
                </w:p>
              </w:tc>
              <w:tc>
                <w:tcPr>
                  <w:tcW w:w="907" w:type="dxa"/>
                  <w:tcBorders>
                    <w:top w:val="single" w:sz="4" w:space="0" w:color="auto"/>
                    <w:left w:val="single" w:sz="4" w:space="0" w:color="auto"/>
                    <w:bottom w:val="single" w:sz="4" w:space="0" w:color="auto"/>
                    <w:right w:val="single" w:sz="4" w:space="0" w:color="auto"/>
                  </w:tcBorders>
                </w:tcPr>
                <w:p w:rsidR="004C656B" w:rsidRDefault="004C656B" w:rsidP="007A58FA">
                  <w:pPr>
                    <w:rPr>
                      <w:b/>
                      <w:vanish/>
                      <w:color w:val="000000"/>
                      <w:sz w:val="28"/>
                      <w:szCs w:val="28"/>
                      <w:lang w:val="it-IT" w:eastAsia="it-IT"/>
                    </w:rPr>
                  </w:pPr>
                </w:p>
              </w:tc>
            </w:tr>
            <w:tr w:rsidR="004C656B" w:rsidTr="007A58FA">
              <w:trPr>
                <w:hidden/>
              </w:trPr>
              <w:tc>
                <w:tcPr>
                  <w:tcW w:w="907" w:type="dxa"/>
                  <w:tcBorders>
                    <w:top w:val="single" w:sz="4" w:space="0" w:color="auto"/>
                    <w:left w:val="single" w:sz="4" w:space="0" w:color="auto"/>
                    <w:bottom w:val="single" w:sz="4" w:space="0" w:color="auto"/>
                    <w:right w:val="single" w:sz="4" w:space="0" w:color="auto"/>
                  </w:tcBorders>
                </w:tcPr>
                <w:p w:rsidR="004C656B" w:rsidRDefault="004C656B" w:rsidP="007A58FA">
                  <w:pPr>
                    <w:rPr>
                      <w:b/>
                      <w:vanish/>
                      <w:color w:val="000000"/>
                      <w:sz w:val="28"/>
                      <w:szCs w:val="28"/>
                      <w:lang w:val="it-IT" w:eastAsia="it-IT"/>
                    </w:rPr>
                  </w:pPr>
                </w:p>
              </w:tc>
              <w:tc>
                <w:tcPr>
                  <w:tcW w:w="907" w:type="dxa"/>
                  <w:tcBorders>
                    <w:top w:val="single" w:sz="4" w:space="0" w:color="auto"/>
                    <w:left w:val="single" w:sz="4" w:space="0" w:color="auto"/>
                    <w:bottom w:val="single" w:sz="4" w:space="0" w:color="auto"/>
                    <w:right w:val="single" w:sz="4" w:space="0" w:color="auto"/>
                  </w:tcBorders>
                </w:tcPr>
                <w:p w:rsidR="004C656B" w:rsidRDefault="004C656B" w:rsidP="007A58FA">
                  <w:pPr>
                    <w:rPr>
                      <w:b/>
                      <w:vanish/>
                      <w:color w:val="000000"/>
                      <w:sz w:val="28"/>
                      <w:szCs w:val="28"/>
                      <w:lang w:val="it-IT" w:eastAsia="it-IT"/>
                    </w:rPr>
                  </w:pPr>
                </w:p>
              </w:tc>
              <w:tc>
                <w:tcPr>
                  <w:tcW w:w="907" w:type="dxa"/>
                  <w:tcBorders>
                    <w:top w:val="single" w:sz="4" w:space="0" w:color="auto"/>
                    <w:left w:val="single" w:sz="4" w:space="0" w:color="auto"/>
                    <w:bottom w:val="single" w:sz="4" w:space="0" w:color="auto"/>
                    <w:right w:val="single" w:sz="4" w:space="0" w:color="auto"/>
                  </w:tcBorders>
                </w:tcPr>
                <w:p w:rsidR="004C656B" w:rsidRDefault="004C656B" w:rsidP="007A58FA">
                  <w:pPr>
                    <w:rPr>
                      <w:b/>
                      <w:vanish/>
                      <w:color w:val="000000"/>
                      <w:sz w:val="28"/>
                      <w:szCs w:val="28"/>
                      <w:lang w:val="it-IT" w:eastAsia="it-IT"/>
                    </w:rPr>
                  </w:pPr>
                </w:p>
              </w:tc>
            </w:tr>
          </w:tbl>
          <w:p w:rsidR="004C656B" w:rsidRDefault="004C656B" w:rsidP="007A58FA">
            <w:pPr>
              <w:rPr>
                <w:rFonts w:ascii="Calibri" w:eastAsia="Calibri" w:hAnsi="Calibri"/>
                <w:vanish/>
                <w:sz w:val="20"/>
                <w:szCs w:val="20"/>
                <w:lang w:val="it-IT" w:eastAsia="it-IT"/>
              </w:rPr>
            </w:pPr>
          </w:p>
        </w:tc>
        <w:tc>
          <w:tcPr>
            <w:tcW w:w="2952" w:type="dxa"/>
            <w:tcBorders>
              <w:top w:val="single" w:sz="4" w:space="0" w:color="auto"/>
              <w:left w:val="single" w:sz="4" w:space="0" w:color="auto"/>
              <w:bottom w:val="single" w:sz="4" w:space="0" w:color="auto"/>
              <w:right w:val="single" w:sz="4" w:space="0" w:color="auto"/>
            </w:tcBorders>
          </w:tcPr>
          <w:p w:rsidR="004C656B" w:rsidRDefault="004C656B" w:rsidP="007A58FA">
            <w:pPr>
              <w:rPr>
                <w:b/>
                <w:vanish/>
                <w:color w:val="000000"/>
                <w:sz w:val="28"/>
                <w:szCs w:val="28"/>
                <w:lang w:val="it-IT" w:eastAsia="it-IT"/>
              </w:rPr>
            </w:pPr>
          </w:p>
        </w:tc>
        <w:tc>
          <w:tcPr>
            <w:tcW w:w="2952" w:type="dxa"/>
            <w:tcBorders>
              <w:top w:val="single" w:sz="4" w:space="0" w:color="auto"/>
              <w:left w:val="single" w:sz="4" w:space="0" w:color="auto"/>
              <w:bottom w:val="single" w:sz="4" w:space="0" w:color="auto"/>
              <w:right w:val="single" w:sz="4" w:space="0" w:color="auto"/>
            </w:tcBorders>
          </w:tcPr>
          <w:p w:rsidR="004C656B" w:rsidRDefault="004C656B" w:rsidP="007A58FA">
            <w:pPr>
              <w:rPr>
                <w:b/>
                <w:vanish/>
                <w:color w:val="000000"/>
                <w:sz w:val="28"/>
                <w:szCs w:val="28"/>
                <w:lang w:val="it-IT" w:eastAsia="it-IT"/>
              </w:rPr>
            </w:pPr>
          </w:p>
        </w:tc>
      </w:tr>
    </w:tbl>
    <w:p w:rsidR="007B1BA8" w:rsidRDefault="004C656B" w:rsidP="00B10949">
      <w:pPr>
        <w:jc w:val="both"/>
        <w:rPr>
          <w:color w:val="000000"/>
        </w:rPr>
      </w:pPr>
      <w:r w:rsidRPr="00BD4E49">
        <w:rPr>
          <w:color w:val="000000"/>
        </w:rPr>
        <w:t xml:space="preserve">       </w:t>
      </w:r>
      <w:r w:rsidR="007B1BA8">
        <w:rPr>
          <w:color w:val="000000"/>
        </w:rPr>
        <w:tab/>
      </w:r>
      <w:r w:rsidRPr="00BD4E49">
        <w:rPr>
          <w:color w:val="000000"/>
        </w:rPr>
        <w:t xml:space="preserve"> Baza e takses se fjetjes ne hotel, eshte çmimi i fjetjes, sipas rastit, per dhome ose per person, per nje nate. Jane subjekt i takses te gjithe hotelet, motelet, stabilimentet turistike, shtepite e pritjes,  turizem familjar dhe çdo objekt tjeter qe perdoret per kete ushtrim veprimtarie.</w:t>
      </w:r>
    </w:p>
    <w:p w:rsidR="007B1BA8" w:rsidRPr="007B1BA8" w:rsidRDefault="007B1BA8" w:rsidP="00B10949">
      <w:pPr>
        <w:pStyle w:val="Default"/>
        <w:ind w:firstLine="720"/>
        <w:jc w:val="both"/>
        <w:rPr>
          <w:rFonts w:ascii="Times New Roman" w:hAnsi="Times New Roman" w:cs="Times New Roman"/>
        </w:rPr>
      </w:pPr>
      <w:r w:rsidRPr="007B1BA8">
        <w:rPr>
          <w:rFonts w:ascii="Times New Roman" w:hAnsi="Times New Roman" w:cs="Times New Roman"/>
        </w:rPr>
        <w:t xml:space="preserve">Detyrimi për taksën i takon klientit që strehohet në hotel, detyrim i cili mbahet nga hoteli për llogari të Bashkisë, në territorin e së cilës ndodhet hoteli. </w:t>
      </w:r>
    </w:p>
    <w:p w:rsidR="00562AEE" w:rsidRPr="007B1BA8" w:rsidRDefault="007B1BA8" w:rsidP="00B10949">
      <w:pPr>
        <w:jc w:val="both"/>
        <w:rPr>
          <w:color w:val="000000"/>
        </w:rPr>
      </w:pPr>
      <w:r>
        <w:t xml:space="preserve">          </w:t>
      </w:r>
      <w:r>
        <w:tab/>
      </w:r>
      <w:r w:rsidRPr="007B1BA8">
        <w:t>Në faturën e hotelit shënohet çmimi i fjetjes dhe mbi të vlera e taksës.</w:t>
      </w:r>
    </w:p>
    <w:p w:rsidR="004C656B" w:rsidRPr="00BD4E49" w:rsidRDefault="004C656B" w:rsidP="00B10949">
      <w:pPr>
        <w:ind w:right="-1260"/>
        <w:jc w:val="both"/>
        <w:rPr>
          <w:b/>
          <w:color w:val="000000"/>
        </w:rPr>
      </w:pPr>
      <w:r w:rsidRPr="00BD4E49">
        <w:rPr>
          <w:color w:val="000000"/>
        </w:rPr>
        <w:t xml:space="preserve">                                                                                                                                                                                                                                                                                      </w:t>
      </w:r>
      <w:r w:rsidRPr="00BD4E49">
        <w:rPr>
          <w:b/>
          <w:color w:val="000000"/>
        </w:rPr>
        <w:t xml:space="preserve">                                                                                                                                                       </w:t>
      </w:r>
    </w:p>
    <w:tbl>
      <w:tblPr>
        <w:tblW w:w="6758" w:type="dxa"/>
        <w:tblInd w:w="1270"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1E0"/>
      </w:tblPr>
      <w:tblGrid>
        <w:gridCol w:w="5228"/>
        <w:gridCol w:w="1530"/>
      </w:tblGrid>
      <w:tr w:rsidR="004C656B" w:rsidRPr="006A6AE5" w:rsidTr="00B10949">
        <w:tc>
          <w:tcPr>
            <w:tcW w:w="5228" w:type="dxa"/>
            <w:tcBorders>
              <w:top w:val="single" w:sz="4" w:space="0" w:color="0000FF"/>
              <w:left w:val="single" w:sz="4" w:space="0" w:color="0000FF"/>
              <w:bottom w:val="single" w:sz="4" w:space="0" w:color="0000FF"/>
              <w:right w:val="single" w:sz="4" w:space="0" w:color="0000FF"/>
            </w:tcBorders>
            <w:hideMark/>
          </w:tcPr>
          <w:p w:rsidR="004C656B" w:rsidRPr="006A6AE5" w:rsidRDefault="004C656B" w:rsidP="007A58FA">
            <w:pPr>
              <w:tabs>
                <w:tab w:val="left" w:pos="1485"/>
              </w:tabs>
              <w:rPr>
                <w:b/>
                <w:color w:val="0070C0"/>
                <w:lang w:val="it-IT" w:eastAsia="it-IT"/>
              </w:rPr>
            </w:pPr>
            <w:r w:rsidRPr="006A6AE5">
              <w:rPr>
                <w:b/>
                <w:color w:val="0070C0"/>
                <w:lang w:val="it-IT" w:eastAsia="it-IT"/>
              </w:rPr>
              <w:t>- Taksa per fjetje ne hotel mbi çmimin e dhomes</w:t>
            </w:r>
            <w:r w:rsidR="009D03D2" w:rsidRPr="006A6AE5">
              <w:rPr>
                <w:b/>
                <w:color w:val="0070C0"/>
                <w:lang w:val="it-IT" w:eastAsia="it-IT"/>
              </w:rPr>
              <w:t>.</w:t>
            </w:r>
          </w:p>
        </w:tc>
        <w:tc>
          <w:tcPr>
            <w:tcW w:w="1530" w:type="dxa"/>
            <w:tcBorders>
              <w:top w:val="single" w:sz="4" w:space="0" w:color="0000FF"/>
              <w:left w:val="single" w:sz="4" w:space="0" w:color="0000FF"/>
              <w:bottom w:val="single" w:sz="4" w:space="0" w:color="0000FF"/>
              <w:right w:val="single" w:sz="4" w:space="0" w:color="0000FF"/>
            </w:tcBorders>
            <w:hideMark/>
          </w:tcPr>
          <w:p w:rsidR="004C656B" w:rsidRPr="006A6AE5" w:rsidRDefault="004C656B" w:rsidP="00B10949">
            <w:pPr>
              <w:tabs>
                <w:tab w:val="left" w:pos="1485"/>
              </w:tabs>
              <w:jc w:val="center"/>
              <w:rPr>
                <w:b/>
                <w:color w:val="0070C0"/>
                <w:lang w:val="it-IT" w:eastAsia="it-IT"/>
              </w:rPr>
            </w:pPr>
            <w:r w:rsidRPr="006A6AE5">
              <w:rPr>
                <w:b/>
                <w:color w:val="0070C0"/>
                <w:lang w:val="it-IT" w:eastAsia="it-IT"/>
              </w:rPr>
              <w:t>5%</w:t>
            </w:r>
          </w:p>
        </w:tc>
      </w:tr>
    </w:tbl>
    <w:p w:rsidR="004C656B" w:rsidRDefault="004C656B" w:rsidP="004C656B">
      <w:pPr>
        <w:tabs>
          <w:tab w:val="left" w:pos="1485"/>
        </w:tabs>
        <w:rPr>
          <w:color w:val="000000"/>
          <w:lang w:val="it-IT"/>
        </w:rPr>
      </w:pPr>
    </w:p>
    <w:p w:rsidR="00562AEE" w:rsidRDefault="007B1BA8" w:rsidP="00327B21">
      <w:pPr>
        <w:autoSpaceDE w:val="0"/>
        <w:autoSpaceDN w:val="0"/>
        <w:adjustRightInd w:val="0"/>
        <w:ind w:firstLine="720"/>
        <w:jc w:val="both"/>
        <w:rPr>
          <w:rFonts w:eastAsiaTheme="minorHAnsi"/>
          <w:b/>
          <w:bCs/>
        </w:rPr>
      </w:pPr>
      <w:r w:rsidRPr="006A212E">
        <w:rPr>
          <w:rFonts w:eastAsiaTheme="minorHAnsi"/>
          <w:b/>
          <w:bCs/>
        </w:rPr>
        <w:t>Strukt</w:t>
      </w:r>
      <w:r>
        <w:rPr>
          <w:rFonts w:eastAsiaTheme="minorHAnsi"/>
          <w:b/>
          <w:bCs/>
        </w:rPr>
        <w:t>ura e ngarkuar për vjeljen e kesaj takse</w:t>
      </w:r>
      <w:r w:rsidRPr="006A212E">
        <w:rPr>
          <w:rFonts w:eastAsiaTheme="minorHAnsi"/>
          <w:b/>
          <w:bCs/>
        </w:rPr>
        <w:t xml:space="preserve"> është </w:t>
      </w:r>
      <w:r>
        <w:rPr>
          <w:rFonts w:eastAsiaTheme="minorHAnsi"/>
          <w:b/>
          <w:bCs/>
        </w:rPr>
        <w:t>Drejtoria e Taksave dhe  Tarifave  Vendore  prane Bashkise  Kamez</w:t>
      </w:r>
      <w:r w:rsidR="00B10949">
        <w:rPr>
          <w:rFonts w:eastAsiaTheme="minorHAnsi"/>
          <w:b/>
          <w:bCs/>
        </w:rPr>
        <w:t>.</w:t>
      </w:r>
    </w:p>
    <w:p w:rsidR="00C559A9" w:rsidRPr="00327B21" w:rsidRDefault="00C559A9" w:rsidP="00327B21">
      <w:pPr>
        <w:autoSpaceDE w:val="0"/>
        <w:autoSpaceDN w:val="0"/>
        <w:adjustRightInd w:val="0"/>
        <w:ind w:firstLine="720"/>
        <w:jc w:val="both"/>
        <w:rPr>
          <w:rFonts w:eastAsiaTheme="minorHAnsi"/>
          <w:b/>
          <w:bCs/>
        </w:rPr>
      </w:pPr>
    </w:p>
    <w:p w:rsidR="00D467F5" w:rsidRDefault="007B1BA8" w:rsidP="00327B21">
      <w:pPr>
        <w:tabs>
          <w:tab w:val="left" w:pos="1485"/>
        </w:tabs>
        <w:jc w:val="both"/>
        <w:rPr>
          <w:b/>
          <w:color w:val="0070C0"/>
          <w:lang w:val="it-IT"/>
        </w:rPr>
      </w:pPr>
      <w:r w:rsidRPr="006A6AE5">
        <w:rPr>
          <w:b/>
          <w:color w:val="0070C0"/>
          <w:lang w:val="it-IT"/>
        </w:rPr>
        <w:t>A.4 .</w:t>
      </w:r>
      <w:r w:rsidR="004C656B" w:rsidRPr="006A6AE5">
        <w:rPr>
          <w:b/>
          <w:color w:val="0070C0"/>
          <w:lang w:val="it-IT"/>
        </w:rPr>
        <w:t>TAKSA E NDIKIMIT NE INFRASTUKTURE NGA</w:t>
      </w:r>
      <w:r w:rsidRPr="006A6AE5">
        <w:rPr>
          <w:b/>
          <w:color w:val="0070C0"/>
          <w:lang w:val="it-IT"/>
        </w:rPr>
        <w:t xml:space="preserve"> NDERTIMET E REJA</w:t>
      </w:r>
    </w:p>
    <w:p w:rsidR="00327B21" w:rsidRDefault="00327B21" w:rsidP="00327B21">
      <w:pPr>
        <w:tabs>
          <w:tab w:val="left" w:pos="1485"/>
        </w:tabs>
        <w:jc w:val="both"/>
        <w:rPr>
          <w:b/>
          <w:color w:val="0070C0"/>
          <w:lang w:val="it-IT"/>
        </w:rPr>
      </w:pPr>
    </w:p>
    <w:p w:rsidR="00327B21" w:rsidRDefault="00327B21" w:rsidP="00327B21">
      <w:pPr>
        <w:tabs>
          <w:tab w:val="left" w:pos="1485"/>
        </w:tabs>
        <w:jc w:val="both"/>
        <w:rPr>
          <w:lang w:val="it-IT"/>
        </w:rPr>
      </w:pPr>
      <w:r>
        <w:rPr>
          <w:lang w:val="it-IT"/>
        </w:rPr>
        <w:lastRenderedPageBreak/>
        <w:t xml:space="preserve">             </w:t>
      </w:r>
      <w:r w:rsidRPr="00327B21">
        <w:rPr>
          <w:lang w:val="it-IT"/>
        </w:rPr>
        <w:t xml:space="preserve">Baza e takses eshte  vlera  ne leke  e investimit te ri   qe kerkohet </w:t>
      </w:r>
      <w:r>
        <w:rPr>
          <w:lang w:val="it-IT"/>
        </w:rPr>
        <w:t xml:space="preserve"> te  kryhet.Klasifikimi investim i ri dhe vlerat  perkatese  percaktohen ne perputhje  me legjislacionin ne fuqi per dhenien e lejes  se ndertimit.</w:t>
      </w:r>
    </w:p>
    <w:p w:rsidR="007B1BA8" w:rsidRPr="00C559A9" w:rsidRDefault="00327B21" w:rsidP="00327B21">
      <w:pPr>
        <w:tabs>
          <w:tab w:val="left" w:pos="1485"/>
        </w:tabs>
        <w:jc w:val="both"/>
        <w:rPr>
          <w:lang w:val="it-IT"/>
        </w:rPr>
      </w:pPr>
      <w:r>
        <w:rPr>
          <w:lang w:val="it-IT"/>
        </w:rPr>
        <w:t xml:space="preserve">             Niveli i takses sipas kategorive dhe nenkategorive  per klasifikimin e investimeve,eshte si meposhte:</w:t>
      </w:r>
    </w:p>
    <w:p w:rsidR="004C656B" w:rsidRPr="00BD4E49" w:rsidRDefault="004C656B" w:rsidP="00E316D8">
      <w:pPr>
        <w:shd w:val="clear" w:color="auto" w:fill="FFFFFF" w:themeFill="background1"/>
        <w:rPr>
          <w:lang w:val="sq-AL"/>
        </w:rPr>
      </w:pPr>
    </w:p>
    <w:tbl>
      <w:tblPr>
        <w:tblW w:w="937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tblPr>
      <w:tblGrid>
        <w:gridCol w:w="558"/>
        <w:gridCol w:w="7917"/>
        <w:gridCol w:w="903"/>
      </w:tblGrid>
      <w:tr w:rsidR="004C656B" w:rsidRPr="006A6AE5" w:rsidTr="00C559A9">
        <w:trPr>
          <w:trHeight w:val="443"/>
        </w:trPr>
        <w:tc>
          <w:tcPr>
            <w:tcW w:w="558" w:type="dxa"/>
            <w:shd w:val="clear" w:color="auto" w:fill="FFFFFF" w:themeFill="background1"/>
            <w:hideMark/>
          </w:tcPr>
          <w:p w:rsidR="004C656B" w:rsidRPr="006A6AE5" w:rsidRDefault="004C656B" w:rsidP="00E316D8">
            <w:pPr>
              <w:shd w:val="clear" w:color="auto" w:fill="FFFFFF" w:themeFill="background1"/>
              <w:rPr>
                <w:rFonts w:eastAsia="Calibri"/>
                <w:b/>
                <w:color w:val="0070C0"/>
                <w:sz w:val="28"/>
                <w:szCs w:val="28"/>
                <w:lang w:val="sq-AL" w:eastAsia="it-IT"/>
              </w:rPr>
            </w:pPr>
            <w:r w:rsidRPr="006A6AE5">
              <w:rPr>
                <w:rFonts w:eastAsia="Calibri"/>
                <w:b/>
                <w:color w:val="0070C0"/>
                <w:sz w:val="28"/>
                <w:szCs w:val="28"/>
                <w:lang w:val="sq-AL" w:eastAsia="it-IT"/>
              </w:rPr>
              <w:t>Nr</w:t>
            </w:r>
          </w:p>
        </w:tc>
        <w:tc>
          <w:tcPr>
            <w:tcW w:w="7917" w:type="dxa"/>
            <w:shd w:val="clear" w:color="auto" w:fill="FFFFFF" w:themeFill="background1"/>
            <w:hideMark/>
          </w:tcPr>
          <w:p w:rsidR="004C656B" w:rsidRPr="006A6AE5" w:rsidRDefault="004C656B" w:rsidP="00E316D8">
            <w:pPr>
              <w:shd w:val="clear" w:color="auto" w:fill="FFFFFF" w:themeFill="background1"/>
              <w:rPr>
                <w:rFonts w:eastAsia="Calibri"/>
                <w:b/>
                <w:color w:val="0070C0"/>
                <w:sz w:val="28"/>
                <w:szCs w:val="28"/>
                <w:lang w:val="sq-AL" w:eastAsia="it-IT"/>
              </w:rPr>
            </w:pPr>
            <w:r w:rsidRPr="006A6AE5">
              <w:rPr>
                <w:rFonts w:eastAsia="Calibri"/>
                <w:b/>
                <w:color w:val="0070C0"/>
                <w:sz w:val="28"/>
                <w:szCs w:val="28"/>
                <w:lang w:val="sq-AL" w:eastAsia="it-IT"/>
              </w:rPr>
              <w:t>Taksa e ndikimit ne infrastrukture nga ndertime te reja</w:t>
            </w:r>
          </w:p>
        </w:tc>
        <w:tc>
          <w:tcPr>
            <w:tcW w:w="903" w:type="dxa"/>
            <w:shd w:val="clear" w:color="auto" w:fill="FFFFFF" w:themeFill="background1"/>
            <w:hideMark/>
          </w:tcPr>
          <w:p w:rsidR="004C656B" w:rsidRPr="006A6AE5" w:rsidRDefault="004C656B" w:rsidP="00E316D8">
            <w:pPr>
              <w:shd w:val="clear" w:color="auto" w:fill="FFFFFF" w:themeFill="background1"/>
              <w:rPr>
                <w:rFonts w:eastAsia="Calibri"/>
                <w:b/>
                <w:color w:val="0070C0"/>
                <w:sz w:val="28"/>
                <w:szCs w:val="28"/>
                <w:lang w:val="sq-AL" w:eastAsia="it-IT"/>
              </w:rPr>
            </w:pPr>
            <w:r w:rsidRPr="006A6AE5">
              <w:rPr>
                <w:rFonts w:eastAsia="Calibri"/>
                <w:b/>
                <w:color w:val="0070C0"/>
                <w:sz w:val="28"/>
                <w:szCs w:val="28"/>
                <w:lang w:val="sq-AL" w:eastAsia="it-IT"/>
              </w:rPr>
              <w:t>Ne %</w:t>
            </w:r>
          </w:p>
        </w:tc>
      </w:tr>
      <w:tr w:rsidR="004C656B" w:rsidRPr="006A6AE5" w:rsidTr="00C559A9">
        <w:trPr>
          <w:trHeight w:val="386"/>
        </w:trPr>
        <w:tc>
          <w:tcPr>
            <w:tcW w:w="558" w:type="dxa"/>
            <w:hideMark/>
          </w:tcPr>
          <w:p w:rsidR="004C656B" w:rsidRPr="006A6AE5" w:rsidRDefault="004C656B" w:rsidP="007A58FA">
            <w:pPr>
              <w:jc w:val="right"/>
              <w:rPr>
                <w:rFonts w:eastAsia="Calibri"/>
                <w:b/>
                <w:color w:val="0070C0"/>
                <w:lang w:val="sq-AL" w:eastAsia="it-IT"/>
              </w:rPr>
            </w:pPr>
            <w:r w:rsidRPr="006A6AE5">
              <w:rPr>
                <w:rFonts w:eastAsia="Calibri"/>
                <w:b/>
                <w:color w:val="0070C0"/>
                <w:lang w:val="sq-AL" w:eastAsia="it-IT"/>
              </w:rPr>
              <w:t>1.</w:t>
            </w:r>
          </w:p>
        </w:tc>
        <w:tc>
          <w:tcPr>
            <w:tcW w:w="7917" w:type="dxa"/>
            <w:hideMark/>
          </w:tcPr>
          <w:p w:rsidR="004C656B" w:rsidRPr="006A6AE5" w:rsidRDefault="004C656B" w:rsidP="007A58FA">
            <w:pPr>
              <w:rPr>
                <w:rFonts w:eastAsia="Calibri"/>
                <w:color w:val="0070C0"/>
                <w:lang w:val="sq-AL" w:eastAsia="it-IT"/>
              </w:rPr>
            </w:pPr>
            <w:r w:rsidRPr="006A6AE5">
              <w:rPr>
                <w:rFonts w:eastAsia="Calibri"/>
                <w:color w:val="0070C0"/>
                <w:lang w:val="sq-AL" w:eastAsia="it-IT"/>
              </w:rPr>
              <w:t>Objekte banimi  deri ne 3 kate.</w:t>
            </w:r>
          </w:p>
        </w:tc>
        <w:tc>
          <w:tcPr>
            <w:tcW w:w="903" w:type="dxa"/>
          </w:tcPr>
          <w:p w:rsidR="004C656B" w:rsidRPr="006A6AE5" w:rsidRDefault="004C656B" w:rsidP="007A58FA">
            <w:pPr>
              <w:rPr>
                <w:rFonts w:eastAsia="Calibri"/>
                <w:b/>
                <w:color w:val="0070C0"/>
                <w:lang w:val="sq-AL" w:eastAsia="it-IT"/>
              </w:rPr>
            </w:pPr>
          </w:p>
        </w:tc>
      </w:tr>
      <w:tr w:rsidR="004C656B" w:rsidRPr="006A6AE5" w:rsidTr="00C559A9">
        <w:trPr>
          <w:trHeight w:val="368"/>
        </w:trPr>
        <w:tc>
          <w:tcPr>
            <w:tcW w:w="558" w:type="dxa"/>
          </w:tcPr>
          <w:p w:rsidR="004C656B" w:rsidRPr="006A6AE5" w:rsidRDefault="004C656B" w:rsidP="007A58FA">
            <w:pPr>
              <w:jc w:val="right"/>
              <w:rPr>
                <w:rFonts w:eastAsia="Calibri"/>
                <w:b/>
                <w:color w:val="0070C0"/>
                <w:lang w:val="sq-AL" w:eastAsia="it-IT"/>
              </w:rPr>
            </w:pPr>
          </w:p>
        </w:tc>
        <w:tc>
          <w:tcPr>
            <w:tcW w:w="7917" w:type="dxa"/>
            <w:hideMark/>
          </w:tcPr>
          <w:p w:rsidR="004C656B" w:rsidRPr="006A6AE5" w:rsidRDefault="004C656B" w:rsidP="007A58FA">
            <w:pPr>
              <w:rPr>
                <w:rFonts w:eastAsia="Calibri"/>
                <w:color w:val="0070C0"/>
                <w:lang w:val="sq-AL" w:eastAsia="it-IT"/>
              </w:rPr>
            </w:pPr>
            <w:r w:rsidRPr="006A6AE5">
              <w:rPr>
                <w:rFonts w:eastAsia="Calibri"/>
                <w:color w:val="0070C0"/>
                <w:lang w:val="sq-AL" w:eastAsia="it-IT"/>
              </w:rPr>
              <w:t>Ndikim në infrastrukturë</w:t>
            </w:r>
          </w:p>
        </w:tc>
        <w:tc>
          <w:tcPr>
            <w:tcW w:w="903" w:type="dxa"/>
            <w:hideMark/>
          </w:tcPr>
          <w:p w:rsidR="004C656B" w:rsidRPr="00AF38B1" w:rsidRDefault="00165731" w:rsidP="007A58FA">
            <w:pPr>
              <w:jc w:val="center"/>
              <w:rPr>
                <w:rFonts w:eastAsia="Calibri"/>
                <w:b/>
                <w:color w:val="0070C0"/>
                <w:lang w:val="sq-AL" w:eastAsia="it-IT"/>
              </w:rPr>
            </w:pPr>
            <w:r w:rsidRPr="00AF38B1">
              <w:rPr>
                <w:rFonts w:eastAsia="Calibri"/>
                <w:b/>
                <w:color w:val="0070C0"/>
                <w:lang w:val="sq-AL" w:eastAsia="it-IT"/>
              </w:rPr>
              <w:t>2</w:t>
            </w:r>
            <w:r w:rsidR="00BB41AC" w:rsidRPr="00AF38B1">
              <w:rPr>
                <w:rFonts w:eastAsia="Calibri"/>
                <w:b/>
                <w:color w:val="0070C0"/>
                <w:lang w:val="sq-AL" w:eastAsia="it-IT"/>
              </w:rPr>
              <w:t>%</w:t>
            </w:r>
          </w:p>
        </w:tc>
      </w:tr>
      <w:tr w:rsidR="004C656B" w:rsidRPr="006A6AE5" w:rsidTr="00C559A9">
        <w:trPr>
          <w:trHeight w:val="359"/>
        </w:trPr>
        <w:tc>
          <w:tcPr>
            <w:tcW w:w="558" w:type="dxa"/>
          </w:tcPr>
          <w:p w:rsidR="004C656B" w:rsidRPr="006A6AE5" w:rsidRDefault="004C656B" w:rsidP="007A58FA">
            <w:pPr>
              <w:jc w:val="right"/>
              <w:rPr>
                <w:rFonts w:eastAsia="Calibri"/>
                <w:b/>
                <w:color w:val="0070C0"/>
                <w:lang w:val="sq-AL" w:eastAsia="it-IT"/>
              </w:rPr>
            </w:pPr>
            <w:r w:rsidRPr="006A6AE5">
              <w:rPr>
                <w:rFonts w:eastAsia="Calibri"/>
                <w:b/>
                <w:color w:val="0070C0"/>
                <w:lang w:val="sq-AL" w:eastAsia="it-IT"/>
              </w:rPr>
              <w:t>2.</w:t>
            </w:r>
          </w:p>
        </w:tc>
        <w:tc>
          <w:tcPr>
            <w:tcW w:w="7917" w:type="dxa"/>
            <w:hideMark/>
          </w:tcPr>
          <w:p w:rsidR="004C656B" w:rsidRPr="006A6AE5" w:rsidRDefault="004C656B" w:rsidP="007A58FA">
            <w:pPr>
              <w:rPr>
                <w:rFonts w:eastAsia="Calibri"/>
                <w:color w:val="0070C0"/>
                <w:lang w:val="sq-AL" w:eastAsia="it-IT"/>
              </w:rPr>
            </w:pPr>
            <w:r w:rsidRPr="006A6AE5">
              <w:rPr>
                <w:rFonts w:eastAsia="Calibri"/>
                <w:color w:val="0070C0"/>
                <w:lang w:val="sq-AL" w:eastAsia="it-IT"/>
              </w:rPr>
              <w:t>Objekte administrative, sherbimi dhe industriale</w:t>
            </w:r>
          </w:p>
        </w:tc>
        <w:tc>
          <w:tcPr>
            <w:tcW w:w="903" w:type="dxa"/>
            <w:hideMark/>
          </w:tcPr>
          <w:p w:rsidR="004C656B" w:rsidRPr="00AF38B1" w:rsidRDefault="004C656B" w:rsidP="007A58FA">
            <w:pPr>
              <w:jc w:val="center"/>
              <w:rPr>
                <w:rFonts w:eastAsia="Calibri"/>
                <w:b/>
                <w:color w:val="0070C0"/>
                <w:lang w:val="sq-AL" w:eastAsia="it-IT"/>
              </w:rPr>
            </w:pPr>
          </w:p>
        </w:tc>
      </w:tr>
      <w:tr w:rsidR="004C656B" w:rsidRPr="006A6AE5" w:rsidTr="00C559A9">
        <w:trPr>
          <w:trHeight w:val="341"/>
        </w:trPr>
        <w:tc>
          <w:tcPr>
            <w:tcW w:w="558" w:type="dxa"/>
          </w:tcPr>
          <w:p w:rsidR="004C656B" w:rsidRPr="006A6AE5" w:rsidRDefault="004C656B" w:rsidP="007A58FA">
            <w:pPr>
              <w:jc w:val="right"/>
              <w:rPr>
                <w:rFonts w:eastAsia="Calibri"/>
                <w:b/>
                <w:color w:val="0070C0"/>
                <w:lang w:val="sq-AL" w:eastAsia="it-IT"/>
              </w:rPr>
            </w:pPr>
          </w:p>
        </w:tc>
        <w:tc>
          <w:tcPr>
            <w:tcW w:w="7917" w:type="dxa"/>
            <w:hideMark/>
          </w:tcPr>
          <w:p w:rsidR="004C656B" w:rsidRPr="006A6AE5" w:rsidRDefault="004C656B" w:rsidP="007A58FA">
            <w:pPr>
              <w:rPr>
                <w:rFonts w:eastAsia="Calibri"/>
                <w:color w:val="0070C0"/>
                <w:lang w:val="sq-AL" w:eastAsia="it-IT"/>
              </w:rPr>
            </w:pPr>
            <w:r w:rsidRPr="006A6AE5">
              <w:rPr>
                <w:rFonts w:eastAsia="Calibri"/>
                <w:color w:val="0070C0"/>
                <w:lang w:val="sq-AL" w:eastAsia="it-IT"/>
              </w:rPr>
              <w:t>Ndikim në infrastrukturë</w:t>
            </w:r>
          </w:p>
        </w:tc>
        <w:tc>
          <w:tcPr>
            <w:tcW w:w="903" w:type="dxa"/>
            <w:hideMark/>
          </w:tcPr>
          <w:p w:rsidR="004C656B" w:rsidRPr="00AF38B1" w:rsidRDefault="00165731" w:rsidP="007A58FA">
            <w:pPr>
              <w:jc w:val="center"/>
              <w:rPr>
                <w:rFonts w:eastAsia="Calibri"/>
                <w:b/>
                <w:color w:val="0070C0"/>
                <w:lang w:val="sq-AL" w:eastAsia="it-IT"/>
              </w:rPr>
            </w:pPr>
            <w:r w:rsidRPr="00AF38B1">
              <w:rPr>
                <w:rFonts w:eastAsia="Calibri"/>
                <w:b/>
                <w:color w:val="0070C0"/>
                <w:lang w:val="sq-AL" w:eastAsia="it-IT"/>
              </w:rPr>
              <w:t>3</w:t>
            </w:r>
            <w:r w:rsidR="00BB41AC" w:rsidRPr="00AF38B1">
              <w:rPr>
                <w:rFonts w:eastAsia="Calibri"/>
                <w:b/>
                <w:color w:val="0070C0"/>
                <w:lang w:val="sq-AL" w:eastAsia="it-IT"/>
              </w:rPr>
              <w:t>%</w:t>
            </w:r>
          </w:p>
        </w:tc>
      </w:tr>
      <w:tr w:rsidR="004C656B" w:rsidRPr="006A6AE5" w:rsidTr="00C559A9">
        <w:tc>
          <w:tcPr>
            <w:tcW w:w="558" w:type="dxa"/>
            <w:hideMark/>
          </w:tcPr>
          <w:p w:rsidR="004C656B" w:rsidRPr="006A6AE5" w:rsidRDefault="004C656B" w:rsidP="007A58FA">
            <w:pPr>
              <w:jc w:val="right"/>
              <w:rPr>
                <w:rFonts w:eastAsia="Calibri"/>
                <w:b/>
                <w:color w:val="0070C0"/>
                <w:lang w:val="sq-AL" w:eastAsia="it-IT"/>
              </w:rPr>
            </w:pPr>
            <w:r w:rsidRPr="006A6AE5">
              <w:rPr>
                <w:rFonts w:eastAsia="Calibri"/>
                <w:b/>
                <w:color w:val="0070C0"/>
                <w:lang w:val="sq-AL" w:eastAsia="it-IT"/>
              </w:rPr>
              <w:t>3.</w:t>
            </w:r>
          </w:p>
        </w:tc>
        <w:tc>
          <w:tcPr>
            <w:tcW w:w="7917" w:type="dxa"/>
            <w:hideMark/>
          </w:tcPr>
          <w:p w:rsidR="004C656B" w:rsidRPr="006A6AE5" w:rsidRDefault="004C656B" w:rsidP="007A58FA">
            <w:pPr>
              <w:rPr>
                <w:rFonts w:eastAsia="Calibri"/>
                <w:color w:val="0070C0"/>
                <w:lang w:val="sq-AL" w:eastAsia="it-IT"/>
              </w:rPr>
            </w:pPr>
            <w:r w:rsidRPr="006A6AE5">
              <w:rPr>
                <w:rFonts w:eastAsia="Calibri"/>
                <w:color w:val="0070C0"/>
                <w:lang w:val="sq-AL" w:eastAsia="it-IT"/>
              </w:rPr>
              <w:t>Objekte me qëllime publike, private dhe shtetërore si: spitale, shkolla, kopshte dhe  infrastrukturë rruge, ujësjellës kanalizime</w:t>
            </w:r>
          </w:p>
        </w:tc>
        <w:tc>
          <w:tcPr>
            <w:tcW w:w="903" w:type="dxa"/>
          </w:tcPr>
          <w:p w:rsidR="00165731" w:rsidRPr="00AF38B1" w:rsidRDefault="00165731" w:rsidP="00165731">
            <w:pPr>
              <w:rPr>
                <w:rFonts w:eastAsia="Calibri"/>
                <w:b/>
                <w:color w:val="0070C0"/>
                <w:lang w:val="sq-AL" w:eastAsia="it-IT"/>
              </w:rPr>
            </w:pPr>
          </w:p>
          <w:p w:rsidR="004C656B" w:rsidRPr="00AF38B1" w:rsidRDefault="004C656B" w:rsidP="00165731">
            <w:pPr>
              <w:jc w:val="center"/>
              <w:rPr>
                <w:rFonts w:eastAsia="Calibri"/>
                <w:b/>
                <w:color w:val="0070C0"/>
                <w:lang w:val="sq-AL" w:eastAsia="it-IT"/>
              </w:rPr>
            </w:pPr>
          </w:p>
        </w:tc>
      </w:tr>
      <w:tr w:rsidR="004C656B" w:rsidRPr="006A6AE5" w:rsidTr="00C559A9">
        <w:trPr>
          <w:trHeight w:val="386"/>
        </w:trPr>
        <w:tc>
          <w:tcPr>
            <w:tcW w:w="558" w:type="dxa"/>
          </w:tcPr>
          <w:p w:rsidR="004C656B" w:rsidRPr="006A6AE5" w:rsidRDefault="004C656B" w:rsidP="007A58FA">
            <w:pPr>
              <w:jc w:val="right"/>
              <w:rPr>
                <w:rFonts w:eastAsia="Calibri"/>
                <w:b/>
                <w:color w:val="0070C0"/>
                <w:lang w:val="sq-AL" w:eastAsia="it-IT"/>
              </w:rPr>
            </w:pPr>
          </w:p>
        </w:tc>
        <w:tc>
          <w:tcPr>
            <w:tcW w:w="7917" w:type="dxa"/>
            <w:hideMark/>
          </w:tcPr>
          <w:p w:rsidR="004C656B" w:rsidRPr="006A6AE5" w:rsidRDefault="004C656B" w:rsidP="007A58FA">
            <w:pPr>
              <w:rPr>
                <w:rFonts w:eastAsia="Calibri"/>
                <w:color w:val="0070C0"/>
                <w:lang w:val="sq-AL" w:eastAsia="it-IT"/>
              </w:rPr>
            </w:pPr>
            <w:r w:rsidRPr="006A6AE5">
              <w:rPr>
                <w:rFonts w:eastAsia="Calibri"/>
                <w:color w:val="0070C0"/>
                <w:lang w:val="sq-AL" w:eastAsia="it-IT"/>
              </w:rPr>
              <w:t>Ndikim ne infrastrukture</w:t>
            </w:r>
          </w:p>
        </w:tc>
        <w:tc>
          <w:tcPr>
            <w:tcW w:w="903" w:type="dxa"/>
            <w:hideMark/>
          </w:tcPr>
          <w:p w:rsidR="004C656B" w:rsidRPr="00AF38B1" w:rsidRDefault="00165731" w:rsidP="007A58FA">
            <w:pPr>
              <w:jc w:val="center"/>
              <w:rPr>
                <w:rFonts w:eastAsia="Calibri"/>
                <w:b/>
                <w:color w:val="0070C0"/>
                <w:lang w:val="sq-AL" w:eastAsia="it-IT"/>
              </w:rPr>
            </w:pPr>
            <w:r w:rsidRPr="00AF38B1">
              <w:rPr>
                <w:rFonts w:eastAsia="Calibri"/>
                <w:b/>
                <w:color w:val="0070C0"/>
                <w:lang w:val="sq-AL" w:eastAsia="it-IT"/>
              </w:rPr>
              <w:t>2</w:t>
            </w:r>
            <w:r w:rsidR="00BB41AC" w:rsidRPr="00AF38B1">
              <w:rPr>
                <w:rFonts w:eastAsia="Calibri"/>
                <w:b/>
                <w:color w:val="0070C0"/>
                <w:lang w:val="sq-AL" w:eastAsia="it-IT"/>
              </w:rPr>
              <w:t>%</w:t>
            </w:r>
          </w:p>
        </w:tc>
      </w:tr>
      <w:tr w:rsidR="004C656B" w:rsidRPr="006A6AE5" w:rsidTr="00C559A9">
        <w:trPr>
          <w:trHeight w:val="368"/>
        </w:trPr>
        <w:tc>
          <w:tcPr>
            <w:tcW w:w="558" w:type="dxa"/>
          </w:tcPr>
          <w:p w:rsidR="004C656B" w:rsidRPr="006A6AE5" w:rsidRDefault="004C656B" w:rsidP="007A58FA">
            <w:pPr>
              <w:jc w:val="right"/>
              <w:rPr>
                <w:rFonts w:eastAsia="Calibri"/>
                <w:b/>
                <w:color w:val="0070C0"/>
                <w:lang w:val="sq-AL" w:eastAsia="it-IT"/>
              </w:rPr>
            </w:pPr>
            <w:r w:rsidRPr="006A6AE5">
              <w:rPr>
                <w:rFonts w:eastAsia="Calibri"/>
                <w:b/>
                <w:color w:val="0070C0"/>
                <w:lang w:val="sq-AL" w:eastAsia="it-IT"/>
              </w:rPr>
              <w:t>4.</w:t>
            </w:r>
          </w:p>
        </w:tc>
        <w:tc>
          <w:tcPr>
            <w:tcW w:w="7917" w:type="dxa"/>
            <w:hideMark/>
          </w:tcPr>
          <w:p w:rsidR="004C656B" w:rsidRPr="006A6AE5" w:rsidRDefault="004C656B" w:rsidP="007A58FA">
            <w:pPr>
              <w:rPr>
                <w:rFonts w:eastAsia="Calibri"/>
                <w:color w:val="0070C0"/>
                <w:lang w:val="sq-AL" w:eastAsia="it-IT"/>
              </w:rPr>
            </w:pPr>
            <w:r w:rsidRPr="006A6AE5">
              <w:rPr>
                <w:rFonts w:eastAsia="Calibri"/>
                <w:color w:val="0070C0"/>
                <w:lang w:val="sq-AL" w:eastAsia="it-IT"/>
              </w:rPr>
              <w:t>Objekte shumekateshe,  etj</w:t>
            </w:r>
          </w:p>
        </w:tc>
        <w:tc>
          <w:tcPr>
            <w:tcW w:w="903" w:type="dxa"/>
            <w:hideMark/>
          </w:tcPr>
          <w:p w:rsidR="004C656B" w:rsidRPr="00AF38B1" w:rsidRDefault="004C656B" w:rsidP="007A58FA">
            <w:pPr>
              <w:jc w:val="center"/>
              <w:rPr>
                <w:rFonts w:eastAsia="Calibri"/>
                <w:b/>
                <w:color w:val="0070C0"/>
                <w:lang w:val="sq-AL" w:eastAsia="it-IT"/>
              </w:rPr>
            </w:pPr>
          </w:p>
        </w:tc>
      </w:tr>
      <w:tr w:rsidR="004C656B" w:rsidRPr="006A6AE5" w:rsidTr="00C559A9">
        <w:trPr>
          <w:trHeight w:val="359"/>
        </w:trPr>
        <w:tc>
          <w:tcPr>
            <w:tcW w:w="558" w:type="dxa"/>
          </w:tcPr>
          <w:p w:rsidR="004C656B" w:rsidRPr="006A6AE5" w:rsidRDefault="004C656B" w:rsidP="007A58FA">
            <w:pPr>
              <w:jc w:val="right"/>
              <w:rPr>
                <w:rFonts w:eastAsia="Calibri"/>
                <w:b/>
                <w:color w:val="0070C0"/>
                <w:lang w:val="sq-AL" w:eastAsia="it-IT"/>
              </w:rPr>
            </w:pPr>
          </w:p>
        </w:tc>
        <w:tc>
          <w:tcPr>
            <w:tcW w:w="7917" w:type="dxa"/>
          </w:tcPr>
          <w:p w:rsidR="004C656B" w:rsidRPr="006A6AE5" w:rsidRDefault="004C656B" w:rsidP="007A58FA">
            <w:pPr>
              <w:rPr>
                <w:rFonts w:eastAsia="Calibri"/>
                <w:color w:val="0070C0"/>
                <w:lang w:val="sq-AL" w:eastAsia="it-IT"/>
              </w:rPr>
            </w:pPr>
            <w:r w:rsidRPr="006A6AE5">
              <w:rPr>
                <w:rFonts w:eastAsia="Calibri"/>
                <w:color w:val="0070C0"/>
                <w:lang w:val="sq-AL" w:eastAsia="it-IT"/>
              </w:rPr>
              <w:t>Ndikim në infrastrukture</w:t>
            </w:r>
          </w:p>
        </w:tc>
        <w:tc>
          <w:tcPr>
            <w:tcW w:w="903" w:type="dxa"/>
          </w:tcPr>
          <w:p w:rsidR="004C656B" w:rsidRPr="00AF38B1" w:rsidRDefault="00165731" w:rsidP="007A58FA">
            <w:pPr>
              <w:jc w:val="center"/>
              <w:rPr>
                <w:rFonts w:eastAsia="Calibri"/>
                <w:b/>
                <w:color w:val="0070C0"/>
                <w:lang w:val="sq-AL" w:eastAsia="it-IT"/>
              </w:rPr>
            </w:pPr>
            <w:r w:rsidRPr="00AF38B1">
              <w:rPr>
                <w:rFonts w:eastAsia="Calibri"/>
                <w:b/>
                <w:color w:val="0070C0"/>
                <w:lang w:val="sq-AL" w:eastAsia="it-IT"/>
              </w:rPr>
              <w:t>3</w:t>
            </w:r>
            <w:r w:rsidR="00BB41AC" w:rsidRPr="00AF38B1">
              <w:rPr>
                <w:rFonts w:eastAsia="Calibri"/>
                <w:b/>
                <w:color w:val="0070C0"/>
                <w:lang w:val="sq-AL" w:eastAsia="it-IT"/>
              </w:rPr>
              <w:t>%</w:t>
            </w:r>
          </w:p>
        </w:tc>
      </w:tr>
      <w:tr w:rsidR="004C656B" w:rsidRPr="006A6AE5" w:rsidTr="00C559A9">
        <w:trPr>
          <w:trHeight w:val="341"/>
        </w:trPr>
        <w:tc>
          <w:tcPr>
            <w:tcW w:w="558" w:type="dxa"/>
          </w:tcPr>
          <w:p w:rsidR="004C656B" w:rsidRPr="006A6AE5" w:rsidRDefault="004C656B" w:rsidP="007A58FA">
            <w:pPr>
              <w:jc w:val="right"/>
              <w:rPr>
                <w:rFonts w:eastAsia="Calibri"/>
                <w:b/>
                <w:color w:val="0070C0"/>
                <w:lang w:val="sq-AL" w:eastAsia="it-IT"/>
              </w:rPr>
            </w:pPr>
            <w:r w:rsidRPr="006A6AE5">
              <w:rPr>
                <w:rFonts w:eastAsia="Calibri"/>
                <w:b/>
                <w:color w:val="0070C0"/>
                <w:lang w:val="sq-AL" w:eastAsia="it-IT"/>
              </w:rPr>
              <w:t>5</w:t>
            </w:r>
            <w:r w:rsidR="00BB41AC">
              <w:rPr>
                <w:rFonts w:eastAsia="Calibri"/>
                <w:b/>
                <w:color w:val="0070C0"/>
                <w:lang w:val="sq-AL" w:eastAsia="it-IT"/>
              </w:rPr>
              <w:t>.</w:t>
            </w:r>
          </w:p>
        </w:tc>
        <w:tc>
          <w:tcPr>
            <w:tcW w:w="7917" w:type="dxa"/>
          </w:tcPr>
          <w:p w:rsidR="004C656B" w:rsidRPr="006A6AE5" w:rsidRDefault="004C656B" w:rsidP="007A58FA">
            <w:pPr>
              <w:rPr>
                <w:rFonts w:eastAsia="Calibri"/>
                <w:color w:val="0070C0"/>
                <w:lang w:val="sq-AL" w:eastAsia="it-IT"/>
              </w:rPr>
            </w:pPr>
            <w:r w:rsidRPr="006A6AE5">
              <w:rPr>
                <w:rFonts w:eastAsia="Calibri"/>
                <w:color w:val="0070C0"/>
                <w:lang w:val="sq-AL" w:eastAsia="it-IT"/>
              </w:rPr>
              <w:t>Ndertesa ne proces legalizimi</w:t>
            </w:r>
          </w:p>
        </w:tc>
        <w:tc>
          <w:tcPr>
            <w:tcW w:w="903" w:type="dxa"/>
          </w:tcPr>
          <w:p w:rsidR="004C656B" w:rsidRPr="00AF38B1" w:rsidRDefault="004C656B" w:rsidP="007A58FA">
            <w:pPr>
              <w:jc w:val="center"/>
              <w:rPr>
                <w:rFonts w:eastAsia="Calibri"/>
                <w:b/>
                <w:color w:val="0070C0"/>
                <w:lang w:val="sq-AL" w:eastAsia="it-IT"/>
              </w:rPr>
            </w:pPr>
            <w:r w:rsidRPr="00AF38B1">
              <w:rPr>
                <w:rFonts w:eastAsia="Calibri"/>
                <w:b/>
                <w:color w:val="0070C0"/>
                <w:lang w:val="sq-AL" w:eastAsia="it-IT"/>
              </w:rPr>
              <w:t>0.5</w:t>
            </w:r>
            <w:r w:rsidR="00BB41AC" w:rsidRPr="00AF38B1">
              <w:rPr>
                <w:rFonts w:eastAsia="Calibri"/>
                <w:b/>
                <w:color w:val="0070C0"/>
                <w:lang w:val="sq-AL" w:eastAsia="it-IT"/>
              </w:rPr>
              <w:t>%</w:t>
            </w:r>
          </w:p>
        </w:tc>
      </w:tr>
      <w:tr w:rsidR="00BB41AC" w:rsidRPr="00C559A9" w:rsidTr="00C559A9">
        <w:tc>
          <w:tcPr>
            <w:tcW w:w="558" w:type="dxa"/>
          </w:tcPr>
          <w:p w:rsidR="00BB41AC" w:rsidRPr="00C559A9" w:rsidRDefault="00BB41AC" w:rsidP="007A58FA">
            <w:pPr>
              <w:jc w:val="right"/>
              <w:rPr>
                <w:rFonts w:eastAsia="Calibri"/>
                <w:b/>
                <w:color w:val="0070C0"/>
                <w:lang w:val="sq-AL" w:eastAsia="it-IT"/>
              </w:rPr>
            </w:pPr>
            <w:r w:rsidRPr="00C559A9">
              <w:rPr>
                <w:rFonts w:eastAsia="Calibri"/>
                <w:b/>
                <w:color w:val="0070C0"/>
                <w:lang w:val="sq-AL" w:eastAsia="it-IT"/>
              </w:rPr>
              <w:t>6.</w:t>
            </w:r>
          </w:p>
        </w:tc>
        <w:tc>
          <w:tcPr>
            <w:tcW w:w="7917" w:type="dxa"/>
          </w:tcPr>
          <w:p w:rsidR="00BB41AC" w:rsidRPr="00C559A9" w:rsidRDefault="00BB41AC" w:rsidP="00C559A9">
            <w:pPr>
              <w:pStyle w:val="Default"/>
              <w:rPr>
                <w:rFonts w:ascii="Times New Roman" w:hAnsi="Times New Roman" w:cs="Times New Roman"/>
                <w:color w:val="0070C0"/>
              </w:rPr>
            </w:pPr>
            <w:r w:rsidRPr="00C559A9">
              <w:rPr>
                <w:rFonts w:ascii="Times New Roman" w:hAnsi="Times New Roman" w:cs="Times New Roman"/>
                <w:bCs/>
                <w:color w:val="0070C0"/>
              </w:rPr>
              <w:t xml:space="preserve">Per ndertimin e rrugeve kombetare, porteve, aeroporteve, </w:t>
            </w:r>
            <w:r w:rsidR="00C559A9" w:rsidRPr="00C559A9">
              <w:rPr>
                <w:rFonts w:ascii="Times New Roman" w:hAnsi="Times New Roman" w:cs="Times New Roman"/>
                <w:bCs/>
                <w:color w:val="0070C0"/>
              </w:rPr>
              <w:t>tuneleve, digave, ne energji</w:t>
            </w:r>
            <w:r w:rsidR="00C559A9">
              <w:rPr>
                <w:rFonts w:ascii="Times New Roman" w:hAnsi="Times New Roman" w:cs="Times New Roman"/>
                <w:bCs/>
                <w:color w:val="0070C0"/>
              </w:rPr>
              <w:t>.</w:t>
            </w:r>
          </w:p>
        </w:tc>
        <w:tc>
          <w:tcPr>
            <w:tcW w:w="903" w:type="dxa"/>
          </w:tcPr>
          <w:p w:rsidR="00BB41AC" w:rsidRPr="00AF38B1" w:rsidRDefault="00BB41AC" w:rsidP="007A58FA">
            <w:pPr>
              <w:jc w:val="center"/>
              <w:rPr>
                <w:rFonts w:eastAsia="Calibri"/>
                <w:b/>
                <w:color w:val="0070C0"/>
                <w:lang w:val="sq-AL" w:eastAsia="it-IT"/>
              </w:rPr>
            </w:pPr>
          </w:p>
          <w:p w:rsidR="00BB41AC" w:rsidRPr="00AF38B1" w:rsidRDefault="00BB41AC" w:rsidP="007A58FA">
            <w:pPr>
              <w:jc w:val="center"/>
              <w:rPr>
                <w:rFonts w:eastAsia="Calibri"/>
                <w:b/>
                <w:color w:val="0070C0"/>
                <w:lang w:val="sq-AL" w:eastAsia="it-IT"/>
              </w:rPr>
            </w:pPr>
            <w:r w:rsidRPr="00AF38B1">
              <w:rPr>
                <w:rFonts w:eastAsia="Calibri"/>
                <w:b/>
                <w:color w:val="0070C0"/>
                <w:lang w:val="sq-AL" w:eastAsia="it-IT"/>
              </w:rPr>
              <w:t>0.1%</w:t>
            </w:r>
          </w:p>
        </w:tc>
      </w:tr>
    </w:tbl>
    <w:p w:rsidR="006C1F38" w:rsidRPr="00C559A9" w:rsidRDefault="004C656B" w:rsidP="004C656B">
      <w:pPr>
        <w:tabs>
          <w:tab w:val="left" w:pos="1485"/>
        </w:tabs>
        <w:rPr>
          <w:color w:val="0070C0"/>
        </w:rPr>
      </w:pPr>
      <w:r w:rsidRPr="00C559A9">
        <w:rPr>
          <w:color w:val="0070C0"/>
        </w:rPr>
        <w:t xml:space="preserve">      </w:t>
      </w:r>
    </w:p>
    <w:p w:rsidR="0042461E" w:rsidRPr="00C559A9" w:rsidRDefault="002E405B" w:rsidP="00C559A9">
      <w:pPr>
        <w:pStyle w:val="Default"/>
        <w:ind w:firstLine="720"/>
        <w:jc w:val="both"/>
        <w:rPr>
          <w:rFonts w:ascii="Times New Roman" w:hAnsi="Times New Roman" w:cs="Times New Roman"/>
          <w:color w:val="auto"/>
        </w:rPr>
      </w:pPr>
      <w:r w:rsidRPr="00C559A9">
        <w:rPr>
          <w:rFonts w:ascii="Times New Roman" w:hAnsi="Times New Roman" w:cs="Times New Roman"/>
          <w:color w:val="auto"/>
        </w:rPr>
        <w:t>Per piken 6 vlera e 0,1 % nuk duhet te jete me pak se kostoja e reabilitimit te infrastruktures se demtuar .</w:t>
      </w:r>
    </w:p>
    <w:p w:rsidR="002E405B" w:rsidRDefault="006C1F38" w:rsidP="002E405B">
      <w:pPr>
        <w:tabs>
          <w:tab w:val="left" w:pos="1485"/>
        </w:tabs>
        <w:jc w:val="both"/>
        <w:rPr>
          <w:b/>
          <w:color w:val="000000"/>
        </w:rPr>
      </w:pPr>
      <w:r w:rsidRPr="002E405B">
        <w:rPr>
          <w:b/>
          <w:color w:val="000000"/>
        </w:rPr>
        <w:t xml:space="preserve">            </w:t>
      </w:r>
      <w:r w:rsidR="004C656B" w:rsidRPr="002E405B">
        <w:rPr>
          <w:b/>
          <w:color w:val="000000"/>
        </w:rPr>
        <w:t>Struktura per vjeljen e kesaj taks</w:t>
      </w:r>
      <w:r w:rsidRPr="002E405B">
        <w:rPr>
          <w:b/>
          <w:color w:val="000000"/>
        </w:rPr>
        <w:t xml:space="preserve">e eshte Drejtoria e Planifikimit dhe Kontrollit te Zhvillimit te Territorit </w:t>
      </w:r>
      <w:r w:rsidR="004C656B" w:rsidRPr="002E405B">
        <w:rPr>
          <w:b/>
          <w:color w:val="000000"/>
        </w:rPr>
        <w:t xml:space="preserve"> prane  Bashkise  Kamez</w:t>
      </w:r>
      <w:r w:rsidR="002E405B">
        <w:rPr>
          <w:b/>
          <w:color w:val="000000"/>
        </w:rPr>
        <w:t xml:space="preserve"> .</w:t>
      </w:r>
      <w:r w:rsidR="004C656B" w:rsidRPr="002E405B">
        <w:rPr>
          <w:b/>
          <w:color w:val="000000"/>
        </w:rPr>
        <w:t xml:space="preserve">     </w:t>
      </w:r>
    </w:p>
    <w:p w:rsidR="002E405B" w:rsidRDefault="002E405B" w:rsidP="002E405B">
      <w:pPr>
        <w:tabs>
          <w:tab w:val="left" w:pos="1485"/>
        </w:tabs>
        <w:jc w:val="both"/>
        <w:rPr>
          <w:b/>
          <w:color w:val="000000"/>
        </w:rPr>
      </w:pPr>
    </w:p>
    <w:p w:rsidR="002E405B" w:rsidRDefault="002E405B" w:rsidP="002E405B">
      <w:pPr>
        <w:pStyle w:val="Default"/>
      </w:pPr>
    </w:p>
    <w:p w:rsidR="00C559A9" w:rsidRPr="00C559A9" w:rsidRDefault="002E405B" w:rsidP="002E405B">
      <w:pPr>
        <w:pStyle w:val="Default"/>
        <w:jc w:val="both"/>
        <w:rPr>
          <w:rFonts w:ascii="Times New Roman" w:hAnsi="Times New Roman" w:cs="Times New Roman"/>
          <w:b/>
          <w:bCs/>
          <w:color w:val="0070C0"/>
        </w:rPr>
      </w:pPr>
      <w:r w:rsidRPr="00C559A9">
        <w:rPr>
          <w:rFonts w:ascii="Times New Roman" w:hAnsi="Times New Roman" w:cs="Times New Roman"/>
          <w:b/>
          <w:bCs/>
          <w:color w:val="0070C0"/>
        </w:rPr>
        <w:t xml:space="preserve">A.5. TAKSA MBI KALIMIN E TË DREJTËS SË PRONËSISË PËR PASURITË E </w:t>
      </w:r>
      <w:r w:rsidR="00C559A9">
        <w:rPr>
          <w:rFonts w:ascii="Times New Roman" w:hAnsi="Times New Roman" w:cs="Times New Roman"/>
          <w:b/>
          <w:bCs/>
          <w:color w:val="0070C0"/>
        </w:rPr>
        <w:t xml:space="preserve">    </w:t>
      </w:r>
      <w:r w:rsidRPr="00C559A9">
        <w:rPr>
          <w:rFonts w:ascii="Times New Roman" w:hAnsi="Times New Roman" w:cs="Times New Roman"/>
          <w:b/>
          <w:bCs/>
          <w:color w:val="0070C0"/>
        </w:rPr>
        <w:t xml:space="preserve">PALUAJTSHME </w:t>
      </w:r>
    </w:p>
    <w:p w:rsidR="002E405B" w:rsidRPr="00C559A9" w:rsidRDefault="002E405B" w:rsidP="002E405B">
      <w:pPr>
        <w:pStyle w:val="Default"/>
      </w:pPr>
    </w:p>
    <w:p w:rsidR="002E405B" w:rsidRPr="002E405B" w:rsidRDefault="002E405B" w:rsidP="002E405B">
      <w:pPr>
        <w:pStyle w:val="Default"/>
        <w:ind w:firstLine="720"/>
        <w:jc w:val="both"/>
        <w:rPr>
          <w:rFonts w:ascii="Times New Roman" w:hAnsi="Times New Roman" w:cs="Times New Roman"/>
        </w:rPr>
      </w:pPr>
      <w:r w:rsidRPr="002E405B">
        <w:rPr>
          <w:rFonts w:ascii="Times New Roman" w:hAnsi="Times New Roman" w:cs="Times New Roman"/>
        </w:rPr>
        <w:t xml:space="preserve">Taksa mbi kalimin e së drejtës së pronësisë për pasuritë e paluajtshme vendoset për ndërtesat dhe të gjitha pasuritë e paluajtshme në çastin e kalimit të së drejtës së pronësisë mbi to. </w:t>
      </w:r>
    </w:p>
    <w:p w:rsidR="002E405B" w:rsidRPr="002E405B" w:rsidRDefault="002E405B" w:rsidP="002E405B">
      <w:pPr>
        <w:tabs>
          <w:tab w:val="left" w:pos="1485"/>
        </w:tabs>
        <w:jc w:val="both"/>
        <w:rPr>
          <w:b/>
          <w:color w:val="000000"/>
        </w:rPr>
      </w:pPr>
      <w:r w:rsidRPr="002E405B">
        <w:t>Taksa paguhet nga personi qe kalon te drejtën e pronësisë mbi pasurinë e paluajtshme para kryerjes se regjistrimit ne përputhje me aktet ligjore ne fuqi.</w:t>
      </w:r>
    </w:p>
    <w:p w:rsidR="00C559A9" w:rsidRPr="002E405B" w:rsidRDefault="002E405B" w:rsidP="00C559A9">
      <w:pPr>
        <w:pStyle w:val="Default"/>
        <w:ind w:firstLine="720"/>
        <w:jc w:val="both"/>
        <w:rPr>
          <w:rFonts w:ascii="Times New Roman" w:hAnsi="Times New Roman" w:cs="Times New Roman"/>
        </w:rPr>
      </w:pPr>
      <w:r w:rsidRPr="002E405B">
        <w:rPr>
          <w:rFonts w:ascii="Times New Roman" w:hAnsi="Times New Roman" w:cs="Times New Roman"/>
        </w:rPr>
        <w:t xml:space="preserve">Baza e taksës mbi kalimin e se drejtës se pronësisë për ndërtesat është sipërfaqja e ndërtimit, sipas vertetimit te pronesise, pronesia e se cilës transferohet. Niveli i taksës caktohet ne leke për metër katror te bazës se taksës. Detyrimi tatimor llogaritet si shumëzim i nivelit të taksës me bazën e tij. </w:t>
      </w:r>
    </w:p>
    <w:p w:rsidR="007A3FE1" w:rsidRDefault="002E405B" w:rsidP="002E405B">
      <w:pPr>
        <w:tabs>
          <w:tab w:val="left" w:pos="1485"/>
        </w:tabs>
        <w:jc w:val="both"/>
        <w:rPr>
          <w:b/>
          <w:bCs/>
        </w:rPr>
      </w:pPr>
      <w:r>
        <w:rPr>
          <w:b/>
          <w:bCs/>
        </w:rPr>
        <w:t xml:space="preserve">            </w:t>
      </w:r>
      <w:r w:rsidRPr="002E405B">
        <w:rPr>
          <w:b/>
          <w:bCs/>
        </w:rPr>
        <w:t>Agjenti tatimor për vjeljen e taksës mbi kalimin e së drejtës së pronësisë për pasuritë e paluajtshme është Zyra Vendore e Regjistrimit të Pasurive të Paluajtshme, e cila në rolin e Agjentit të Taksës përfiton 3 % të shumës së arkëtua</w:t>
      </w:r>
      <w:r w:rsidR="007A4372">
        <w:rPr>
          <w:b/>
          <w:bCs/>
        </w:rPr>
        <w:t>r.</w:t>
      </w:r>
    </w:p>
    <w:p w:rsidR="00C559A9" w:rsidRDefault="00C559A9" w:rsidP="002E405B">
      <w:pPr>
        <w:tabs>
          <w:tab w:val="left" w:pos="1485"/>
        </w:tabs>
        <w:jc w:val="both"/>
        <w:rPr>
          <w:b/>
          <w:bCs/>
        </w:rPr>
      </w:pPr>
    </w:p>
    <w:p w:rsidR="00C559A9" w:rsidRDefault="00C559A9" w:rsidP="002E405B">
      <w:pPr>
        <w:tabs>
          <w:tab w:val="left" w:pos="1485"/>
        </w:tabs>
        <w:jc w:val="both"/>
        <w:rPr>
          <w:b/>
          <w:bCs/>
        </w:rPr>
      </w:pPr>
    </w:p>
    <w:p w:rsidR="00C559A9" w:rsidRPr="007A3FE1" w:rsidRDefault="00C559A9" w:rsidP="002E405B">
      <w:pPr>
        <w:tabs>
          <w:tab w:val="left" w:pos="1485"/>
        </w:tabs>
        <w:jc w:val="both"/>
        <w:rPr>
          <w:b/>
          <w:bCs/>
        </w:rPr>
      </w:pPr>
    </w:p>
    <w:p w:rsidR="006743D1" w:rsidRPr="007A4372" w:rsidRDefault="006743D1" w:rsidP="007A4372">
      <w:pPr>
        <w:tabs>
          <w:tab w:val="left" w:pos="1485"/>
        </w:tabs>
        <w:jc w:val="both"/>
        <w:rPr>
          <w:b/>
          <w:color w:val="000000"/>
        </w:rPr>
      </w:pPr>
    </w:p>
    <w:p w:rsidR="004C656B" w:rsidRPr="00C559A9" w:rsidRDefault="002E405B" w:rsidP="009F0A3F">
      <w:pPr>
        <w:tabs>
          <w:tab w:val="left" w:pos="675"/>
          <w:tab w:val="left" w:pos="1485"/>
        </w:tabs>
        <w:rPr>
          <w:b/>
          <w:color w:val="0070C0"/>
        </w:rPr>
      </w:pPr>
      <w:r w:rsidRPr="00C559A9">
        <w:rPr>
          <w:b/>
          <w:color w:val="0070C0"/>
        </w:rPr>
        <w:t>A.6</w:t>
      </w:r>
      <w:r w:rsidR="009F0A3F" w:rsidRPr="00C559A9">
        <w:rPr>
          <w:b/>
          <w:color w:val="0070C0"/>
        </w:rPr>
        <w:t>.</w:t>
      </w:r>
      <w:r w:rsidR="004C656B" w:rsidRPr="00C559A9">
        <w:rPr>
          <w:b/>
          <w:color w:val="0070C0"/>
        </w:rPr>
        <w:t xml:space="preserve"> TAKSA PER ZENIEN E HAPESIRAVE PUBLIKE</w:t>
      </w:r>
    </w:p>
    <w:p w:rsidR="004C656B" w:rsidRDefault="004C656B" w:rsidP="004C656B">
      <w:pPr>
        <w:tabs>
          <w:tab w:val="left" w:pos="1485"/>
        </w:tabs>
        <w:jc w:val="both"/>
        <w:rPr>
          <w:color w:val="000000"/>
          <w:sz w:val="28"/>
          <w:szCs w:val="28"/>
        </w:rPr>
      </w:pPr>
    </w:p>
    <w:p w:rsidR="007A3FE1" w:rsidRDefault="004C656B" w:rsidP="00C559A9">
      <w:pPr>
        <w:tabs>
          <w:tab w:val="left" w:pos="1485"/>
        </w:tabs>
        <w:jc w:val="both"/>
        <w:rPr>
          <w:color w:val="000000"/>
        </w:rPr>
      </w:pPr>
      <w:r>
        <w:rPr>
          <w:color w:val="000000"/>
          <w:sz w:val="28"/>
          <w:szCs w:val="28"/>
        </w:rPr>
        <w:lastRenderedPageBreak/>
        <w:t xml:space="preserve">        </w:t>
      </w:r>
      <w:r w:rsidRPr="00BD4E49">
        <w:rPr>
          <w:color w:val="000000"/>
        </w:rPr>
        <w:t>Kjo takse aplikohet mbi te gjithe subjektet, te cilet shfrytezoj</w:t>
      </w:r>
      <w:r>
        <w:rPr>
          <w:color w:val="000000"/>
        </w:rPr>
        <w:t xml:space="preserve">ne hapesirat publike </w:t>
      </w:r>
      <w:r w:rsidRPr="00BD4E49">
        <w:rPr>
          <w:color w:val="000000"/>
        </w:rPr>
        <w:t xml:space="preserve"> per te kryer aktivitete te ndryshme. Baza e takses per zenien e hapesires publike</w:t>
      </w:r>
      <w:r>
        <w:rPr>
          <w:color w:val="000000"/>
        </w:rPr>
        <w:t xml:space="preserve"> </w:t>
      </w:r>
      <w:r w:rsidRPr="00BD4E49">
        <w:rPr>
          <w:color w:val="000000"/>
        </w:rPr>
        <w:t xml:space="preserve"> per qellime veprimtarie ekonomike fitimprurese eshte siperfaqja ne meter katror, qe vihet ne shfrytezim nga subjekti per ushtrim aktiviteti</w:t>
      </w:r>
      <w:r>
        <w:rPr>
          <w:color w:val="000000"/>
        </w:rPr>
        <w:t xml:space="preserve"> dhe llogaritet me baze mujore</w:t>
      </w:r>
      <w:r w:rsidRPr="00BD4E49">
        <w:rPr>
          <w:color w:val="000000"/>
        </w:rPr>
        <w:t>.</w:t>
      </w:r>
    </w:p>
    <w:p w:rsidR="007A3FE1" w:rsidRDefault="00C559A9" w:rsidP="00C559A9">
      <w:pPr>
        <w:tabs>
          <w:tab w:val="left" w:pos="795"/>
        </w:tabs>
        <w:jc w:val="both"/>
        <w:outlineLvl w:val="0"/>
        <w:rPr>
          <w:lang w:val="it-IT"/>
        </w:rPr>
      </w:pPr>
      <w:r>
        <w:rPr>
          <w:color w:val="000000"/>
          <w:lang w:val="it-IT"/>
        </w:rPr>
        <w:t xml:space="preserve">         </w:t>
      </w:r>
      <w:r w:rsidR="00FF7E14" w:rsidRPr="00A60A76">
        <w:rPr>
          <w:lang w:val="it-IT"/>
        </w:rPr>
        <w:t>Subjektet biznes i madh ose VIP  te cilat zene hapesirat publike nepermjet vendosjes se  shtyllave elektrike te tensionit te larte,tensionit te mesem dhe tensionit  te ulet ose  nepermjet   ndertimit  te  kabinave  elektrike tokesore dhe  ajrore,nenstacioneve elektrike,si dhe  vendosjes se  shtyllave telefonik</w:t>
      </w:r>
      <w:r w:rsidR="00EC753B">
        <w:rPr>
          <w:lang w:val="it-IT"/>
        </w:rPr>
        <w:t>e etj,</w:t>
      </w:r>
      <w:r>
        <w:rPr>
          <w:lang w:val="it-IT"/>
        </w:rPr>
        <w:t>i nenshtrohen pageses se kesaj takse.</w:t>
      </w:r>
    </w:p>
    <w:p w:rsidR="007A3FE1" w:rsidRPr="00EC753B" w:rsidRDefault="007A3FE1" w:rsidP="00C559A9">
      <w:pPr>
        <w:tabs>
          <w:tab w:val="left" w:pos="1485"/>
        </w:tabs>
        <w:ind w:left="360"/>
        <w:jc w:val="both"/>
        <w:rPr>
          <w:color w:val="0070C0"/>
          <w:sz w:val="28"/>
          <w:szCs w:val="28"/>
        </w:rPr>
      </w:pPr>
    </w:p>
    <w:tbl>
      <w:tblPr>
        <w:tblW w:w="8276" w:type="dxa"/>
        <w:tblInd w:w="38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tblPr>
      <w:tblGrid>
        <w:gridCol w:w="356"/>
        <w:gridCol w:w="5310"/>
        <w:gridCol w:w="1530"/>
        <w:gridCol w:w="1080"/>
      </w:tblGrid>
      <w:tr w:rsidR="00AB1265" w:rsidRPr="00EC753B" w:rsidTr="00C559A9">
        <w:trPr>
          <w:trHeight w:val="521"/>
        </w:trPr>
        <w:tc>
          <w:tcPr>
            <w:tcW w:w="356" w:type="dxa"/>
            <w:shd w:val="clear" w:color="auto" w:fill="FFFFFF" w:themeFill="background1"/>
          </w:tcPr>
          <w:p w:rsidR="00AB1265" w:rsidRPr="00EC753B" w:rsidRDefault="00AB1265" w:rsidP="00EC753B">
            <w:pPr>
              <w:tabs>
                <w:tab w:val="left" w:pos="1485"/>
              </w:tabs>
              <w:jc w:val="center"/>
              <w:rPr>
                <w:color w:val="0070C0"/>
                <w:sz w:val="28"/>
                <w:szCs w:val="28"/>
                <w:lang w:val="it-IT" w:eastAsia="it-IT"/>
              </w:rPr>
            </w:pPr>
          </w:p>
        </w:tc>
        <w:tc>
          <w:tcPr>
            <w:tcW w:w="5310" w:type="dxa"/>
            <w:shd w:val="clear" w:color="auto" w:fill="FFFFFF" w:themeFill="background1"/>
            <w:hideMark/>
          </w:tcPr>
          <w:p w:rsidR="00AB1265" w:rsidRPr="00EC753B" w:rsidRDefault="00AB1265" w:rsidP="00EC753B">
            <w:pPr>
              <w:tabs>
                <w:tab w:val="left" w:pos="1485"/>
              </w:tabs>
              <w:jc w:val="center"/>
              <w:rPr>
                <w:b/>
                <w:color w:val="0070C0"/>
                <w:sz w:val="28"/>
                <w:szCs w:val="28"/>
                <w:lang w:val="it-IT" w:eastAsia="it-IT"/>
              </w:rPr>
            </w:pPr>
            <w:r w:rsidRPr="00EC753B">
              <w:rPr>
                <w:b/>
                <w:color w:val="0070C0"/>
                <w:sz w:val="28"/>
                <w:szCs w:val="28"/>
                <w:lang w:val="it-IT" w:eastAsia="it-IT"/>
              </w:rPr>
              <w:t>Emertimi</w:t>
            </w:r>
          </w:p>
        </w:tc>
        <w:tc>
          <w:tcPr>
            <w:tcW w:w="1530" w:type="dxa"/>
            <w:shd w:val="clear" w:color="auto" w:fill="FFFFFF" w:themeFill="background1"/>
          </w:tcPr>
          <w:p w:rsidR="00AB1265" w:rsidRPr="00EC753B" w:rsidRDefault="00AB1265" w:rsidP="00EC753B">
            <w:pPr>
              <w:tabs>
                <w:tab w:val="left" w:pos="1485"/>
              </w:tabs>
              <w:jc w:val="center"/>
              <w:rPr>
                <w:b/>
                <w:color w:val="0070C0"/>
                <w:sz w:val="28"/>
                <w:szCs w:val="28"/>
                <w:lang w:val="it-IT" w:eastAsia="it-IT"/>
              </w:rPr>
            </w:pPr>
            <w:r w:rsidRPr="00EC753B">
              <w:rPr>
                <w:b/>
                <w:color w:val="0070C0"/>
                <w:sz w:val="28"/>
                <w:szCs w:val="28"/>
                <w:lang w:val="it-IT" w:eastAsia="it-IT"/>
              </w:rPr>
              <w:t>Njesia</w:t>
            </w:r>
          </w:p>
        </w:tc>
        <w:tc>
          <w:tcPr>
            <w:tcW w:w="1080" w:type="dxa"/>
            <w:shd w:val="clear" w:color="auto" w:fill="FFFFFF" w:themeFill="background1"/>
            <w:hideMark/>
          </w:tcPr>
          <w:p w:rsidR="00AB1265" w:rsidRPr="00EC753B" w:rsidRDefault="00AB1265" w:rsidP="00EC753B">
            <w:pPr>
              <w:tabs>
                <w:tab w:val="left" w:pos="1485"/>
              </w:tabs>
              <w:jc w:val="center"/>
              <w:rPr>
                <w:b/>
                <w:color w:val="0070C0"/>
                <w:sz w:val="28"/>
                <w:szCs w:val="28"/>
                <w:lang w:val="it-IT" w:eastAsia="it-IT"/>
              </w:rPr>
            </w:pPr>
            <w:r w:rsidRPr="00EC753B">
              <w:rPr>
                <w:b/>
                <w:color w:val="0070C0"/>
                <w:sz w:val="28"/>
                <w:szCs w:val="28"/>
                <w:lang w:val="it-IT" w:eastAsia="it-IT"/>
              </w:rPr>
              <w:t>Taksa</w:t>
            </w:r>
          </w:p>
        </w:tc>
      </w:tr>
      <w:tr w:rsidR="00AB1265" w:rsidRPr="00962DEA" w:rsidTr="00C559A9">
        <w:trPr>
          <w:trHeight w:val="1403"/>
        </w:trPr>
        <w:tc>
          <w:tcPr>
            <w:tcW w:w="356" w:type="dxa"/>
            <w:hideMark/>
          </w:tcPr>
          <w:p w:rsidR="00EC753B" w:rsidRDefault="00EC753B" w:rsidP="00EC753B">
            <w:pPr>
              <w:jc w:val="center"/>
              <w:rPr>
                <w:b/>
                <w:color w:val="0070C0"/>
                <w:lang w:val="it-IT" w:eastAsia="it-IT"/>
              </w:rPr>
            </w:pPr>
          </w:p>
          <w:p w:rsidR="00EC753B" w:rsidRDefault="00EC753B" w:rsidP="00EC753B">
            <w:pPr>
              <w:jc w:val="center"/>
              <w:rPr>
                <w:lang w:val="it-IT" w:eastAsia="it-IT"/>
              </w:rPr>
            </w:pPr>
          </w:p>
          <w:p w:rsidR="00AB1265" w:rsidRPr="00EC753B" w:rsidRDefault="00EC753B" w:rsidP="00EC753B">
            <w:pPr>
              <w:jc w:val="center"/>
              <w:rPr>
                <w:lang w:val="it-IT" w:eastAsia="it-IT"/>
              </w:rPr>
            </w:pPr>
            <w:r w:rsidRPr="00962DEA">
              <w:rPr>
                <w:b/>
                <w:color w:val="0070C0"/>
                <w:lang w:val="it-IT" w:eastAsia="it-IT"/>
              </w:rPr>
              <w:t>a</w:t>
            </w:r>
          </w:p>
        </w:tc>
        <w:tc>
          <w:tcPr>
            <w:tcW w:w="5310" w:type="dxa"/>
            <w:hideMark/>
          </w:tcPr>
          <w:p w:rsidR="00962DEA" w:rsidRPr="00962DEA" w:rsidRDefault="00962DEA" w:rsidP="00EC753B">
            <w:pPr>
              <w:tabs>
                <w:tab w:val="left" w:pos="795"/>
              </w:tabs>
              <w:outlineLvl w:val="0"/>
              <w:rPr>
                <w:color w:val="0070C0"/>
                <w:lang w:val="it-IT"/>
              </w:rPr>
            </w:pPr>
            <w:r w:rsidRPr="00962DEA">
              <w:rPr>
                <w:color w:val="0070C0"/>
                <w:lang w:val="it-IT" w:eastAsia="it-IT"/>
              </w:rPr>
              <w:t>V</w:t>
            </w:r>
            <w:r>
              <w:rPr>
                <w:color w:val="0070C0"/>
                <w:lang w:val="it-IT"/>
              </w:rPr>
              <w:t>endosje t</w:t>
            </w:r>
            <w:r w:rsidRPr="00962DEA">
              <w:rPr>
                <w:color w:val="0070C0"/>
                <w:lang w:val="it-IT"/>
              </w:rPr>
              <w:t>e  shtyllave elektrike te tensionit te larte,tensionit te mesem dhe tens</w:t>
            </w:r>
            <w:r>
              <w:rPr>
                <w:color w:val="0070C0"/>
                <w:lang w:val="it-IT"/>
              </w:rPr>
              <w:t xml:space="preserve">ionit  te ulet ose ndertimi i </w:t>
            </w:r>
            <w:r w:rsidRPr="00962DEA">
              <w:rPr>
                <w:color w:val="0070C0"/>
                <w:lang w:val="it-IT"/>
              </w:rPr>
              <w:t>kabinave  elektrike tokesore dhe  ajrore,nenstacio</w:t>
            </w:r>
            <w:r w:rsidR="00EC753B">
              <w:rPr>
                <w:color w:val="0070C0"/>
                <w:lang w:val="it-IT"/>
              </w:rPr>
              <w:t>neve elektrike,si dhe  vendosja e</w:t>
            </w:r>
            <w:r w:rsidRPr="00962DEA">
              <w:rPr>
                <w:color w:val="0070C0"/>
                <w:lang w:val="it-IT"/>
              </w:rPr>
              <w:t xml:space="preserve"> shtyllave telefonike etj,.</w:t>
            </w:r>
          </w:p>
          <w:p w:rsidR="00AB1265" w:rsidRPr="00962DEA" w:rsidRDefault="00AB1265" w:rsidP="00EC753B">
            <w:pPr>
              <w:jc w:val="center"/>
              <w:rPr>
                <w:color w:val="0070C0"/>
                <w:lang w:val="it-IT" w:eastAsia="it-IT"/>
              </w:rPr>
            </w:pPr>
          </w:p>
        </w:tc>
        <w:tc>
          <w:tcPr>
            <w:tcW w:w="1530" w:type="dxa"/>
            <w:shd w:val="clear" w:color="auto" w:fill="FFFFFF" w:themeFill="background1"/>
          </w:tcPr>
          <w:p w:rsidR="00962DEA" w:rsidRDefault="00962DEA" w:rsidP="00EC753B">
            <w:pPr>
              <w:jc w:val="center"/>
              <w:rPr>
                <w:color w:val="0070C0"/>
                <w:lang w:val="it-IT" w:eastAsia="it-IT"/>
              </w:rPr>
            </w:pPr>
          </w:p>
          <w:p w:rsidR="00962DEA" w:rsidRDefault="00962DEA" w:rsidP="00EC753B">
            <w:pPr>
              <w:jc w:val="center"/>
              <w:rPr>
                <w:lang w:val="it-IT" w:eastAsia="it-IT"/>
              </w:rPr>
            </w:pPr>
          </w:p>
          <w:p w:rsidR="00AB1265" w:rsidRPr="00962DEA" w:rsidRDefault="00962DEA" w:rsidP="00EC753B">
            <w:pPr>
              <w:jc w:val="center"/>
              <w:rPr>
                <w:lang w:val="it-IT" w:eastAsia="it-IT"/>
              </w:rPr>
            </w:pPr>
            <w:r w:rsidRPr="00962DEA">
              <w:rPr>
                <w:color w:val="0070C0"/>
                <w:lang w:val="it-IT" w:eastAsia="it-IT"/>
              </w:rPr>
              <w:t>Lek/m²/muaj</w:t>
            </w:r>
          </w:p>
        </w:tc>
        <w:tc>
          <w:tcPr>
            <w:tcW w:w="1080" w:type="dxa"/>
            <w:shd w:val="clear" w:color="auto" w:fill="FFFFFF" w:themeFill="background1"/>
            <w:hideMark/>
          </w:tcPr>
          <w:p w:rsidR="00962DEA" w:rsidRPr="00C3549E" w:rsidRDefault="00962DEA" w:rsidP="00EC753B">
            <w:pPr>
              <w:jc w:val="center"/>
              <w:rPr>
                <w:b/>
                <w:color w:val="0070C0"/>
                <w:lang w:val="it-IT" w:eastAsia="it-IT"/>
              </w:rPr>
            </w:pPr>
          </w:p>
          <w:p w:rsidR="00962DEA" w:rsidRPr="00C3549E" w:rsidRDefault="00962DEA" w:rsidP="00EC753B">
            <w:pPr>
              <w:jc w:val="center"/>
              <w:rPr>
                <w:b/>
                <w:lang w:val="it-IT" w:eastAsia="it-IT"/>
              </w:rPr>
            </w:pPr>
          </w:p>
          <w:p w:rsidR="00AB1265" w:rsidRPr="00C3549E" w:rsidRDefault="00EC753B" w:rsidP="00EC753B">
            <w:pPr>
              <w:rPr>
                <w:b/>
                <w:lang w:val="it-IT" w:eastAsia="it-IT"/>
              </w:rPr>
            </w:pPr>
            <w:r w:rsidRPr="00C3549E">
              <w:rPr>
                <w:b/>
                <w:color w:val="0070C0"/>
                <w:lang w:val="it-IT" w:eastAsia="it-IT"/>
              </w:rPr>
              <w:t xml:space="preserve">     </w:t>
            </w:r>
            <w:r w:rsidR="00962DEA" w:rsidRPr="00C3549E">
              <w:rPr>
                <w:b/>
                <w:color w:val="0070C0"/>
                <w:lang w:val="it-IT" w:eastAsia="it-IT"/>
              </w:rPr>
              <w:t>60</w:t>
            </w:r>
          </w:p>
        </w:tc>
      </w:tr>
      <w:tr w:rsidR="00AB1265" w:rsidRPr="00962DEA" w:rsidTr="00C559A9">
        <w:tc>
          <w:tcPr>
            <w:tcW w:w="356" w:type="dxa"/>
            <w:hideMark/>
          </w:tcPr>
          <w:p w:rsidR="00AB1265" w:rsidRPr="00962DEA" w:rsidRDefault="00962DEA" w:rsidP="00EC753B">
            <w:pPr>
              <w:jc w:val="center"/>
              <w:rPr>
                <w:b/>
                <w:color w:val="0070C0"/>
                <w:lang w:val="it-IT" w:eastAsia="it-IT"/>
              </w:rPr>
            </w:pPr>
            <w:r w:rsidRPr="00962DEA">
              <w:rPr>
                <w:b/>
                <w:color w:val="0070C0"/>
                <w:lang w:val="it-IT" w:eastAsia="it-IT"/>
              </w:rPr>
              <w:t>b</w:t>
            </w:r>
          </w:p>
        </w:tc>
        <w:tc>
          <w:tcPr>
            <w:tcW w:w="5310" w:type="dxa"/>
            <w:hideMark/>
          </w:tcPr>
          <w:p w:rsidR="00AB1265" w:rsidRPr="00962DEA" w:rsidRDefault="00962DEA" w:rsidP="00EC753B">
            <w:pPr>
              <w:rPr>
                <w:color w:val="0070C0"/>
                <w:lang w:val="it-IT" w:eastAsia="it-IT"/>
              </w:rPr>
            </w:pPr>
            <w:r>
              <w:rPr>
                <w:color w:val="0070C0"/>
                <w:lang w:val="it-IT" w:eastAsia="it-IT"/>
              </w:rPr>
              <w:t>Zenie e hapesires  publike(perdorim trualli per tavolina ne lokale)</w:t>
            </w:r>
          </w:p>
        </w:tc>
        <w:tc>
          <w:tcPr>
            <w:tcW w:w="1530" w:type="dxa"/>
            <w:shd w:val="clear" w:color="auto" w:fill="FFFFFF" w:themeFill="background1"/>
          </w:tcPr>
          <w:p w:rsidR="00AB1265" w:rsidRPr="00962DEA" w:rsidRDefault="00962DEA" w:rsidP="00EC753B">
            <w:pPr>
              <w:jc w:val="center"/>
              <w:rPr>
                <w:color w:val="0070C0"/>
                <w:lang w:val="it-IT" w:eastAsia="it-IT"/>
              </w:rPr>
            </w:pPr>
            <w:r w:rsidRPr="00962DEA">
              <w:rPr>
                <w:color w:val="0070C0"/>
                <w:lang w:val="it-IT" w:eastAsia="it-IT"/>
              </w:rPr>
              <w:t>Lek/m²/muaj</w:t>
            </w:r>
          </w:p>
        </w:tc>
        <w:tc>
          <w:tcPr>
            <w:tcW w:w="1080" w:type="dxa"/>
            <w:shd w:val="clear" w:color="auto" w:fill="FFFFFF" w:themeFill="background1"/>
            <w:hideMark/>
          </w:tcPr>
          <w:p w:rsidR="00AB1265" w:rsidRPr="00C3549E" w:rsidRDefault="00962DEA" w:rsidP="00EC753B">
            <w:pPr>
              <w:jc w:val="center"/>
              <w:rPr>
                <w:b/>
                <w:color w:val="0070C0"/>
                <w:lang w:val="it-IT" w:eastAsia="it-IT"/>
              </w:rPr>
            </w:pPr>
            <w:r w:rsidRPr="00C3549E">
              <w:rPr>
                <w:b/>
                <w:color w:val="0070C0"/>
                <w:lang w:val="it-IT" w:eastAsia="it-IT"/>
              </w:rPr>
              <w:t>60</w:t>
            </w:r>
          </w:p>
        </w:tc>
      </w:tr>
      <w:tr w:rsidR="00962DEA" w:rsidRPr="00962DEA" w:rsidTr="00C559A9">
        <w:tc>
          <w:tcPr>
            <w:tcW w:w="356" w:type="dxa"/>
            <w:hideMark/>
          </w:tcPr>
          <w:p w:rsidR="00962DEA" w:rsidRPr="00962DEA" w:rsidRDefault="00962DEA" w:rsidP="00EC753B">
            <w:pPr>
              <w:jc w:val="center"/>
              <w:rPr>
                <w:b/>
                <w:color w:val="0070C0"/>
                <w:lang w:val="it-IT" w:eastAsia="it-IT"/>
              </w:rPr>
            </w:pPr>
            <w:r w:rsidRPr="00962DEA">
              <w:rPr>
                <w:b/>
                <w:color w:val="0070C0"/>
                <w:lang w:val="it-IT" w:eastAsia="it-IT"/>
              </w:rPr>
              <w:t>c</w:t>
            </w:r>
          </w:p>
        </w:tc>
        <w:tc>
          <w:tcPr>
            <w:tcW w:w="5310" w:type="dxa"/>
            <w:hideMark/>
          </w:tcPr>
          <w:p w:rsidR="00962DEA" w:rsidRPr="00962DEA" w:rsidRDefault="00962DEA" w:rsidP="00EC753B">
            <w:pPr>
              <w:rPr>
                <w:color w:val="0070C0"/>
                <w:lang w:val="it-IT" w:eastAsia="it-IT"/>
              </w:rPr>
            </w:pPr>
            <w:r>
              <w:rPr>
                <w:color w:val="0070C0"/>
                <w:lang w:val="it-IT" w:eastAsia="it-IT"/>
              </w:rPr>
              <w:t>Spektakle  ose panaire  te ndryshme</w:t>
            </w:r>
          </w:p>
        </w:tc>
        <w:tc>
          <w:tcPr>
            <w:tcW w:w="1530" w:type="dxa"/>
            <w:shd w:val="clear" w:color="auto" w:fill="FFFFFF" w:themeFill="background1"/>
          </w:tcPr>
          <w:p w:rsidR="00962DEA" w:rsidRPr="00962DEA" w:rsidRDefault="00962DEA" w:rsidP="00EC753B">
            <w:pPr>
              <w:jc w:val="center"/>
              <w:rPr>
                <w:color w:val="0070C0"/>
                <w:lang w:val="it-IT" w:eastAsia="it-IT"/>
              </w:rPr>
            </w:pPr>
            <w:r w:rsidRPr="00962DEA">
              <w:rPr>
                <w:color w:val="0070C0"/>
                <w:lang w:val="it-IT" w:eastAsia="it-IT"/>
              </w:rPr>
              <w:t>Lek/m²/muaj</w:t>
            </w:r>
          </w:p>
        </w:tc>
        <w:tc>
          <w:tcPr>
            <w:tcW w:w="1080" w:type="dxa"/>
            <w:shd w:val="clear" w:color="auto" w:fill="FFFFFF" w:themeFill="background1"/>
            <w:hideMark/>
          </w:tcPr>
          <w:p w:rsidR="00962DEA" w:rsidRPr="00C3549E" w:rsidRDefault="00962DEA" w:rsidP="00EC753B">
            <w:pPr>
              <w:jc w:val="center"/>
              <w:rPr>
                <w:b/>
                <w:color w:val="0070C0"/>
                <w:lang w:val="it-IT" w:eastAsia="it-IT"/>
              </w:rPr>
            </w:pPr>
            <w:r w:rsidRPr="00C3549E">
              <w:rPr>
                <w:b/>
                <w:color w:val="0070C0"/>
                <w:lang w:val="it-IT" w:eastAsia="it-IT"/>
              </w:rPr>
              <w:t>60</w:t>
            </w:r>
          </w:p>
        </w:tc>
      </w:tr>
      <w:tr w:rsidR="00EC753B" w:rsidRPr="00962DEA" w:rsidTr="00C559A9">
        <w:tc>
          <w:tcPr>
            <w:tcW w:w="356" w:type="dxa"/>
            <w:hideMark/>
          </w:tcPr>
          <w:p w:rsidR="00EC753B" w:rsidRPr="00962DEA" w:rsidRDefault="00EC753B" w:rsidP="00EC753B">
            <w:pPr>
              <w:jc w:val="center"/>
              <w:rPr>
                <w:b/>
                <w:color w:val="0070C0"/>
                <w:lang w:val="it-IT" w:eastAsia="it-IT"/>
              </w:rPr>
            </w:pPr>
            <w:r>
              <w:rPr>
                <w:b/>
                <w:color w:val="0070C0"/>
                <w:lang w:val="it-IT" w:eastAsia="it-IT"/>
              </w:rPr>
              <w:t>d</w:t>
            </w:r>
          </w:p>
        </w:tc>
        <w:tc>
          <w:tcPr>
            <w:tcW w:w="5310" w:type="dxa"/>
            <w:hideMark/>
          </w:tcPr>
          <w:p w:rsidR="00EC753B" w:rsidRDefault="00EC753B" w:rsidP="00EC753B">
            <w:pPr>
              <w:rPr>
                <w:color w:val="0070C0"/>
                <w:lang w:val="it-IT" w:eastAsia="it-IT"/>
              </w:rPr>
            </w:pPr>
            <w:r>
              <w:rPr>
                <w:color w:val="0070C0"/>
                <w:lang w:val="it-IT" w:eastAsia="it-IT"/>
              </w:rPr>
              <w:t>Mallra  jashte  vendit te  tregetimit</w:t>
            </w:r>
          </w:p>
        </w:tc>
        <w:tc>
          <w:tcPr>
            <w:tcW w:w="1530" w:type="dxa"/>
            <w:shd w:val="clear" w:color="auto" w:fill="FFFFFF" w:themeFill="background1"/>
          </w:tcPr>
          <w:p w:rsidR="00EC753B" w:rsidRPr="00962DEA" w:rsidRDefault="00EC753B" w:rsidP="00EC753B">
            <w:pPr>
              <w:jc w:val="center"/>
              <w:rPr>
                <w:color w:val="0070C0"/>
                <w:lang w:val="it-IT" w:eastAsia="it-IT"/>
              </w:rPr>
            </w:pPr>
            <w:r w:rsidRPr="00962DEA">
              <w:rPr>
                <w:color w:val="0070C0"/>
                <w:lang w:val="it-IT" w:eastAsia="it-IT"/>
              </w:rPr>
              <w:t>Lek/m²/muaj</w:t>
            </w:r>
          </w:p>
        </w:tc>
        <w:tc>
          <w:tcPr>
            <w:tcW w:w="1080" w:type="dxa"/>
            <w:shd w:val="clear" w:color="auto" w:fill="FFFFFF" w:themeFill="background1"/>
            <w:hideMark/>
          </w:tcPr>
          <w:p w:rsidR="00EC753B" w:rsidRPr="00C3549E" w:rsidRDefault="00EC753B" w:rsidP="00EC753B">
            <w:pPr>
              <w:jc w:val="center"/>
              <w:rPr>
                <w:b/>
                <w:color w:val="0070C0"/>
                <w:lang w:val="it-IT" w:eastAsia="it-IT"/>
              </w:rPr>
            </w:pPr>
            <w:r w:rsidRPr="00C3549E">
              <w:rPr>
                <w:b/>
                <w:color w:val="0070C0"/>
                <w:lang w:val="it-IT" w:eastAsia="it-IT"/>
              </w:rPr>
              <w:t>60</w:t>
            </w:r>
          </w:p>
        </w:tc>
      </w:tr>
      <w:tr w:rsidR="00EC753B" w:rsidRPr="00962DEA" w:rsidTr="00C559A9">
        <w:trPr>
          <w:trHeight w:val="1691"/>
        </w:trPr>
        <w:tc>
          <w:tcPr>
            <w:tcW w:w="356" w:type="dxa"/>
            <w:hideMark/>
          </w:tcPr>
          <w:p w:rsidR="00EC753B" w:rsidRDefault="00EC753B" w:rsidP="00EC753B">
            <w:pPr>
              <w:jc w:val="center"/>
              <w:rPr>
                <w:b/>
                <w:color w:val="0070C0"/>
                <w:lang w:val="it-IT" w:eastAsia="it-IT"/>
              </w:rPr>
            </w:pPr>
          </w:p>
          <w:p w:rsidR="00EC753B" w:rsidRDefault="00EC753B" w:rsidP="00EC753B">
            <w:pPr>
              <w:jc w:val="center"/>
              <w:rPr>
                <w:lang w:val="it-IT" w:eastAsia="it-IT"/>
              </w:rPr>
            </w:pPr>
          </w:p>
          <w:p w:rsidR="00EC753B" w:rsidRDefault="00EC753B" w:rsidP="00EC753B">
            <w:pPr>
              <w:jc w:val="center"/>
              <w:rPr>
                <w:lang w:val="it-IT" w:eastAsia="it-IT"/>
              </w:rPr>
            </w:pPr>
          </w:p>
          <w:p w:rsidR="00EC753B" w:rsidRPr="00EC753B" w:rsidRDefault="00EC753B" w:rsidP="00EC753B">
            <w:pPr>
              <w:jc w:val="center"/>
              <w:rPr>
                <w:b/>
                <w:color w:val="0070C0"/>
                <w:sz w:val="28"/>
                <w:szCs w:val="28"/>
                <w:lang w:val="it-IT" w:eastAsia="it-IT"/>
              </w:rPr>
            </w:pPr>
            <w:r w:rsidRPr="00EC753B">
              <w:rPr>
                <w:b/>
                <w:color w:val="0070C0"/>
                <w:sz w:val="28"/>
                <w:szCs w:val="28"/>
                <w:lang w:val="it-IT" w:eastAsia="it-IT"/>
              </w:rPr>
              <w:t>e</w:t>
            </w:r>
          </w:p>
        </w:tc>
        <w:tc>
          <w:tcPr>
            <w:tcW w:w="5310" w:type="dxa"/>
            <w:hideMark/>
          </w:tcPr>
          <w:p w:rsidR="00EC753B" w:rsidRPr="00C559A9" w:rsidRDefault="00EC753B" w:rsidP="00E838D0">
            <w:pPr>
              <w:pStyle w:val="Default"/>
              <w:spacing w:after="120"/>
              <w:ind w:left="-468"/>
              <w:rPr>
                <w:rFonts w:ascii="Times New Roman" w:hAnsi="Times New Roman" w:cs="Times New Roman"/>
                <w:color w:val="0070C0"/>
              </w:rPr>
            </w:pPr>
            <w:r w:rsidRPr="00EC753B">
              <w:rPr>
                <w:rFonts w:ascii="Times New Roman" w:hAnsi="Times New Roman" w:cs="Times New Roman"/>
                <w:bCs/>
                <w:color w:val="0070C0"/>
              </w:rPr>
              <w:t>Objekte të përkohshme me qëllim ushtrim aktiviteti tregtar, sipërfaqet e zëna me platforma ndërtimore, sipërfaqe te rrethuara me vazo me lule, bime dekorative, me kangjella, drurë dekorativ, kufizime me plastmasë dhe sende të tjera, etj të ngjashme me to.</w:t>
            </w:r>
          </w:p>
        </w:tc>
        <w:tc>
          <w:tcPr>
            <w:tcW w:w="1530" w:type="dxa"/>
            <w:shd w:val="clear" w:color="auto" w:fill="FFFFFF" w:themeFill="background1"/>
          </w:tcPr>
          <w:p w:rsidR="00EC753B" w:rsidRDefault="00EC753B" w:rsidP="00EC753B">
            <w:pPr>
              <w:jc w:val="center"/>
              <w:rPr>
                <w:color w:val="0070C0"/>
                <w:lang w:val="it-IT" w:eastAsia="it-IT"/>
              </w:rPr>
            </w:pPr>
          </w:p>
          <w:p w:rsidR="00EC753B" w:rsidRPr="00EC753B" w:rsidRDefault="00EC753B" w:rsidP="00EC753B">
            <w:pPr>
              <w:jc w:val="center"/>
              <w:rPr>
                <w:lang w:val="it-IT" w:eastAsia="it-IT"/>
              </w:rPr>
            </w:pPr>
          </w:p>
          <w:p w:rsidR="00EC753B" w:rsidRDefault="00EC753B" w:rsidP="00EC753B">
            <w:pPr>
              <w:jc w:val="center"/>
              <w:rPr>
                <w:lang w:val="it-IT" w:eastAsia="it-IT"/>
              </w:rPr>
            </w:pPr>
          </w:p>
          <w:p w:rsidR="00EC753B" w:rsidRPr="00EC753B" w:rsidRDefault="00EC753B" w:rsidP="00EC753B">
            <w:pPr>
              <w:jc w:val="center"/>
              <w:rPr>
                <w:lang w:val="it-IT" w:eastAsia="it-IT"/>
              </w:rPr>
            </w:pPr>
            <w:r w:rsidRPr="00962DEA">
              <w:rPr>
                <w:color w:val="0070C0"/>
                <w:lang w:val="it-IT" w:eastAsia="it-IT"/>
              </w:rPr>
              <w:t>Lek/m²/muaj</w:t>
            </w:r>
          </w:p>
        </w:tc>
        <w:tc>
          <w:tcPr>
            <w:tcW w:w="1080" w:type="dxa"/>
            <w:shd w:val="clear" w:color="auto" w:fill="FFFFFF" w:themeFill="background1"/>
            <w:hideMark/>
          </w:tcPr>
          <w:p w:rsidR="00EC753B" w:rsidRPr="00C3549E" w:rsidRDefault="00EC753B" w:rsidP="00EC753B">
            <w:pPr>
              <w:jc w:val="center"/>
              <w:rPr>
                <w:b/>
                <w:color w:val="0070C0"/>
                <w:lang w:val="it-IT" w:eastAsia="it-IT"/>
              </w:rPr>
            </w:pPr>
          </w:p>
          <w:p w:rsidR="00EC753B" w:rsidRPr="00C3549E" w:rsidRDefault="00EC753B" w:rsidP="00EC753B">
            <w:pPr>
              <w:jc w:val="center"/>
              <w:rPr>
                <w:b/>
                <w:lang w:val="it-IT" w:eastAsia="it-IT"/>
              </w:rPr>
            </w:pPr>
          </w:p>
          <w:p w:rsidR="00EC753B" w:rsidRPr="00C3549E" w:rsidRDefault="00EC753B" w:rsidP="00EC753B">
            <w:pPr>
              <w:jc w:val="center"/>
              <w:rPr>
                <w:b/>
                <w:lang w:val="it-IT" w:eastAsia="it-IT"/>
              </w:rPr>
            </w:pPr>
          </w:p>
          <w:p w:rsidR="00EC753B" w:rsidRPr="00C3549E" w:rsidRDefault="00EC753B" w:rsidP="0042461E">
            <w:pPr>
              <w:rPr>
                <w:b/>
                <w:lang w:val="it-IT" w:eastAsia="it-IT"/>
              </w:rPr>
            </w:pPr>
            <w:r w:rsidRPr="00C3549E">
              <w:rPr>
                <w:b/>
                <w:color w:val="0070C0"/>
                <w:lang w:val="it-IT" w:eastAsia="it-IT"/>
              </w:rPr>
              <w:t xml:space="preserve">      </w:t>
            </w:r>
            <w:r w:rsidR="0042461E" w:rsidRPr="00C3549E">
              <w:rPr>
                <w:b/>
                <w:color w:val="0070C0"/>
                <w:lang w:val="it-IT" w:eastAsia="it-IT"/>
              </w:rPr>
              <w:t>60</w:t>
            </w:r>
          </w:p>
        </w:tc>
      </w:tr>
    </w:tbl>
    <w:p w:rsidR="004C656B" w:rsidRDefault="004C656B" w:rsidP="004C656B">
      <w:pPr>
        <w:tabs>
          <w:tab w:val="left" w:pos="1485"/>
        </w:tabs>
        <w:jc w:val="both"/>
        <w:rPr>
          <w:color w:val="000000"/>
          <w:sz w:val="28"/>
          <w:szCs w:val="28"/>
          <w:lang w:val="it-IT"/>
        </w:rPr>
      </w:pPr>
    </w:p>
    <w:p w:rsidR="007A3FE1" w:rsidRPr="002C307B" w:rsidRDefault="004C656B" w:rsidP="002C307B">
      <w:pPr>
        <w:tabs>
          <w:tab w:val="left" w:pos="1485"/>
        </w:tabs>
        <w:jc w:val="both"/>
        <w:rPr>
          <w:b/>
          <w:color w:val="000000"/>
          <w:lang w:val="it-IT"/>
        </w:rPr>
      </w:pPr>
      <w:r w:rsidRPr="00BD4E49">
        <w:rPr>
          <w:color w:val="000000"/>
          <w:lang w:val="it-IT"/>
        </w:rPr>
        <w:t xml:space="preserve">              </w:t>
      </w:r>
      <w:r w:rsidRPr="00EC753B">
        <w:rPr>
          <w:b/>
          <w:color w:val="000000"/>
          <w:lang w:val="it-IT"/>
        </w:rPr>
        <w:t>Struktura e ngarkuar per  mbledhjen  e takses per zenien e hapesirave publike eshte Drejtoria e Taksave dhe Tarifave  Vendore  ne</w:t>
      </w:r>
      <w:r w:rsidR="00EC753B" w:rsidRPr="00EC753B">
        <w:rPr>
          <w:b/>
          <w:color w:val="000000"/>
          <w:lang w:val="it-IT"/>
        </w:rPr>
        <w:t>permjet specialisteve te saj.</w:t>
      </w:r>
    </w:p>
    <w:p w:rsidR="004C656B" w:rsidRDefault="004C656B" w:rsidP="004C656B">
      <w:pPr>
        <w:tabs>
          <w:tab w:val="left" w:pos="1485"/>
        </w:tabs>
        <w:rPr>
          <w:b/>
          <w:color w:val="000000"/>
          <w:sz w:val="28"/>
          <w:szCs w:val="28"/>
          <w:lang w:val="it-IT"/>
        </w:rPr>
      </w:pPr>
      <w:r>
        <w:rPr>
          <w:b/>
          <w:color w:val="000000"/>
          <w:sz w:val="28"/>
          <w:szCs w:val="28"/>
          <w:lang w:val="it-IT"/>
        </w:rPr>
        <w:t xml:space="preserve">  </w:t>
      </w:r>
    </w:p>
    <w:p w:rsidR="002C307B" w:rsidRDefault="002C307B" w:rsidP="00E838D0">
      <w:pPr>
        <w:tabs>
          <w:tab w:val="left" w:pos="1485"/>
        </w:tabs>
        <w:jc w:val="both"/>
        <w:rPr>
          <w:b/>
          <w:color w:val="000000"/>
          <w:sz w:val="28"/>
          <w:szCs w:val="28"/>
          <w:lang w:val="it-IT"/>
        </w:rPr>
      </w:pPr>
    </w:p>
    <w:p w:rsidR="004C656B" w:rsidRPr="00EC753B" w:rsidRDefault="00C80068" w:rsidP="00E838D0">
      <w:pPr>
        <w:tabs>
          <w:tab w:val="left" w:pos="1485"/>
        </w:tabs>
        <w:jc w:val="both"/>
        <w:rPr>
          <w:b/>
          <w:color w:val="0070C0"/>
          <w:sz w:val="28"/>
          <w:szCs w:val="28"/>
          <w:lang w:val="it-IT"/>
        </w:rPr>
      </w:pPr>
      <w:r>
        <w:rPr>
          <w:b/>
          <w:color w:val="0070C0"/>
          <w:sz w:val="28"/>
          <w:szCs w:val="28"/>
          <w:lang w:val="it-IT"/>
        </w:rPr>
        <w:t>A.7</w:t>
      </w:r>
      <w:r w:rsidR="00EC753B" w:rsidRPr="00EC753B">
        <w:rPr>
          <w:b/>
          <w:color w:val="0070C0"/>
          <w:sz w:val="28"/>
          <w:szCs w:val="28"/>
          <w:lang w:val="it-IT"/>
        </w:rPr>
        <w:t>.</w:t>
      </w:r>
      <w:r w:rsidR="00D467F5" w:rsidRPr="00EC753B">
        <w:rPr>
          <w:b/>
          <w:color w:val="0070C0"/>
          <w:sz w:val="28"/>
          <w:szCs w:val="28"/>
          <w:lang w:val="it-IT"/>
        </w:rPr>
        <w:t xml:space="preserve">  </w:t>
      </w:r>
      <w:r w:rsidR="004C656B" w:rsidRPr="00EC753B">
        <w:rPr>
          <w:b/>
          <w:color w:val="0070C0"/>
          <w:sz w:val="28"/>
          <w:szCs w:val="28"/>
          <w:lang w:val="it-IT"/>
        </w:rPr>
        <w:t>TAKSA  E TABELES</w:t>
      </w:r>
    </w:p>
    <w:p w:rsidR="007A58FA" w:rsidRDefault="007A58FA" w:rsidP="007A58FA">
      <w:pPr>
        <w:pStyle w:val="ListParagraph"/>
        <w:tabs>
          <w:tab w:val="left" w:pos="1485"/>
        </w:tabs>
        <w:ind w:left="630"/>
        <w:rPr>
          <w:b/>
          <w:color w:val="000000"/>
          <w:sz w:val="28"/>
          <w:szCs w:val="28"/>
          <w:lang w:val="it-IT"/>
        </w:rPr>
      </w:pPr>
    </w:p>
    <w:p w:rsidR="007A3FE1" w:rsidRPr="007A58FA" w:rsidRDefault="007A3FE1" w:rsidP="002C307B">
      <w:pPr>
        <w:pStyle w:val="ListParagraph"/>
        <w:tabs>
          <w:tab w:val="left" w:pos="1485"/>
        </w:tabs>
        <w:ind w:left="630"/>
        <w:rPr>
          <w:b/>
          <w:color w:val="000000"/>
          <w:sz w:val="28"/>
          <w:szCs w:val="28"/>
          <w:lang w:val="it-IT"/>
        </w:rPr>
      </w:pPr>
    </w:p>
    <w:p w:rsidR="004C656B" w:rsidRDefault="002C307B" w:rsidP="002C307B">
      <w:pPr>
        <w:tabs>
          <w:tab w:val="left" w:pos="1485"/>
        </w:tabs>
        <w:jc w:val="both"/>
        <w:rPr>
          <w:color w:val="000000"/>
          <w:lang w:val="it-IT"/>
        </w:rPr>
      </w:pPr>
      <w:r>
        <w:rPr>
          <w:color w:val="000000"/>
          <w:lang w:val="it-IT"/>
        </w:rPr>
        <w:t xml:space="preserve">           </w:t>
      </w:r>
      <w:r w:rsidR="004C656B" w:rsidRPr="00BD4E49">
        <w:rPr>
          <w:color w:val="000000"/>
          <w:lang w:val="it-IT"/>
        </w:rPr>
        <w:t>Taksa e tabeles aplikohet pe</w:t>
      </w:r>
      <w:r w:rsidR="00607411">
        <w:rPr>
          <w:color w:val="000000"/>
          <w:lang w:val="it-IT"/>
        </w:rPr>
        <w:t xml:space="preserve">r te gjitha subjektet, qe duhet te </w:t>
      </w:r>
      <w:r w:rsidR="004C656B" w:rsidRPr="00BD4E49">
        <w:rPr>
          <w:color w:val="000000"/>
          <w:lang w:val="it-IT"/>
        </w:rPr>
        <w:t xml:space="preserve">vendosin emertimin e subjektit ne pamje ballore te njesise ku zhvillojne veprimtarine, ne hapesira te tjera publike ose private, qofshin keto te </w:t>
      </w:r>
      <w:r w:rsidR="00474FE2">
        <w:rPr>
          <w:color w:val="000000"/>
          <w:lang w:val="it-IT"/>
        </w:rPr>
        <w:t xml:space="preserve">levizshme ose te palevizshme </w:t>
      </w:r>
      <w:r w:rsidR="004C656B" w:rsidRPr="00BD4E49">
        <w:rPr>
          <w:color w:val="000000"/>
          <w:lang w:val="it-IT"/>
        </w:rPr>
        <w:t xml:space="preserve"> qe</w:t>
      </w:r>
      <w:r w:rsidR="004C656B">
        <w:rPr>
          <w:color w:val="000000"/>
          <w:lang w:val="it-IT"/>
        </w:rPr>
        <w:t xml:space="preserve"> sh</w:t>
      </w:r>
      <w:r w:rsidR="00607411">
        <w:rPr>
          <w:color w:val="000000"/>
          <w:lang w:val="it-IT"/>
        </w:rPr>
        <w:t>erbejne per qellime identifikimi</w:t>
      </w:r>
      <w:r w:rsidR="007A3FE1">
        <w:rPr>
          <w:color w:val="000000"/>
          <w:lang w:val="it-IT"/>
        </w:rPr>
        <w:t>.</w:t>
      </w:r>
    </w:p>
    <w:p w:rsidR="007A3FE1" w:rsidRPr="00BD4E49" w:rsidRDefault="007A3FE1" w:rsidP="002C307B">
      <w:pPr>
        <w:tabs>
          <w:tab w:val="left" w:pos="1485"/>
        </w:tabs>
        <w:jc w:val="both"/>
        <w:rPr>
          <w:color w:val="000000"/>
          <w:lang w:val="it-IT"/>
        </w:rPr>
      </w:pPr>
    </w:p>
    <w:p w:rsidR="002C307B" w:rsidRDefault="002C307B" w:rsidP="002C307B">
      <w:pPr>
        <w:jc w:val="both"/>
        <w:rPr>
          <w:lang w:val="it-IT"/>
        </w:rPr>
      </w:pPr>
      <w:r>
        <w:rPr>
          <w:lang w:val="it-IT"/>
        </w:rPr>
        <w:t xml:space="preserve">         </w:t>
      </w:r>
      <w:r w:rsidR="004C656B" w:rsidRPr="00BD4E49">
        <w:rPr>
          <w:lang w:val="it-IT"/>
        </w:rPr>
        <w:t>Vendosja e tabele</w:t>
      </w:r>
      <w:r w:rsidR="00607411">
        <w:rPr>
          <w:lang w:val="it-IT"/>
        </w:rPr>
        <w:t>s per qellim identifikimi eshte  detyrim per te gjitha  subjektet,me perjashtim te ambulanteve.</w:t>
      </w:r>
    </w:p>
    <w:p w:rsidR="00F76F9D" w:rsidRPr="006101CF" w:rsidRDefault="00607411" w:rsidP="002C307B">
      <w:pPr>
        <w:jc w:val="both"/>
        <w:rPr>
          <w:b/>
          <w:lang w:val="it-IT"/>
        </w:rPr>
      </w:pPr>
      <w:r>
        <w:rPr>
          <w:lang w:val="it-IT"/>
        </w:rPr>
        <w:t>Kategorite  dhe niveli i takses jepet si ne tabelen e meposhtme:</w:t>
      </w:r>
      <w:r w:rsidR="004C656B" w:rsidRPr="00BD4E49">
        <w:rPr>
          <w:b/>
          <w:lang w:val="it-IT"/>
        </w:rPr>
        <w:t xml:space="preserve">                         </w:t>
      </w:r>
    </w:p>
    <w:p w:rsidR="007A58FA" w:rsidRDefault="007A58FA" w:rsidP="002C307B">
      <w:pPr>
        <w:jc w:val="both"/>
        <w:rPr>
          <w:lang w:val="it-IT"/>
        </w:rPr>
      </w:pPr>
    </w:p>
    <w:p w:rsidR="006743D1" w:rsidRDefault="006743D1" w:rsidP="002C307B">
      <w:pPr>
        <w:rPr>
          <w:lang w:val="it-IT"/>
        </w:rPr>
      </w:pPr>
    </w:p>
    <w:p w:rsidR="006743D1" w:rsidRPr="00BD4E49" w:rsidRDefault="006743D1" w:rsidP="004C656B">
      <w:pPr>
        <w:rPr>
          <w:lang w:val="it-IT"/>
        </w:rPr>
      </w:pPr>
    </w:p>
    <w:p w:rsidR="004C656B" w:rsidRPr="00BD4E49" w:rsidRDefault="004C656B" w:rsidP="004C656B">
      <w:pPr>
        <w:rPr>
          <w:b/>
          <w:color w:val="000000"/>
          <w:lang w:val="it-IT"/>
        </w:rPr>
      </w:pPr>
    </w:p>
    <w:tbl>
      <w:tblPr>
        <w:tblW w:w="8010" w:type="dxa"/>
        <w:tblInd w:w="558"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1E0"/>
      </w:tblPr>
      <w:tblGrid>
        <w:gridCol w:w="6390"/>
        <w:gridCol w:w="1620"/>
      </w:tblGrid>
      <w:tr w:rsidR="00607411" w:rsidRPr="00BD4E49" w:rsidTr="00E9518B">
        <w:trPr>
          <w:trHeight w:val="431"/>
        </w:trPr>
        <w:tc>
          <w:tcPr>
            <w:tcW w:w="6390"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607411" w:rsidRDefault="00607411" w:rsidP="007A58FA">
            <w:pPr>
              <w:tabs>
                <w:tab w:val="left" w:pos="1485"/>
              </w:tabs>
              <w:jc w:val="center"/>
              <w:rPr>
                <w:b/>
                <w:color w:val="0070C0"/>
                <w:sz w:val="28"/>
                <w:szCs w:val="28"/>
                <w:lang w:val="it-IT" w:eastAsia="it-IT"/>
              </w:rPr>
            </w:pPr>
          </w:p>
          <w:p w:rsidR="007A3FE1" w:rsidRPr="007A3FE1" w:rsidRDefault="007A3FE1" w:rsidP="007A3FE1">
            <w:pPr>
              <w:tabs>
                <w:tab w:val="left" w:pos="1485"/>
              </w:tabs>
              <w:rPr>
                <w:b/>
                <w:color w:val="0070C0"/>
                <w:sz w:val="28"/>
                <w:szCs w:val="28"/>
                <w:lang w:val="it-IT" w:eastAsia="it-IT"/>
              </w:rPr>
            </w:pPr>
            <w:r w:rsidRPr="007A3FE1">
              <w:rPr>
                <w:b/>
                <w:color w:val="0070C0"/>
                <w:sz w:val="28"/>
                <w:szCs w:val="28"/>
                <w:lang w:val="it-IT" w:eastAsia="it-IT"/>
              </w:rPr>
              <w:t>Kategorite e takses se tabeles</w:t>
            </w:r>
          </w:p>
        </w:tc>
        <w:tc>
          <w:tcPr>
            <w:tcW w:w="1620"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607411" w:rsidRPr="00607411" w:rsidRDefault="00607411" w:rsidP="007A58FA">
            <w:pPr>
              <w:tabs>
                <w:tab w:val="left" w:pos="1485"/>
              </w:tabs>
              <w:jc w:val="center"/>
              <w:rPr>
                <w:b/>
                <w:color w:val="0070C0"/>
                <w:lang w:val="it-IT" w:eastAsia="it-IT"/>
              </w:rPr>
            </w:pPr>
            <w:r w:rsidRPr="00607411">
              <w:rPr>
                <w:b/>
                <w:color w:val="0070C0"/>
                <w:lang w:val="it-IT" w:eastAsia="it-IT"/>
              </w:rPr>
              <w:t xml:space="preserve">Niveli i </w:t>
            </w:r>
          </w:p>
          <w:p w:rsidR="00607411" w:rsidRPr="00607411" w:rsidRDefault="00607411" w:rsidP="007A58FA">
            <w:pPr>
              <w:tabs>
                <w:tab w:val="left" w:pos="1485"/>
              </w:tabs>
              <w:jc w:val="center"/>
              <w:rPr>
                <w:b/>
                <w:color w:val="0070C0"/>
                <w:lang w:val="it-IT" w:eastAsia="it-IT"/>
              </w:rPr>
            </w:pPr>
            <w:r w:rsidRPr="00607411">
              <w:rPr>
                <w:b/>
                <w:color w:val="0070C0"/>
                <w:lang w:val="it-IT" w:eastAsia="it-IT"/>
              </w:rPr>
              <w:t>takses</w:t>
            </w:r>
          </w:p>
        </w:tc>
      </w:tr>
      <w:tr w:rsidR="00607411" w:rsidRPr="00BD4E49" w:rsidTr="00E9518B">
        <w:tc>
          <w:tcPr>
            <w:tcW w:w="6390" w:type="dxa"/>
            <w:tcBorders>
              <w:top w:val="single" w:sz="4" w:space="0" w:color="0000FF"/>
              <w:left w:val="single" w:sz="4" w:space="0" w:color="0000FF"/>
              <w:bottom w:val="single" w:sz="4" w:space="0" w:color="0000FF"/>
              <w:right w:val="single" w:sz="4" w:space="0" w:color="0000FF"/>
            </w:tcBorders>
            <w:hideMark/>
          </w:tcPr>
          <w:p w:rsidR="00607411" w:rsidRDefault="007A3FE1" w:rsidP="007A58FA">
            <w:pPr>
              <w:tabs>
                <w:tab w:val="left" w:pos="1485"/>
              </w:tabs>
              <w:rPr>
                <w:color w:val="0070C0"/>
                <w:lang w:val="it-IT" w:eastAsia="it-IT"/>
              </w:rPr>
            </w:pPr>
            <w:r w:rsidRPr="00C6652B">
              <w:rPr>
                <w:b/>
                <w:color w:val="0070C0"/>
                <w:lang w:val="it-IT" w:eastAsia="it-IT"/>
              </w:rPr>
              <w:lastRenderedPageBreak/>
              <w:t>a)</w:t>
            </w:r>
            <w:r>
              <w:rPr>
                <w:color w:val="0070C0"/>
                <w:lang w:val="it-IT" w:eastAsia="it-IT"/>
              </w:rPr>
              <w:t>Tabele  per qellime  identifikimi pavaresisht  nga  siperfaqja,te trupezuara  ne siperfaqen e nderteses ose brenda  territorit ku zhvillon aktivitet biznesi dhe qe nuk perdoren per te reklamuar  aktivitetin e te  treteve.Ne  te  tilla tabela vendoset  emri dhe/ose lloji i aktivitetit te kompanise.</w:t>
            </w:r>
          </w:p>
          <w:p w:rsidR="007A3FE1" w:rsidRPr="00607411" w:rsidRDefault="007A3FE1" w:rsidP="007A58FA">
            <w:pPr>
              <w:tabs>
                <w:tab w:val="left" w:pos="1485"/>
              </w:tabs>
              <w:rPr>
                <w:color w:val="0070C0"/>
                <w:lang w:val="it-IT" w:eastAsia="it-IT"/>
              </w:rPr>
            </w:pPr>
            <w:r w:rsidRPr="00C6652B">
              <w:rPr>
                <w:b/>
                <w:color w:val="0070C0"/>
                <w:lang w:val="it-IT" w:eastAsia="it-IT"/>
              </w:rPr>
              <w:t>b)</w:t>
            </w:r>
            <w:r>
              <w:rPr>
                <w:color w:val="0070C0"/>
                <w:lang w:val="it-IT" w:eastAsia="it-IT"/>
              </w:rPr>
              <w:t>Tabele per qellime identifikimi jashte territorit ku zhvillon aktivitet ne formen e permasat e tabelave te sinjalistikes per orientim.</w:t>
            </w:r>
          </w:p>
        </w:tc>
        <w:tc>
          <w:tcPr>
            <w:tcW w:w="1620" w:type="dxa"/>
            <w:tcBorders>
              <w:top w:val="single" w:sz="4" w:space="0" w:color="0000FF"/>
              <w:left w:val="single" w:sz="4" w:space="0" w:color="0000FF"/>
              <w:bottom w:val="single" w:sz="4" w:space="0" w:color="0000FF"/>
              <w:right w:val="single" w:sz="4" w:space="0" w:color="0000FF"/>
            </w:tcBorders>
          </w:tcPr>
          <w:p w:rsidR="007A3FE1" w:rsidRPr="00C3549E" w:rsidRDefault="007A3FE1" w:rsidP="007A58FA">
            <w:pPr>
              <w:tabs>
                <w:tab w:val="left" w:pos="1485"/>
              </w:tabs>
              <w:jc w:val="center"/>
              <w:rPr>
                <w:b/>
                <w:color w:val="0070C0"/>
                <w:lang w:val="it-IT" w:eastAsia="it-IT"/>
              </w:rPr>
            </w:pPr>
          </w:p>
          <w:p w:rsidR="007A3FE1" w:rsidRPr="00C3549E" w:rsidRDefault="007A3FE1" w:rsidP="007A3FE1">
            <w:pPr>
              <w:rPr>
                <w:b/>
                <w:lang w:val="it-IT" w:eastAsia="it-IT"/>
              </w:rPr>
            </w:pPr>
          </w:p>
          <w:p w:rsidR="007A3FE1" w:rsidRPr="00C3549E" w:rsidRDefault="007A3FE1" w:rsidP="007A3FE1">
            <w:pPr>
              <w:rPr>
                <w:b/>
                <w:lang w:val="it-IT" w:eastAsia="it-IT"/>
              </w:rPr>
            </w:pPr>
          </w:p>
          <w:p w:rsidR="007A3FE1" w:rsidRPr="00C3549E" w:rsidRDefault="007A3FE1" w:rsidP="007A3FE1">
            <w:pPr>
              <w:rPr>
                <w:b/>
                <w:lang w:val="it-IT" w:eastAsia="it-IT"/>
              </w:rPr>
            </w:pPr>
          </w:p>
          <w:p w:rsidR="00607411" w:rsidRPr="00C3549E" w:rsidRDefault="007A3FE1" w:rsidP="007A3FE1">
            <w:pPr>
              <w:jc w:val="center"/>
              <w:rPr>
                <w:b/>
                <w:color w:val="0070C0"/>
                <w:lang w:val="it-IT" w:eastAsia="it-IT"/>
              </w:rPr>
            </w:pPr>
            <w:r w:rsidRPr="00C3549E">
              <w:rPr>
                <w:b/>
                <w:color w:val="0070C0"/>
                <w:lang w:val="it-IT" w:eastAsia="it-IT"/>
              </w:rPr>
              <w:t>120</w:t>
            </w:r>
            <w:r w:rsidR="00410CAB" w:rsidRPr="00C3549E">
              <w:rPr>
                <w:b/>
                <w:color w:val="0070C0"/>
                <w:lang w:val="it-IT" w:eastAsia="it-IT"/>
              </w:rPr>
              <w:t xml:space="preserve"> </w:t>
            </w:r>
            <w:r w:rsidRPr="00C3549E">
              <w:rPr>
                <w:b/>
                <w:color w:val="0070C0"/>
                <w:lang w:val="it-IT" w:eastAsia="it-IT"/>
              </w:rPr>
              <w:t>leke/vit</w:t>
            </w:r>
          </w:p>
        </w:tc>
      </w:tr>
      <w:tr w:rsidR="00607411" w:rsidRPr="00BD4E49" w:rsidTr="00E9518B">
        <w:trPr>
          <w:trHeight w:val="701"/>
        </w:trPr>
        <w:tc>
          <w:tcPr>
            <w:tcW w:w="6390" w:type="dxa"/>
            <w:tcBorders>
              <w:top w:val="single" w:sz="4" w:space="0" w:color="0000FF"/>
              <w:left w:val="single" w:sz="4" w:space="0" w:color="0000FF"/>
              <w:bottom w:val="single" w:sz="4" w:space="0" w:color="0000FF"/>
              <w:right w:val="single" w:sz="4" w:space="0" w:color="0000FF"/>
            </w:tcBorders>
            <w:hideMark/>
          </w:tcPr>
          <w:p w:rsidR="00607411" w:rsidRPr="00607411" w:rsidRDefault="00374F27" w:rsidP="007A58FA">
            <w:pPr>
              <w:tabs>
                <w:tab w:val="left" w:pos="1485"/>
              </w:tabs>
              <w:rPr>
                <w:color w:val="0070C0"/>
                <w:lang w:val="it-IT" w:eastAsia="it-IT"/>
              </w:rPr>
            </w:pPr>
            <w:r w:rsidRPr="00C6652B">
              <w:rPr>
                <w:b/>
                <w:color w:val="0070C0"/>
                <w:lang w:val="it-IT" w:eastAsia="it-IT"/>
              </w:rPr>
              <w:t>c)</w:t>
            </w:r>
            <w:r>
              <w:rPr>
                <w:color w:val="0070C0"/>
                <w:lang w:val="it-IT" w:eastAsia="it-IT"/>
              </w:rPr>
              <w:t>Tabele per qellime reklamimi,te thjeshta  dhe elektronike deri ne siperfaqen 18 m²</w:t>
            </w:r>
          </w:p>
        </w:tc>
        <w:tc>
          <w:tcPr>
            <w:tcW w:w="1620" w:type="dxa"/>
            <w:tcBorders>
              <w:top w:val="single" w:sz="4" w:space="0" w:color="0000FF"/>
              <w:left w:val="single" w:sz="4" w:space="0" w:color="0000FF"/>
              <w:bottom w:val="single" w:sz="4" w:space="0" w:color="0000FF"/>
              <w:right w:val="single" w:sz="4" w:space="0" w:color="0000FF"/>
            </w:tcBorders>
            <w:hideMark/>
          </w:tcPr>
          <w:p w:rsidR="00607411" w:rsidRPr="00C3549E" w:rsidRDefault="00410CAB" w:rsidP="007A58FA">
            <w:pPr>
              <w:tabs>
                <w:tab w:val="left" w:pos="1485"/>
              </w:tabs>
              <w:jc w:val="center"/>
              <w:rPr>
                <w:b/>
                <w:color w:val="0070C0"/>
                <w:lang w:val="it-IT" w:eastAsia="it-IT"/>
              </w:rPr>
            </w:pPr>
            <w:r w:rsidRPr="00C3549E">
              <w:rPr>
                <w:b/>
                <w:color w:val="0070C0"/>
                <w:lang w:val="it-IT" w:eastAsia="it-IT"/>
              </w:rPr>
              <w:t>22.500</w:t>
            </w:r>
          </w:p>
          <w:p w:rsidR="00410CAB" w:rsidRPr="00C3549E" w:rsidRDefault="00410CAB" w:rsidP="007A58FA">
            <w:pPr>
              <w:tabs>
                <w:tab w:val="left" w:pos="1485"/>
              </w:tabs>
              <w:jc w:val="center"/>
              <w:rPr>
                <w:b/>
                <w:color w:val="0070C0"/>
                <w:lang w:val="it-IT" w:eastAsia="it-IT"/>
              </w:rPr>
            </w:pPr>
            <w:r w:rsidRPr="00C3549E">
              <w:rPr>
                <w:b/>
                <w:color w:val="0070C0"/>
                <w:lang w:val="it-IT" w:eastAsia="it-IT"/>
              </w:rPr>
              <w:t>leke/m²/vit</w:t>
            </w:r>
          </w:p>
          <w:p w:rsidR="00374F27" w:rsidRPr="00C3549E" w:rsidRDefault="00374F27" w:rsidP="007A58FA">
            <w:pPr>
              <w:tabs>
                <w:tab w:val="left" w:pos="1485"/>
              </w:tabs>
              <w:jc w:val="center"/>
              <w:rPr>
                <w:b/>
                <w:color w:val="0070C0"/>
                <w:lang w:val="it-IT" w:eastAsia="it-IT"/>
              </w:rPr>
            </w:pPr>
          </w:p>
        </w:tc>
      </w:tr>
      <w:tr w:rsidR="00607411" w:rsidRPr="00BD4E49" w:rsidTr="00E9518B">
        <w:trPr>
          <w:trHeight w:val="674"/>
        </w:trPr>
        <w:tc>
          <w:tcPr>
            <w:tcW w:w="6390" w:type="dxa"/>
            <w:tcBorders>
              <w:top w:val="single" w:sz="4" w:space="0" w:color="0000FF"/>
              <w:left w:val="single" w:sz="4" w:space="0" w:color="0000FF"/>
              <w:bottom w:val="single" w:sz="4" w:space="0" w:color="0000FF"/>
              <w:right w:val="single" w:sz="4" w:space="0" w:color="0000FF"/>
            </w:tcBorders>
            <w:hideMark/>
          </w:tcPr>
          <w:p w:rsidR="00607411" w:rsidRPr="00607411" w:rsidRDefault="00410CAB" w:rsidP="00410CAB">
            <w:pPr>
              <w:tabs>
                <w:tab w:val="left" w:pos="1485"/>
              </w:tabs>
              <w:rPr>
                <w:color w:val="0070C0"/>
                <w:lang w:val="it-IT" w:eastAsia="it-IT"/>
              </w:rPr>
            </w:pPr>
            <w:r w:rsidRPr="00C6652B">
              <w:rPr>
                <w:b/>
                <w:color w:val="0070C0"/>
                <w:lang w:val="it-IT" w:eastAsia="it-IT"/>
              </w:rPr>
              <w:t>d)</w:t>
            </w:r>
            <w:r>
              <w:rPr>
                <w:color w:val="0070C0"/>
                <w:lang w:val="it-IT" w:eastAsia="it-IT"/>
              </w:rPr>
              <w:t xml:space="preserve"> Tabele per qellime reklamimi,te thjeshta  dhe elektronike me te medha  se 18m²</w:t>
            </w:r>
          </w:p>
        </w:tc>
        <w:tc>
          <w:tcPr>
            <w:tcW w:w="1620" w:type="dxa"/>
            <w:tcBorders>
              <w:top w:val="single" w:sz="4" w:space="0" w:color="0000FF"/>
              <w:left w:val="single" w:sz="4" w:space="0" w:color="0000FF"/>
              <w:bottom w:val="single" w:sz="4" w:space="0" w:color="0000FF"/>
              <w:right w:val="single" w:sz="4" w:space="0" w:color="0000FF"/>
            </w:tcBorders>
            <w:hideMark/>
          </w:tcPr>
          <w:p w:rsidR="00607411" w:rsidRPr="00C3549E" w:rsidRDefault="00410CAB" w:rsidP="00410CAB">
            <w:pPr>
              <w:tabs>
                <w:tab w:val="left" w:pos="1485"/>
              </w:tabs>
              <w:jc w:val="center"/>
              <w:rPr>
                <w:b/>
                <w:color w:val="0070C0"/>
                <w:lang w:val="it-IT" w:eastAsia="it-IT"/>
              </w:rPr>
            </w:pPr>
            <w:r w:rsidRPr="00C3549E">
              <w:rPr>
                <w:b/>
                <w:color w:val="0070C0"/>
                <w:lang w:val="it-IT" w:eastAsia="it-IT"/>
              </w:rPr>
              <w:t>405.000</w:t>
            </w:r>
          </w:p>
          <w:p w:rsidR="00410CAB" w:rsidRPr="00C3549E" w:rsidRDefault="00410CAB" w:rsidP="00410CAB">
            <w:pPr>
              <w:tabs>
                <w:tab w:val="left" w:pos="1485"/>
              </w:tabs>
              <w:jc w:val="center"/>
              <w:rPr>
                <w:b/>
                <w:color w:val="0070C0"/>
                <w:lang w:val="it-IT" w:eastAsia="it-IT"/>
              </w:rPr>
            </w:pPr>
            <w:r w:rsidRPr="00C3549E">
              <w:rPr>
                <w:b/>
                <w:color w:val="0070C0"/>
                <w:lang w:val="it-IT" w:eastAsia="it-IT"/>
              </w:rPr>
              <w:t>leke/m²/vit</w:t>
            </w:r>
          </w:p>
        </w:tc>
      </w:tr>
      <w:tr w:rsidR="00071D3B" w:rsidRPr="00BD4E49" w:rsidTr="00E9518B">
        <w:tc>
          <w:tcPr>
            <w:tcW w:w="6390" w:type="dxa"/>
            <w:tcBorders>
              <w:top w:val="single" w:sz="4" w:space="0" w:color="0000FF"/>
              <w:left w:val="single" w:sz="4" w:space="0" w:color="0000FF"/>
              <w:bottom w:val="single" w:sz="4" w:space="0" w:color="0000FF"/>
              <w:right w:val="single" w:sz="4" w:space="0" w:color="0000FF"/>
            </w:tcBorders>
            <w:hideMark/>
          </w:tcPr>
          <w:p w:rsidR="00071D3B" w:rsidRDefault="00071D3B" w:rsidP="00E9518B">
            <w:pPr>
              <w:tabs>
                <w:tab w:val="left" w:pos="1485"/>
              </w:tabs>
              <w:rPr>
                <w:color w:val="0070C0"/>
                <w:lang w:val="it-IT" w:eastAsia="it-IT"/>
              </w:rPr>
            </w:pPr>
            <w:r w:rsidRPr="00C6652B">
              <w:rPr>
                <w:b/>
                <w:color w:val="0070C0"/>
                <w:lang w:val="it-IT" w:eastAsia="it-IT"/>
              </w:rPr>
              <w:t>e)</w:t>
            </w:r>
            <w:r>
              <w:rPr>
                <w:color w:val="0070C0"/>
                <w:lang w:val="it-IT" w:eastAsia="it-IT"/>
              </w:rPr>
              <w:t>Tabele  ne funksion te  ekspozimeve  te ndryshme te</w:t>
            </w:r>
            <w:r w:rsidR="00E9518B">
              <w:rPr>
                <w:color w:val="0070C0"/>
                <w:lang w:val="it-IT" w:eastAsia="it-IT"/>
              </w:rPr>
              <w:t xml:space="preserve"> hapura,panaire,spektakle,stenda reklamuese banderola etj,</w:t>
            </w:r>
          </w:p>
        </w:tc>
        <w:tc>
          <w:tcPr>
            <w:tcW w:w="1620" w:type="dxa"/>
            <w:tcBorders>
              <w:top w:val="single" w:sz="4" w:space="0" w:color="0000FF"/>
              <w:left w:val="single" w:sz="4" w:space="0" w:color="0000FF"/>
              <w:bottom w:val="single" w:sz="4" w:space="0" w:color="0000FF"/>
              <w:right w:val="single" w:sz="4" w:space="0" w:color="0000FF"/>
            </w:tcBorders>
            <w:hideMark/>
          </w:tcPr>
          <w:p w:rsidR="00071D3B" w:rsidRPr="00C3549E" w:rsidRDefault="00E9518B" w:rsidP="00E9518B">
            <w:pPr>
              <w:tabs>
                <w:tab w:val="left" w:pos="1485"/>
              </w:tabs>
              <w:jc w:val="center"/>
              <w:rPr>
                <w:b/>
                <w:color w:val="0070C0"/>
                <w:lang w:val="it-IT" w:eastAsia="it-IT"/>
              </w:rPr>
            </w:pPr>
            <w:r w:rsidRPr="00C3549E">
              <w:rPr>
                <w:b/>
                <w:color w:val="0070C0"/>
                <w:lang w:val="it-IT" w:eastAsia="it-IT"/>
              </w:rPr>
              <w:t>1.000</w:t>
            </w:r>
          </w:p>
          <w:p w:rsidR="00E9518B" w:rsidRPr="00C3549E" w:rsidRDefault="00E9518B" w:rsidP="00E9518B">
            <w:pPr>
              <w:tabs>
                <w:tab w:val="left" w:pos="1485"/>
              </w:tabs>
              <w:jc w:val="center"/>
              <w:rPr>
                <w:b/>
                <w:color w:val="0070C0"/>
                <w:lang w:val="it-IT" w:eastAsia="it-IT"/>
              </w:rPr>
            </w:pPr>
            <w:r w:rsidRPr="00C3549E">
              <w:rPr>
                <w:b/>
                <w:color w:val="0070C0"/>
                <w:lang w:val="it-IT" w:eastAsia="it-IT"/>
              </w:rPr>
              <w:t>leke/m²/dite</w:t>
            </w:r>
          </w:p>
        </w:tc>
      </w:tr>
    </w:tbl>
    <w:p w:rsidR="004C656B" w:rsidRDefault="004C656B" w:rsidP="00410CAB">
      <w:pPr>
        <w:tabs>
          <w:tab w:val="left" w:pos="1485"/>
        </w:tabs>
        <w:rPr>
          <w:color w:val="000000"/>
          <w:lang w:val="it-IT"/>
        </w:rPr>
      </w:pPr>
      <w:r w:rsidRPr="00BD4E49">
        <w:rPr>
          <w:color w:val="000000"/>
          <w:lang w:val="it-IT"/>
        </w:rPr>
        <w:t xml:space="preserve">   </w:t>
      </w:r>
    </w:p>
    <w:p w:rsidR="00071D3B" w:rsidRPr="00BD4E49" w:rsidRDefault="00071D3B" w:rsidP="00410CAB">
      <w:pPr>
        <w:tabs>
          <w:tab w:val="left" w:pos="1485"/>
        </w:tabs>
        <w:rPr>
          <w:color w:val="000000"/>
          <w:lang w:val="it-IT"/>
        </w:rPr>
      </w:pPr>
    </w:p>
    <w:p w:rsidR="00C80068" w:rsidRPr="00E838D0" w:rsidRDefault="00FC61E0" w:rsidP="004C656B">
      <w:pPr>
        <w:tabs>
          <w:tab w:val="left" w:pos="1485"/>
        </w:tabs>
        <w:jc w:val="both"/>
      </w:pPr>
      <w:r>
        <w:rPr>
          <w:color w:val="000000"/>
        </w:rPr>
        <w:t xml:space="preserve">       </w:t>
      </w:r>
      <w:r w:rsidR="00071D3B" w:rsidRPr="002C307B">
        <w:t>Drejtoria e Planifikimit dhe Kontrolli</w:t>
      </w:r>
      <w:r w:rsidR="002C307B">
        <w:t>t te Zhvillimit te Territorit  b</w:t>
      </w:r>
      <w:r w:rsidR="00071D3B" w:rsidRPr="002C307B">
        <w:t xml:space="preserve">renda  muajit janar paraqet prane  Drejtorise  se Taksave dhe Tarifave Vendore harten me vendet  publike te lejuara  per vendosjen e tabelave  per qellime  reklamimi sipas </w:t>
      </w:r>
      <w:r w:rsidR="00071D3B" w:rsidRPr="002C307B">
        <w:rPr>
          <w:b/>
          <w:i/>
        </w:rPr>
        <w:t>pikave c dhe d.</w:t>
      </w:r>
      <w:r w:rsidR="00CA001A" w:rsidRPr="002C307B">
        <w:t>Subjekti  nenshkruan prane kesaj Drejtorie kontraten</w:t>
      </w:r>
      <w:r w:rsidR="00DA4531" w:rsidRPr="002C307B">
        <w:t xml:space="preserve"> ku pershkruhet vendodhja ,siperfaqja dhe periudha e shfrytezimit.</w:t>
      </w:r>
    </w:p>
    <w:p w:rsidR="004C656B" w:rsidRPr="00FC61E0" w:rsidRDefault="00B31A07" w:rsidP="004C656B">
      <w:pPr>
        <w:tabs>
          <w:tab w:val="left" w:pos="1485"/>
        </w:tabs>
        <w:jc w:val="both"/>
        <w:rPr>
          <w:b/>
          <w:color w:val="000000"/>
          <w:lang w:val="it-IT"/>
        </w:rPr>
      </w:pPr>
      <w:r w:rsidRPr="00FC61E0">
        <w:rPr>
          <w:b/>
          <w:color w:val="000000"/>
          <w:lang w:val="it-IT"/>
        </w:rPr>
        <w:t xml:space="preserve">     </w:t>
      </w:r>
      <w:r w:rsidR="00FC61E0">
        <w:rPr>
          <w:b/>
          <w:color w:val="000000"/>
        </w:rPr>
        <w:t xml:space="preserve"> </w:t>
      </w:r>
      <w:r w:rsidR="004C656B" w:rsidRPr="00FC61E0">
        <w:rPr>
          <w:b/>
          <w:color w:val="000000"/>
          <w:lang w:val="it-IT"/>
        </w:rPr>
        <w:t>Struktura per mbledhjen e kesaj takse eshte Drejtoria e Taksave dhe Tarifave Vendore.</w:t>
      </w:r>
    </w:p>
    <w:p w:rsidR="00C80068" w:rsidRDefault="00C80068" w:rsidP="00D467F5">
      <w:pPr>
        <w:jc w:val="both"/>
        <w:rPr>
          <w:color w:val="000000"/>
          <w:lang w:val="it-IT"/>
        </w:rPr>
      </w:pPr>
    </w:p>
    <w:p w:rsidR="00E838D0" w:rsidRDefault="00E838D0" w:rsidP="003633B3">
      <w:pPr>
        <w:jc w:val="both"/>
        <w:rPr>
          <w:color w:val="000000"/>
          <w:lang w:val="it-IT"/>
        </w:rPr>
      </w:pPr>
    </w:p>
    <w:p w:rsidR="003633B3" w:rsidRPr="003633B3" w:rsidRDefault="003633B3" w:rsidP="003633B3">
      <w:pPr>
        <w:jc w:val="both"/>
        <w:rPr>
          <w:b/>
          <w:color w:val="0070C0"/>
          <w:lang w:val="it-IT"/>
        </w:rPr>
      </w:pPr>
      <w:r w:rsidRPr="003633B3">
        <w:rPr>
          <w:b/>
          <w:color w:val="0070C0"/>
          <w:lang w:val="it-IT"/>
        </w:rPr>
        <w:t>A.8. TAKSAT PER SHOQERITE E LOJRAVE TE FATIT DHE BASTEVE SPORTIVE.</w:t>
      </w:r>
    </w:p>
    <w:p w:rsidR="003633B3" w:rsidRDefault="003633B3" w:rsidP="003633B3">
      <w:pPr>
        <w:jc w:val="both"/>
        <w:rPr>
          <w:b/>
          <w:color w:val="000000"/>
          <w:sz w:val="28"/>
          <w:szCs w:val="28"/>
          <w:lang w:val="it-IT"/>
        </w:rPr>
      </w:pPr>
      <w:r>
        <w:rPr>
          <w:b/>
          <w:color w:val="000000"/>
          <w:sz w:val="28"/>
          <w:szCs w:val="28"/>
          <w:lang w:val="it-IT"/>
        </w:rPr>
        <w:t xml:space="preserve">    </w:t>
      </w:r>
    </w:p>
    <w:p w:rsidR="003633B3" w:rsidRPr="00E838D0" w:rsidRDefault="003633B3" w:rsidP="003633B3">
      <w:pPr>
        <w:jc w:val="both"/>
        <w:rPr>
          <w:lang w:val="it-IT"/>
        </w:rPr>
      </w:pPr>
      <w:r w:rsidRPr="00E838D0">
        <w:rPr>
          <w:sz w:val="28"/>
          <w:szCs w:val="28"/>
          <w:lang w:val="it-IT"/>
        </w:rPr>
        <w:t xml:space="preserve">           </w:t>
      </w:r>
      <w:r w:rsidRPr="00E838D0">
        <w:rPr>
          <w:lang w:val="it-IT"/>
        </w:rPr>
        <w:t xml:space="preserve">Te gjitha Shoqerite  e  Basteve Sportive,te liçensuara ne  kete fushe, ne baze te Ligjit “Per Kazinote dhe Hipodromet”  dhe te cilat ushtrojne aktivitet sekondar brenda ambienteve te licensuara si biznes i vogel (Bar kafe,Restorant etj), ne Njesine Administrative  te Bashkise  Kamez,  jane te detyruara te paguajne te  gjitha  taksat  dhe  tarifat  vendore te  parashikuara  ne  ligjin 9632 date 30.10.2006 </w:t>
      </w:r>
      <w:r w:rsidR="00E838D0">
        <w:rPr>
          <w:lang w:val="it-IT"/>
        </w:rPr>
        <w:t xml:space="preserve">i ndryshuar </w:t>
      </w:r>
      <w:r w:rsidRPr="00E838D0">
        <w:rPr>
          <w:lang w:val="it-IT"/>
        </w:rPr>
        <w:t>dhe ne  kete pakete fiskale pervec takses se pasurise, e cila  paguhet nga zoteruesi i prones ne  te cilen ushtrohet  aktiviteti.</w:t>
      </w:r>
    </w:p>
    <w:p w:rsidR="003633B3" w:rsidRPr="00E838D0" w:rsidRDefault="003633B3" w:rsidP="00D467F5">
      <w:pPr>
        <w:jc w:val="both"/>
        <w:rPr>
          <w:b/>
          <w:lang w:val="it-IT"/>
        </w:rPr>
      </w:pPr>
      <w:r w:rsidRPr="00E838D0">
        <w:rPr>
          <w:b/>
          <w:lang w:val="it-IT"/>
        </w:rPr>
        <w:t xml:space="preserve">           Struktura per vjeljen e kesaj Tarife eshte Drejtoria e Taksave dhe Tarifave Vendore  prane  Bashkise  Kamez.</w:t>
      </w:r>
    </w:p>
    <w:p w:rsidR="003633B3" w:rsidRPr="003633B3" w:rsidRDefault="003633B3" w:rsidP="00D467F5">
      <w:pPr>
        <w:jc w:val="both"/>
        <w:rPr>
          <w:color w:val="C00000"/>
          <w:lang w:val="it-IT"/>
        </w:rPr>
      </w:pPr>
    </w:p>
    <w:p w:rsidR="003633B3" w:rsidRDefault="003633B3" w:rsidP="00D467F5">
      <w:pPr>
        <w:jc w:val="both"/>
        <w:rPr>
          <w:color w:val="000000"/>
          <w:lang w:val="it-IT"/>
        </w:rPr>
      </w:pPr>
    </w:p>
    <w:p w:rsidR="00132C11" w:rsidRPr="00E838D0" w:rsidRDefault="00132C11" w:rsidP="00132C11">
      <w:pPr>
        <w:autoSpaceDE w:val="0"/>
        <w:autoSpaceDN w:val="0"/>
        <w:adjustRightInd w:val="0"/>
        <w:rPr>
          <w:rFonts w:eastAsiaTheme="minorHAnsi"/>
          <w:b/>
          <w:bCs/>
          <w:color w:val="0070C0"/>
        </w:rPr>
      </w:pPr>
      <w:r w:rsidRPr="00E838D0">
        <w:rPr>
          <w:rFonts w:eastAsiaTheme="minorHAnsi"/>
          <w:b/>
          <w:bCs/>
          <w:color w:val="0070C0"/>
        </w:rPr>
        <w:t>A.</w:t>
      </w:r>
      <w:r w:rsidR="003633B3" w:rsidRPr="00E838D0">
        <w:rPr>
          <w:rFonts w:eastAsiaTheme="minorHAnsi"/>
          <w:b/>
          <w:bCs/>
          <w:color w:val="0070C0"/>
        </w:rPr>
        <w:t>9</w:t>
      </w:r>
      <w:r w:rsidRPr="00E838D0">
        <w:rPr>
          <w:rFonts w:eastAsiaTheme="minorHAnsi"/>
          <w:b/>
          <w:bCs/>
          <w:color w:val="0070C0"/>
        </w:rPr>
        <w:t xml:space="preserve">.TAKSA </w:t>
      </w:r>
      <w:r w:rsidR="004D6F50" w:rsidRPr="00E838D0">
        <w:rPr>
          <w:rFonts w:eastAsiaTheme="minorHAnsi"/>
          <w:b/>
          <w:bCs/>
          <w:color w:val="0070C0"/>
        </w:rPr>
        <w:t xml:space="preserve"> </w:t>
      </w:r>
      <w:r w:rsidRPr="00E838D0">
        <w:rPr>
          <w:rFonts w:eastAsiaTheme="minorHAnsi"/>
          <w:b/>
          <w:bCs/>
          <w:color w:val="0070C0"/>
        </w:rPr>
        <w:t>VJETORE</w:t>
      </w:r>
      <w:r w:rsidR="004D6F50" w:rsidRPr="00E838D0">
        <w:rPr>
          <w:rFonts w:eastAsiaTheme="minorHAnsi"/>
          <w:b/>
          <w:bCs/>
          <w:color w:val="0070C0"/>
        </w:rPr>
        <w:t xml:space="preserve"> </w:t>
      </w:r>
      <w:r w:rsidRPr="00E838D0">
        <w:rPr>
          <w:rFonts w:eastAsiaTheme="minorHAnsi"/>
          <w:b/>
          <w:bCs/>
          <w:color w:val="0070C0"/>
        </w:rPr>
        <w:t xml:space="preserve"> E MJETEVE </w:t>
      </w:r>
      <w:r w:rsidR="004D6F50" w:rsidRPr="00E838D0">
        <w:rPr>
          <w:rFonts w:eastAsiaTheme="minorHAnsi"/>
          <w:b/>
          <w:bCs/>
          <w:color w:val="0070C0"/>
        </w:rPr>
        <w:t xml:space="preserve"> </w:t>
      </w:r>
      <w:r w:rsidRPr="00E838D0">
        <w:rPr>
          <w:rFonts w:eastAsiaTheme="minorHAnsi"/>
          <w:b/>
          <w:bCs/>
          <w:color w:val="0070C0"/>
        </w:rPr>
        <w:t xml:space="preserve">TE </w:t>
      </w:r>
      <w:r w:rsidR="004D6F50" w:rsidRPr="00E838D0">
        <w:rPr>
          <w:rFonts w:eastAsiaTheme="minorHAnsi"/>
          <w:b/>
          <w:bCs/>
          <w:color w:val="0070C0"/>
        </w:rPr>
        <w:t xml:space="preserve"> </w:t>
      </w:r>
      <w:r w:rsidRPr="00E838D0">
        <w:rPr>
          <w:rFonts w:eastAsiaTheme="minorHAnsi"/>
          <w:b/>
          <w:bCs/>
          <w:color w:val="0070C0"/>
        </w:rPr>
        <w:t>PERDORURA.</w:t>
      </w:r>
    </w:p>
    <w:p w:rsidR="00B16CAE" w:rsidRPr="004D6F50" w:rsidRDefault="00B16CAE" w:rsidP="006C09E5">
      <w:pPr>
        <w:autoSpaceDE w:val="0"/>
        <w:autoSpaceDN w:val="0"/>
        <w:adjustRightInd w:val="0"/>
        <w:jc w:val="both"/>
        <w:rPr>
          <w:rFonts w:eastAsiaTheme="minorHAnsi"/>
          <w:b/>
          <w:bCs/>
          <w:color w:val="0070C0"/>
          <w:sz w:val="28"/>
          <w:szCs w:val="28"/>
        </w:rPr>
      </w:pPr>
    </w:p>
    <w:p w:rsidR="00B16CAE" w:rsidRPr="00E838D0" w:rsidRDefault="00E838D0" w:rsidP="00EA44B3">
      <w:pPr>
        <w:autoSpaceDE w:val="0"/>
        <w:autoSpaceDN w:val="0"/>
        <w:adjustRightInd w:val="0"/>
        <w:ind w:firstLine="720"/>
        <w:jc w:val="both"/>
        <w:rPr>
          <w:rFonts w:eastAsiaTheme="minorHAnsi"/>
        </w:rPr>
      </w:pPr>
      <w:r>
        <w:rPr>
          <w:rFonts w:eastAsiaTheme="minorHAnsi"/>
        </w:rPr>
        <w:t xml:space="preserve"> </w:t>
      </w:r>
      <w:r w:rsidR="00B16CAE" w:rsidRPr="00E838D0">
        <w:rPr>
          <w:rFonts w:eastAsiaTheme="minorHAnsi"/>
        </w:rPr>
        <w:t>Drejtoritë rajonale të Drejtorisë së Përgjithshme të Shërbimeve të Transportit Rrugor (DRSHTRR), të cilat janë agjent tatimor të mbledhjes së taksës vjetore të mjeteve të përdorura, mbledhin këtë taksë dhe e derdhin, brenda datës 30 të çdo muaji, për llogari të organeve tatimore të administratës qendrore dhe njësive të qeverisjes vendore</w:t>
      </w:r>
      <w:r w:rsidR="00EA44B3" w:rsidRPr="00E838D0">
        <w:rPr>
          <w:rFonts w:eastAsiaTheme="minorHAnsi"/>
        </w:rPr>
        <w:t>.</w:t>
      </w:r>
      <w:r w:rsidR="00B16CAE" w:rsidRPr="00E838D0">
        <w:rPr>
          <w:rFonts w:eastAsiaTheme="minorHAnsi"/>
        </w:rPr>
        <w:t>Drejtoria rajonale e shërbimeve të transportit rrugor i ndan të ardhurat nga taksa e mjeteve të përdorura sipas njësive të qeverisjes vendore, mbështetur në vendbanimin (komunë, bashki) të taksapaguesit që zotëron mjetin e transportit.</w:t>
      </w:r>
    </w:p>
    <w:p w:rsidR="006C09E5" w:rsidRPr="00E838D0" w:rsidRDefault="00E838D0" w:rsidP="00EA44B3">
      <w:pPr>
        <w:autoSpaceDE w:val="0"/>
        <w:autoSpaceDN w:val="0"/>
        <w:adjustRightInd w:val="0"/>
        <w:ind w:firstLine="720"/>
        <w:jc w:val="both"/>
        <w:rPr>
          <w:rFonts w:eastAsiaTheme="minorHAnsi"/>
        </w:rPr>
      </w:pPr>
      <w:r>
        <w:rPr>
          <w:rFonts w:eastAsiaTheme="minorHAnsi"/>
        </w:rPr>
        <w:t xml:space="preserve"> </w:t>
      </w:r>
      <w:r w:rsidR="003B48F8" w:rsidRPr="00E838D0">
        <w:rPr>
          <w:rFonts w:eastAsiaTheme="minorHAnsi"/>
        </w:rPr>
        <w:t>Nga shuma e përgjithshme e të ardhurave mujore të arkëtuara nga taksa vjetore e mjeteve</w:t>
      </w:r>
      <w:r w:rsidR="006C09E5" w:rsidRPr="00E838D0">
        <w:rPr>
          <w:rFonts w:eastAsiaTheme="minorHAnsi"/>
        </w:rPr>
        <w:t xml:space="preserve"> të përdorura, drejtoritë rajonale të DRSHTRR-së, pasi mbajnë komisionin prej 5 </w:t>
      </w:r>
      <w:r w:rsidR="006C09E5" w:rsidRPr="00AF38B1">
        <w:rPr>
          <w:rFonts w:eastAsiaTheme="minorHAnsi"/>
          <w:b/>
        </w:rPr>
        <w:t>(pesë)% të</w:t>
      </w:r>
      <w:r w:rsidR="006C09E5" w:rsidRPr="00EA44B3">
        <w:rPr>
          <w:rFonts w:eastAsiaTheme="minorHAnsi"/>
          <w:b/>
          <w:color w:val="C00000"/>
        </w:rPr>
        <w:t xml:space="preserve"> </w:t>
      </w:r>
      <w:r w:rsidR="006C09E5" w:rsidRPr="00E838D0">
        <w:rPr>
          <w:rFonts w:eastAsiaTheme="minorHAnsi"/>
        </w:rPr>
        <w:t xml:space="preserve">totalit mujor të të ardhurave, derdhin me anë të faturës për arkëtim, 18 (tetëmbëdhjetë)% të këtyre të ardhurave në llogarinë bankare të degës së thesarit të rrethit, ku </w:t>
      </w:r>
      <w:r w:rsidR="006C09E5" w:rsidRPr="00E838D0">
        <w:rPr>
          <w:rFonts w:eastAsiaTheme="minorHAnsi"/>
        </w:rPr>
        <w:lastRenderedPageBreak/>
        <w:t>është njësia e qeverisjes vendore, dhe 82 (tetëdhjetë e dy)% të të ardhurave, DPSHTRR-ja e derdh për  llogari të drejtorisë rajonale, ku është regjistruar (drejtoria rajonale e tatimpaguesve të mëdhenj).</w:t>
      </w:r>
    </w:p>
    <w:p w:rsidR="003633B3" w:rsidRPr="00AF38B1" w:rsidRDefault="00EA44B3" w:rsidP="00AF38B1">
      <w:pPr>
        <w:ind w:firstLine="720"/>
        <w:jc w:val="both"/>
        <w:rPr>
          <w:b/>
        </w:rPr>
      </w:pPr>
      <w:r w:rsidRPr="00AF38B1">
        <w:rPr>
          <w:rFonts w:eastAsiaTheme="minorHAnsi"/>
          <w:b/>
        </w:rPr>
        <w:t>Rakordimi i pagesës së taksës ndërmjet strukturave të DRSHTRR-së me organet tatimore të administratës qendrore dhe vendore kryhet në bazë të regjistrit ditor të taksës vjetore të mjeteve të përdorura, formati i të cilit është i përcaktuar me udhëzim të Ministrit të Financave.</w:t>
      </w:r>
    </w:p>
    <w:p w:rsidR="00132C11" w:rsidRPr="00132C11" w:rsidRDefault="00132C11" w:rsidP="00132C11">
      <w:pPr>
        <w:autoSpaceDE w:val="0"/>
        <w:autoSpaceDN w:val="0"/>
        <w:adjustRightInd w:val="0"/>
        <w:jc w:val="both"/>
        <w:rPr>
          <w:rFonts w:eastAsiaTheme="minorHAnsi"/>
          <w:color w:val="231F20"/>
          <w:sz w:val="28"/>
          <w:szCs w:val="28"/>
        </w:rPr>
      </w:pPr>
    </w:p>
    <w:p w:rsidR="00132C11" w:rsidRPr="00B63AB2" w:rsidRDefault="004D6F50" w:rsidP="004D6F50">
      <w:pPr>
        <w:jc w:val="center"/>
        <w:rPr>
          <w:b/>
          <w:color w:val="0070C0"/>
          <w:sz w:val="32"/>
          <w:szCs w:val="32"/>
          <w:u w:val="single"/>
          <w:lang w:val="it-IT"/>
        </w:rPr>
      </w:pPr>
      <w:r w:rsidRPr="00B63AB2">
        <w:rPr>
          <w:b/>
          <w:color w:val="0070C0"/>
          <w:sz w:val="32"/>
          <w:szCs w:val="32"/>
          <w:u w:val="single"/>
          <w:lang w:val="it-IT"/>
        </w:rPr>
        <w:t>B. TAKSAT E PERKOHSHME</w:t>
      </w:r>
    </w:p>
    <w:p w:rsidR="00A94EE4" w:rsidRPr="004D6F50" w:rsidRDefault="00A94EE4" w:rsidP="00D467F5">
      <w:pPr>
        <w:jc w:val="both"/>
        <w:rPr>
          <w:color w:val="0070C0"/>
          <w:lang w:val="it-IT"/>
        </w:rPr>
      </w:pPr>
    </w:p>
    <w:p w:rsidR="004C656B" w:rsidRPr="004D6F50" w:rsidRDefault="004C656B" w:rsidP="004C656B">
      <w:pPr>
        <w:tabs>
          <w:tab w:val="left" w:pos="1485"/>
        </w:tabs>
        <w:rPr>
          <w:b/>
          <w:color w:val="0070C0"/>
          <w:lang w:val="it-IT"/>
        </w:rPr>
      </w:pPr>
    </w:p>
    <w:p w:rsidR="00D467F5" w:rsidRPr="00AF38B1" w:rsidRDefault="004D6F50" w:rsidP="004D6F50">
      <w:pPr>
        <w:tabs>
          <w:tab w:val="left" w:pos="1485"/>
        </w:tabs>
        <w:rPr>
          <w:b/>
          <w:color w:val="0070C0"/>
          <w:lang w:val="it-IT"/>
        </w:rPr>
      </w:pPr>
      <w:r w:rsidRPr="00AF38B1">
        <w:rPr>
          <w:b/>
          <w:color w:val="0070C0"/>
          <w:lang w:val="it-IT"/>
        </w:rPr>
        <w:t>B.1. TAKSA E PERKOHSHME E GJELBERIMIT</w:t>
      </w:r>
    </w:p>
    <w:p w:rsidR="004D6F50" w:rsidRPr="004D6F50" w:rsidRDefault="004D6F50" w:rsidP="004D6F50">
      <w:pPr>
        <w:tabs>
          <w:tab w:val="left" w:pos="1485"/>
        </w:tabs>
        <w:rPr>
          <w:b/>
          <w:color w:val="0070C0"/>
          <w:sz w:val="28"/>
          <w:szCs w:val="28"/>
          <w:lang w:val="it-IT"/>
        </w:rPr>
      </w:pPr>
    </w:p>
    <w:p w:rsidR="004D6F50" w:rsidRPr="004D6F50" w:rsidRDefault="00AF38B1" w:rsidP="00AF38B1">
      <w:pPr>
        <w:pStyle w:val="Default"/>
        <w:jc w:val="both"/>
        <w:rPr>
          <w:rFonts w:ascii="Times New Roman" w:hAnsi="Times New Roman" w:cs="Times New Roman"/>
        </w:rPr>
      </w:pPr>
      <w:r>
        <w:rPr>
          <w:rFonts w:ascii="Times New Roman" w:hAnsi="Times New Roman" w:cs="Times New Roman"/>
        </w:rPr>
        <w:t xml:space="preserve">         </w:t>
      </w:r>
      <w:r w:rsidR="004D6F50" w:rsidRPr="004D6F50">
        <w:rPr>
          <w:rFonts w:ascii="Times New Roman" w:hAnsi="Times New Roman" w:cs="Times New Roman"/>
        </w:rPr>
        <w:t>Taksës së perkoheshme te gjelbërimit i nënshtrohen të gjithë familjet, personat fizikë ose juridikë, vendas ose të huaj, që banojnë dhe ushtrojnë veprimtari ekonomike brenda territorit të Bash</w:t>
      </w:r>
      <w:r w:rsidR="004D6F50">
        <w:rPr>
          <w:rFonts w:ascii="Times New Roman" w:hAnsi="Times New Roman" w:cs="Times New Roman"/>
        </w:rPr>
        <w:t>kisë Kamez</w:t>
      </w:r>
      <w:r w:rsidR="004D6F50" w:rsidRPr="004D6F50">
        <w:rPr>
          <w:rFonts w:ascii="Times New Roman" w:hAnsi="Times New Roman" w:cs="Times New Roman"/>
        </w:rPr>
        <w:t xml:space="preserve">. Kjo takse paguhet për çdo njësi ku ushtron aktivitetin subjekti. </w:t>
      </w:r>
    </w:p>
    <w:p w:rsidR="004C656B" w:rsidRDefault="00AF38B1" w:rsidP="004D6F50">
      <w:pPr>
        <w:tabs>
          <w:tab w:val="left" w:pos="1485"/>
        </w:tabs>
        <w:jc w:val="both"/>
      </w:pPr>
      <w:r>
        <w:t xml:space="preserve">          </w:t>
      </w:r>
      <w:r w:rsidR="004D6F50" w:rsidRPr="004D6F50">
        <w:t>Kategoritë, nënkategoritë dhe nivelet treguese të Taksës së Përkohshme për Gjelbërimin janë si më posht</w:t>
      </w:r>
      <w:r w:rsidR="004D6F50">
        <w:t>e:</w:t>
      </w:r>
    </w:p>
    <w:p w:rsidR="00AF38B1" w:rsidRDefault="00AF38B1" w:rsidP="004D6F50">
      <w:pPr>
        <w:tabs>
          <w:tab w:val="left" w:pos="1485"/>
        </w:tabs>
        <w:jc w:val="both"/>
      </w:pPr>
    </w:p>
    <w:p w:rsidR="004D6F50" w:rsidRPr="004D6F50" w:rsidRDefault="004D6F50" w:rsidP="004D6F50">
      <w:pPr>
        <w:tabs>
          <w:tab w:val="left" w:pos="1485"/>
        </w:tabs>
        <w:jc w:val="both"/>
        <w:rPr>
          <w:color w:val="000000"/>
          <w:lang w:val="it-IT"/>
        </w:rPr>
      </w:pPr>
    </w:p>
    <w:tbl>
      <w:tblPr>
        <w:tblW w:w="9218" w:type="dxa"/>
        <w:tblInd w:w="25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tblPr>
      <w:tblGrid>
        <w:gridCol w:w="578"/>
        <w:gridCol w:w="6116"/>
        <w:gridCol w:w="1354"/>
        <w:gridCol w:w="1170"/>
      </w:tblGrid>
      <w:tr w:rsidR="004C656B" w:rsidRPr="00BD4E49" w:rsidTr="00F1728D">
        <w:tc>
          <w:tcPr>
            <w:tcW w:w="6694" w:type="dxa"/>
            <w:gridSpan w:val="2"/>
            <w:vMerge w:val="restart"/>
            <w:shd w:val="clear" w:color="auto" w:fill="FFFFFF" w:themeFill="background1"/>
          </w:tcPr>
          <w:p w:rsidR="004C656B" w:rsidRPr="004D6F50" w:rsidRDefault="004C656B" w:rsidP="007A58FA">
            <w:pPr>
              <w:tabs>
                <w:tab w:val="left" w:pos="1485"/>
              </w:tabs>
              <w:jc w:val="center"/>
              <w:rPr>
                <w:b/>
                <w:color w:val="0070C0"/>
                <w:lang w:val="it-IT" w:eastAsia="it-IT"/>
              </w:rPr>
            </w:pPr>
          </w:p>
          <w:p w:rsidR="004C656B" w:rsidRPr="00783112" w:rsidRDefault="004C656B" w:rsidP="007A58FA">
            <w:pPr>
              <w:tabs>
                <w:tab w:val="left" w:pos="1485"/>
              </w:tabs>
              <w:jc w:val="center"/>
              <w:rPr>
                <w:b/>
                <w:color w:val="0070C0"/>
                <w:sz w:val="28"/>
                <w:szCs w:val="28"/>
                <w:lang w:val="it-IT" w:eastAsia="it-IT"/>
              </w:rPr>
            </w:pPr>
            <w:r w:rsidRPr="00783112">
              <w:rPr>
                <w:b/>
                <w:color w:val="0070C0"/>
                <w:sz w:val="28"/>
                <w:szCs w:val="28"/>
                <w:lang w:val="it-IT" w:eastAsia="it-IT"/>
              </w:rPr>
              <w:t>Emertimi</w:t>
            </w:r>
            <w:r w:rsidR="00783112" w:rsidRPr="00783112">
              <w:rPr>
                <w:b/>
                <w:color w:val="0070C0"/>
                <w:sz w:val="28"/>
                <w:szCs w:val="28"/>
                <w:lang w:val="it-IT" w:eastAsia="it-IT"/>
              </w:rPr>
              <w:t xml:space="preserve"> sipas llojit  te aktivitetit</w:t>
            </w:r>
          </w:p>
        </w:tc>
        <w:tc>
          <w:tcPr>
            <w:tcW w:w="2524" w:type="dxa"/>
            <w:gridSpan w:val="2"/>
            <w:shd w:val="clear" w:color="auto" w:fill="FFFFFF" w:themeFill="background1"/>
            <w:hideMark/>
          </w:tcPr>
          <w:p w:rsidR="004C656B" w:rsidRPr="004D6F50" w:rsidRDefault="004C656B" w:rsidP="007A58FA">
            <w:pPr>
              <w:tabs>
                <w:tab w:val="left" w:pos="1485"/>
              </w:tabs>
              <w:jc w:val="center"/>
              <w:rPr>
                <w:b/>
                <w:color w:val="0070C0"/>
                <w:lang w:val="it-IT" w:eastAsia="it-IT"/>
              </w:rPr>
            </w:pPr>
            <w:r w:rsidRPr="004D6F50">
              <w:rPr>
                <w:b/>
                <w:color w:val="0070C0"/>
                <w:lang w:val="it-IT" w:eastAsia="it-IT"/>
              </w:rPr>
              <w:t>Niveli i takses sipas llojit</w:t>
            </w:r>
            <w:r w:rsidR="00783112">
              <w:rPr>
                <w:b/>
                <w:color w:val="0070C0"/>
                <w:lang w:val="it-IT" w:eastAsia="it-IT"/>
              </w:rPr>
              <w:t xml:space="preserve"> te  aktivitetit, (leke/vit)</w:t>
            </w:r>
          </w:p>
        </w:tc>
      </w:tr>
      <w:tr w:rsidR="004C656B" w:rsidRPr="00BD4E49" w:rsidTr="009226CF">
        <w:tc>
          <w:tcPr>
            <w:tcW w:w="6694" w:type="dxa"/>
            <w:gridSpan w:val="2"/>
            <w:vMerge/>
            <w:shd w:val="clear" w:color="auto" w:fill="FFFFFF" w:themeFill="background1"/>
            <w:vAlign w:val="center"/>
            <w:hideMark/>
          </w:tcPr>
          <w:p w:rsidR="004C656B" w:rsidRPr="004D6F50" w:rsidRDefault="004C656B" w:rsidP="007A58FA">
            <w:pPr>
              <w:rPr>
                <w:b/>
                <w:color w:val="0070C0"/>
                <w:lang w:val="it-IT" w:eastAsia="it-IT"/>
              </w:rPr>
            </w:pPr>
          </w:p>
        </w:tc>
        <w:tc>
          <w:tcPr>
            <w:tcW w:w="1354" w:type="dxa"/>
            <w:shd w:val="clear" w:color="auto" w:fill="FFFFFF" w:themeFill="background1"/>
            <w:hideMark/>
          </w:tcPr>
          <w:p w:rsidR="004C656B" w:rsidRPr="004D6F50" w:rsidRDefault="004C656B" w:rsidP="007A58FA">
            <w:pPr>
              <w:tabs>
                <w:tab w:val="left" w:pos="1485"/>
              </w:tabs>
              <w:jc w:val="center"/>
              <w:rPr>
                <w:b/>
                <w:color w:val="0070C0"/>
                <w:lang w:val="it-IT" w:eastAsia="it-IT"/>
              </w:rPr>
            </w:pPr>
            <w:r w:rsidRPr="004D6F50">
              <w:rPr>
                <w:b/>
                <w:color w:val="0070C0"/>
                <w:lang w:val="it-IT" w:eastAsia="it-IT"/>
              </w:rPr>
              <w:t>Biznes i vogel</w:t>
            </w:r>
          </w:p>
        </w:tc>
        <w:tc>
          <w:tcPr>
            <w:tcW w:w="1170" w:type="dxa"/>
            <w:shd w:val="clear" w:color="auto" w:fill="FFFFFF" w:themeFill="background1"/>
            <w:hideMark/>
          </w:tcPr>
          <w:p w:rsidR="004C656B" w:rsidRPr="004D6F50" w:rsidRDefault="004C656B" w:rsidP="007A58FA">
            <w:pPr>
              <w:tabs>
                <w:tab w:val="left" w:pos="1485"/>
              </w:tabs>
              <w:jc w:val="center"/>
              <w:rPr>
                <w:b/>
                <w:color w:val="0070C0"/>
                <w:lang w:val="it-IT" w:eastAsia="it-IT"/>
              </w:rPr>
            </w:pPr>
            <w:r w:rsidRPr="004D6F50">
              <w:rPr>
                <w:b/>
                <w:color w:val="0070C0"/>
                <w:lang w:val="it-IT" w:eastAsia="it-IT"/>
              </w:rPr>
              <w:t>Biznes i madh</w:t>
            </w:r>
          </w:p>
        </w:tc>
      </w:tr>
      <w:tr w:rsidR="001E4BD9" w:rsidRPr="00BD4E49" w:rsidTr="009226CF">
        <w:trPr>
          <w:trHeight w:val="333"/>
        </w:trPr>
        <w:tc>
          <w:tcPr>
            <w:tcW w:w="578" w:type="dxa"/>
            <w:hideMark/>
          </w:tcPr>
          <w:p w:rsidR="001E4BD9" w:rsidRPr="004D6F50" w:rsidRDefault="001E4BD9" w:rsidP="00F1728D">
            <w:pPr>
              <w:tabs>
                <w:tab w:val="left" w:pos="1485"/>
              </w:tabs>
              <w:jc w:val="center"/>
              <w:rPr>
                <w:b/>
                <w:color w:val="0070C0"/>
                <w:lang w:val="it-IT" w:eastAsia="it-IT"/>
              </w:rPr>
            </w:pPr>
            <w:r w:rsidRPr="004D6F50">
              <w:rPr>
                <w:b/>
                <w:color w:val="0070C0"/>
                <w:lang w:val="it-IT" w:eastAsia="it-IT"/>
              </w:rPr>
              <w:t>I</w:t>
            </w:r>
          </w:p>
        </w:tc>
        <w:tc>
          <w:tcPr>
            <w:tcW w:w="8640" w:type="dxa"/>
            <w:gridSpan w:val="3"/>
            <w:hideMark/>
          </w:tcPr>
          <w:p w:rsidR="001E4BD9" w:rsidRPr="004D6F50" w:rsidRDefault="001E4BD9" w:rsidP="007A58FA">
            <w:pPr>
              <w:tabs>
                <w:tab w:val="left" w:pos="1485"/>
              </w:tabs>
              <w:rPr>
                <w:color w:val="0070C0"/>
                <w:lang w:val="it-IT" w:eastAsia="it-IT"/>
              </w:rPr>
            </w:pPr>
            <w:r w:rsidRPr="001E4BD9">
              <w:rPr>
                <w:b/>
                <w:color w:val="0070C0"/>
                <w:lang w:val="it-IT" w:eastAsia="it-IT"/>
              </w:rPr>
              <w:t xml:space="preserve">Ç’do familje                                                                                      </w:t>
            </w:r>
            <w:r w:rsidRPr="004D6F50">
              <w:rPr>
                <w:b/>
                <w:color w:val="0070C0"/>
                <w:lang w:val="it-IT" w:eastAsia="it-IT"/>
              </w:rPr>
              <w:t>200  leke/vit</w:t>
            </w:r>
          </w:p>
        </w:tc>
      </w:tr>
      <w:tr w:rsidR="001E4BD9" w:rsidRPr="00BD4E49" w:rsidTr="009226CF">
        <w:tc>
          <w:tcPr>
            <w:tcW w:w="578" w:type="dxa"/>
            <w:hideMark/>
          </w:tcPr>
          <w:p w:rsidR="001E4BD9" w:rsidRPr="004D6F50" w:rsidRDefault="001E4BD9" w:rsidP="00783F3B">
            <w:pPr>
              <w:tabs>
                <w:tab w:val="left" w:pos="1485"/>
              </w:tabs>
              <w:jc w:val="center"/>
              <w:rPr>
                <w:b/>
                <w:color w:val="0070C0"/>
                <w:lang w:val="it-IT" w:eastAsia="it-IT"/>
              </w:rPr>
            </w:pPr>
            <w:r w:rsidRPr="004D6F50">
              <w:rPr>
                <w:b/>
                <w:color w:val="0070C0"/>
                <w:lang w:val="it-IT" w:eastAsia="it-IT"/>
              </w:rPr>
              <w:t>II</w:t>
            </w:r>
          </w:p>
        </w:tc>
        <w:tc>
          <w:tcPr>
            <w:tcW w:w="8640" w:type="dxa"/>
            <w:gridSpan w:val="3"/>
            <w:hideMark/>
          </w:tcPr>
          <w:p w:rsidR="001E4BD9" w:rsidRPr="001E4BD9" w:rsidRDefault="001E4BD9" w:rsidP="001E4BD9">
            <w:pPr>
              <w:tabs>
                <w:tab w:val="left" w:pos="1485"/>
              </w:tabs>
              <w:rPr>
                <w:b/>
                <w:color w:val="0070C0"/>
                <w:lang w:val="it-IT" w:eastAsia="it-IT"/>
              </w:rPr>
            </w:pPr>
            <w:r w:rsidRPr="001E4BD9">
              <w:rPr>
                <w:b/>
                <w:color w:val="0070C0"/>
                <w:lang w:val="it-IT" w:eastAsia="it-IT"/>
              </w:rPr>
              <w:t>Veprimtari  ekonomike te  vecanta</w:t>
            </w:r>
          </w:p>
        </w:tc>
      </w:tr>
      <w:tr w:rsidR="00A94EE4" w:rsidRPr="00BD4E49" w:rsidTr="00AF38B1">
        <w:trPr>
          <w:trHeight w:val="386"/>
        </w:trPr>
        <w:tc>
          <w:tcPr>
            <w:tcW w:w="578" w:type="dxa"/>
            <w:vMerge w:val="restart"/>
            <w:hideMark/>
          </w:tcPr>
          <w:p w:rsidR="00A94EE4" w:rsidRPr="004D6F50" w:rsidRDefault="00A94EE4" w:rsidP="007A58FA">
            <w:pPr>
              <w:tabs>
                <w:tab w:val="left" w:pos="1485"/>
              </w:tabs>
              <w:rPr>
                <w:color w:val="0070C0"/>
                <w:lang w:val="it-IT" w:eastAsia="it-IT"/>
              </w:rPr>
            </w:pPr>
          </w:p>
        </w:tc>
        <w:tc>
          <w:tcPr>
            <w:tcW w:w="6116" w:type="dxa"/>
            <w:tcBorders>
              <w:right w:val="nil"/>
            </w:tcBorders>
            <w:shd w:val="clear" w:color="auto" w:fill="F2F2F2" w:themeFill="background1" w:themeFillShade="F2"/>
            <w:hideMark/>
          </w:tcPr>
          <w:p w:rsidR="00A94EE4" w:rsidRPr="00013618" w:rsidRDefault="00A94EE4" w:rsidP="00013618">
            <w:pPr>
              <w:tabs>
                <w:tab w:val="left" w:pos="1485"/>
              </w:tabs>
              <w:jc w:val="center"/>
              <w:rPr>
                <w:color w:val="0070C0"/>
                <w:sz w:val="28"/>
                <w:szCs w:val="28"/>
                <w:lang w:val="it-IT" w:eastAsia="it-IT"/>
              </w:rPr>
            </w:pPr>
            <w:r>
              <w:rPr>
                <w:b/>
                <w:color w:val="0070C0"/>
                <w:sz w:val="28"/>
                <w:szCs w:val="28"/>
                <w:lang w:val="it-IT" w:eastAsia="it-IT"/>
              </w:rPr>
              <w:t xml:space="preserve">                                        </w:t>
            </w:r>
            <w:r w:rsidRPr="00013618">
              <w:rPr>
                <w:b/>
                <w:color w:val="0070C0"/>
                <w:sz w:val="28"/>
                <w:szCs w:val="28"/>
                <w:lang w:val="it-IT" w:eastAsia="it-IT"/>
              </w:rPr>
              <w:t>Njesi prodhimi</w:t>
            </w:r>
          </w:p>
        </w:tc>
        <w:tc>
          <w:tcPr>
            <w:tcW w:w="2524" w:type="dxa"/>
            <w:gridSpan w:val="2"/>
            <w:tcBorders>
              <w:left w:val="nil"/>
            </w:tcBorders>
            <w:shd w:val="clear" w:color="auto" w:fill="F2F2F2" w:themeFill="background1" w:themeFillShade="F2"/>
          </w:tcPr>
          <w:p w:rsidR="00A94EE4" w:rsidRPr="004D6F50" w:rsidRDefault="00A94EE4" w:rsidP="007A58FA">
            <w:pPr>
              <w:tabs>
                <w:tab w:val="left" w:pos="1485"/>
              </w:tabs>
              <w:jc w:val="right"/>
              <w:rPr>
                <w:color w:val="0070C0"/>
                <w:lang w:val="it-IT" w:eastAsia="it-IT"/>
              </w:rPr>
            </w:pPr>
          </w:p>
        </w:tc>
      </w:tr>
      <w:tr w:rsidR="00A94EE4" w:rsidRPr="00BD4E49" w:rsidTr="009226CF">
        <w:tc>
          <w:tcPr>
            <w:tcW w:w="578" w:type="dxa"/>
            <w:vMerge/>
          </w:tcPr>
          <w:p w:rsidR="00A94EE4" w:rsidRPr="004D6F50" w:rsidRDefault="00A94EE4" w:rsidP="007A58FA">
            <w:pPr>
              <w:tabs>
                <w:tab w:val="left" w:pos="1485"/>
              </w:tabs>
              <w:rPr>
                <w:color w:val="0070C0"/>
                <w:lang w:val="it-IT" w:eastAsia="it-IT"/>
              </w:rPr>
            </w:pPr>
          </w:p>
        </w:tc>
        <w:tc>
          <w:tcPr>
            <w:tcW w:w="6116" w:type="dxa"/>
            <w:hideMark/>
          </w:tcPr>
          <w:p w:rsidR="00A94EE4" w:rsidRPr="004D6F50" w:rsidRDefault="00A94EE4" w:rsidP="007A58FA">
            <w:pPr>
              <w:tabs>
                <w:tab w:val="left" w:pos="1485"/>
              </w:tabs>
              <w:rPr>
                <w:color w:val="0070C0"/>
                <w:lang w:val="it-IT" w:eastAsia="it-IT"/>
              </w:rPr>
            </w:pPr>
            <w:r w:rsidRPr="004D6F50">
              <w:rPr>
                <w:color w:val="0070C0"/>
                <w:lang w:val="it-IT" w:eastAsia="it-IT"/>
              </w:rPr>
              <w:t>-Prodhim, perpunim emblsi</w:t>
            </w:r>
            <w:r>
              <w:rPr>
                <w:color w:val="0070C0"/>
                <w:lang w:val="it-IT" w:eastAsia="it-IT"/>
              </w:rPr>
              <w:t>rash dhe produkte ushqimore</w:t>
            </w:r>
          </w:p>
        </w:tc>
        <w:tc>
          <w:tcPr>
            <w:tcW w:w="1354" w:type="dxa"/>
            <w:hideMark/>
          </w:tcPr>
          <w:p w:rsidR="00A94EE4" w:rsidRPr="004D6F50" w:rsidRDefault="00A94EE4" w:rsidP="00A94EE4">
            <w:pPr>
              <w:tabs>
                <w:tab w:val="left" w:pos="1485"/>
              </w:tabs>
              <w:jc w:val="center"/>
              <w:rPr>
                <w:b/>
                <w:color w:val="0070C0"/>
                <w:lang w:val="it-IT" w:eastAsia="it-IT"/>
              </w:rPr>
            </w:pPr>
            <w:r>
              <w:rPr>
                <w:b/>
                <w:color w:val="0070C0"/>
                <w:lang w:val="it-IT" w:eastAsia="it-IT"/>
              </w:rPr>
              <w:t>5.000</w:t>
            </w:r>
          </w:p>
        </w:tc>
        <w:tc>
          <w:tcPr>
            <w:tcW w:w="1170" w:type="dxa"/>
            <w:hideMark/>
          </w:tcPr>
          <w:p w:rsidR="00A94EE4" w:rsidRPr="004D6F50" w:rsidRDefault="00A94EE4" w:rsidP="00A94EE4">
            <w:pPr>
              <w:tabs>
                <w:tab w:val="left" w:pos="1485"/>
              </w:tabs>
              <w:jc w:val="center"/>
              <w:rPr>
                <w:b/>
                <w:color w:val="0070C0"/>
                <w:lang w:val="it-IT" w:eastAsia="it-IT"/>
              </w:rPr>
            </w:pPr>
            <w:r>
              <w:rPr>
                <w:b/>
                <w:color w:val="0070C0"/>
                <w:lang w:val="it-IT" w:eastAsia="it-IT"/>
              </w:rPr>
              <w:t>10.</w:t>
            </w:r>
            <w:r w:rsidRPr="004D6F50">
              <w:rPr>
                <w:b/>
                <w:color w:val="0070C0"/>
                <w:lang w:val="it-IT" w:eastAsia="it-IT"/>
              </w:rPr>
              <w:t>000</w:t>
            </w:r>
          </w:p>
        </w:tc>
      </w:tr>
      <w:tr w:rsidR="00A94EE4" w:rsidRPr="00BD4E49" w:rsidTr="009226CF">
        <w:tc>
          <w:tcPr>
            <w:tcW w:w="578" w:type="dxa"/>
            <w:vMerge/>
          </w:tcPr>
          <w:p w:rsidR="00A94EE4" w:rsidRPr="004D6F50" w:rsidRDefault="00A94EE4" w:rsidP="007A58FA">
            <w:pPr>
              <w:tabs>
                <w:tab w:val="left" w:pos="1485"/>
              </w:tabs>
              <w:rPr>
                <w:color w:val="0070C0"/>
                <w:lang w:val="it-IT" w:eastAsia="it-IT"/>
              </w:rPr>
            </w:pPr>
          </w:p>
        </w:tc>
        <w:tc>
          <w:tcPr>
            <w:tcW w:w="6116" w:type="dxa"/>
            <w:hideMark/>
          </w:tcPr>
          <w:p w:rsidR="00A94EE4" w:rsidRPr="004D6F50" w:rsidRDefault="00A94EE4" w:rsidP="007A58FA">
            <w:pPr>
              <w:tabs>
                <w:tab w:val="left" w:pos="1485"/>
              </w:tabs>
              <w:rPr>
                <w:color w:val="0070C0"/>
                <w:lang w:val="it-IT" w:eastAsia="it-IT"/>
              </w:rPr>
            </w:pPr>
            <w:r w:rsidRPr="004D6F50">
              <w:rPr>
                <w:color w:val="0070C0"/>
                <w:lang w:val="it-IT" w:eastAsia="it-IT"/>
              </w:rPr>
              <w:t>-Prodhim&amp;perpunim pijesh</w:t>
            </w:r>
          </w:p>
        </w:tc>
        <w:tc>
          <w:tcPr>
            <w:tcW w:w="1354" w:type="dxa"/>
            <w:hideMark/>
          </w:tcPr>
          <w:p w:rsidR="00A94EE4" w:rsidRPr="004D6F50" w:rsidRDefault="00A94EE4" w:rsidP="00A94EE4">
            <w:pPr>
              <w:tabs>
                <w:tab w:val="left" w:pos="1485"/>
              </w:tabs>
              <w:jc w:val="center"/>
              <w:rPr>
                <w:b/>
                <w:color w:val="0070C0"/>
                <w:lang w:val="it-IT" w:eastAsia="it-IT"/>
              </w:rPr>
            </w:pPr>
            <w:r w:rsidRPr="004D6F50">
              <w:rPr>
                <w:b/>
                <w:color w:val="0070C0"/>
                <w:lang w:val="it-IT" w:eastAsia="it-IT"/>
              </w:rPr>
              <w:t>2</w:t>
            </w:r>
            <w:r>
              <w:rPr>
                <w:b/>
                <w:color w:val="0070C0"/>
                <w:lang w:val="it-IT" w:eastAsia="it-IT"/>
              </w:rPr>
              <w:t>.</w:t>
            </w:r>
            <w:r w:rsidRPr="004D6F50">
              <w:rPr>
                <w:b/>
                <w:color w:val="0070C0"/>
                <w:lang w:val="it-IT" w:eastAsia="it-IT"/>
              </w:rPr>
              <w:t>000</w:t>
            </w:r>
          </w:p>
        </w:tc>
        <w:tc>
          <w:tcPr>
            <w:tcW w:w="1170" w:type="dxa"/>
            <w:hideMark/>
          </w:tcPr>
          <w:p w:rsidR="00A94EE4" w:rsidRPr="004D6F50" w:rsidRDefault="00A94EE4" w:rsidP="00A94EE4">
            <w:pPr>
              <w:jc w:val="center"/>
              <w:rPr>
                <w:color w:val="0070C0"/>
              </w:rPr>
            </w:pPr>
            <w:r w:rsidRPr="004D6F50">
              <w:rPr>
                <w:b/>
                <w:color w:val="0070C0"/>
                <w:lang w:val="it-IT" w:eastAsia="it-IT"/>
              </w:rPr>
              <w:t>5</w:t>
            </w:r>
            <w:r>
              <w:rPr>
                <w:b/>
                <w:color w:val="0070C0"/>
                <w:lang w:val="it-IT" w:eastAsia="it-IT"/>
              </w:rPr>
              <w:t>.</w:t>
            </w:r>
            <w:r w:rsidRPr="004D6F50">
              <w:rPr>
                <w:b/>
                <w:color w:val="0070C0"/>
                <w:lang w:val="it-IT" w:eastAsia="it-IT"/>
              </w:rPr>
              <w:t>000</w:t>
            </w:r>
          </w:p>
        </w:tc>
      </w:tr>
      <w:tr w:rsidR="00A94EE4" w:rsidRPr="00BD4E49" w:rsidTr="009226CF">
        <w:tc>
          <w:tcPr>
            <w:tcW w:w="578" w:type="dxa"/>
            <w:vMerge/>
          </w:tcPr>
          <w:p w:rsidR="00A94EE4" w:rsidRPr="004D6F50" w:rsidRDefault="00A94EE4" w:rsidP="007A58FA">
            <w:pPr>
              <w:tabs>
                <w:tab w:val="left" w:pos="1485"/>
              </w:tabs>
              <w:rPr>
                <w:color w:val="0070C0"/>
                <w:lang w:val="it-IT" w:eastAsia="it-IT"/>
              </w:rPr>
            </w:pPr>
          </w:p>
        </w:tc>
        <w:tc>
          <w:tcPr>
            <w:tcW w:w="6116" w:type="dxa"/>
            <w:hideMark/>
          </w:tcPr>
          <w:p w:rsidR="00A94EE4" w:rsidRPr="004D6F50" w:rsidRDefault="00A94EE4" w:rsidP="007A58FA">
            <w:pPr>
              <w:tabs>
                <w:tab w:val="left" w:pos="1485"/>
              </w:tabs>
              <w:rPr>
                <w:color w:val="0070C0"/>
                <w:lang w:val="it-IT" w:eastAsia="it-IT"/>
              </w:rPr>
            </w:pPr>
            <w:r w:rsidRPr="004D6F50">
              <w:rPr>
                <w:color w:val="0070C0"/>
                <w:lang w:val="it-IT" w:eastAsia="it-IT"/>
              </w:rPr>
              <w:t>-Prodhim &amp;perpunim druri, mobiljesh, tapiceri</w:t>
            </w:r>
          </w:p>
        </w:tc>
        <w:tc>
          <w:tcPr>
            <w:tcW w:w="1354" w:type="dxa"/>
            <w:hideMark/>
          </w:tcPr>
          <w:p w:rsidR="00A94EE4" w:rsidRPr="004D6F50" w:rsidRDefault="00A94EE4" w:rsidP="00A94EE4">
            <w:pPr>
              <w:jc w:val="center"/>
              <w:rPr>
                <w:color w:val="0070C0"/>
              </w:rPr>
            </w:pPr>
            <w:r w:rsidRPr="004D6F50">
              <w:rPr>
                <w:b/>
                <w:color w:val="0070C0"/>
                <w:lang w:val="it-IT" w:eastAsia="it-IT"/>
              </w:rPr>
              <w:t>2</w:t>
            </w:r>
            <w:r>
              <w:rPr>
                <w:b/>
                <w:color w:val="0070C0"/>
                <w:lang w:val="it-IT" w:eastAsia="it-IT"/>
              </w:rPr>
              <w:t>.</w:t>
            </w:r>
            <w:r w:rsidRPr="004D6F50">
              <w:rPr>
                <w:b/>
                <w:color w:val="0070C0"/>
                <w:lang w:val="it-IT" w:eastAsia="it-IT"/>
              </w:rPr>
              <w:t>000</w:t>
            </w:r>
          </w:p>
        </w:tc>
        <w:tc>
          <w:tcPr>
            <w:tcW w:w="1170" w:type="dxa"/>
            <w:hideMark/>
          </w:tcPr>
          <w:p w:rsidR="00A94EE4" w:rsidRPr="004D6F50" w:rsidRDefault="00A94EE4" w:rsidP="00A94EE4">
            <w:pPr>
              <w:jc w:val="center"/>
              <w:rPr>
                <w:color w:val="0070C0"/>
              </w:rPr>
            </w:pPr>
            <w:r w:rsidRPr="004D6F50">
              <w:rPr>
                <w:b/>
                <w:color w:val="0070C0"/>
                <w:lang w:val="it-IT" w:eastAsia="it-IT"/>
              </w:rPr>
              <w:t>5</w:t>
            </w:r>
            <w:r>
              <w:rPr>
                <w:b/>
                <w:color w:val="0070C0"/>
                <w:lang w:val="it-IT" w:eastAsia="it-IT"/>
              </w:rPr>
              <w:t>.</w:t>
            </w:r>
            <w:r w:rsidRPr="004D6F50">
              <w:rPr>
                <w:b/>
                <w:color w:val="0070C0"/>
                <w:lang w:val="it-IT" w:eastAsia="it-IT"/>
              </w:rPr>
              <w:t>000</w:t>
            </w:r>
          </w:p>
        </w:tc>
      </w:tr>
      <w:tr w:rsidR="00A94EE4" w:rsidRPr="00BD4E49" w:rsidTr="009226CF">
        <w:tc>
          <w:tcPr>
            <w:tcW w:w="578" w:type="dxa"/>
            <w:vMerge/>
          </w:tcPr>
          <w:p w:rsidR="00A94EE4" w:rsidRPr="004D6F50" w:rsidRDefault="00A94EE4" w:rsidP="007A58FA">
            <w:pPr>
              <w:tabs>
                <w:tab w:val="left" w:pos="1485"/>
              </w:tabs>
              <w:rPr>
                <w:color w:val="0070C0"/>
                <w:lang w:val="it-IT" w:eastAsia="it-IT"/>
              </w:rPr>
            </w:pPr>
          </w:p>
        </w:tc>
        <w:tc>
          <w:tcPr>
            <w:tcW w:w="6116" w:type="dxa"/>
            <w:hideMark/>
          </w:tcPr>
          <w:p w:rsidR="00A94EE4" w:rsidRPr="004D6F50" w:rsidRDefault="00A94EE4" w:rsidP="007A58FA">
            <w:pPr>
              <w:tabs>
                <w:tab w:val="left" w:pos="1485"/>
              </w:tabs>
              <w:rPr>
                <w:color w:val="0070C0"/>
                <w:lang w:val="it-IT" w:eastAsia="it-IT"/>
              </w:rPr>
            </w:pPr>
            <w:r w:rsidRPr="004D6F50">
              <w:rPr>
                <w:color w:val="0070C0"/>
                <w:lang w:val="it-IT" w:eastAsia="it-IT"/>
              </w:rPr>
              <w:t>-Impiante prodhim dhe perpunim metalesh</w:t>
            </w:r>
          </w:p>
        </w:tc>
        <w:tc>
          <w:tcPr>
            <w:tcW w:w="1354" w:type="dxa"/>
            <w:hideMark/>
          </w:tcPr>
          <w:p w:rsidR="00A94EE4" w:rsidRPr="004D6F50" w:rsidRDefault="00A94EE4" w:rsidP="00A94EE4">
            <w:pPr>
              <w:jc w:val="center"/>
              <w:rPr>
                <w:color w:val="0070C0"/>
              </w:rPr>
            </w:pPr>
            <w:r w:rsidRPr="004D6F50">
              <w:rPr>
                <w:b/>
                <w:color w:val="0070C0"/>
                <w:lang w:val="it-IT" w:eastAsia="it-IT"/>
              </w:rPr>
              <w:t>2</w:t>
            </w:r>
            <w:r>
              <w:rPr>
                <w:b/>
                <w:color w:val="0070C0"/>
                <w:lang w:val="it-IT" w:eastAsia="it-IT"/>
              </w:rPr>
              <w:t>.</w:t>
            </w:r>
            <w:r w:rsidRPr="004D6F50">
              <w:rPr>
                <w:b/>
                <w:color w:val="0070C0"/>
                <w:lang w:val="it-IT" w:eastAsia="it-IT"/>
              </w:rPr>
              <w:t>000</w:t>
            </w:r>
          </w:p>
        </w:tc>
        <w:tc>
          <w:tcPr>
            <w:tcW w:w="1170" w:type="dxa"/>
            <w:hideMark/>
          </w:tcPr>
          <w:p w:rsidR="00A94EE4" w:rsidRPr="004D6F50" w:rsidRDefault="00A94EE4" w:rsidP="00A94EE4">
            <w:pPr>
              <w:jc w:val="center"/>
              <w:rPr>
                <w:color w:val="0070C0"/>
              </w:rPr>
            </w:pPr>
            <w:r w:rsidRPr="004D6F50">
              <w:rPr>
                <w:b/>
                <w:color w:val="0070C0"/>
                <w:lang w:val="it-IT" w:eastAsia="it-IT"/>
              </w:rPr>
              <w:t>5</w:t>
            </w:r>
            <w:r>
              <w:rPr>
                <w:b/>
                <w:color w:val="0070C0"/>
                <w:lang w:val="it-IT" w:eastAsia="it-IT"/>
              </w:rPr>
              <w:t>.</w:t>
            </w:r>
            <w:r w:rsidRPr="004D6F50">
              <w:rPr>
                <w:b/>
                <w:color w:val="0070C0"/>
                <w:lang w:val="it-IT" w:eastAsia="it-IT"/>
              </w:rPr>
              <w:t>000</w:t>
            </w:r>
          </w:p>
        </w:tc>
      </w:tr>
      <w:tr w:rsidR="00A94EE4" w:rsidRPr="00BD4E49" w:rsidTr="009226CF">
        <w:tc>
          <w:tcPr>
            <w:tcW w:w="578" w:type="dxa"/>
            <w:vMerge/>
          </w:tcPr>
          <w:p w:rsidR="00A94EE4" w:rsidRPr="004D6F50" w:rsidRDefault="00A94EE4" w:rsidP="007A58FA">
            <w:pPr>
              <w:tabs>
                <w:tab w:val="left" w:pos="1485"/>
              </w:tabs>
              <w:rPr>
                <w:color w:val="0070C0"/>
                <w:lang w:val="it-IT" w:eastAsia="it-IT"/>
              </w:rPr>
            </w:pPr>
          </w:p>
        </w:tc>
        <w:tc>
          <w:tcPr>
            <w:tcW w:w="6116" w:type="dxa"/>
            <w:hideMark/>
          </w:tcPr>
          <w:p w:rsidR="00A94EE4" w:rsidRPr="004D6F50" w:rsidRDefault="00A94EE4" w:rsidP="007A58FA">
            <w:pPr>
              <w:tabs>
                <w:tab w:val="left" w:pos="1485"/>
              </w:tabs>
              <w:rPr>
                <w:color w:val="0070C0"/>
                <w:lang w:val="it-IT" w:eastAsia="it-IT"/>
              </w:rPr>
            </w:pPr>
            <w:r w:rsidRPr="004D6F50">
              <w:rPr>
                <w:color w:val="0070C0"/>
                <w:lang w:val="it-IT" w:eastAsia="it-IT"/>
              </w:rPr>
              <w:t>-Prodhim&amp; perpunim materiale inerte</w:t>
            </w:r>
          </w:p>
        </w:tc>
        <w:tc>
          <w:tcPr>
            <w:tcW w:w="1354" w:type="dxa"/>
            <w:hideMark/>
          </w:tcPr>
          <w:p w:rsidR="00A94EE4" w:rsidRPr="004D6F50" w:rsidRDefault="00A94EE4" w:rsidP="00A94EE4">
            <w:pPr>
              <w:jc w:val="center"/>
              <w:rPr>
                <w:color w:val="0070C0"/>
              </w:rPr>
            </w:pPr>
            <w:r>
              <w:rPr>
                <w:b/>
                <w:color w:val="0070C0"/>
                <w:lang w:val="it-IT" w:eastAsia="it-IT"/>
              </w:rPr>
              <w:t>5.000</w:t>
            </w:r>
          </w:p>
        </w:tc>
        <w:tc>
          <w:tcPr>
            <w:tcW w:w="1170" w:type="dxa"/>
            <w:shd w:val="clear" w:color="auto" w:fill="FFFFFF" w:themeFill="background1"/>
            <w:hideMark/>
          </w:tcPr>
          <w:p w:rsidR="00A94EE4" w:rsidRPr="004D6F50" w:rsidRDefault="00A94EE4" w:rsidP="00A94EE4">
            <w:pPr>
              <w:jc w:val="center"/>
              <w:rPr>
                <w:color w:val="0070C0"/>
              </w:rPr>
            </w:pPr>
            <w:r w:rsidRPr="004D6F50">
              <w:rPr>
                <w:b/>
                <w:color w:val="0070C0"/>
                <w:lang w:val="it-IT" w:eastAsia="it-IT"/>
              </w:rPr>
              <w:t>10</w:t>
            </w:r>
            <w:r>
              <w:rPr>
                <w:b/>
                <w:color w:val="0070C0"/>
                <w:lang w:val="it-IT" w:eastAsia="it-IT"/>
              </w:rPr>
              <w:t>.</w:t>
            </w:r>
            <w:r w:rsidRPr="004D6F50">
              <w:rPr>
                <w:b/>
                <w:color w:val="0070C0"/>
                <w:lang w:val="it-IT" w:eastAsia="it-IT"/>
              </w:rPr>
              <w:t>000</w:t>
            </w:r>
          </w:p>
        </w:tc>
      </w:tr>
      <w:tr w:rsidR="00A94EE4" w:rsidRPr="00BD4E49" w:rsidTr="009226CF">
        <w:tc>
          <w:tcPr>
            <w:tcW w:w="578" w:type="dxa"/>
            <w:vMerge/>
          </w:tcPr>
          <w:p w:rsidR="00A94EE4" w:rsidRPr="004D6F50" w:rsidRDefault="00A94EE4" w:rsidP="007A58FA">
            <w:pPr>
              <w:tabs>
                <w:tab w:val="left" w:pos="1485"/>
              </w:tabs>
              <w:rPr>
                <w:color w:val="0070C0"/>
                <w:lang w:val="it-IT" w:eastAsia="it-IT"/>
              </w:rPr>
            </w:pPr>
          </w:p>
        </w:tc>
        <w:tc>
          <w:tcPr>
            <w:tcW w:w="6116" w:type="dxa"/>
            <w:hideMark/>
          </w:tcPr>
          <w:p w:rsidR="00A94EE4" w:rsidRPr="004D6F50" w:rsidRDefault="00A94EE4" w:rsidP="007A58FA">
            <w:pPr>
              <w:tabs>
                <w:tab w:val="left" w:pos="1485"/>
              </w:tabs>
              <w:rPr>
                <w:color w:val="0070C0"/>
                <w:lang w:val="it-IT" w:eastAsia="it-IT"/>
              </w:rPr>
            </w:pPr>
            <w:r w:rsidRPr="004D6F50">
              <w:rPr>
                <w:color w:val="0070C0"/>
                <w:lang w:val="it-IT" w:eastAsia="it-IT"/>
              </w:rPr>
              <w:t>-Prodhim &amp;perpunim qumesht dhe nenproduktesh te tij</w:t>
            </w:r>
          </w:p>
        </w:tc>
        <w:tc>
          <w:tcPr>
            <w:tcW w:w="1354" w:type="dxa"/>
            <w:hideMark/>
          </w:tcPr>
          <w:p w:rsidR="00A94EE4" w:rsidRPr="004D6F50" w:rsidRDefault="00A94EE4" w:rsidP="00A94EE4">
            <w:pPr>
              <w:jc w:val="center"/>
              <w:rPr>
                <w:color w:val="0070C0"/>
              </w:rPr>
            </w:pPr>
            <w:r>
              <w:rPr>
                <w:b/>
                <w:color w:val="0070C0"/>
                <w:lang w:val="it-IT" w:eastAsia="it-IT"/>
              </w:rPr>
              <w:t>3.</w:t>
            </w:r>
            <w:r w:rsidRPr="004D6F50">
              <w:rPr>
                <w:b/>
                <w:color w:val="0070C0"/>
                <w:lang w:val="it-IT" w:eastAsia="it-IT"/>
              </w:rPr>
              <w:t>000</w:t>
            </w:r>
          </w:p>
        </w:tc>
        <w:tc>
          <w:tcPr>
            <w:tcW w:w="1170" w:type="dxa"/>
            <w:hideMark/>
          </w:tcPr>
          <w:p w:rsidR="00A94EE4" w:rsidRPr="004D6F50" w:rsidRDefault="00A94EE4" w:rsidP="00A94EE4">
            <w:pPr>
              <w:jc w:val="center"/>
              <w:rPr>
                <w:color w:val="0070C0"/>
              </w:rPr>
            </w:pPr>
            <w:r>
              <w:rPr>
                <w:b/>
                <w:color w:val="0070C0"/>
                <w:lang w:val="it-IT" w:eastAsia="it-IT"/>
              </w:rPr>
              <w:t>10.</w:t>
            </w:r>
            <w:r w:rsidRPr="004D6F50">
              <w:rPr>
                <w:b/>
                <w:color w:val="0070C0"/>
                <w:lang w:val="it-IT" w:eastAsia="it-IT"/>
              </w:rPr>
              <w:t>000</w:t>
            </w:r>
          </w:p>
        </w:tc>
      </w:tr>
      <w:tr w:rsidR="00A94EE4" w:rsidRPr="00BD4E49" w:rsidTr="009226CF">
        <w:tc>
          <w:tcPr>
            <w:tcW w:w="578" w:type="dxa"/>
            <w:vMerge/>
          </w:tcPr>
          <w:p w:rsidR="00A94EE4" w:rsidRPr="004D6F50" w:rsidRDefault="00A94EE4" w:rsidP="007A58FA">
            <w:pPr>
              <w:tabs>
                <w:tab w:val="left" w:pos="1485"/>
              </w:tabs>
              <w:rPr>
                <w:color w:val="0070C0"/>
                <w:lang w:val="it-IT" w:eastAsia="it-IT"/>
              </w:rPr>
            </w:pPr>
          </w:p>
        </w:tc>
        <w:tc>
          <w:tcPr>
            <w:tcW w:w="6116" w:type="dxa"/>
            <w:hideMark/>
          </w:tcPr>
          <w:p w:rsidR="00A94EE4" w:rsidRPr="004D6F50" w:rsidRDefault="00A94EE4" w:rsidP="007A58FA">
            <w:pPr>
              <w:tabs>
                <w:tab w:val="left" w:pos="1485"/>
              </w:tabs>
              <w:rPr>
                <w:color w:val="0070C0"/>
                <w:lang w:val="it-IT" w:eastAsia="it-IT"/>
              </w:rPr>
            </w:pPr>
            <w:r w:rsidRPr="004D6F50">
              <w:rPr>
                <w:color w:val="0070C0"/>
                <w:lang w:val="it-IT" w:eastAsia="it-IT"/>
              </w:rPr>
              <w:t>-Prodhim konfeksionesh</w:t>
            </w:r>
          </w:p>
        </w:tc>
        <w:tc>
          <w:tcPr>
            <w:tcW w:w="1354" w:type="dxa"/>
            <w:hideMark/>
          </w:tcPr>
          <w:p w:rsidR="00A94EE4" w:rsidRPr="004D6F50" w:rsidRDefault="00A94EE4" w:rsidP="00A94EE4">
            <w:pPr>
              <w:jc w:val="center"/>
              <w:rPr>
                <w:color w:val="0070C0"/>
              </w:rPr>
            </w:pPr>
            <w:r w:rsidRPr="004D6F50">
              <w:rPr>
                <w:b/>
                <w:color w:val="0070C0"/>
                <w:lang w:val="it-IT" w:eastAsia="it-IT"/>
              </w:rPr>
              <w:t>2</w:t>
            </w:r>
            <w:r>
              <w:rPr>
                <w:b/>
                <w:color w:val="0070C0"/>
                <w:lang w:val="it-IT" w:eastAsia="it-IT"/>
              </w:rPr>
              <w:t>.</w:t>
            </w:r>
            <w:r w:rsidRPr="004D6F50">
              <w:rPr>
                <w:b/>
                <w:color w:val="0070C0"/>
                <w:lang w:val="it-IT" w:eastAsia="it-IT"/>
              </w:rPr>
              <w:t>000</w:t>
            </w:r>
          </w:p>
        </w:tc>
        <w:tc>
          <w:tcPr>
            <w:tcW w:w="1170" w:type="dxa"/>
            <w:hideMark/>
          </w:tcPr>
          <w:p w:rsidR="00A94EE4" w:rsidRPr="004D6F50" w:rsidRDefault="00A94EE4" w:rsidP="00A94EE4">
            <w:pPr>
              <w:jc w:val="center"/>
              <w:rPr>
                <w:color w:val="0070C0"/>
              </w:rPr>
            </w:pPr>
            <w:r w:rsidRPr="004D6F50">
              <w:rPr>
                <w:b/>
                <w:color w:val="0070C0"/>
                <w:lang w:val="it-IT" w:eastAsia="it-IT"/>
              </w:rPr>
              <w:t>5</w:t>
            </w:r>
            <w:r>
              <w:rPr>
                <w:b/>
                <w:color w:val="0070C0"/>
                <w:lang w:val="it-IT" w:eastAsia="it-IT"/>
              </w:rPr>
              <w:t>.</w:t>
            </w:r>
            <w:r w:rsidRPr="004D6F50">
              <w:rPr>
                <w:b/>
                <w:color w:val="0070C0"/>
                <w:lang w:val="it-IT" w:eastAsia="it-IT"/>
              </w:rPr>
              <w:t>000</w:t>
            </w:r>
          </w:p>
        </w:tc>
      </w:tr>
      <w:tr w:rsidR="00A94EE4" w:rsidRPr="00BD4E49" w:rsidTr="009226CF">
        <w:tc>
          <w:tcPr>
            <w:tcW w:w="578" w:type="dxa"/>
            <w:vMerge/>
          </w:tcPr>
          <w:p w:rsidR="00A94EE4" w:rsidRPr="004D6F50" w:rsidRDefault="00A94EE4" w:rsidP="007A58FA">
            <w:pPr>
              <w:tabs>
                <w:tab w:val="left" w:pos="1485"/>
              </w:tabs>
              <w:rPr>
                <w:color w:val="0070C0"/>
                <w:lang w:val="it-IT" w:eastAsia="it-IT"/>
              </w:rPr>
            </w:pPr>
          </w:p>
        </w:tc>
        <w:tc>
          <w:tcPr>
            <w:tcW w:w="6116" w:type="dxa"/>
            <w:hideMark/>
          </w:tcPr>
          <w:p w:rsidR="00A94EE4" w:rsidRPr="004D6F50" w:rsidRDefault="00A94EE4" w:rsidP="007A58FA">
            <w:pPr>
              <w:tabs>
                <w:tab w:val="left" w:pos="1485"/>
              </w:tabs>
              <w:rPr>
                <w:color w:val="0070C0"/>
                <w:lang w:val="it-IT" w:eastAsia="it-IT"/>
              </w:rPr>
            </w:pPr>
            <w:r w:rsidRPr="004D6F50">
              <w:rPr>
                <w:color w:val="0070C0"/>
                <w:lang w:val="it-IT" w:eastAsia="it-IT"/>
              </w:rPr>
              <w:t>-Prodhim&amp; perpunim i letres, kartonave, plasmasit</w:t>
            </w:r>
          </w:p>
        </w:tc>
        <w:tc>
          <w:tcPr>
            <w:tcW w:w="1354" w:type="dxa"/>
            <w:hideMark/>
          </w:tcPr>
          <w:p w:rsidR="00A94EE4" w:rsidRPr="004D6F50" w:rsidRDefault="00A94EE4" w:rsidP="00A94EE4">
            <w:pPr>
              <w:jc w:val="center"/>
              <w:rPr>
                <w:color w:val="0070C0"/>
              </w:rPr>
            </w:pPr>
            <w:r>
              <w:rPr>
                <w:b/>
                <w:color w:val="0070C0"/>
                <w:lang w:val="it-IT" w:eastAsia="it-IT"/>
              </w:rPr>
              <w:t>5.</w:t>
            </w:r>
            <w:r w:rsidRPr="004D6F50">
              <w:rPr>
                <w:b/>
                <w:color w:val="0070C0"/>
                <w:lang w:val="it-IT" w:eastAsia="it-IT"/>
              </w:rPr>
              <w:t>000</w:t>
            </w:r>
          </w:p>
        </w:tc>
        <w:tc>
          <w:tcPr>
            <w:tcW w:w="1170" w:type="dxa"/>
            <w:shd w:val="clear" w:color="auto" w:fill="FFFFFF" w:themeFill="background1"/>
            <w:hideMark/>
          </w:tcPr>
          <w:p w:rsidR="00A94EE4" w:rsidRPr="004D6F50" w:rsidRDefault="008D67E6" w:rsidP="00A94EE4">
            <w:pPr>
              <w:jc w:val="center"/>
              <w:rPr>
                <w:color w:val="0070C0"/>
              </w:rPr>
            </w:pPr>
            <w:r>
              <w:rPr>
                <w:b/>
                <w:color w:val="0070C0"/>
                <w:lang w:val="it-IT" w:eastAsia="it-IT"/>
              </w:rPr>
              <w:t>5</w:t>
            </w:r>
            <w:r w:rsidR="00A94EE4" w:rsidRPr="004D6F50">
              <w:rPr>
                <w:b/>
                <w:color w:val="0070C0"/>
                <w:lang w:val="it-IT" w:eastAsia="it-IT"/>
              </w:rPr>
              <w:t>0</w:t>
            </w:r>
            <w:r w:rsidR="00A94EE4">
              <w:rPr>
                <w:b/>
                <w:color w:val="0070C0"/>
                <w:lang w:val="it-IT" w:eastAsia="it-IT"/>
              </w:rPr>
              <w:t>.</w:t>
            </w:r>
            <w:r w:rsidR="00A94EE4" w:rsidRPr="004D6F50">
              <w:rPr>
                <w:b/>
                <w:color w:val="0070C0"/>
                <w:lang w:val="it-IT" w:eastAsia="it-IT"/>
              </w:rPr>
              <w:t>000</w:t>
            </w:r>
          </w:p>
        </w:tc>
      </w:tr>
      <w:tr w:rsidR="00A94EE4" w:rsidRPr="00BD4E49" w:rsidTr="009226CF">
        <w:tc>
          <w:tcPr>
            <w:tcW w:w="578" w:type="dxa"/>
            <w:vMerge/>
          </w:tcPr>
          <w:p w:rsidR="00A94EE4" w:rsidRPr="004D6F50" w:rsidRDefault="00A94EE4" w:rsidP="007A58FA">
            <w:pPr>
              <w:tabs>
                <w:tab w:val="left" w:pos="1485"/>
              </w:tabs>
              <w:rPr>
                <w:color w:val="0070C0"/>
                <w:lang w:val="it-IT" w:eastAsia="it-IT"/>
              </w:rPr>
            </w:pPr>
          </w:p>
        </w:tc>
        <w:tc>
          <w:tcPr>
            <w:tcW w:w="6116" w:type="dxa"/>
            <w:hideMark/>
          </w:tcPr>
          <w:p w:rsidR="00A94EE4" w:rsidRPr="004D6F50" w:rsidRDefault="00A94EE4" w:rsidP="007A58FA">
            <w:pPr>
              <w:tabs>
                <w:tab w:val="left" w:pos="1485"/>
              </w:tabs>
              <w:rPr>
                <w:color w:val="0070C0"/>
                <w:lang w:val="it-IT" w:eastAsia="it-IT"/>
              </w:rPr>
            </w:pPr>
            <w:r w:rsidRPr="004D6F50">
              <w:rPr>
                <w:color w:val="0070C0"/>
                <w:lang w:val="it-IT" w:eastAsia="it-IT"/>
              </w:rPr>
              <w:t>-Prodhim&amp; perpunim vajrash, nafte, gazi  etj,.</w:t>
            </w:r>
          </w:p>
        </w:tc>
        <w:tc>
          <w:tcPr>
            <w:tcW w:w="1354" w:type="dxa"/>
            <w:hideMark/>
          </w:tcPr>
          <w:p w:rsidR="00A94EE4" w:rsidRPr="004D6F50" w:rsidRDefault="00A94EE4" w:rsidP="00A94EE4">
            <w:pPr>
              <w:jc w:val="center"/>
              <w:rPr>
                <w:color w:val="0070C0"/>
              </w:rPr>
            </w:pPr>
            <w:r w:rsidRPr="004D6F50">
              <w:rPr>
                <w:b/>
                <w:color w:val="0070C0"/>
                <w:lang w:val="it-IT" w:eastAsia="it-IT"/>
              </w:rPr>
              <w:t>2</w:t>
            </w:r>
            <w:r>
              <w:rPr>
                <w:b/>
                <w:color w:val="0070C0"/>
                <w:lang w:val="it-IT" w:eastAsia="it-IT"/>
              </w:rPr>
              <w:t>.</w:t>
            </w:r>
            <w:r w:rsidRPr="004D6F50">
              <w:rPr>
                <w:b/>
                <w:color w:val="0070C0"/>
                <w:lang w:val="it-IT" w:eastAsia="it-IT"/>
              </w:rPr>
              <w:t>000</w:t>
            </w:r>
          </w:p>
        </w:tc>
        <w:tc>
          <w:tcPr>
            <w:tcW w:w="1170" w:type="dxa"/>
            <w:shd w:val="clear" w:color="auto" w:fill="FFFFFF" w:themeFill="background1"/>
            <w:hideMark/>
          </w:tcPr>
          <w:p w:rsidR="00A94EE4" w:rsidRPr="004D6F50" w:rsidRDefault="00A94EE4" w:rsidP="00A94EE4">
            <w:pPr>
              <w:jc w:val="center"/>
              <w:rPr>
                <w:color w:val="0070C0"/>
              </w:rPr>
            </w:pPr>
            <w:r w:rsidRPr="004D6F50">
              <w:rPr>
                <w:b/>
                <w:color w:val="0070C0"/>
                <w:lang w:val="it-IT" w:eastAsia="it-IT"/>
              </w:rPr>
              <w:t>10</w:t>
            </w:r>
            <w:r>
              <w:rPr>
                <w:b/>
                <w:color w:val="0070C0"/>
                <w:lang w:val="it-IT" w:eastAsia="it-IT"/>
              </w:rPr>
              <w:t>.</w:t>
            </w:r>
            <w:r w:rsidRPr="004D6F50">
              <w:rPr>
                <w:b/>
                <w:color w:val="0070C0"/>
                <w:lang w:val="it-IT" w:eastAsia="it-IT"/>
              </w:rPr>
              <w:t>000</w:t>
            </w:r>
          </w:p>
        </w:tc>
      </w:tr>
      <w:tr w:rsidR="00A94EE4" w:rsidRPr="00BD4E49" w:rsidTr="009226CF">
        <w:tc>
          <w:tcPr>
            <w:tcW w:w="578" w:type="dxa"/>
            <w:vMerge/>
          </w:tcPr>
          <w:p w:rsidR="00A94EE4" w:rsidRPr="004D6F50" w:rsidRDefault="00A94EE4" w:rsidP="007A58FA">
            <w:pPr>
              <w:tabs>
                <w:tab w:val="left" w:pos="1485"/>
              </w:tabs>
              <w:rPr>
                <w:color w:val="0070C0"/>
                <w:lang w:val="it-IT" w:eastAsia="it-IT"/>
              </w:rPr>
            </w:pPr>
          </w:p>
        </w:tc>
        <w:tc>
          <w:tcPr>
            <w:tcW w:w="6116" w:type="dxa"/>
            <w:hideMark/>
          </w:tcPr>
          <w:p w:rsidR="00A94EE4" w:rsidRPr="004D6F50" w:rsidRDefault="00A94EE4" w:rsidP="007A58FA">
            <w:pPr>
              <w:tabs>
                <w:tab w:val="left" w:pos="1485"/>
              </w:tabs>
              <w:rPr>
                <w:color w:val="0070C0"/>
                <w:lang w:val="it-IT" w:eastAsia="it-IT"/>
              </w:rPr>
            </w:pPr>
            <w:r w:rsidRPr="004D6F50">
              <w:rPr>
                <w:color w:val="0070C0"/>
                <w:lang w:val="it-IT" w:eastAsia="it-IT"/>
              </w:rPr>
              <w:t>-Impiante,territore per therjen e kafsheve</w:t>
            </w:r>
          </w:p>
        </w:tc>
        <w:tc>
          <w:tcPr>
            <w:tcW w:w="1354" w:type="dxa"/>
            <w:hideMark/>
          </w:tcPr>
          <w:p w:rsidR="00A94EE4" w:rsidRPr="004D6F50" w:rsidRDefault="00A94EE4" w:rsidP="00A94EE4">
            <w:pPr>
              <w:jc w:val="center"/>
              <w:rPr>
                <w:color w:val="0070C0"/>
              </w:rPr>
            </w:pPr>
            <w:r>
              <w:rPr>
                <w:b/>
                <w:color w:val="0070C0"/>
                <w:lang w:val="it-IT" w:eastAsia="it-IT"/>
              </w:rPr>
              <w:t>5.</w:t>
            </w:r>
            <w:r w:rsidRPr="004D6F50">
              <w:rPr>
                <w:b/>
                <w:color w:val="0070C0"/>
                <w:lang w:val="it-IT" w:eastAsia="it-IT"/>
              </w:rPr>
              <w:t>000</w:t>
            </w:r>
          </w:p>
        </w:tc>
        <w:tc>
          <w:tcPr>
            <w:tcW w:w="1170" w:type="dxa"/>
            <w:shd w:val="clear" w:color="auto" w:fill="FFFFFF" w:themeFill="background1"/>
            <w:hideMark/>
          </w:tcPr>
          <w:p w:rsidR="00A94EE4" w:rsidRPr="004D6F50" w:rsidRDefault="00A94EE4" w:rsidP="00A94EE4">
            <w:pPr>
              <w:jc w:val="center"/>
              <w:rPr>
                <w:color w:val="0070C0"/>
              </w:rPr>
            </w:pPr>
            <w:r w:rsidRPr="004D6F50">
              <w:rPr>
                <w:b/>
                <w:color w:val="0070C0"/>
                <w:lang w:val="it-IT" w:eastAsia="it-IT"/>
              </w:rPr>
              <w:t>10</w:t>
            </w:r>
            <w:r>
              <w:rPr>
                <w:b/>
                <w:color w:val="0070C0"/>
                <w:lang w:val="it-IT" w:eastAsia="it-IT"/>
              </w:rPr>
              <w:t>.</w:t>
            </w:r>
            <w:r w:rsidRPr="004D6F50">
              <w:rPr>
                <w:b/>
                <w:color w:val="0070C0"/>
                <w:lang w:val="it-IT" w:eastAsia="it-IT"/>
              </w:rPr>
              <w:t>000</w:t>
            </w:r>
          </w:p>
        </w:tc>
      </w:tr>
      <w:tr w:rsidR="00A94EE4" w:rsidRPr="00BD4E49" w:rsidTr="009226CF">
        <w:tc>
          <w:tcPr>
            <w:tcW w:w="578" w:type="dxa"/>
            <w:vMerge/>
          </w:tcPr>
          <w:p w:rsidR="00A94EE4" w:rsidRPr="004D6F50" w:rsidRDefault="00A94EE4" w:rsidP="007A58FA">
            <w:pPr>
              <w:tabs>
                <w:tab w:val="left" w:pos="1485"/>
              </w:tabs>
              <w:rPr>
                <w:color w:val="0070C0"/>
                <w:lang w:val="it-IT" w:eastAsia="it-IT"/>
              </w:rPr>
            </w:pPr>
          </w:p>
        </w:tc>
        <w:tc>
          <w:tcPr>
            <w:tcW w:w="6116" w:type="dxa"/>
            <w:hideMark/>
          </w:tcPr>
          <w:p w:rsidR="00A94EE4" w:rsidRPr="004D6F50" w:rsidRDefault="00A94EE4" w:rsidP="007A58FA">
            <w:pPr>
              <w:tabs>
                <w:tab w:val="left" w:pos="1485"/>
              </w:tabs>
              <w:rPr>
                <w:color w:val="0070C0"/>
                <w:lang w:val="it-IT" w:eastAsia="it-IT"/>
              </w:rPr>
            </w:pPr>
            <w:r w:rsidRPr="004D6F50">
              <w:rPr>
                <w:color w:val="0070C0"/>
                <w:lang w:val="it-IT" w:eastAsia="it-IT"/>
              </w:rPr>
              <w:t>-Shtypshkronja</w:t>
            </w:r>
          </w:p>
        </w:tc>
        <w:tc>
          <w:tcPr>
            <w:tcW w:w="1354" w:type="dxa"/>
            <w:hideMark/>
          </w:tcPr>
          <w:p w:rsidR="00A94EE4" w:rsidRPr="004D6F50" w:rsidRDefault="00A94EE4" w:rsidP="00A94EE4">
            <w:pPr>
              <w:jc w:val="center"/>
              <w:rPr>
                <w:color w:val="0070C0"/>
              </w:rPr>
            </w:pPr>
            <w:r>
              <w:rPr>
                <w:b/>
                <w:color w:val="0070C0"/>
                <w:lang w:val="it-IT" w:eastAsia="it-IT"/>
              </w:rPr>
              <w:t>5.</w:t>
            </w:r>
            <w:r w:rsidRPr="004D6F50">
              <w:rPr>
                <w:b/>
                <w:color w:val="0070C0"/>
                <w:lang w:val="it-IT" w:eastAsia="it-IT"/>
              </w:rPr>
              <w:t>000</w:t>
            </w:r>
          </w:p>
        </w:tc>
        <w:tc>
          <w:tcPr>
            <w:tcW w:w="1170" w:type="dxa"/>
            <w:hideMark/>
          </w:tcPr>
          <w:p w:rsidR="00A94EE4" w:rsidRPr="004D6F50" w:rsidRDefault="00A94EE4" w:rsidP="00A94EE4">
            <w:pPr>
              <w:jc w:val="center"/>
              <w:rPr>
                <w:color w:val="0070C0"/>
              </w:rPr>
            </w:pPr>
            <w:r>
              <w:rPr>
                <w:b/>
                <w:color w:val="0070C0"/>
                <w:lang w:val="it-IT" w:eastAsia="it-IT"/>
              </w:rPr>
              <w:t>10.</w:t>
            </w:r>
            <w:r w:rsidRPr="004D6F50">
              <w:rPr>
                <w:b/>
                <w:color w:val="0070C0"/>
                <w:lang w:val="it-IT" w:eastAsia="it-IT"/>
              </w:rPr>
              <w:t>000</w:t>
            </w:r>
          </w:p>
        </w:tc>
      </w:tr>
      <w:tr w:rsidR="00A94EE4" w:rsidRPr="00BD4E49" w:rsidTr="009226CF">
        <w:tc>
          <w:tcPr>
            <w:tcW w:w="578" w:type="dxa"/>
            <w:vMerge/>
          </w:tcPr>
          <w:p w:rsidR="00A94EE4" w:rsidRPr="004D6F50" w:rsidRDefault="00A94EE4" w:rsidP="007A58FA">
            <w:pPr>
              <w:tabs>
                <w:tab w:val="left" w:pos="1485"/>
              </w:tabs>
              <w:rPr>
                <w:color w:val="0070C0"/>
                <w:lang w:val="it-IT" w:eastAsia="it-IT"/>
              </w:rPr>
            </w:pPr>
          </w:p>
        </w:tc>
        <w:tc>
          <w:tcPr>
            <w:tcW w:w="6116" w:type="dxa"/>
            <w:hideMark/>
          </w:tcPr>
          <w:p w:rsidR="00A94EE4" w:rsidRPr="004D6F50" w:rsidRDefault="00A94EE4" w:rsidP="007A58FA">
            <w:pPr>
              <w:tabs>
                <w:tab w:val="left" w:pos="1485"/>
              </w:tabs>
              <w:rPr>
                <w:color w:val="0070C0"/>
                <w:lang w:val="it-IT" w:eastAsia="it-IT"/>
              </w:rPr>
            </w:pPr>
            <w:r w:rsidRPr="004D6F50">
              <w:rPr>
                <w:color w:val="0070C0"/>
                <w:lang w:val="it-IT" w:eastAsia="it-IT"/>
              </w:rPr>
              <w:t>-Prodhim &amp;perpunim produktesh farmaceutike</w:t>
            </w:r>
          </w:p>
        </w:tc>
        <w:tc>
          <w:tcPr>
            <w:tcW w:w="1354" w:type="dxa"/>
            <w:hideMark/>
          </w:tcPr>
          <w:p w:rsidR="00A94EE4" w:rsidRPr="004D6F50" w:rsidRDefault="00A94EE4" w:rsidP="00A94EE4">
            <w:pPr>
              <w:tabs>
                <w:tab w:val="left" w:pos="1485"/>
              </w:tabs>
              <w:jc w:val="center"/>
              <w:rPr>
                <w:b/>
                <w:color w:val="0070C0"/>
                <w:lang w:val="it-IT" w:eastAsia="it-IT"/>
              </w:rPr>
            </w:pPr>
            <w:r>
              <w:rPr>
                <w:b/>
                <w:color w:val="0070C0"/>
                <w:lang w:val="it-IT" w:eastAsia="it-IT"/>
              </w:rPr>
              <w:t>12.</w:t>
            </w:r>
            <w:r w:rsidRPr="004D6F50">
              <w:rPr>
                <w:b/>
                <w:color w:val="0070C0"/>
                <w:lang w:val="it-IT" w:eastAsia="it-IT"/>
              </w:rPr>
              <w:t>500</w:t>
            </w:r>
          </w:p>
        </w:tc>
        <w:tc>
          <w:tcPr>
            <w:tcW w:w="1170" w:type="dxa"/>
            <w:shd w:val="clear" w:color="auto" w:fill="FFFFFF" w:themeFill="background1"/>
            <w:hideMark/>
          </w:tcPr>
          <w:p w:rsidR="00A94EE4" w:rsidRPr="004D6F50" w:rsidRDefault="00A94EE4" w:rsidP="00A94EE4">
            <w:pPr>
              <w:tabs>
                <w:tab w:val="left" w:pos="1485"/>
              </w:tabs>
              <w:jc w:val="center"/>
              <w:rPr>
                <w:b/>
                <w:color w:val="0070C0"/>
                <w:lang w:val="it-IT" w:eastAsia="it-IT"/>
              </w:rPr>
            </w:pPr>
            <w:r>
              <w:rPr>
                <w:b/>
                <w:color w:val="0070C0"/>
                <w:lang w:val="it-IT" w:eastAsia="it-IT"/>
              </w:rPr>
              <w:t>50.</w:t>
            </w:r>
            <w:r w:rsidRPr="004D6F50">
              <w:rPr>
                <w:b/>
                <w:color w:val="0070C0"/>
                <w:lang w:val="it-IT" w:eastAsia="it-IT"/>
              </w:rPr>
              <w:t>000</w:t>
            </w:r>
          </w:p>
        </w:tc>
      </w:tr>
      <w:tr w:rsidR="00A94EE4" w:rsidRPr="00BD4E49" w:rsidTr="00AF38B1">
        <w:trPr>
          <w:trHeight w:val="431"/>
        </w:trPr>
        <w:tc>
          <w:tcPr>
            <w:tcW w:w="578" w:type="dxa"/>
            <w:vMerge/>
            <w:hideMark/>
          </w:tcPr>
          <w:p w:rsidR="00A94EE4" w:rsidRPr="004D6F50" w:rsidRDefault="00A94EE4" w:rsidP="007A58FA">
            <w:pPr>
              <w:tabs>
                <w:tab w:val="left" w:pos="1485"/>
              </w:tabs>
              <w:rPr>
                <w:color w:val="0070C0"/>
                <w:lang w:val="it-IT" w:eastAsia="it-IT"/>
              </w:rPr>
            </w:pPr>
          </w:p>
        </w:tc>
        <w:tc>
          <w:tcPr>
            <w:tcW w:w="8640" w:type="dxa"/>
            <w:gridSpan w:val="3"/>
            <w:shd w:val="clear" w:color="auto" w:fill="F2F2F2" w:themeFill="background1" w:themeFillShade="F2"/>
            <w:hideMark/>
          </w:tcPr>
          <w:p w:rsidR="00A94EE4" w:rsidRPr="00A94EE4" w:rsidRDefault="00A94EE4" w:rsidP="00A94EE4">
            <w:pPr>
              <w:tabs>
                <w:tab w:val="left" w:pos="1485"/>
              </w:tabs>
              <w:jc w:val="center"/>
              <w:rPr>
                <w:b/>
                <w:color w:val="0070C0"/>
                <w:sz w:val="28"/>
                <w:szCs w:val="28"/>
                <w:lang w:val="it-IT" w:eastAsia="it-IT"/>
              </w:rPr>
            </w:pPr>
            <w:r w:rsidRPr="00A94EE4">
              <w:rPr>
                <w:b/>
                <w:color w:val="0070C0"/>
                <w:sz w:val="28"/>
                <w:szCs w:val="28"/>
                <w:lang w:val="it-IT" w:eastAsia="it-IT"/>
              </w:rPr>
              <w:t>Njesi  ndertimi</w:t>
            </w:r>
          </w:p>
        </w:tc>
      </w:tr>
      <w:tr w:rsidR="00A94EE4" w:rsidRPr="00BD4E49" w:rsidTr="009226CF">
        <w:trPr>
          <w:trHeight w:val="285"/>
        </w:trPr>
        <w:tc>
          <w:tcPr>
            <w:tcW w:w="578" w:type="dxa"/>
            <w:vMerge/>
            <w:hideMark/>
          </w:tcPr>
          <w:p w:rsidR="00A94EE4" w:rsidRPr="004D6F50" w:rsidRDefault="00A94EE4" w:rsidP="007A58FA">
            <w:pPr>
              <w:tabs>
                <w:tab w:val="left" w:pos="1485"/>
              </w:tabs>
              <w:rPr>
                <w:color w:val="0070C0"/>
                <w:lang w:val="it-IT" w:eastAsia="it-IT"/>
              </w:rPr>
            </w:pPr>
          </w:p>
        </w:tc>
        <w:tc>
          <w:tcPr>
            <w:tcW w:w="6116" w:type="dxa"/>
            <w:hideMark/>
          </w:tcPr>
          <w:p w:rsidR="00A94EE4" w:rsidRPr="004D6F50" w:rsidRDefault="00A94EE4" w:rsidP="007A58FA">
            <w:pPr>
              <w:tabs>
                <w:tab w:val="left" w:pos="1485"/>
              </w:tabs>
              <w:rPr>
                <w:color w:val="0070C0"/>
                <w:lang w:val="it-IT" w:eastAsia="it-IT"/>
              </w:rPr>
            </w:pPr>
            <w:r>
              <w:rPr>
                <w:color w:val="0070C0"/>
                <w:lang w:val="it-IT" w:eastAsia="it-IT"/>
              </w:rPr>
              <w:t>-Çdo kantier  ndertimi</w:t>
            </w:r>
          </w:p>
        </w:tc>
        <w:tc>
          <w:tcPr>
            <w:tcW w:w="1354" w:type="dxa"/>
            <w:shd w:val="clear" w:color="auto" w:fill="FFFFFF" w:themeFill="background1"/>
            <w:hideMark/>
          </w:tcPr>
          <w:p w:rsidR="00A94EE4" w:rsidRPr="004D6F50" w:rsidRDefault="00A94EE4" w:rsidP="00A94EE4">
            <w:pPr>
              <w:tabs>
                <w:tab w:val="left" w:pos="1485"/>
              </w:tabs>
              <w:jc w:val="center"/>
              <w:rPr>
                <w:b/>
                <w:color w:val="0070C0"/>
                <w:lang w:val="it-IT" w:eastAsia="it-IT"/>
              </w:rPr>
            </w:pPr>
            <w:r>
              <w:rPr>
                <w:b/>
                <w:color w:val="0070C0"/>
                <w:lang w:val="it-IT" w:eastAsia="it-IT"/>
              </w:rPr>
              <w:t>0</w:t>
            </w:r>
          </w:p>
        </w:tc>
        <w:tc>
          <w:tcPr>
            <w:tcW w:w="1170" w:type="dxa"/>
            <w:shd w:val="clear" w:color="auto" w:fill="FFFFFF" w:themeFill="background1"/>
            <w:hideMark/>
          </w:tcPr>
          <w:p w:rsidR="00A94EE4" w:rsidRPr="004D6F50" w:rsidRDefault="00F1728D" w:rsidP="00A94EE4">
            <w:pPr>
              <w:tabs>
                <w:tab w:val="left" w:pos="1485"/>
              </w:tabs>
              <w:jc w:val="center"/>
              <w:rPr>
                <w:b/>
                <w:color w:val="0070C0"/>
                <w:lang w:val="it-IT" w:eastAsia="it-IT"/>
              </w:rPr>
            </w:pPr>
            <w:r>
              <w:rPr>
                <w:b/>
                <w:color w:val="0070C0"/>
                <w:lang w:val="it-IT" w:eastAsia="it-IT"/>
              </w:rPr>
              <w:t>7</w:t>
            </w:r>
            <w:r w:rsidR="00A94EE4">
              <w:rPr>
                <w:b/>
                <w:color w:val="0070C0"/>
                <w:lang w:val="it-IT" w:eastAsia="it-IT"/>
              </w:rPr>
              <w:t>0.</w:t>
            </w:r>
            <w:r w:rsidR="00A94EE4" w:rsidRPr="004D6F50">
              <w:rPr>
                <w:b/>
                <w:color w:val="0070C0"/>
                <w:lang w:val="it-IT" w:eastAsia="it-IT"/>
              </w:rPr>
              <w:t>000</w:t>
            </w:r>
          </w:p>
        </w:tc>
      </w:tr>
      <w:tr w:rsidR="00A94EE4" w:rsidRPr="00BD4E49" w:rsidTr="009226CF">
        <w:trPr>
          <w:trHeight w:val="359"/>
        </w:trPr>
        <w:tc>
          <w:tcPr>
            <w:tcW w:w="578" w:type="dxa"/>
            <w:vMerge/>
            <w:hideMark/>
          </w:tcPr>
          <w:p w:rsidR="00A94EE4" w:rsidRPr="004D6F50" w:rsidRDefault="00A94EE4" w:rsidP="007A58FA">
            <w:pPr>
              <w:tabs>
                <w:tab w:val="left" w:pos="1485"/>
              </w:tabs>
              <w:rPr>
                <w:color w:val="0070C0"/>
                <w:lang w:val="it-IT" w:eastAsia="it-IT"/>
              </w:rPr>
            </w:pPr>
          </w:p>
        </w:tc>
        <w:tc>
          <w:tcPr>
            <w:tcW w:w="6116" w:type="dxa"/>
            <w:hideMark/>
          </w:tcPr>
          <w:p w:rsidR="00A94EE4" w:rsidRPr="004D6F50" w:rsidRDefault="00A94EE4" w:rsidP="000D3436">
            <w:pPr>
              <w:tabs>
                <w:tab w:val="left" w:pos="1485"/>
              </w:tabs>
              <w:rPr>
                <w:color w:val="0070C0"/>
                <w:lang w:val="it-IT" w:eastAsia="it-IT"/>
              </w:rPr>
            </w:pPr>
            <w:r>
              <w:rPr>
                <w:color w:val="0070C0"/>
                <w:lang w:val="it-IT" w:eastAsia="it-IT"/>
              </w:rPr>
              <w:t>-</w:t>
            </w:r>
            <w:r w:rsidRPr="00A94EE4">
              <w:rPr>
                <w:color w:val="0070C0"/>
                <w:sz w:val="22"/>
                <w:szCs w:val="22"/>
                <w:lang w:val="it-IT" w:eastAsia="it-IT"/>
              </w:rPr>
              <w:t>Rikonstruksion banese,shtese kati,objekt familjare deri ne  3</w:t>
            </w:r>
            <w:r>
              <w:rPr>
                <w:color w:val="0070C0"/>
                <w:lang w:val="it-IT" w:eastAsia="it-IT"/>
              </w:rPr>
              <w:t xml:space="preserve"> </w:t>
            </w:r>
            <w:r w:rsidR="009226CF">
              <w:rPr>
                <w:color w:val="0070C0"/>
                <w:lang w:val="it-IT" w:eastAsia="it-IT"/>
              </w:rPr>
              <w:t>kate</w:t>
            </w:r>
          </w:p>
        </w:tc>
        <w:tc>
          <w:tcPr>
            <w:tcW w:w="1354" w:type="dxa"/>
            <w:shd w:val="clear" w:color="auto" w:fill="FFFFFF" w:themeFill="background1"/>
            <w:hideMark/>
          </w:tcPr>
          <w:p w:rsidR="00A94EE4" w:rsidRPr="004D6F50" w:rsidRDefault="00A94EE4" w:rsidP="00A94EE4">
            <w:pPr>
              <w:tabs>
                <w:tab w:val="left" w:pos="1485"/>
              </w:tabs>
              <w:jc w:val="center"/>
              <w:rPr>
                <w:b/>
                <w:color w:val="0070C0"/>
                <w:lang w:val="it-IT" w:eastAsia="it-IT"/>
              </w:rPr>
            </w:pPr>
            <w:r>
              <w:rPr>
                <w:b/>
                <w:color w:val="0070C0"/>
                <w:lang w:val="it-IT" w:eastAsia="it-IT"/>
              </w:rPr>
              <w:t>0</w:t>
            </w:r>
          </w:p>
        </w:tc>
        <w:tc>
          <w:tcPr>
            <w:tcW w:w="1170" w:type="dxa"/>
            <w:shd w:val="clear" w:color="auto" w:fill="FFFFFF" w:themeFill="background1"/>
            <w:hideMark/>
          </w:tcPr>
          <w:p w:rsidR="00A94EE4" w:rsidRDefault="00A94EE4" w:rsidP="00A94EE4">
            <w:pPr>
              <w:tabs>
                <w:tab w:val="left" w:pos="1485"/>
              </w:tabs>
              <w:jc w:val="center"/>
              <w:rPr>
                <w:b/>
                <w:color w:val="0070C0"/>
                <w:lang w:val="it-IT" w:eastAsia="it-IT"/>
              </w:rPr>
            </w:pPr>
            <w:r>
              <w:rPr>
                <w:b/>
                <w:color w:val="0070C0"/>
                <w:lang w:val="it-IT" w:eastAsia="it-IT"/>
              </w:rPr>
              <w:t>50.000</w:t>
            </w:r>
          </w:p>
        </w:tc>
      </w:tr>
      <w:tr w:rsidR="00A94EE4" w:rsidRPr="00BD4E49" w:rsidTr="009226CF">
        <w:trPr>
          <w:trHeight w:val="6"/>
        </w:trPr>
        <w:tc>
          <w:tcPr>
            <w:tcW w:w="578" w:type="dxa"/>
            <w:vMerge/>
            <w:hideMark/>
          </w:tcPr>
          <w:p w:rsidR="00A94EE4" w:rsidRPr="004D6F50" w:rsidRDefault="00A94EE4" w:rsidP="007A58FA">
            <w:pPr>
              <w:tabs>
                <w:tab w:val="left" w:pos="1485"/>
              </w:tabs>
              <w:rPr>
                <w:color w:val="0070C0"/>
                <w:lang w:val="it-IT" w:eastAsia="it-IT"/>
              </w:rPr>
            </w:pPr>
          </w:p>
        </w:tc>
        <w:tc>
          <w:tcPr>
            <w:tcW w:w="6116" w:type="dxa"/>
            <w:hideMark/>
          </w:tcPr>
          <w:p w:rsidR="00A94EE4" w:rsidRPr="004D6F50" w:rsidRDefault="00A94EE4" w:rsidP="000D3436">
            <w:pPr>
              <w:tabs>
                <w:tab w:val="left" w:pos="1485"/>
              </w:tabs>
              <w:rPr>
                <w:color w:val="0070C0"/>
                <w:lang w:val="it-IT" w:eastAsia="it-IT"/>
              </w:rPr>
            </w:pPr>
          </w:p>
        </w:tc>
        <w:tc>
          <w:tcPr>
            <w:tcW w:w="1354" w:type="dxa"/>
            <w:shd w:val="clear" w:color="auto" w:fill="FFFFFF" w:themeFill="background1"/>
            <w:hideMark/>
          </w:tcPr>
          <w:p w:rsidR="00A94EE4" w:rsidRPr="004D6F50" w:rsidRDefault="00A94EE4" w:rsidP="007A58FA">
            <w:pPr>
              <w:tabs>
                <w:tab w:val="left" w:pos="1485"/>
              </w:tabs>
              <w:jc w:val="right"/>
              <w:rPr>
                <w:b/>
                <w:color w:val="0070C0"/>
                <w:lang w:val="it-IT" w:eastAsia="it-IT"/>
              </w:rPr>
            </w:pPr>
          </w:p>
        </w:tc>
        <w:tc>
          <w:tcPr>
            <w:tcW w:w="1170" w:type="dxa"/>
            <w:shd w:val="clear" w:color="auto" w:fill="FFFFFF" w:themeFill="background1"/>
            <w:hideMark/>
          </w:tcPr>
          <w:p w:rsidR="00A94EE4" w:rsidRPr="004D6F50" w:rsidRDefault="00A94EE4" w:rsidP="007A58FA">
            <w:pPr>
              <w:tabs>
                <w:tab w:val="left" w:pos="1485"/>
              </w:tabs>
              <w:jc w:val="right"/>
              <w:rPr>
                <w:b/>
                <w:color w:val="0070C0"/>
                <w:lang w:val="it-IT" w:eastAsia="it-IT"/>
              </w:rPr>
            </w:pPr>
          </w:p>
        </w:tc>
      </w:tr>
      <w:tr w:rsidR="00F1728D" w:rsidRPr="00BD4E49" w:rsidTr="009226CF">
        <w:trPr>
          <w:trHeight w:val="315"/>
        </w:trPr>
        <w:tc>
          <w:tcPr>
            <w:tcW w:w="578" w:type="dxa"/>
            <w:vMerge/>
            <w:hideMark/>
          </w:tcPr>
          <w:p w:rsidR="00F1728D" w:rsidRPr="004D6F50" w:rsidRDefault="00F1728D" w:rsidP="007A58FA">
            <w:pPr>
              <w:tabs>
                <w:tab w:val="left" w:pos="1485"/>
              </w:tabs>
              <w:rPr>
                <w:color w:val="0070C0"/>
                <w:lang w:val="it-IT" w:eastAsia="it-IT"/>
              </w:rPr>
            </w:pPr>
          </w:p>
        </w:tc>
        <w:tc>
          <w:tcPr>
            <w:tcW w:w="6116" w:type="dxa"/>
            <w:tcBorders>
              <w:top w:val="single" w:sz="8" w:space="0" w:color="0070C0"/>
              <w:bottom w:val="single" w:sz="8" w:space="0" w:color="0070C0"/>
              <w:right w:val="single" w:sz="8" w:space="0" w:color="0070C0"/>
            </w:tcBorders>
            <w:hideMark/>
          </w:tcPr>
          <w:p w:rsidR="00F1728D" w:rsidRPr="00F1728D" w:rsidRDefault="00F1728D" w:rsidP="00F1728D">
            <w:pPr>
              <w:tabs>
                <w:tab w:val="left" w:pos="1485"/>
              </w:tabs>
              <w:rPr>
                <w:color w:val="0070C0"/>
                <w:lang w:val="it-IT" w:eastAsia="it-IT"/>
              </w:rPr>
            </w:pPr>
            <w:r w:rsidRPr="00F1728D">
              <w:rPr>
                <w:color w:val="0070C0"/>
                <w:lang w:val="it-IT" w:eastAsia="it-IT"/>
              </w:rPr>
              <w:t>-Ndertim banese strehimi mbi 3 kate</w:t>
            </w:r>
          </w:p>
        </w:tc>
        <w:tc>
          <w:tcPr>
            <w:tcW w:w="1354" w:type="dxa"/>
            <w:tcBorders>
              <w:top w:val="single" w:sz="8" w:space="0" w:color="0070C0"/>
              <w:bottom w:val="single" w:sz="8" w:space="0" w:color="0070C0"/>
              <w:right w:val="single" w:sz="8" w:space="0" w:color="0070C0"/>
            </w:tcBorders>
          </w:tcPr>
          <w:p w:rsidR="00F1728D" w:rsidRDefault="00F1728D" w:rsidP="00F1728D">
            <w:pPr>
              <w:tabs>
                <w:tab w:val="left" w:pos="1485"/>
              </w:tabs>
              <w:jc w:val="center"/>
              <w:rPr>
                <w:b/>
                <w:color w:val="0070C0"/>
                <w:sz w:val="28"/>
                <w:szCs w:val="28"/>
                <w:lang w:val="it-IT" w:eastAsia="it-IT"/>
              </w:rPr>
            </w:pPr>
            <w:r>
              <w:rPr>
                <w:b/>
                <w:color w:val="0070C0"/>
                <w:sz w:val="28"/>
                <w:szCs w:val="28"/>
                <w:lang w:val="it-IT" w:eastAsia="it-IT"/>
              </w:rPr>
              <w:t>0</w:t>
            </w:r>
          </w:p>
        </w:tc>
        <w:tc>
          <w:tcPr>
            <w:tcW w:w="1170" w:type="dxa"/>
            <w:tcBorders>
              <w:top w:val="single" w:sz="8" w:space="0" w:color="0070C0"/>
              <w:bottom w:val="single" w:sz="8" w:space="0" w:color="0070C0"/>
              <w:right w:val="single" w:sz="8" w:space="0" w:color="0070C0"/>
            </w:tcBorders>
          </w:tcPr>
          <w:p w:rsidR="00F1728D" w:rsidRPr="00F1728D" w:rsidRDefault="00F1728D" w:rsidP="00F1728D">
            <w:pPr>
              <w:tabs>
                <w:tab w:val="left" w:pos="1485"/>
              </w:tabs>
              <w:jc w:val="center"/>
              <w:rPr>
                <w:b/>
                <w:color w:val="0070C0"/>
                <w:lang w:val="it-IT" w:eastAsia="it-IT"/>
              </w:rPr>
            </w:pPr>
            <w:r w:rsidRPr="00F1728D">
              <w:rPr>
                <w:b/>
                <w:color w:val="0070C0"/>
                <w:lang w:val="it-IT" w:eastAsia="it-IT"/>
              </w:rPr>
              <w:t>70.000</w:t>
            </w:r>
          </w:p>
        </w:tc>
      </w:tr>
      <w:tr w:rsidR="00D92D17" w:rsidRPr="00BD4E49" w:rsidTr="00AF38B1">
        <w:trPr>
          <w:trHeight w:val="435"/>
        </w:trPr>
        <w:tc>
          <w:tcPr>
            <w:tcW w:w="578" w:type="dxa"/>
            <w:vMerge/>
            <w:hideMark/>
          </w:tcPr>
          <w:p w:rsidR="00D92D17" w:rsidRPr="004D6F50" w:rsidRDefault="00D92D17" w:rsidP="007A58FA">
            <w:pPr>
              <w:tabs>
                <w:tab w:val="left" w:pos="1485"/>
              </w:tabs>
              <w:rPr>
                <w:color w:val="0070C0"/>
                <w:lang w:val="it-IT" w:eastAsia="it-IT"/>
              </w:rPr>
            </w:pPr>
          </w:p>
        </w:tc>
        <w:tc>
          <w:tcPr>
            <w:tcW w:w="8640" w:type="dxa"/>
            <w:gridSpan w:val="3"/>
            <w:tcBorders>
              <w:top w:val="single" w:sz="8" w:space="0" w:color="0070C0"/>
              <w:right w:val="single" w:sz="8" w:space="0" w:color="0070C0"/>
            </w:tcBorders>
            <w:shd w:val="clear" w:color="auto" w:fill="F2F2F2" w:themeFill="background1" w:themeFillShade="F2"/>
            <w:hideMark/>
          </w:tcPr>
          <w:p w:rsidR="00D92D17" w:rsidRDefault="00D92D17" w:rsidP="00F1728D">
            <w:pPr>
              <w:tabs>
                <w:tab w:val="left" w:pos="1485"/>
              </w:tabs>
              <w:jc w:val="center"/>
              <w:rPr>
                <w:b/>
                <w:color w:val="0070C0"/>
                <w:sz w:val="28"/>
                <w:szCs w:val="28"/>
                <w:lang w:val="it-IT" w:eastAsia="it-IT"/>
              </w:rPr>
            </w:pPr>
            <w:r w:rsidRPr="00013618">
              <w:rPr>
                <w:b/>
                <w:color w:val="0070C0"/>
                <w:sz w:val="28"/>
                <w:szCs w:val="28"/>
                <w:lang w:val="it-IT" w:eastAsia="it-IT"/>
              </w:rPr>
              <w:t>Njesi sherbimi</w:t>
            </w:r>
          </w:p>
        </w:tc>
      </w:tr>
      <w:tr w:rsidR="00A94EE4" w:rsidRPr="00BD4E49" w:rsidTr="009226CF">
        <w:tc>
          <w:tcPr>
            <w:tcW w:w="578" w:type="dxa"/>
            <w:vMerge/>
          </w:tcPr>
          <w:p w:rsidR="00A94EE4" w:rsidRPr="004D6F50" w:rsidRDefault="00A94EE4" w:rsidP="007A58FA">
            <w:pPr>
              <w:tabs>
                <w:tab w:val="left" w:pos="1485"/>
              </w:tabs>
              <w:rPr>
                <w:color w:val="0070C0"/>
                <w:lang w:val="it-IT" w:eastAsia="it-IT"/>
              </w:rPr>
            </w:pPr>
          </w:p>
        </w:tc>
        <w:tc>
          <w:tcPr>
            <w:tcW w:w="6116" w:type="dxa"/>
            <w:hideMark/>
          </w:tcPr>
          <w:p w:rsidR="00A94EE4" w:rsidRPr="004D6F50" w:rsidRDefault="00A94EE4" w:rsidP="007A58FA">
            <w:pPr>
              <w:tabs>
                <w:tab w:val="left" w:pos="1485"/>
              </w:tabs>
              <w:rPr>
                <w:color w:val="0070C0"/>
                <w:lang w:val="it-IT" w:eastAsia="it-IT"/>
              </w:rPr>
            </w:pPr>
            <w:r w:rsidRPr="004D6F50">
              <w:rPr>
                <w:color w:val="0070C0"/>
                <w:lang w:val="it-IT" w:eastAsia="it-IT"/>
              </w:rPr>
              <w:t>-Klinike mjekesore, laborator, farmaci, spital, maternitet</w:t>
            </w:r>
          </w:p>
        </w:tc>
        <w:tc>
          <w:tcPr>
            <w:tcW w:w="1354" w:type="dxa"/>
            <w:hideMark/>
          </w:tcPr>
          <w:p w:rsidR="00A94EE4" w:rsidRPr="004D6F50" w:rsidRDefault="00D92D17" w:rsidP="00F1728D">
            <w:pPr>
              <w:tabs>
                <w:tab w:val="left" w:pos="1485"/>
              </w:tabs>
              <w:jc w:val="center"/>
              <w:rPr>
                <w:b/>
                <w:color w:val="0070C0"/>
                <w:lang w:val="it-IT" w:eastAsia="it-IT"/>
              </w:rPr>
            </w:pPr>
            <w:r>
              <w:rPr>
                <w:b/>
                <w:color w:val="0070C0"/>
                <w:lang w:val="it-IT" w:eastAsia="it-IT"/>
              </w:rPr>
              <w:t>3.500</w:t>
            </w:r>
          </w:p>
        </w:tc>
        <w:tc>
          <w:tcPr>
            <w:tcW w:w="1170" w:type="dxa"/>
            <w:hideMark/>
          </w:tcPr>
          <w:p w:rsidR="00A94EE4" w:rsidRPr="004D6F50" w:rsidRDefault="00D92D17" w:rsidP="00F1728D">
            <w:pPr>
              <w:jc w:val="center"/>
              <w:rPr>
                <w:color w:val="0070C0"/>
              </w:rPr>
            </w:pPr>
            <w:r>
              <w:rPr>
                <w:b/>
                <w:color w:val="0070C0"/>
                <w:lang w:val="it-IT" w:eastAsia="it-IT"/>
              </w:rPr>
              <w:t>7.</w:t>
            </w:r>
            <w:r w:rsidR="00A94EE4" w:rsidRPr="004D6F50">
              <w:rPr>
                <w:b/>
                <w:color w:val="0070C0"/>
                <w:lang w:val="it-IT" w:eastAsia="it-IT"/>
              </w:rPr>
              <w:t>000</w:t>
            </w:r>
          </w:p>
        </w:tc>
      </w:tr>
      <w:tr w:rsidR="00A94EE4" w:rsidRPr="00BD4E49" w:rsidTr="009226CF">
        <w:tc>
          <w:tcPr>
            <w:tcW w:w="578" w:type="dxa"/>
            <w:vMerge/>
          </w:tcPr>
          <w:p w:rsidR="00A94EE4" w:rsidRPr="004D6F50" w:rsidRDefault="00A94EE4" w:rsidP="007A58FA">
            <w:pPr>
              <w:tabs>
                <w:tab w:val="left" w:pos="1485"/>
              </w:tabs>
              <w:rPr>
                <w:color w:val="0070C0"/>
                <w:lang w:val="it-IT" w:eastAsia="it-IT"/>
              </w:rPr>
            </w:pPr>
          </w:p>
        </w:tc>
        <w:tc>
          <w:tcPr>
            <w:tcW w:w="6116" w:type="dxa"/>
            <w:hideMark/>
          </w:tcPr>
          <w:p w:rsidR="00A94EE4" w:rsidRPr="004D6F50" w:rsidRDefault="00A94EE4" w:rsidP="007A58FA">
            <w:pPr>
              <w:tabs>
                <w:tab w:val="left" w:pos="1485"/>
              </w:tabs>
              <w:rPr>
                <w:color w:val="0070C0"/>
                <w:lang w:val="it-IT" w:eastAsia="it-IT"/>
              </w:rPr>
            </w:pPr>
            <w:r w:rsidRPr="004D6F50">
              <w:rPr>
                <w:color w:val="0070C0"/>
                <w:lang w:val="it-IT" w:eastAsia="it-IT"/>
              </w:rPr>
              <w:t>-Bar –Restorantet</w:t>
            </w:r>
          </w:p>
        </w:tc>
        <w:tc>
          <w:tcPr>
            <w:tcW w:w="1354" w:type="dxa"/>
            <w:hideMark/>
          </w:tcPr>
          <w:p w:rsidR="00A94EE4" w:rsidRPr="004D6F50" w:rsidRDefault="00A94EE4" w:rsidP="00F1728D">
            <w:pPr>
              <w:tabs>
                <w:tab w:val="left" w:pos="1485"/>
              </w:tabs>
              <w:jc w:val="center"/>
              <w:rPr>
                <w:b/>
                <w:color w:val="0070C0"/>
                <w:lang w:val="it-IT" w:eastAsia="it-IT"/>
              </w:rPr>
            </w:pPr>
            <w:r w:rsidRPr="004D6F50">
              <w:rPr>
                <w:b/>
                <w:color w:val="0070C0"/>
                <w:lang w:val="it-IT" w:eastAsia="it-IT"/>
              </w:rPr>
              <w:t>3</w:t>
            </w:r>
            <w:r w:rsidR="00D92D17">
              <w:rPr>
                <w:b/>
                <w:color w:val="0070C0"/>
                <w:lang w:val="it-IT" w:eastAsia="it-IT"/>
              </w:rPr>
              <w:t>.</w:t>
            </w:r>
            <w:r w:rsidRPr="004D6F50">
              <w:rPr>
                <w:b/>
                <w:color w:val="0070C0"/>
                <w:lang w:val="it-IT" w:eastAsia="it-IT"/>
              </w:rPr>
              <w:t>500</w:t>
            </w:r>
          </w:p>
        </w:tc>
        <w:tc>
          <w:tcPr>
            <w:tcW w:w="1170" w:type="dxa"/>
            <w:hideMark/>
          </w:tcPr>
          <w:p w:rsidR="00A94EE4" w:rsidRPr="004D6F50" w:rsidRDefault="00D92D17" w:rsidP="00F1728D">
            <w:pPr>
              <w:jc w:val="center"/>
              <w:rPr>
                <w:color w:val="0070C0"/>
              </w:rPr>
            </w:pPr>
            <w:r>
              <w:rPr>
                <w:b/>
                <w:color w:val="0070C0"/>
                <w:lang w:val="it-IT" w:eastAsia="it-IT"/>
              </w:rPr>
              <w:t>7.</w:t>
            </w:r>
            <w:r w:rsidR="00A94EE4" w:rsidRPr="004D6F50">
              <w:rPr>
                <w:b/>
                <w:color w:val="0070C0"/>
                <w:lang w:val="it-IT" w:eastAsia="it-IT"/>
              </w:rPr>
              <w:t>000</w:t>
            </w:r>
          </w:p>
        </w:tc>
      </w:tr>
      <w:tr w:rsidR="00A94EE4" w:rsidRPr="00BD4E49" w:rsidTr="009226CF">
        <w:tc>
          <w:tcPr>
            <w:tcW w:w="578" w:type="dxa"/>
            <w:vMerge/>
          </w:tcPr>
          <w:p w:rsidR="00A94EE4" w:rsidRPr="004D6F50" w:rsidRDefault="00A94EE4" w:rsidP="007A58FA">
            <w:pPr>
              <w:tabs>
                <w:tab w:val="left" w:pos="1485"/>
              </w:tabs>
              <w:rPr>
                <w:color w:val="0070C0"/>
                <w:lang w:val="it-IT" w:eastAsia="it-IT"/>
              </w:rPr>
            </w:pPr>
          </w:p>
        </w:tc>
        <w:tc>
          <w:tcPr>
            <w:tcW w:w="6116" w:type="dxa"/>
            <w:hideMark/>
          </w:tcPr>
          <w:p w:rsidR="00A94EE4" w:rsidRPr="004D6F50" w:rsidRDefault="00A94EE4" w:rsidP="007A58FA">
            <w:pPr>
              <w:tabs>
                <w:tab w:val="left" w:pos="1485"/>
              </w:tabs>
              <w:rPr>
                <w:color w:val="0070C0"/>
                <w:lang w:val="it-IT" w:eastAsia="it-IT"/>
              </w:rPr>
            </w:pPr>
            <w:r w:rsidRPr="004D6F50">
              <w:rPr>
                <w:color w:val="0070C0"/>
                <w:lang w:val="it-IT" w:eastAsia="it-IT"/>
              </w:rPr>
              <w:t xml:space="preserve">-Fast-Food </w:t>
            </w:r>
          </w:p>
        </w:tc>
        <w:tc>
          <w:tcPr>
            <w:tcW w:w="1354" w:type="dxa"/>
            <w:hideMark/>
          </w:tcPr>
          <w:p w:rsidR="00A94EE4" w:rsidRPr="004D6F50" w:rsidRDefault="00A94EE4" w:rsidP="00F1728D">
            <w:pPr>
              <w:tabs>
                <w:tab w:val="left" w:pos="1485"/>
              </w:tabs>
              <w:jc w:val="center"/>
              <w:rPr>
                <w:b/>
                <w:color w:val="0070C0"/>
                <w:lang w:val="it-IT" w:eastAsia="it-IT"/>
              </w:rPr>
            </w:pPr>
            <w:r>
              <w:rPr>
                <w:b/>
                <w:color w:val="0070C0"/>
                <w:lang w:val="it-IT" w:eastAsia="it-IT"/>
              </w:rPr>
              <w:t>3</w:t>
            </w:r>
            <w:r w:rsidR="00D92D17">
              <w:rPr>
                <w:b/>
                <w:color w:val="0070C0"/>
                <w:lang w:val="it-IT" w:eastAsia="it-IT"/>
              </w:rPr>
              <w:t>.</w:t>
            </w:r>
            <w:r>
              <w:rPr>
                <w:b/>
                <w:color w:val="0070C0"/>
                <w:lang w:val="it-IT" w:eastAsia="it-IT"/>
              </w:rPr>
              <w:t>000</w:t>
            </w:r>
          </w:p>
        </w:tc>
        <w:tc>
          <w:tcPr>
            <w:tcW w:w="1170" w:type="dxa"/>
            <w:hideMark/>
          </w:tcPr>
          <w:p w:rsidR="00A94EE4" w:rsidRPr="004D6F50" w:rsidRDefault="00D92D17" w:rsidP="00F1728D">
            <w:pPr>
              <w:jc w:val="center"/>
              <w:rPr>
                <w:color w:val="0070C0"/>
              </w:rPr>
            </w:pPr>
            <w:r>
              <w:rPr>
                <w:b/>
                <w:color w:val="0070C0"/>
                <w:lang w:val="it-IT" w:eastAsia="it-IT"/>
              </w:rPr>
              <w:t>6.</w:t>
            </w:r>
            <w:r w:rsidR="00A94EE4" w:rsidRPr="004D6F50">
              <w:rPr>
                <w:b/>
                <w:color w:val="0070C0"/>
                <w:lang w:val="it-IT" w:eastAsia="it-IT"/>
              </w:rPr>
              <w:t>000</w:t>
            </w:r>
          </w:p>
        </w:tc>
      </w:tr>
      <w:tr w:rsidR="00A94EE4" w:rsidRPr="00BD4E49" w:rsidTr="009226CF">
        <w:trPr>
          <w:trHeight w:val="278"/>
        </w:trPr>
        <w:tc>
          <w:tcPr>
            <w:tcW w:w="578" w:type="dxa"/>
            <w:vMerge/>
          </w:tcPr>
          <w:p w:rsidR="00A94EE4" w:rsidRPr="004D6F50" w:rsidRDefault="00A94EE4" w:rsidP="007A58FA">
            <w:pPr>
              <w:tabs>
                <w:tab w:val="left" w:pos="1485"/>
              </w:tabs>
              <w:rPr>
                <w:color w:val="0070C0"/>
                <w:lang w:val="it-IT" w:eastAsia="it-IT"/>
              </w:rPr>
            </w:pPr>
          </w:p>
        </w:tc>
        <w:tc>
          <w:tcPr>
            <w:tcW w:w="6116" w:type="dxa"/>
            <w:tcBorders>
              <w:bottom w:val="single" w:sz="8" w:space="0" w:color="0070C0"/>
            </w:tcBorders>
            <w:hideMark/>
          </w:tcPr>
          <w:p w:rsidR="00A94EE4" w:rsidRPr="004D6F50" w:rsidRDefault="00A94EE4" w:rsidP="007A58FA">
            <w:pPr>
              <w:tabs>
                <w:tab w:val="left" w:pos="1485"/>
              </w:tabs>
              <w:rPr>
                <w:color w:val="0070C0"/>
                <w:lang w:val="it-IT" w:eastAsia="it-IT"/>
              </w:rPr>
            </w:pPr>
            <w:r w:rsidRPr="004D6F50">
              <w:rPr>
                <w:color w:val="0070C0"/>
                <w:lang w:val="it-IT" w:eastAsia="it-IT"/>
              </w:rPr>
              <w:t>-Njesi Sherbimi Non –Stop (Pub, Diskoteke etj.)</w:t>
            </w:r>
          </w:p>
        </w:tc>
        <w:tc>
          <w:tcPr>
            <w:tcW w:w="1354" w:type="dxa"/>
            <w:tcBorders>
              <w:bottom w:val="single" w:sz="8" w:space="0" w:color="0070C0"/>
            </w:tcBorders>
            <w:hideMark/>
          </w:tcPr>
          <w:p w:rsidR="00A94EE4" w:rsidRPr="004D6F50" w:rsidRDefault="00A94EE4" w:rsidP="00F1728D">
            <w:pPr>
              <w:tabs>
                <w:tab w:val="left" w:pos="1485"/>
              </w:tabs>
              <w:jc w:val="center"/>
              <w:rPr>
                <w:b/>
                <w:color w:val="0070C0"/>
                <w:lang w:val="it-IT" w:eastAsia="it-IT"/>
              </w:rPr>
            </w:pPr>
            <w:r w:rsidRPr="004D6F50">
              <w:rPr>
                <w:b/>
                <w:color w:val="0070C0"/>
                <w:lang w:val="it-IT" w:eastAsia="it-IT"/>
              </w:rPr>
              <w:t>5</w:t>
            </w:r>
            <w:r w:rsidR="00D92D17">
              <w:rPr>
                <w:b/>
                <w:color w:val="0070C0"/>
                <w:lang w:val="it-IT" w:eastAsia="it-IT"/>
              </w:rPr>
              <w:t>.</w:t>
            </w:r>
            <w:r w:rsidRPr="004D6F50">
              <w:rPr>
                <w:b/>
                <w:color w:val="0070C0"/>
                <w:lang w:val="it-IT" w:eastAsia="it-IT"/>
              </w:rPr>
              <w:t>000</w:t>
            </w:r>
          </w:p>
        </w:tc>
        <w:tc>
          <w:tcPr>
            <w:tcW w:w="1170" w:type="dxa"/>
            <w:tcBorders>
              <w:bottom w:val="single" w:sz="8" w:space="0" w:color="0070C0"/>
            </w:tcBorders>
            <w:hideMark/>
          </w:tcPr>
          <w:p w:rsidR="00A94EE4" w:rsidRPr="004D6F50" w:rsidRDefault="00D92D17" w:rsidP="00F1728D">
            <w:pPr>
              <w:tabs>
                <w:tab w:val="left" w:pos="1485"/>
              </w:tabs>
              <w:jc w:val="center"/>
              <w:rPr>
                <w:b/>
                <w:color w:val="0070C0"/>
                <w:lang w:val="it-IT" w:eastAsia="it-IT"/>
              </w:rPr>
            </w:pPr>
            <w:r>
              <w:rPr>
                <w:b/>
                <w:color w:val="0070C0"/>
                <w:lang w:val="it-IT" w:eastAsia="it-IT"/>
              </w:rPr>
              <w:t>7.</w:t>
            </w:r>
            <w:r w:rsidR="00A94EE4" w:rsidRPr="004D6F50">
              <w:rPr>
                <w:b/>
                <w:color w:val="0070C0"/>
                <w:lang w:val="it-IT" w:eastAsia="it-IT"/>
              </w:rPr>
              <w:t>000</w:t>
            </w:r>
          </w:p>
        </w:tc>
      </w:tr>
      <w:tr w:rsidR="003C760E" w:rsidRPr="00BD4E49" w:rsidTr="009226CF">
        <w:tc>
          <w:tcPr>
            <w:tcW w:w="578" w:type="dxa"/>
            <w:vMerge/>
          </w:tcPr>
          <w:p w:rsidR="003C760E" w:rsidRPr="004D6F50" w:rsidRDefault="003C760E" w:rsidP="007A58FA">
            <w:pPr>
              <w:tabs>
                <w:tab w:val="left" w:pos="1485"/>
              </w:tabs>
              <w:rPr>
                <w:color w:val="0070C0"/>
                <w:lang w:val="it-IT" w:eastAsia="it-IT"/>
              </w:rPr>
            </w:pPr>
          </w:p>
        </w:tc>
        <w:tc>
          <w:tcPr>
            <w:tcW w:w="6116" w:type="dxa"/>
            <w:tcBorders>
              <w:top w:val="single" w:sz="8" w:space="0" w:color="0070C0"/>
              <w:bottom w:val="single" w:sz="8" w:space="0" w:color="0070C0"/>
            </w:tcBorders>
            <w:hideMark/>
          </w:tcPr>
          <w:p w:rsidR="003C760E" w:rsidRPr="004D6F50" w:rsidRDefault="003C760E" w:rsidP="007A58FA">
            <w:pPr>
              <w:tabs>
                <w:tab w:val="left" w:pos="1485"/>
              </w:tabs>
              <w:rPr>
                <w:color w:val="0070C0"/>
                <w:lang w:val="it-IT" w:eastAsia="it-IT"/>
              </w:rPr>
            </w:pPr>
          </w:p>
        </w:tc>
        <w:tc>
          <w:tcPr>
            <w:tcW w:w="1354" w:type="dxa"/>
            <w:tcBorders>
              <w:top w:val="single" w:sz="8" w:space="0" w:color="0070C0"/>
              <w:bottom w:val="single" w:sz="8" w:space="0" w:color="0070C0"/>
            </w:tcBorders>
            <w:hideMark/>
          </w:tcPr>
          <w:p w:rsidR="003C760E" w:rsidRPr="004D6F50" w:rsidRDefault="003C760E" w:rsidP="00F1728D">
            <w:pPr>
              <w:tabs>
                <w:tab w:val="left" w:pos="1485"/>
              </w:tabs>
              <w:jc w:val="center"/>
              <w:rPr>
                <w:b/>
                <w:color w:val="0070C0"/>
                <w:lang w:val="it-IT" w:eastAsia="it-IT"/>
              </w:rPr>
            </w:pPr>
          </w:p>
        </w:tc>
        <w:tc>
          <w:tcPr>
            <w:tcW w:w="1170" w:type="dxa"/>
            <w:tcBorders>
              <w:top w:val="single" w:sz="8" w:space="0" w:color="0070C0"/>
              <w:bottom w:val="single" w:sz="8" w:space="0" w:color="0070C0"/>
            </w:tcBorders>
            <w:hideMark/>
          </w:tcPr>
          <w:p w:rsidR="003C760E" w:rsidRDefault="003C760E" w:rsidP="00F1728D">
            <w:pPr>
              <w:tabs>
                <w:tab w:val="left" w:pos="1485"/>
              </w:tabs>
              <w:jc w:val="center"/>
              <w:rPr>
                <w:b/>
                <w:color w:val="0070C0"/>
                <w:lang w:val="it-IT" w:eastAsia="it-IT"/>
              </w:rPr>
            </w:pPr>
          </w:p>
        </w:tc>
      </w:tr>
      <w:tr w:rsidR="00A94EE4" w:rsidRPr="00BD4E49" w:rsidTr="009226CF">
        <w:tc>
          <w:tcPr>
            <w:tcW w:w="578" w:type="dxa"/>
            <w:vMerge/>
          </w:tcPr>
          <w:p w:rsidR="00A94EE4" w:rsidRPr="004D6F50" w:rsidRDefault="00A94EE4" w:rsidP="007A58FA">
            <w:pPr>
              <w:tabs>
                <w:tab w:val="left" w:pos="1485"/>
              </w:tabs>
              <w:rPr>
                <w:color w:val="0070C0"/>
                <w:lang w:val="it-IT" w:eastAsia="it-IT"/>
              </w:rPr>
            </w:pPr>
          </w:p>
        </w:tc>
        <w:tc>
          <w:tcPr>
            <w:tcW w:w="6116" w:type="dxa"/>
            <w:tcBorders>
              <w:top w:val="single" w:sz="8" w:space="0" w:color="0070C0"/>
            </w:tcBorders>
            <w:hideMark/>
          </w:tcPr>
          <w:p w:rsidR="00A94EE4" w:rsidRPr="004D6F50" w:rsidRDefault="00A94EE4" w:rsidP="007A58FA">
            <w:pPr>
              <w:tabs>
                <w:tab w:val="left" w:pos="1485"/>
              </w:tabs>
              <w:rPr>
                <w:color w:val="0070C0"/>
                <w:lang w:val="it-IT" w:eastAsia="it-IT"/>
              </w:rPr>
            </w:pPr>
            <w:r w:rsidRPr="004D6F50">
              <w:rPr>
                <w:color w:val="0070C0"/>
                <w:lang w:val="it-IT" w:eastAsia="it-IT"/>
              </w:rPr>
              <w:t>-Hotele</w:t>
            </w:r>
          </w:p>
        </w:tc>
        <w:tc>
          <w:tcPr>
            <w:tcW w:w="1354" w:type="dxa"/>
            <w:tcBorders>
              <w:top w:val="single" w:sz="8" w:space="0" w:color="0070C0"/>
            </w:tcBorders>
            <w:hideMark/>
          </w:tcPr>
          <w:p w:rsidR="00A94EE4" w:rsidRPr="004D6F50" w:rsidRDefault="00A94EE4" w:rsidP="00F1728D">
            <w:pPr>
              <w:tabs>
                <w:tab w:val="left" w:pos="1485"/>
              </w:tabs>
              <w:jc w:val="center"/>
              <w:rPr>
                <w:b/>
                <w:color w:val="0070C0"/>
                <w:lang w:val="it-IT" w:eastAsia="it-IT"/>
              </w:rPr>
            </w:pPr>
            <w:r w:rsidRPr="004D6F50">
              <w:rPr>
                <w:b/>
                <w:color w:val="0070C0"/>
                <w:lang w:val="it-IT" w:eastAsia="it-IT"/>
              </w:rPr>
              <w:t>5</w:t>
            </w:r>
            <w:r w:rsidR="00D92D17">
              <w:rPr>
                <w:b/>
                <w:color w:val="0070C0"/>
                <w:lang w:val="it-IT" w:eastAsia="it-IT"/>
              </w:rPr>
              <w:t>.</w:t>
            </w:r>
            <w:r w:rsidRPr="004D6F50">
              <w:rPr>
                <w:b/>
                <w:color w:val="0070C0"/>
                <w:lang w:val="it-IT" w:eastAsia="it-IT"/>
              </w:rPr>
              <w:t>000</w:t>
            </w:r>
          </w:p>
        </w:tc>
        <w:tc>
          <w:tcPr>
            <w:tcW w:w="1170" w:type="dxa"/>
            <w:tcBorders>
              <w:top w:val="single" w:sz="8" w:space="0" w:color="0070C0"/>
            </w:tcBorders>
            <w:hideMark/>
          </w:tcPr>
          <w:p w:rsidR="00A94EE4" w:rsidRPr="004D6F50" w:rsidRDefault="00D92D17" w:rsidP="00F1728D">
            <w:pPr>
              <w:tabs>
                <w:tab w:val="left" w:pos="1485"/>
              </w:tabs>
              <w:jc w:val="center"/>
              <w:rPr>
                <w:b/>
                <w:color w:val="0070C0"/>
                <w:lang w:val="it-IT" w:eastAsia="it-IT"/>
              </w:rPr>
            </w:pPr>
            <w:r>
              <w:rPr>
                <w:b/>
                <w:color w:val="0070C0"/>
                <w:lang w:val="it-IT" w:eastAsia="it-IT"/>
              </w:rPr>
              <w:t>7.</w:t>
            </w:r>
            <w:r w:rsidR="00A94EE4" w:rsidRPr="004D6F50">
              <w:rPr>
                <w:b/>
                <w:color w:val="0070C0"/>
                <w:lang w:val="it-IT" w:eastAsia="it-IT"/>
              </w:rPr>
              <w:t>000</w:t>
            </w:r>
          </w:p>
        </w:tc>
      </w:tr>
      <w:tr w:rsidR="00A94EE4" w:rsidRPr="00BD4E49" w:rsidTr="009226CF">
        <w:trPr>
          <w:trHeight w:val="510"/>
        </w:trPr>
        <w:tc>
          <w:tcPr>
            <w:tcW w:w="578" w:type="dxa"/>
            <w:vMerge/>
          </w:tcPr>
          <w:p w:rsidR="00A94EE4" w:rsidRPr="004D6F50" w:rsidRDefault="00A94EE4" w:rsidP="007A58FA">
            <w:pPr>
              <w:tabs>
                <w:tab w:val="left" w:pos="1485"/>
              </w:tabs>
              <w:rPr>
                <w:color w:val="0070C0"/>
                <w:lang w:val="it-IT" w:eastAsia="it-IT"/>
              </w:rPr>
            </w:pPr>
          </w:p>
        </w:tc>
        <w:tc>
          <w:tcPr>
            <w:tcW w:w="6116" w:type="dxa"/>
            <w:tcBorders>
              <w:bottom w:val="single" w:sz="8" w:space="0" w:color="0070C0"/>
            </w:tcBorders>
            <w:hideMark/>
          </w:tcPr>
          <w:p w:rsidR="00A94EE4" w:rsidRPr="004D6F50" w:rsidRDefault="00A94EE4" w:rsidP="007A58FA">
            <w:pPr>
              <w:tabs>
                <w:tab w:val="left" w:pos="1485"/>
              </w:tabs>
              <w:rPr>
                <w:color w:val="0070C0"/>
                <w:lang w:val="it-IT" w:eastAsia="it-IT"/>
              </w:rPr>
            </w:pPr>
            <w:r w:rsidRPr="004D6F50">
              <w:rPr>
                <w:color w:val="0070C0"/>
                <w:lang w:val="it-IT" w:eastAsia="it-IT"/>
              </w:rPr>
              <w:t>-Njesi sherbimi marangoz,rrobaqepes, kepucar, floktore, orendreqes etj.</w:t>
            </w:r>
          </w:p>
        </w:tc>
        <w:tc>
          <w:tcPr>
            <w:tcW w:w="1354" w:type="dxa"/>
            <w:tcBorders>
              <w:bottom w:val="single" w:sz="8" w:space="0" w:color="0070C0"/>
            </w:tcBorders>
            <w:hideMark/>
          </w:tcPr>
          <w:p w:rsidR="00A94EE4" w:rsidRPr="004D6F50" w:rsidRDefault="00D92D17" w:rsidP="00F1728D">
            <w:pPr>
              <w:tabs>
                <w:tab w:val="left" w:pos="1485"/>
              </w:tabs>
              <w:jc w:val="center"/>
              <w:rPr>
                <w:b/>
                <w:color w:val="0070C0"/>
                <w:lang w:val="it-IT" w:eastAsia="it-IT"/>
              </w:rPr>
            </w:pPr>
            <w:r>
              <w:rPr>
                <w:b/>
                <w:color w:val="0070C0"/>
                <w:lang w:val="it-IT" w:eastAsia="it-IT"/>
              </w:rPr>
              <w:t>2.0</w:t>
            </w:r>
            <w:r w:rsidR="00A94EE4" w:rsidRPr="004D6F50">
              <w:rPr>
                <w:b/>
                <w:color w:val="0070C0"/>
                <w:lang w:val="it-IT" w:eastAsia="it-IT"/>
              </w:rPr>
              <w:t>00</w:t>
            </w:r>
          </w:p>
        </w:tc>
        <w:tc>
          <w:tcPr>
            <w:tcW w:w="1170" w:type="dxa"/>
            <w:tcBorders>
              <w:bottom w:val="single" w:sz="8" w:space="0" w:color="0070C0"/>
            </w:tcBorders>
            <w:shd w:val="clear" w:color="auto" w:fill="FFFFFF" w:themeFill="background1"/>
            <w:hideMark/>
          </w:tcPr>
          <w:p w:rsidR="00A94EE4" w:rsidRPr="004D6F50" w:rsidRDefault="00D92D17" w:rsidP="00F1728D">
            <w:pPr>
              <w:tabs>
                <w:tab w:val="left" w:pos="1485"/>
              </w:tabs>
              <w:jc w:val="center"/>
              <w:rPr>
                <w:b/>
                <w:color w:val="0070C0"/>
                <w:lang w:val="it-IT" w:eastAsia="it-IT"/>
              </w:rPr>
            </w:pPr>
            <w:r>
              <w:rPr>
                <w:b/>
                <w:color w:val="0070C0"/>
                <w:lang w:val="it-IT" w:eastAsia="it-IT"/>
              </w:rPr>
              <w:t>5.</w:t>
            </w:r>
            <w:r w:rsidR="00A94EE4" w:rsidRPr="004D6F50">
              <w:rPr>
                <w:b/>
                <w:color w:val="0070C0"/>
                <w:lang w:val="it-IT" w:eastAsia="it-IT"/>
              </w:rPr>
              <w:t>000</w:t>
            </w:r>
          </w:p>
        </w:tc>
      </w:tr>
      <w:tr w:rsidR="008D67E6" w:rsidRPr="00BD4E49" w:rsidTr="009226CF">
        <w:trPr>
          <w:trHeight w:val="286"/>
        </w:trPr>
        <w:tc>
          <w:tcPr>
            <w:tcW w:w="578" w:type="dxa"/>
            <w:vMerge/>
          </w:tcPr>
          <w:p w:rsidR="008D67E6" w:rsidRPr="004D6F50" w:rsidRDefault="008D67E6" w:rsidP="007A58FA">
            <w:pPr>
              <w:tabs>
                <w:tab w:val="left" w:pos="1485"/>
              </w:tabs>
              <w:rPr>
                <w:color w:val="0070C0"/>
                <w:lang w:val="it-IT" w:eastAsia="it-IT"/>
              </w:rPr>
            </w:pPr>
          </w:p>
        </w:tc>
        <w:tc>
          <w:tcPr>
            <w:tcW w:w="6116" w:type="dxa"/>
            <w:tcBorders>
              <w:top w:val="single" w:sz="8" w:space="0" w:color="0070C0"/>
            </w:tcBorders>
            <w:hideMark/>
          </w:tcPr>
          <w:p w:rsidR="008D67E6" w:rsidRPr="004D6F50" w:rsidRDefault="008D67E6" w:rsidP="007A58FA">
            <w:pPr>
              <w:tabs>
                <w:tab w:val="left" w:pos="1485"/>
              </w:tabs>
              <w:rPr>
                <w:color w:val="0070C0"/>
                <w:lang w:val="it-IT" w:eastAsia="it-IT"/>
              </w:rPr>
            </w:pPr>
            <w:r>
              <w:rPr>
                <w:color w:val="0070C0"/>
                <w:lang w:val="it-IT" w:eastAsia="it-IT"/>
              </w:rPr>
              <w:t>-Lavazhe,karburante</w:t>
            </w:r>
          </w:p>
        </w:tc>
        <w:tc>
          <w:tcPr>
            <w:tcW w:w="1354" w:type="dxa"/>
            <w:tcBorders>
              <w:top w:val="single" w:sz="8" w:space="0" w:color="0070C0"/>
            </w:tcBorders>
            <w:hideMark/>
          </w:tcPr>
          <w:p w:rsidR="008D67E6" w:rsidRPr="00AF38B1" w:rsidRDefault="008D67E6" w:rsidP="00F1728D">
            <w:pPr>
              <w:tabs>
                <w:tab w:val="left" w:pos="1485"/>
              </w:tabs>
              <w:jc w:val="center"/>
              <w:rPr>
                <w:b/>
                <w:color w:val="0070C0"/>
                <w:lang w:val="it-IT" w:eastAsia="it-IT"/>
              </w:rPr>
            </w:pPr>
            <w:r w:rsidRPr="00AF38B1">
              <w:rPr>
                <w:b/>
                <w:color w:val="0070C0"/>
                <w:lang w:val="it-IT" w:eastAsia="it-IT"/>
              </w:rPr>
              <w:t>10.000</w:t>
            </w:r>
          </w:p>
        </w:tc>
        <w:tc>
          <w:tcPr>
            <w:tcW w:w="1170" w:type="dxa"/>
            <w:tcBorders>
              <w:top w:val="single" w:sz="8" w:space="0" w:color="0070C0"/>
            </w:tcBorders>
            <w:shd w:val="clear" w:color="auto" w:fill="FFFFFF" w:themeFill="background1"/>
            <w:hideMark/>
          </w:tcPr>
          <w:p w:rsidR="008D67E6" w:rsidRPr="00AF38B1" w:rsidRDefault="008D67E6" w:rsidP="00F1728D">
            <w:pPr>
              <w:tabs>
                <w:tab w:val="left" w:pos="1485"/>
              </w:tabs>
              <w:jc w:val="center"/>
              <w:rPr>
                <w:b/>
                <w:color w:val="0070C0"/>
                <w:lang w:val="it-IT" w:eastAsia="it-IT"/>
              </w:rPr>
            </w:pPr>
            <w:r w:rsidRPr="00AF38B1">
              <w:rPr>
                <w:b/>
                <w:color w:val="0070C0"/>
                <w:lang w:val="it-IT" w:eastAsia="it-IT"/>
              </w:rPr>
              <w:t>50.000</w:t>
            </w:r>
          </w:p>
        </w:tc>
      </w:tr>
      <w:tr w:rsidR="00A94EE4" w:rsidRPr="00BD4E49" w:rsidTr="009226CF">
        <w:tc>
          <w:tcPr>
            <w:tcW w:w="578" w:type="dxa"/>
            <w:vMerge/>
          </w:tcPr>
          <w:p w:rsidR="00A94EE4" w:rsidRPr="004D6F50" w:rsidRDefault="00A94EE4" w:rsidP="007A58FA">
            <w:pPr>
              <w:tabs>
                <w:tab w:val="left" w:pos="1485"/>
              </w:tabs>
              <w:rPr>
                <w:color w:val="0070C0"/>
                <w:lang w:val="it-IT" w:eastAsia="it-IT"/>
              </w:rPr>
            </w:pPr>
          </w:p>
        </w:tc>
        <w:tc>
          <w:tcPr>
            <w:tcW w:w="6116" w:type="dxa"/>
            <w:hideMark/>
          </w:tcPr>
          <w:p w:rsidR="00A94EE4" w:rsidRPr="004D6F50" w:rsidRDefault="00A94EE4" w:rsidP="007A58FA">
            <w:pPr>
              <w:tabs>
                <w:tab w:val="left" w:pos="1485"/>
              </w:tabs>
              <w:rPr>
                <w:color w:val="0070C0"/>
                <w:lang w:val="it-IT" w:eastAsia="it-IT"/>
              </w:rPr>
            </w:pPr>
            <w:r w:rsidRPr="004D6F50">
              <w:rPr>
                <w:color w:val="0070C0"/>
                <w:lang w:val="it-IT" w:eastAsia="it-IT"/>
              </w:rPr>
              <w:t>-Shkolla, kopeshte, çerdhe,qendra kulturore, stadiume, komplekse sportive, palestra,fitnes, pishina, qendra &amp; institute kerkimore-shkencore, qendra interneti, salla koncertesh&amp; mbledhjesh,vidioteka e biblioteka</w:t>
            </w:r>
          </w:p>
        </w:tc>
        <w:tc>
          <w:tcPr>
            <w:tcW w:w="1354" w:type="dxa"/>
            <w:hideMark/>
          </w:tcPr>
          <w:p w:rsidR="00B63AB2" w:rsidRDefault="00B63AB2" w:rsidP="00B63AB2">
            <w:pPr>
              <w:tabs>
                <w:tab w:val="left" w:pos="1485"/>
              </w:tabs>
              <w:jc w:val="center"/>
              <w:rPr>
                <w:b/>
                <w:color w:val="0070C0"/>
                <w:lang w:val="it-IT" w:eastAsia="it-IT"/>
              </w:rPr>
            </w:pPr>
          </w:p>
          <w:p w:rsidR="00A94EE4" w:rsidRPr="00B63AB2" w:rsidRDefault="00B63AB2" w:rsidP="00B63AB2">
            <w:pPr>
              <w:jc w:val="center"/>
              <w:rPr>
                <w:lang w:val="it-IT" w:eastAsia="it-IT"/>
              </w:rPr>
            </w:pPr>
            <w:r>
              <w:rPr>
                <w:b/>
                <w:color w:val="0070C0"/>
                <w:lang w:val="it-IT" w:eastAsia="it-IT"/>
              </w:rPr>
              <w:t>2.0</w:t>
            </w:r>
            <w:r w:rsidRPr="004D6F50">
              <w:rPr>
                <w:b/>
                <w:color w:val="0070C0"/>
                <w:lang w:val="it-IT" w:eastAsia="it-IT"/>
              </w:rPr>
              <w:t>00</w:t>
            </w:r>
          </w:p>
        </w:tc>
        <w:tc>
          <w:tcPr>
            <w:tcW w:w="1170" w:type="dxa"/>
            <w:hideMark/>
          </w:tcPr>
          <w:p w:rsidR="00B63AB2" w:rsidRDefault="00B63AB2" w:rsidP="00B63AB2">
            <w:pPr>
              <w:tabs>
                <w:tab w:val="left" w:pos="1485"/>
              </w:tabs>
              <w:jc w:val="center"/>
              <w:rPr>
                <w:b/>
                <w:color w:val="0070C0"/>
                <w:lang w:val="it-IT" w:eastAsia="it-IT"/>
              </w:rPr>
            </w:pPr>
          </w:p>
          <w:p w:rsidR="00A94EE4" w:rsidRPr="00B63AB2" w:rsidRDefault="00B63AB2" w:rsidP="00B63AB2">
            <w:pPr>
              <w:jc w:val="center"/>
              <w:rPr>
                <w:lang w:val="it-IT" w:eastAsia="it-IT"/>
              </w:rPr>
            </w:pPr>
            <w:r w:rsidRPr="004D6F50">
              <w:rPr>
                <w:b/>
                <w:color w:val="0070C0"/>
                <w:lang w:val="it-IT" w:eastAsia="it-IT"/>
              </w:rPr>
              <w:t>5</w:t>
            </w:r>
            <w:r>
              <w:rPr>
                <w:b/>
                <w:color w:val="0070C0"/>
                <w:lang w:val="it-IT" w:eastAsia="it-IT"/>
              </w:rPr>
              <w:t>.</w:t>
            </w:r>
            <w:r w:rsidRPr="004D6F50">
              <w:rPr>
                <w:b/>
                <w:color w:val="0070C0"/>
                <w:lang w:val="it-IT" w:eastAsia="it-IT"/>
              </w:rPr>
              <w:t>000</w:t>
            </w:r>
          </w:p>
        </w:tc>
      </w:tr>
      <w:tr w:rsidR="004C656B" w:rsidRPr="00BD4E49" w:rsidTr="009226CF">
        <w:trPr>
          <w:trHeight w:val="570"/>
        </w:trPr>
        <w:tc>
          <w:tcPr>
            <w:tcW w:w="578" w:type="dxa"/>
            <w:hideMark/>
          </w:tcPr>
          <w:p w:rsidR="004C656B" w:rsidRPr="004D6F50" w:rsidRDefault="004C656B" w:rsidP="007A58FA">
            <w:pPr>
              <w:tabs>
                <w:tab w:val="left" w:pos="1485"/>
              </w:tabs>
              <w:rPr>
                <w:b/>
                <w:color w:val="0070C0"/>
                <w:lang w:val="it-IT" w:eastAsia="it-IT"/>
              </w:rPr>
            </w:pPr>
            <w:r w:rsidRPr="004D6F50">
              <w:rPr>
                <w:b/>
                <w:color w:val="0070C0"/>
                <w:lang w:val="it-IT" w:eastAsia="it-IT"/>
              </w:rPr>
              <w:t>III</w:t>
            </w:r>
          </w:p>
        </w:tc>
        <w:tc>
          <w:tcPr>
            <w:tcW w:w="6116" w:type="dxa"/>
            <w:hideMark/>
          </w:tcPr>
          <w:p w:rsidR="004C656B" w:rsidRPr="004D6F50" w:rsidRDefault="004C656B" w:rsidP="007A58FA">
            <w:pPr>
              <w:tabs>
                <w:tab w:val="left" w:pos="1485"/>
              </w:tabs>
              <w:rPr>
                <w:color w:val="0070C0"/>
                <w:lang w:val="it-IT" w:eastAsia="it-IT"/>
              </w:rPr>
            </w:pPr>
            <w:r w:rsidRPr="004D6F50">
              <w:rPr>
                <w:color w:val="0070C0"/>
                <w:lang w:val="it-IT" w:eastAsia="it-IT"/>
              </w:rPr>
              <w:t>-Njesi te tjera si shitje me pakice artikuj ushqimore,industriale etj(qe nuk perfshihen ne kategorite dhe nenkategorite e mesiperme)</w:t>
            </w:r>
          </w:p>
          <w:p w:rsidR="004C656B" w:rsidRPr="004D6F50" w:rsidRDefault="004C656B" w:rsidP="007A58FA">
            <w:pPr>
              <w:tabs>
                <w:tab w:val="left" w:pos="1485"/>
              </w:tabs>
              <w:rPr>
                <w:color w:val="0070C0"/>
                <w:lang w:val="it-IT" w:eastAsia="it-IT"/>
              </w:rPr>
            </w:pPr>
          </w:p>
        </w:tc>
        <w:tc>
          <w:tcPr>
            <w:tcW w:w="1354" w:type="dxa"/>
            <w:hideMark/>
          </w:tcPr>
          <w:p w:rsidR="004C656B" w:rsidRPr="004D6F50" w:rsidRDefault="004C656B" w:rsidP="00F1728D">
            <w:pPr>
              <w:tabs>
                <w:tab w:val="left" w:pos="1485"/>
              </w:tabs>
              <w:jc w:val="center"/>
              <w:rPr>
                <w:b/>
                <w:color w:val="0070C0"/>
                <w:lang w:val="it-IT" w:eastAsia="it-IT"/>
              </w:rPr>
            </w:pPr>
            <w:r w:rsidRPr="004D6F50">
              <w:rPr>
                <w:b/>
                <w:color w:val="0070C0"/>
                <w:lang w:val="it-IT" w:eastAsia="it-IT"/>
              </w:rPr>
              <w:t>2</w:t>
            </w:r>
            <w:r w:rsidR="00D92D17">
              <w:rPr>
                <w:b/>
                <w:color w:val="0070C0"/>
                <w:lang w:val="it-IT" w:eastAsia="it-IT"/>
              </w:rPr>
              <w:t>.</w:t>
            </w:r>
            <w:r w:rsidRPr="004D6F50">
              <w:rPr>
                <w:b/>
                <w:color w:val="0070C0"/>
                <w:lang w:val="it-IT" w:eastAsia="it-IT"/>
              </w:rPr>
              <w:t>000</w:t>
            </w:r>
          </w:p>
        </w:tc>
        <w:tc>
          <w:tcPr>
            <w:tcW w:w="1170" w:type="dxa"/>
            <w:hideMark/>
          </w:tcPr>
          <w:p w:rsidR="004C656B" w:rsidRPr="004D6F50" w:rsidRDefault="004C656B" w:rsidP="00F1728D">
            <w:pPr>
              <w:tabs>
                <w:tab w:val="left" w:pos="1485"/>
              </w:tabs>
              <w:jc w:val="center"/>
              <w:rPr>
                <w:b/>
                <w:color w:val="0070C0"/>
                <w:lang w:val="it-IT" w:eastAsia="it-IT"/>
              </w:rPr>
            </w:pPr>
            <w:r w:rsidRPr="004D6F50">
              <w:rPr>
                <w:b/>
                <w:color w:val="0070C0"/>
                <w:lang w:val="it-IT" w:eastAsia="it-IT"/>
              </w:rPr>
              <w:t>5</w:t>
            </w:r>
            <w:r w:rsidR="00B63AB2">
              <w:rPr>
                <w:b/>
                <w:color w:val="0070C0"/>
                <w:lang w:val="it-IT" w:eastAsia="it-IT"/>
              </w:rPr>
              <w:t>.</w:t>
            </w:r>
            <w:r w:rsidRPr="004D6F50">
              <w:rPr>
                <w:b/>
                <w:color w:val="0070C0"/>
                <w:lang w:val="it-IT" w:eastAsia="it-IT"/>
              </w:rPr>
              <w:t>000</w:t>
            </w:r>
          </w:p>
        </w:tc>
      </w:tr>
    </w:tbl>
    <w:p w:rsidR="004C656B" w:rsidRPr="00BD4E49" w:rsidRDefault="004C656B" w:rsidP="004C656B">
      <w:pPr>
        <w:tabs>
          <w:tab w:val="left" w:pos="1485"/>
        </w:tabs>
        <w:rPr>
          <w:color w:val="000000"/>
          <w:lang w:val="it-IT"/>
        </w:rPr>
      </w:pPr>
    </w:p>
    <w:p w:rsidR="004C656B" w:rsidRDefault="004C656B" w:rsidP="004C656B">
      <w:pPr>
        <w:tabs>
          <w:tab w:val="left" w:pos="1485"/>
        </w:tabs>
        <w:jc w:val="both"/>
        <w:rPr>
          <w:color w:val="000000"/>
          <w:lang w:val="it-IT"/>
        </w:rPr>
      </w:pPr>
      <w:r w:rsidRPr="00BD4E49">
        <w:rPr>
          <w:color w:val="000000"/>
          <w:lang w:val="it-IT"/>
        </w:rPr>
        <w:t xml:space="preserve">           Detyrimi per taksen e gjelbert eshte detyrim vjetor.</w:t>
      </w:r>
      <w:r>
        <w:rPr>
          <w:color w:val="000000"/>
          <w:lang w:val="it-IT"/>
        </w:rPr>
        <w:t>Afa</w:t>
      </w:r>
      <w:r w:rsidR="004B3824">
        <w:rPr>
          <w:color w:val="000000"/>
          <w:lang w:val="it-IT"/>
        </w:rPr>
        <w:t>ti i shlyerjes se saj eshte data</w:t>
      </w:r>
      <w:r>
        <w:rPr>
          <w:color w:val="000000"/>
          <w:lang w:val="it-IT"/>
        </w:rPr>
        <w:t xml:space="preserve"> 20 Prill e</w:t>
      </w:r>
      <w:r w:rsidR="006B048F">
        <w:rPr>
          <w:color w:val="000000"/>
          <w:lang w:val="it-IT"/>
        </w:rPr>
        <w:t xml:space="preserve"> vitit ushtrimor</w:t>
      </w:r>
      <w:r w:rsidRPr="00BD4E49">
        <w:rPr>
          <w:color w:val="000000"/>
          <w:lang w:val="it-IT"/>
        </w:rPr>
        <w:t>.</w:t>
      </w:r>
    </w:p>
    <w:p w:rsidR="003C760E" w:rsidRPr="003F0E7D" w:rsidRDefault="003C760E" w:rsidP="00233F72">
      <w:pPr>
        <w:tabs>
          <w:tab w:val="left" w:pos="1485"/>
        </w:tabs>
        <w:jc w:val="both"/>
        <w:rPr>
          <w:lang w:val="it-IT"/>
        </w:rPr>
      </w:pPr>
      <w:r w:rsidRPr="00233F72">
        <w:rPr>
          <w:b/>
          <w:color w:val="C00000"/>
          <w:lang w:val="it-IT"/>
        </w:rPr>
        <w:t xml:space="preserve">           </w:t>
      </w:r>
      <w:r w:rsidRPr="003F0E7D">
        <w:rPr>
          <w:lang w:val="it-IT"/>
        </w:rPr>
        <w:t>Per nenkategorine</w:t>
      </w:r>
      <w:r w:rsidRPr="003F0E7D">
        <w:rPr>
          <w:b/>
          <w:lang w:val="it-IT"/>
        </w:rPr>
        <w:t>“Njesi-cdo kantier ndertimi”</w:t>
      </w:r>
      <w:r w:rsidRPr="003F0E7D">
        <w:rPr>
          <w:lang w:val="it-IT"/>
        </w:rPr>
        <w:t>,rikonstruksione te pjesshme,ndertim banese per strehim,shtese kati etj,llogaritja e takses behet per periudhen nga momenti i ngritjes  se kantierit  te ndertimit deri  ne momentin e dorezimit  nga subjekti ndertues prane Bashkise Kamez te kerkeses per leje shfrytezimi.</w:t>
      </w:r>
    </w:p>
    <w:p w:rsidR="00FD386A" w:rsidRPr="003F0E7D" w:rsidRDefault="00FD386A" w:rsidP="00233F72">
      <w:pPr>
        <w:tabs>
          <w:tab w:val="left" w:pos="1485"/>
        </w:tabs>
        <w:jc w:val="both"/>
        <w:rPr>
          <w:lang w:val="it-IT"/>
        </w:rPr>
      </w:pPr>
    </w:p>
    <w:p w:rsidR="00FD386A" w:rsidRPr="003F0E7D" w:rsidRDefault="004C656B" w:rsidP="004C656B">
      <w:pPr>
        <w:tabs>
          <w:tab w:val="left" w:pos="1485"/>
        </w:tabs>
        <w:jc w:val="both"/>
        <w:rPr>
          <w:b/>
          <w:color w:val="000000"/>
          <w:lang w:val="it-IT"/>
        </w:rPr>
      </w:pPr>
      <w:r w:rsidRPr="003C760E">
        <w:rPr>
          <w:b/>
          <w:color w:val="000000"/>
          <w:lang w:val="it-IT"/>
        </w:rPr>
        <w:t xml:space="preserve">           Struktura e ngarkuar per vjeljen e takses se perkohshme te gjelbert eshte  Drejtoria e Taksave dhe Tarifave Vendore  ne Bashkine Kamez</w:t>
      </w:r>
      <w:r w:rsidR="003F0E7D">
        <w:rPr>
          <w:b/>
          <w:color w:val="000000"/>
          <w:lang w:val="it-IT"/>
        </w:rPr>
        <w:t>.</w:t>
      </w:r>
    </w:p>
    <w:p w:rsidR="002D29AF" w:rsidRPr="002D29AF" w:rsidRDefault="002D29AF" w:rsidP="002D29AF">
      <w:pPr>
        <w:pStyle w:val="Default"/>
        <w:rPr>
          <w:rFonts w:ascii="Times New Roman" w:hAnsi="Times New Roman" w:cs="Times New Roman"/>
        </w:rPr>
      </w:pPr>
    </w:p>
    <w:p w:rsidR="002D29AF" w:rsidRPr="003F0E7D" w:rsidRDefault="002D29AF" w:rsidP="003F0E7D">
      <w:pPr>
        <w:pStyle w:val="Default"/>
        <w:jc w:val="both"/>
        <w:rPr>
          <w:rFonts w:ascii="Times New Roman" w:hAnsi="Times New Roman" w:cs="Times New Roman"/>
          <w:color w:val="0070C0"/>
        </w:rPr>
      </w:pPr>
      <w:r w:rsidRPr="003F0E7D">
        <w:rPr>
          <w:rFonts w:ascii="Times New Roman" w:hAnsi="Times New Roman" w:cs="Times New Roman"/>
          <w:b/>
          <w:bCs/>
          <w:color w:val="0070C0"/>
        </w:rPr>
        <w:t xml:space="preserve">B.2.TAKSA E PËRKOHSHME E TREGUT </w:t>
      </w:r>
    </w:p>
    <w:p w:rsidR="002D29AF" w:rsidRPr="003F0E7D" w:rsidRDefault="002D29AF" w:rsidP="002D29AF">
      <w:pPr>
        <w:pStyle w:val="Default"/>
        <w:numPr>
          <w:ilvl w:val="0"/>
          <w:numId w:val="24"/>
        </w:numPr>
        <w:jc w:val="both"/>
        <w:rPr>
          <w:rFonts w:ascii="Times New Roman" w:hAnsi="Times New Roman" w:cs="Times New Roman"/>
          <w:color w:val="0070C0"/>
          <w:sz w:val="28"/>
          <w:szCs w:val="28"/>
        </w:rPr>
      </w:pPr>
    </w:p>
    <w:p w:rsidR="002D29AF" w:rsidRPr="002D29AF" w:rsidRDefault="003F0E7D" w:rsidP="003F0E7D">
      <w:pPr>
        <w:pStyle w:val="Default"/>
        <w:jc w:val="both"/>
        <w:rPr>
          <w:rFonts w:ascii="Times New Roman" w:hAnsi="Times New Roman" w:cs="Times New Roman"/>
        </w:rPr>
      </w:pPr>
      <w:r>
        <w:rPr>
          <w:rFonts w:ascii="Times New Roman" w:hAnsi="Times New Roman" w:cs="Times New Roman"/>
        </w:rPr>
        <w:t xml:space="preserve">        </w:t>
      </w:r>
      <w:r w:rsidR="002D29AF" w:rsidRPr="002D29AF">
        <w:rPr>
          <w:rFonts w:ascii="Times New Roman" w:hAnsi="Times New Roman" w:cs="Times New Roman"/>
        </w:rPr>
        <w:t>Taksës së Përkohshme të Tregut i nënshtrohen të gjithë subjektet, të cilët ushtrojnë aktivitetin e tyre në hapësirat e tregjeve publike të cilët janë n</w:t>
      </w:r>
      <w:r w:rsidR="002D29AF">
        <w:rPr>
          <w:rFonts w:ascii="Times New Roman" w:hAnsi="Times New Roman" w:cs="Times New Roman"/>
        </w:rPr>
        <w:t>ë administrim të Bashkisë Kamez</w:t>
      </w:r>
      <w:r w:rsidR="002D29AF" w:rsidRPr="002D29AF">
        <w:rPr>
          <w:rFonts w:ascii="Times New Roman" w:hAnsi="Times New Roman" w:cs="Times New Roman"/>
        </w:rPr>
        <w:t xml:space="preserve">. </w:t>
      </w:r>
    </w:p>
    <w:p w:rsidR="002D29AF" w:rsidRDefault="003F0E7D" w:rsidP="003F0E7D">
      <w:pPr>
        <w:pStyle w:val="Default"/>
        <w:jc w:val="both"/>
        <w:rPr>
          <w:rFonts w:ascii="Times New Roman" w:hAnsi="Times New Roman" w:cs="Times New Roman"/>
        </w:rPr>
      </w:pPr>
      <w:r>
        <w:rPr>
          <w:rFonts w:ascii="Times New Roman" w:hAnsi="Times New Roman" w:cs="Times New Roman"/>
        </w:rPr>
        <w:t xml:space="preserve">        </w:t>
      </w:r>
      <w:r w:rsidR="002D29AF" w:rsidRPr="002D29AF">
        <w:rPr>
          <w:rFonts w:ascii="Times New Roman" w:hAnsi="Times New Roman" w:cs="Times New Roman"/>
        </w:rPr>
        <w:t xml:space="preserve">Baza e taksës së përkohshme </w:t>
      </w:r>
      <w:r w:rsidR="002D29AF">
        <w:rPr>
          <w:rFonts w:ascii="Times New Roman" w:hAnsi="Times New Roman" w:cs="Times New Roman"/>
        </w:rPr>
        <w:t>të tregut është sipërfaqja në m²</w:t>
      </w:r>
      <w:r w:rsidR="002D29AF" w:rsidRPr="002D29AF">
        <w:rPr>
          <w:rFonts w:ascii="Times New Roman" w:hAnsi="Times New Roman" w:cs="Times New Roman"/>
        </w:rPr>
        <w:t xml:space="preserve">, e cila vihet në shfrytëzim për tregtimin e artikujve të ndryshëm brenda territorit të tregut. Taksa llogaritet si detyrim mujor i taksapaguesit. </w:t>
      </w:r>
    </w:p>
    <w:p w:rsidR="002D29AF" w:rsidRPr="002D29AF" w:rsidRDefault="002D29AF" w:rsidP="002D29AF">
      <w:pPr>
        <w:pStyle w:val="Default"/>
        <w:jc w:val="both"/>
        <w:rPr>
          <w:rFonts w:ascii="Times New Roman" w:hAnsi="Times New Roman" w:cs="Times New Roman"/>
        </w:rPr>
      </w:pPr>
      <w:r w:rsidRPr="002D29AF">
        <w:rPr>
          <w:rFonts w:ascii="Times New Roman" w:hAnsi="Times New Roman" w:cs="Times New Roman"/>
        </w:rPr>
        <w:t>Kategoritë, nënkategoritë dhe nivelet treguese të Taksës së Përkohshme të Tregut janë si më poshtë</w:t>
      </w:r>
      <w:r>
        <w:rPr>
          <w:rFonts w:ascii="Times New Roman" w:hAnsi="Times New Roman" w:cs="Times New Roman"/>
        </w:rPr>
        <w:t>:</w:t>
      </w:r>
    </w:p>
    <w:p w:rsidR="002D29AF" w:rsidRPr="002D29AF" w:rsidRDefault="002D29AF" w:rsidP="002D29AF">
      <w:pPr>
        <w:pStyle w:val="Default"/>
        <w:jc w:val="both"/>
        <w:rPr>
          <w:rFonts w:ascii="Times New Roman" w:hAnsi="Times New Roman" w:cs="Times New Roman"/>
        </w:rPr>
      </w:pPr>
    </w:p>
    <w:tbl>
      <w:tblPr>
        <w:tblW w:w="0" w:type="auto"/>
        <w:tblInd w:w="180" w:type="dxa"/>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ayout w:type="fixed"/>
        <w:tblLook w:val="0000"/>
      </w:tblPr>
      <w:tblGrid>
        <w:gridCol w:w="6818"/>
        <w:gridCol w:w="1930"/>
      </w:tblGrid>
      <w:tr w:rsidR="002D29AF" w:rsidRPr="002D29AF" w:rsidTr="00D1319B">
        <w:trPr>
          <w:trHeight w:val="138"/>
        </w:trPr>
        <w:tc>
          <w:tcPr>
            <w:tcW w:w="8748" w:type="dxa"/>
            <w:gridSpan w:val="2"/>
            <w:shd w:val="clear" w:color="auto" w:fill="F2F2F2" w:themeFill="background1" w:themeFillShade="F2"/>
          </w:tcPr>
          <w:p w:rsidR="002D29AF" w:rsidRPr="002D29AF" w:rsidRDefault="002D29AF" w:rsidP="00D1319B">
            <w:pPr>
              <w:pStyle w:val="Default"/>
              <w:spacing w:after="120"/>
              <w:jc w:val="center"/>
              <w:rPr>
                <w:rFonts w:ascii="Times New Roman" w:hAnsi="Times New Roman" w:cs="Times New Roman"/>
                <w:color w:val="0070C0"/>
              </w:rPr>
            </w:pPr>
            <w:r w:rsidRPr="002D29AF">
              <w:rPr>
                <w:rFonts w:ascii="Times New Roman" w:hAnsi="Times New Roman" w:cs="Times New Roman"/>
                <w:b/>
                <w:bCs/>
                <w:color w:val="0070C0"/>
              </w:rPr>
              <w:t>Taksa e përkohshme e tregut</w:t>
            </w:r>
          </w:p>
        </w:tc>
      </w:tr>
      <w:tr w:rsidR="002D29AF" w:rsidRPr="002D29AF" w:rsidTr="002D29AF">
        <w:trPr>
          <w:trHeight w:val="133"/>
        </w:trPr>
        <w:tc>
          <w:tcPr>
            <w:tcW w:w="6818" w:type="dxa"/>
          </w:tcPr>
          <w:p w:rsidR="002D29AF" w:rsidRPr="003F0E7D" w:rsidRDefault="002D29AF">
            <w:pPr>
              <w:pStyle w:val="Default"/>
              <w:spacing w:after="120"/>
              <w:rPr>
                <w:rFonts w:ascii="Times New Roman" w:hAnsi="Times New Roman" w:cs="Times New Roman"/>
                <w:color w:val="0070C0"/>
              </w:rPr>
            </w:pPr>
            <w:r w:rsidRPr="003F0E7D">
              <w:rPr>
                <w:rFonts w:ascii="Times New Roman" w:hAnsi="Times New Roman" w:cs="Times New Roman"/>
                <w:iCs/>
                <w:color w:val="0070C0"/>
              </w:rPr>
              <w:t xml:space="preserve">- fruta perime </w:t>
            </w:r>
          </w:p>
        </w:tc>
        <w:tc>
          <w:tcPr>
            <w:tcW w:w="1930" w:type="dxa"/>
          </w:tcPr>
          <w:p w:rsidR="002D29AF" w:rsidRPr="003F0E7D" w:rsidRDefault="003F0E7D">
            <w:pPr>
              <w:pStyle w:val="Default"/>
              <w:spacing w:after="120"/>
              <w:rPr>
                <w:rFonts w:ascii="Times New Roman" w:hAnsi="Times New Roman" w:cs="Times New Roman"/>
                <w:b/>
                <w:color w:val="0070C0"/>
              </w:rPr>
            </w:pPr>
            <w:r>
              <w:rPr>
                <w:rFonts w:ascii="Times New Roman" w:hAnsi="Times New Roman" w:cs="Times New Roman"/>
                <w:b/>
                <w:color w:val="0070C0"/>
              </w:rPr>
              <w:t>50 lek/m²</w:t>
            </w:r>
            <w:r w:rsidR="002D29AF" w:rsidRPr="003F0E7D">
              <w:rPr>
                <w:rFonts w:ascii="Times New Roman" w:hAnsi="Times New Roman" w:cs="Times New Roman"/>
                <w:b/>
                <w:color w:val="0070C0"/>
              </w:rPr>
              <w:t xml:space="preserve">/ditë </w:t>
            </w:r>
          </w:p>
        </w:tc>
      </w:tr>
      <w:tr w:rsidR="002D29AF" w:rsidRPr="002D29AF" w:rsidTr="002D29AF">
        <w:trPr>
          <w:trHeight w:val="133"/>
        </w:trPr>
        <w:tc>
          <w:tcPr>
            <w:tcW w:w="6818" w:type="dxa"/>
          </w:tcPr>
          <w:p w:rsidR="002D29AF" w:rsidRPr="003F0E7D" w:rsidRDefault="002D29AF">
            <w:pPr>
              <w:pStyle w:val="Default"/>
              <w:spacing w:after="120"/>
              <w:rPr>
                <w:rFonts w:ascii="Times New Roman" w:hAnsi="Times New Roman" w:cs="Times New Roman"/>
                <w:color w:val="0070C0"/>
              </w:rPr>
            </w:pPr>
            <w:r w:rsidRPr="003F0E7D">
              <w:rPr>
                <w:rFonts w:ascii="Times New Roman" w:hAnsi="Times New Roman" w:cs="Times New Roman"/>
                <w:iCs/>
                <w:color w:val="0070C0"/>
              </w:rPr>
              <w:t xml:space="preserve">- bulmet, mish, peshk </w:t>
            </w:r>
          </w:p>
        </w:tc>
        <w:tc>
          <w:tcPr>
            <w:tcW w:w="1930" w:type="dxa"/>
          </w:tcPr>
          <w:p w:rsidR="002D29AF" w:rsidRPr="003F0E7D" w:rsidRDefault="003F0E7D">
            <w:pPr>
              <w:pStyle w:val="Default"/>
              <w:spacing w:after="120"/>
              <w:rPr>
                <w:rFonts w:ascii="Times New Roman" w:hAnsi="Times New Roman" w:cs="Times New Roman"/>
                <w:b/>
                <w:color w:val="0070C0"/>
              </w:rPr>
            </w:pPr>
            <w:r>
              <w:rPr>
                <w:rFonts w:ascii="Times New Roman" w:hAnsi="Times New Roman" w:cs="Times New Roman"/>
                <w:b/>
                <w:color w:val="0070C0"/>
              </w:rPr>
              <w:t>50 lek/m²</w:t>
            </w:r>
            <w:r w:rsidR="002D29AF" w:rsidRPr="003F0E7D">
              <w:rPr>
                <w:rFonts w:ascii="Times New Roman" w:hAnsi="Times New Roman" w:cs="Times New Roman"/>
                <w:b/>
                <w:color w:val="0070C0"/>
              </w:rPr>
              <w:t xml:space="preserve">/ditë </w:t>
            </w:r>
          </w:p>
        </w:tc>
      </w:tr>
      <w:tr w:rsidR="002D29AF" w:rsidRPr="002D29AF" w:rsidTr="002D29AF">
        <w:trPr>
          <w:trHeight w:val="133"/>
        </w:trPr>
        <w:tc>
          <w:tcPr>
            <w:tcW w:w="6818" w:type="dxa"/>
          </w:tcPr>
          <w:p w:rsidR="002D29AF" w:rsidRPr="003F0E7D" w:rsidRDefault="002D29AF">
            <w:pPr>
              <w:pStyle w:val="Default"/>
              <w:spacing w:after="120"/>
              <w:rPr>
                <w:rFonts w:ascii="Times New Roman" w:hAnsi="Times New Roman" w:cs="Times New Roman"/>
                <w:color w:val="0070C0"/>
              </w:rPr>
            </w:pPr>
            <w:r w:rsidRPr="003F0E7D">
              <w:rPr>
                <w:rFonts w:ascii="Times New Roman" w:hAnsi="Times New Roman" w:cs="Times New Roman"/>
                <w:iCs/>
                <w:color w:val="0070C0"/>
              </w:rPr>
              <w:t xml:space="preserve">- artikuj industrial </w:t>
            </w:r>
          </w:p>
        </w:tc>
        <w:tc>
          <w:tcPr>
            <w:tcW w:w="1930" w:type="dxa"/>
          </w:tcPr>
          <w:p w:rsidR="002D29AF" w:rsidRPr="003F0E7D" w:rsidRDefault="003F0E7D">
            <w:pPr>
              <w:pStyle w:val="Default"/>
              <w:spacing w:after="120"/>
              <w:rPr>
                <w:rFonts w:ascii="Times New Roman" w:hAnsi="Times New Roman" w:cs="Times New Roman"/>
                <w:b/>
                <w:color w:val="0070C0"/>
              </w:rPr>
            </w:pPr>
            <w:r>
              <w:rPr>
                <w:rFonts w:ascii="Times New Roman" w:hAnsi="Times New Roman" w:cs="Times New Roman"/>
                <w:b/>
                <w:color w:val="0070C0"/>
              </w:rPr>
              <w:t>50 lek/m²</w:t>
            </w:r>
            <w:r w:rsidR="002D29AF" w:rsidRPr="003F0E7D">
              <w:rPr>
                <w:rFonts w:ascii="Times New Roman" w:hAnsi="Times New Roman" w:cs="Times New Roman"/>
                <w:b/>
                <w:color w:val="0070C0"/>
              </w:rPr>
              <w:t xml:space="preserve">/ditë </w:t>
            </w:r>
          </w:p>
        </w:tc>
      </w:tr>
    </w:tbl>
    <w:p w:rsidR="002D29AF" w:rsidRDefault="002D29AF" w:rsidP="004C656B">
      <w:pPr>
        <w:tabs>
          <w:tab w:val="left" w:pos="1485"/>
        </w:tabs>
        <w:jc w:val="both"/>
        <w:rPr>
          <w:color w:val="000000"/>
          <w:lang w:val="it-IT"/>
        </w:rPr>
      </w:pPr>
    </w:p>
    <w:p w:rsidR="00B63AB2" w:rsidRPr="002D29AF" w:rsidRDefault="00B63AB2" w:rsidP="00B63AB2">
      <w:pPr>
        <w:tabs>
          <w:tab w:val="left" w:pos="1485"/>
        </w:tabs>
        <w:jc w:val="both"/>
        <w:rPr>
          <w:b/>
          <w:color w:val="000000"/>
          <w:lang w:val="it-IT"/>
        </w:rPr>
      </w:pPr>
      <w:r w:rsidRPr="003C760E">
        <w:rPr>
          <w:b/>
          <w:color w:val="000000"/>
          <w:lang w:val="it-IT"/>
        </w:rPr>
        <w:t xml:space="preserve">           Struktura e ngarkuar per vjeljen e takses se perkohshme te gjelbert eshte  Drejtoria e Taksave dhe Tarifave Vendore  ne Bashkine Kamez.</w:t>
      </w:r>
    </w:p>
    <w:p w:rsidR="002D29AF" w:rsidRDefault="002D29AF" w:rsidP="004C656B">
      <w:pPr>
        <w:tabs>
          <w:tab w:val="left" w:pos="1485"/>
        </w:tabs>
        <w:jc w:val="both"/>
        <w:rPr>
          <w:color w:val="000000"/>
          <w:lang w:val="it-IT"/>
        </w:rPr>
      </w:pPr>
    </w:p>
    <w:p w:rsidR="00206FA4" w:rsidRDefault="00206FA4" w:rsidP="004C656B">
      <w:pPr>
        <w:tabs>
          <w:tab w:val="left" w:pos="1485"/>
        </w:tabs>
        <w:jc w:val="both"/>
        <w:rPr>
          <w:color w:val="000000"/>
          <w:lang w:val="it-IT"/>
        </w:rPr>
      </w:pPr>
    </w:p>
    <w:p w:rsidR="009E22BF" w:rsidRPr="00495C37" w:rsidRDefault="009E22BF" w:rsidP="009E22BF">
      <w:pPr>
        <w:autoSpaceDE w:val="0"/>
        <w:autoSpaceDN w:val="0"/>
        <w:adjustRightInd w:val="0"/>
        <w:jc w:val="both"/>
        <w:rPr>
          <w:rFonts w:eastAsiaTheme="minorHAnsi"/>
          <w:b/>
          <w:bCs/>
          <w:color w:val="0070C0"/>
        </w:rPr>
      </w:pPr>
      <w:r w:rsidRPr="00495C37">
        <w:rPr>
          <w:rFonts w:eastAsiaTheme="minorHAnsi"/>
          <w:b/>
          <w:bCs/>
          <w:color w:val="0070C0"/>
        </w:rPr>
        <w:t>B.3.</w:t>
      </w:r>
      <w:r w:rsidR="00206FA4" w:rsidRPr="00495C37">
        <w:rPr>
          <w:rFonts w:eastAsiaTheme="minorHAnsi"/>
          <w:b/>
          <w:bCs/>
          <w:color w:val="0070C0"/>
        </w:rPr>
        <w:t>TAKSË</w:t>
      </w:r>
      <w:r w:rsidRPr="00495C37">
        <w:rPr>
          <w:rFonts w:eastAsiaTheme="minorHAnsi"/>
          <w:b/>
          <w:bCs/>
          <w:color w:val="0070C0"/>
        </w:rPr>
        <w:t xml:space="preserve"> E PËRKOHSHME PËR LINJAT AJRORE </w:t>
      </w:r>
      <w:r w:rsidR="00206FA4" w:rsidRPr="00495C37">
        <w:rPr>
          <w:rFonts w:eastAsiaTheme="minorHAnsi"/>
          <w:b/>
          <w:bCs/>
          <w:color w:val="0070C0"/>
        </w:rPr>
        <w:t>DHE NËNTOKËSORE</w:t>
      </w:r>
      <w:r w:rsidRPr="00495C37">
        <w:rPr>
          <w:rFonts w:eastAsiaTheme="minorHAnsi"/>
          <w:b/>
          <w:bCs/>
          <w:color w:val="0070C0"/>
        </w:rPr>
        <w:t xml:space="preserve"> (TELEFONI, ENERGJI, TV KABLLOR, INTERNET)</w:t>
      </w:r>
    </w:p>
    <w:p w:rsidR="00206FA4" w:rsidRPr="009E22BF" w:rsidRDefault="00206FA4" w:rsidP="009E22BF">
      <w:pPr>
        <w:autoSpaceDE w:val="0"/>
        <w:autoSpaceDN w:val="0"/>
        <w:adjustRightInd w:val="0"/>
        <w:jc w:val="both"/>
        <w:rPr>
          <w:rFonts w:eastAsiaTheme="minorHAnsi"/>
          <w:b/>
          <w:bCs/>
          <w:color w:val="0070C0"/>
          <w:sz w:val="28"/>
          <w:szCs w:val="28"/>
        </w:rPr>
      </w:pPr>
    </w:p>
    <w:p w:rsidR="00206FA4" w:rsidRPr="00495C37" w:rsidRDefault="00206FA4" w:rsidP="009E22BF">
      <w:pPr>
        <w:autoSpaceDE w:val="0"/>
        <w:autoSpaceDN w:val="0"/>
        <w:adjustRightInd w:val="0"/>
        <w:ind w:firstLine="720"/>
        <w:jc w:val="both"/>
        <w:rPr>
          <w:rFonts w:eastAsiaTheme="minorHAnsi"/>
        </w:rPr>
      </w:pPr>
      <w:r w:rsidRPr="00495C37">
        <w:rPr>
          <w:rFonts w:eastAsiaTheme="minorHAnsi"/>
        </w:rPr>
        <w:t>Baza e taksës për linjat ajrore dhe nëntokësore është gjatësia lineare për metër e linjave ajrore dhe nëntokësore e cila vihet në shfrytëzim nga subjekte për qëllime biznesi. Taksa llogaritet si detyrim vjetor i taksa paguesit duke shumëzuar bazën e taksës (gjatësinë</w:t>
      </w:r>
    </w:p>
    <w:p w:rsidR="00206FA4" w:rsidRPr="00495C37" w:rsidRDefault="00206FA4" w:rsidP="00206FA4">
      <w:pPr>
        <w:autoSpaceDE w:val="0"/>
        <w:autoSpaceDN w:val="0"/>
        <w:adjustRightInd w:val="0"/>
        <w:jc w:val="both"/>
        <w:rPr>
          <w:rFonts w:eastAsiaTheme="minorHAnsi"/>
          <w:bCs/>
        </w:rPr>
      </w:pPr>
      <w:r w:rsidRPr="00495C37">
        <w:rPr>
          <w:rFonts w:eastAsiaTheme="minorHAnsi"/>
        </w:rPr>
        <w:t>lineare për metër) me nivelin tregues të saj.</w:t>
      </w:r>
      <w:r w:rsidRPr="00495C37">
        <w:rPr>
          <w:rFonts w:eastAsiaTheme="minorHAnsi"/>
          <w:bCs/>
        </w:rPr>
        <w:t xml:space="preserve"> Niveli i kësaj takse për Bashkinë Kamez është </w:t>
      </w:r>
      <w:r w:rsidRPr="00495C37">
        <w:rPr>
          <w:rFonts w:eastAsiaTheme="minorHAnsi"/>
          <w:b/>
          <w:bCs/>
        </w:rPr>
        <w:t>20 lek/ml/vit</w:t>
      </w:r>
      <w:r w:rsidRPr="00495C37">
        <w:rPr>
          <w:rFonts w:eastAsiaTheme="minorHAnsi"/>
          <w:bCs/>
        </w:rPr>
        <w:t xml:space="preserve"> për linjat nëntokësore dhe </w:t>
      </w:r>
      <w:r w:rsidRPr="00495C37">
        <w:rPr>
          <w:rFonts w:eastAsiaTheme="minorHAnsi"/>
          <w:b/>
          <w:bCs/>
        </w:rPr>
        <w:t>30 lek/ml/vit</w:t>
      </w:r>
      <w:r w:rsidRPr="00495C37">
        <w:rPr>
          <w:rFonts w:eastAsiaTheme="minorHAnsi"/>
          <w:bCs/>
        </w:rPr>
        <w:t xml:space="preserve"> për linjat ajrore.</w:t>
      </w:r>
    </w:p>
    <w:p w:rsidR="003633B3" w:rsidRPr="00D1319B" w:rsidRDefault="009E22BF" w:rsidP="004C656B">
      <w:pPr>
        <w:tabs>
          <w:tab w:val="left" w:pos="1485"/>
        </w:tabs>
        <w:jc w:val="both"/>
        <w:rPr>
          <w:b/>
          <w:color w:val="C00000"/>
          <w:lang w:val="it-IT"/>
        </w:rPr>
      </w:pPr>
      <w:r w:rsidRPr="00495C37">
        <w:rPr>
          <w:rFonts w:eastAsiaTheme="minorHAnsi"/>
          <w:bCs/>
        </w:rPr>
        <w:t xml:space="preserve">           </w:t>
      </w:r>
      <w:r w:rsidR="00206FA4" w:rsidRPr="00495C37">
        <w:rPr>
          <w:rFonts w:eastAsiaTheme="minorHAnsi"/>
          <w:b/>
          <w:bCs/>
        </w:rPr>
        <w:t>Struktura e ngarkuar për vjeljen e taksës së përkohshme për linjat ajrore dhe nëntok</w:t>
      </w:r>
      <w:r w:rsidRPr="00495C37">
        <w:rPr>
          <w:rFonts w:eastAsiaTheme="minorHAnsi"/>
          <w:b/>
          <w:bCs/>
        </w:rPr>
        <w:t>ësore është Drejtoria e Taksave dhr Tarifave  Vendore ne Bashkine Kamez</w:t>
      </w:r>
      <w:r w:rsidR="00206FA4" w:rsidRPr="00495C37">
        <w:rPr>
          <w:rFonts w:eastAsiaTheme="minorHAnsi"/>
          <w:b/>
          <w:bCs/>
          <w:color w:val="C00000"/>
        </w:rPr>
        <w:t>.</w:t>
      </w:r>
    </w:p>
    <w:p w:rsidR="003633B3" w:rsidRDefault="003633B3" w:rsidP="004C656B">
      <w:pPr>
        <w:tabs>
          <w:tab w:val="left" w:pos="1485"/>
        </w:tabs>
        <w:jc w:val="both"/>
        <w:rPr>
          <w:color w:val="000000"/>
          <w:lang w:val="it-IT"/>
        </w:rPr>
      </w:pPr>
    </w:p>
    <w:p w:rsidR="002D29AF" w:rsidRPr="00BD4E49" w:rsidRDefault="002D29AF" w:rsidP="004C656B">
      <w:pPr>
        <w:tabs>
          <w:tab w:val="left" w:pos="1485"/>
        </w:tabs>
        <w:jc w:val="both"/>
        <w:rPr>
          <w:color w:val="000000"/>
          <w:lang w:val="it-IT"/>
        </w:rPr>
      </w:pPr>
    </w:p>
    <w:p w:rsidR="00B63AB2" w:rsidRPr="004715E0" w:rsidRDefault="00B63AB2" w:rsidP="004715E0">
      <w:pPr>
        <w:tabs>
          <w:tab w:val="left" w:pos="1485"/>
        </w:tabs>
        <w:jc w:val="center"/>
        <w:rPr>
          <w:b/>
          <w:color w:val="0070C0"/>
          <w:sz w:val="32"/>
          <w:szCs w:val="32"/>
          <w:u w:val="single"/>
          <w:lang w:val="it-IT"/>
        </w:rPr>
      </w:pPr>
      <w:r w:rsidRPr="00B63AB2">
        <w:rPr>
          <w:b/>
          <w:color w:val="0070C0"/>
          <w:sz w:val="32"/>
          <w:szCs w:val="32"/>
          <w:u w:val="single"/>
          <w:lang w:val="it-IT"/>
        </w:rPr>
        <w:t>C.</w:t>
      </w:r>
      <w:r w:rsidR="004C656B" w:rsidRPr="00B63AB2">
        <w:rPr>
          <w:b/>
          <w:color w:val="0070C0"/>
          <w:sz w:val="32"/>
          <w:szCs w:val="32"/>
          <w:u w:val="single"/>
          <w:lang w:val="it-IT"/>
        </w:rPr>
        <w:t xml:space="preserve"> TARIFAT  VENDORE</w:t>
      </w:r>
    </w:p>
    <w:p w:rsidR="004C656B" w:rsidRDefault="004C656B" w:rsidP="004C656B">
      <w:pPr>
        <w:tabs>
          <w:tab w:val="left" w:pos="1485"/>
        </w:tabs>
        <w:rPr>
          <w:color w:val="000000"/>
          <w:sz w:val="28"/>
          <w:szCs w:val="28"/>
          <w:lang w:val="it-IT"/>
        </w:rPr>
      </w:pPr>
    </w:p>
    <w:p w:rsidR="004C656B" w:rsidRPr="00D1319B" w:rsidRDefault="00B63AB2" w:rsidP="00B63AB2">
      <w:pPr>
        <w:tabs>
          <w:tab w:val="left" w:pos="1485"/>
        </w:tabs>
        <w:rPr>
          <w:b/>
          <w:color w:val="0070C0"/>
          <w:lang w:val="it-IT"/>
        </w:rPr>
      </w:pPr>
      <w:r w:rsidRPr="00D1319B">
        <w:rPr>
          <w:b/>
          <w:color w:val="0070C0"/>
          <w:lang w:val="it-IT"/>
        </w:rPr>
        <w:t>C</w:t>
      </w:r>
      <w:r w:rsidR="004C656B" w:rsidRPr="00D1319B">
        <w:rPr>
          <w:b/>
          <w:color w:val="0070C0"/>
          <w:lang w:val="it-IT"/>
        </w:rPr>
        <w:t>.1 TARIFAT E RREGJISTRIMIT PER VEPRIMTARI TE NDRYSHME</w:t>
      </w:r>
    </w:p>
    <w:p w:rsidR="004C656B" w:rsidRDefault="004C656B" w:rsidP="00B1115B">
      <w:pPr>
        <w:tabs>
          <w:tab w:val="left" w:pos="1485"/>
        </w:tabs>
        <w:jc w:val="both"/>
        <w:rPr>
          <w:b/>
          <w:color w:val="000000"/>
          <w:sz w:val="28"/>
          <w:szCs w:val="28"/>
          <w:lang w:val="it-IT"/>
        </w:rPr>
      </w:pPr>
    </w:p>
    <w:p w:rsidR="00B1115B" w:rsidRDefault="004C656B" w:rsidP="00B1115B">
      <w:pPr>
        <w:pStyle w:val="NoSpacing"/>
        <w:jc w:val="both"/>
      </w:pPr>
      <w:r w:rsidRPr="00B1115B">
        <w:t xml:space="preserve">          Kjo tarife paguhet vetem nje here, me çeljen e rregjistrimit fillestar te subjektit dhe veprimtarise se tij ekonomike</w:t>
      </w:r>
      <w:r w:rsidR="000A0DF7" w:rsidRPr="00B1115B">
        <w:t xml:space="preserve"> prane organit  vendor.</w:t>
      </w:r>
      <w:r w:rsidRPr="00B1115B">
        <w:t xml:space="preserve"> </w:t>
      </w:r>
      <w:r w:rsidR="000A0DF7" w:rsidRPr="00B1115B">
        <w:rPr>
          <w:szCs w:val="20"/>
        </w:rPr>
        <w:t>Subjekti qe ka me</w:t>
      </w:r>
      <w:r w:rsidR="00B1115B" w:rsidRPr="00B1115B">
        <w:t xml:space="preserve"> shume se dy vendndodhje paguan </w:t>
      </w:r>
      <w:r w:rsidR="000A0DF7" w:rsidRPr="00B1115B">
        <w:t xml:space="preserve">vetem per adresen ku ka seline kryesore te aktivitetit. </w:t>
      </w:r>
      <w:r w:rsidRPr="00B1115B">
        <w:t xml:space="preserve"> </w:t>
      </w:r>
    </w:p>
    <w:p w:rsidR="000A0DF7" w:rsidRPr="00D1319B" w:rsidRDefault="00B1115B" w:rsidP="00B1115B">
      <w:pPr>
        <w:pStyle w:val="NoSpacing"/>
        <w:jc w:val="both"/>
        <w:rPr>
          <w:szCs w:val="20"/>
        </w:rPr>
      </w:pPr>
      <w:r>
        <w:t xml:space="preserve">         </w:t>
      </w:r>
      <w:r w:rsidRPr="00D1319B">
        <w:t>Taksapaguesi regjistron cdo vendodhje te biznesit prane Bashkise Kamez.</w:t>
      </w:r>
      <w:r w:rsidR="000A0DF7" w:rsidRPr="00D1319B">
        <w:t xml:space="preserve"> Regjistrimi për herë të parë bëhet përpara se taksapaguesi të fillojë aktivitetin e biznesit te tij. Gjatë</w:t>
      </w:r>
      <w:r w:rsidR="000A0DF7" w:rsidRPr="00D1319B">
        <w:rPr>
          <w:szCs w:val="20"/>
        </w:rPr>
        <w:t xml:space="preserve"> këtij regjistrimi taksapaguesi detyrohet të japë informacionet e mëposhtme: </w:t>
      </w:r>
    </w:p>
    <w:p w:rsidR="000A0DF7" w:rsidRPr="00D1319B" w:rsidRDefault="000A0DF7" w:rsidP="00D1319B">
      <w:pPr>
        <w:pStyle w:val="Default"/>
        <w:jc w:val="both"/>
        <w:rPr>
          <w:rFonts w:ascii="Times New Roman" w:hAnsi="Times New Roman" w:cs="Times New Roman"/>
          <w:color w:val="auto"/>
        </w:rPr>
      </w:pPr>
      <w:r w:rsidRPr="00D1319B">
        <w:rPr>
          <w:rFonts w:ascii="Times New Roman" w:hAnsi="Times New Roman" w:cs="Times New Roman"/>
          <w:bCs/>
          <w:color w:val="auto"/>
        </w:rPr>
        <w:t>Dokumentin e regjistrimit ne Qe</w:t>
      </w:r>
      <w:r w:rsidR="00D1319B">
        <w:rPr>
          <w:rFonts w:ascii="Times New Roman" w:hAnsi="Times New Roman" w:cs="Times New Roman"/>
          <w:bCs/>
          <w:color w:val="auto"/>
        </w:rPr>
        <w:t>ndren Kombetare te regjistrimit,</w:t>
      </w:r>
      <w:r w:rsidRPr="00D1319B">
        <w:rPr>
          <w:rFonts w:ascii="Times New Roman" w:hAnsi="Times New Roman" w:cs="Times New Roman"/>
          <w:bCs/>
          <w:color w:val="auto"/>
        </w:rPr>
        <w:t xml:space="preserve"> ( Nipt) te </w:t>
      </w:r>
      <w:r w:rsidR="00B1115B" w:rsidRPr="00D1319B">
        <w:rPr>
          <w:rFonts w:ascii="Times New Roman" w:hAnsi="Times New Roman" w:cs="Times New Roman"/>
          <w:bCs/>
          <w:color w:val="auto"/>
        </w:rPr>
        <w:t xml:space="preserve">  </w:t>
      </w:r>
      <w:r w:rsidRPr="00D1319B">
        <w:rPr>
          <w:rFonts w:ascii="Times New Roman" w:hAnsi="Times New Roman" w:cs="Times New Roman"/>
          <w:bCs/>
          <w:color w:val="auto"/>
        </w:rPr>
        <w:t>shoqeruar me Ekstraktin perkates.</w:t>
      </w:r>
    </w:p>
    <w:p w:rsidR="000A0DF7" w:rsidRPr="00D1319B" w:rsidRDefault="00D1319B" w:rsidP="00B1115B">
      <w:pPr>
        <w:pStyle w:val="Default"/>
        <w:numPr>
          <w:ilvl w:val="0"/>
          <w:numId w:val="25"/>
        </w:numPr>
        <w:jc w:val="both"/>
        <w:rPr>
          <w:rFonts w:ascii="Times New Roman" w:hAnsi="Times New Roman" w:cs="Times New Roman"/>
          <w:b/>
          <w:i/>
          <w:color w:val="auto"/>
        </w:rPr>
      </w:pPr>
      <w:r>
        <w:rPr>
          <w:rFonts w:ascii="Times New Roman" w:hAnsi="Times New Roman" w:cs="Times New Roman"/>
          <w:b/>
          <w:bCs/>
          <w:i/>
          <w:color w:val="auto"/>
        </w:rPr>
        <w:t xml:space="preserve">* </w:t>
      </w:r>
      <w:r w:rsidR="000A0DF7" w:rsidRPr="00D1319B">
        <w:rPr>
          <w:rFonts w:ascii="Times New Roman" w:hAnsi="Times New Roman" w:cs="Times New Roman"/>
          <w:b/>
          <w:bCs/>
          <w:i/>
          <w:color w:val="auto"/>
        </w:rPr>
        <w:t>Fotokopje te Kartes se Identitetit dhe 2 foto;</w:t>
      </w:r>
    </w:p>
    <w:p w:rsidR="000A0DF7" w:rsidRPr="00D1319B" w:rsidRDefault="00D1319B" w:rsidP="00B1115B">
      <w:pPr>
        <w:pStyle w:val="Default"/>
        <w:numPr>
          <w:ilvl w:val="0"/>
          <w:numId w:val="25"/>
        </w:numPr>
        <w:jc w:val="both"/>
        <w:rPr>
          <w:rFonts w:ascii="Times New Roman" w:hAnsi="Times New Roman" w:cs="Times New Roman"/>
          <w:b/>
          <w:i/>
          <w:color w:val="auto"/>
        </w:rPr>
      </w:pPr>
      <w:r>
        <w:rPr>
          <w:rFonts w:ascii="Times New Roman" w:hAnsi="Times New Roman" w:cs="Times New Roman"/>
          <w:b/>
          <w:bCs/>
          <w:i/>
          <w:color w:val="auto"/>
        </w:rPr>
        <w:t xml:space="preserve">* </w:t>
      </w:r>
      <w:r w:rsidR="000A0DF7" w:rsidRPr="00D1319B">
        <w:rPr>
          <w:rFonts w:ascii="Times New Roman" w:hAnsi="Times New Roman" w:cs="Times New Roman"/>
          <w:b/>
          <w:bCs/>
          <w:i/>
          <w:color w:val="auto"/>
        </w:rPr>
        <w:t>Adresën e vendndodhjes së biznesit;</w:t>
      </w:r>
    </w:p>
    <w:p w:rsidR="000A0DF7" w:rsidRPr="00D1319B" w:rsidRDefault="00D1319B" w:rsidP="00B1115B">
      <w:pPr>
        <w:pStyle w:val="Default"/>
        <w:numPr>
          <w:ilvl w:val="0"/>
          <w:numId w:val="25"/>
        </w:numPr>
        <w:jc w:val="both"/>
        <w:rPr>
          <w:rFonts w:ascii="Times New Roman" w:hAnsi="Times New Roman" w:cs="Times New Roman"/>
          <w:b/>
          <w:i/>
          <w:color w:val="auto"/>
        </w:rPr>
      </w:pPr>
      <w:r>
        <w:rPr>
          <w:rFonts w:ascii="Times New Roman" w:hAnsi="Times New Roman" w:cs="Times New Roman"/>
          <w:b/>
          <w:bCs/>
          <w:i/>
          <w:color w:val="auto"/>
        </w:rPr>
        <w:t xml:space="preserve">* </w:t>
      </w:r>
      <w:r w:rsidR="000A0DF7" w:rsidRPr="00D1319B">
        <w:rPr>
          <w:rFonts w:ascii="Times New Roman" w:hAnsi="Times New Roman" w:cs="Times New Roman"/>
          <w:b/>
          <w:bCs/>
          <w:i/>
          <w:color w:val="auto"/>
        </w:rPr>
        <w:t>Llojin e biznesit që kryen në atë vendndodhje;</w:t>
      </w:r>
    </w:p>
    <w:p w:rsidR="000A0DF7" w:rsidRPr="00D1319B" w:rsidRDefault="00D1319B" w:rsidP="00D1319B">
      <w:pPr>
        <w:pStyle w:val="Default"/>
        <w:numPr>
          <w:ilvl w:val="0"/>
          <w:numId w:val="25"/>
        </w:numPr>
        <w:jc w:val="both"/>
        <w:rPr>
          <w:rFonts w:ascii="Times New Roman" w:hAnsi="Times New Roman" w:cs="Times New Roman"/>
          <w:color w:val="auto"/>
        </w:rPr>
      </w:pPr>
      <w:r>
        <w:rPr>
          <w:rFonts w:ascii="Times New Roman" w:hAnsi="Times New Roman" w:cs="Times New Roman"/>
          <w:b/>
          <w:bCs/>
          <w:i/>
          <w:color w:val="auto"/>
        </w:rPr>
        <w:t xml:space="preserve">* </w:t>
      </w:r>
      <w:r w:rsidR="000A0DF7" w:rsidRPr="00D1319B">
        <w:rPr>
          <w:rFonts w:ascii="Times New Roman" w:hAnsi="Times New Roman" w:cs="Times New Roman"/>
          <w:b/>
          <w:bCs/>
          <w:i/>
          <w:color w:val="auto"/>
        </w:rPr>
        <w:t xml:space="preserve">Çdo të dhënë ose dokument tjetër, që mund të përcaktohet me udhëzim të Ministrit të </w:t>
      </w:r>
      <w:r w:rsidRPr="00D1319B">
        <w:rPr>
          <w:rFonts w:ascii="Times New Roman" w:hAnsi="Times New Roman" w:cs="Times New Roman"/>
          <w:b/>
          <w:bCs/>
          <w:i/>
          <w:color w:val="auto"/>
        </w:rPr>
        <w:t xml:space="preserve">     Financave</w:t>
      </w:r>
      <w:r w:rsidRPr="00D1319B">
        <w:rPr>
          <w:rFonts w:ascii="Times New Roman" w:hAnsi="Times New Roman" w:cs="Times New Roman"/>
          <w:bCs/>
          <w:color w:val="auto"/>
        </w:rPr>
        <w:t xml:space="preserve">. </w:t>
      </w:r>
      <w:r>
        <w:rPr>
          <w:rFonts w:ascii="Times New Roman" w:hAnsi="Times New Roman" w:cs="Times New Roman"/>
          <w:bCs/>
          <w:color w:val="auto"/>
        </w:rPr>
        <w:t xml:space="preserve">     </w:t>
      </w:r>
    </w:p>
    <w:p w:rsidR="000A0DF7" w:rsidRPr="00D1319B" w:rsidRDefault="000A0DF7" w:rsidP="00B1115B">
      <w:pPr>
        <w:pStyle w:val="Default"/>
        <w:ind w:firstLine="720"/>
        <w:jc w:val="both"/>
        <w:rPr>
          <w:rFonts w:ascii="Times New Roman" w:hAnsi="Times New Roman" w:cs="Times New Roman"/>
          <w:color w:val="auto"/>
        </w:rPr>
      </w:pPr>
      <w:r w:rsidRPr="00D1319B">
        <w:rPr>
          <w:rFonts w:ascii="Times New Roman" w:hAnsi="Times New Roman" w:cs="Times New Roman"/>
          <w:color w:val="auto"/>
        </w:rPr>
        <w:t xml:space="preserve">Bashkia pajis me certifikate regjistrimi çdo taksapagues, i cili ka përfunduar procesin e regjistrimit ose te riregjistrimit për çdo vendndodhje te aktivitetit. Certifikata e regjistrimit përmban emrin e taksapaguesit, numrin e regjistrimit ( kodin </w:t>
      </w:r>
      <w:r w:rsidR="00D1319B">
        <w:rPr>
          <w:rFonts w:ascii="Times New Roman" w:hAnsi="Times New Roman" w:cs="Times New Roman"/>
          <w:color w:val="auto"/>
        </w:rPr>
        <w:t>e bashkisë ), NIPT-in</w:t>
      </w:r>
      <w:r w:rsidRPr="00D1319B">
        <w:rPr>
          <w:rFonts w:ascii="Times New Roman" w:hAnsi="Times New Roman" w:cs="Times New Roman"/>
          <w:color w:val="auto"/>
        </w:rPr>
        <w:t xml:space="preserve"> e marre nga QKR, adresën e sakte te vendndodhjes se biznesit me te cilën lidhet dhe data e lëshimit te certifikatës. Kjo certifikate është e përhershme dhe merret ne momentin e krijimit dhe te regjistrimit për here te pare te taksapaguesit dhe nuk përsëritet çdo vit. </w:t>
      </w:r>
    </w:p>
    <w:p w:rsidR="00B1115B" w:rsidRPr="00D1319B" w:rsidRDefault="00D1319B" w:rsidP="00B1115B">
      <w:pPr>
        <w:tabs>
          <w:tab w:val="left" w:pos="1485"/>
        </w:tabs>
        <w:jc w:val="both"/>
        <w:rPr>
          <w:lang w:val="de-DE"/>
        </w:rPr>
      </w:pPr>
      <w:r>
        <w:t xml:space="preserve">        </w:t>
      </w:r>
      <w:r w:rsidR="000A0DF7" w:rsidRPr="00D1319B">
        <w:t xml:space="preserve">Taksapaguesit qe kryejnë biznese ne me shume se ne një vendndodhje brenda te njëjtës bashki, pajisen me </w:t>
      </w:r>
      <w:r w:rsidR="00B1115B" w:rsidRPr="00D1319B">
        <w:t>certifikate regjistrimi për çdo vendndodhje biznesi.</w:t>
      </w:r>
    </w:p>
    <w:p w:rsidR="000A0DF7" w:rsidRPr="000A0DF7" w:rsidRDefault="000A0DF7" w:rsidP="000A0DF7">
      <w:pPr>
        <w:tabs>
          <w:tab w:val="left" w:pos="1485"/>
        </w:tabs>
        <w:jc w:val="both"/>
      </w:pPr>
    </w:p>
    <w:tbl>
      <w:tblPr>
        <w:tblW w:w="8221" w:type="dxa"/>
        <w:tblInd w:w="534"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1E0"/>
      </w:tblPr>
      <w:tblGrid>
        <w:gridCol w:w="396"/>
        <w:gridCol w:w="6198"/>
        <w:gridCol w:w="1627"/>
      </w:tblGrid>
      <w:tr w:rsidR="004C656B" w:rsidRPr="003C760E" w:rsidTr="00B1115B">
        <w:tc>
          <w:tcPr>
            <w:tcW w:w="396" w:type="dxa"/>
            <w:tcBorders>
              <w:top w:val="single" w:sz="4" w:space="0" w:color="0000FF"/>
              <w:left w:val="single" w:sz="4" w:space="0" w:color="0000FF"/>
              <w:bottom w:val="single" w:sz="4" w:space="0" w:color="0000FF"/>
              <w:right w:val="single" w:sz="4" w:space="0" w:color="0000FF"/>
            </w:tcBorders>
            <w:shd w:val="clear" w:color="auto" w:fill="FFFFFF" w:themeFill="background1"/>
          </w:tcPr>
          <w:p w:rsidR="004C656B" w:rsidRPr="00B1115B" w:rsidRDefault="004C656B" w:rsidP="00B1115B">
            <w:pPr>
              <w:tabs>
                <w:tab w:val="left" w:pos="1485"/>
              </w:tabs>
              <w:jc w:val="center"/>
              <w:rPr>
                <w:color w:val="0070C0"/>
                <w:sz w:val="28"/>
                <w:szCs w:val="28"/>
                <w:lang w:val="de-DE" w:eastAsia="it-IT"/>
              </w:rPr>
            </w:pPr>
          </w:p>
        </w:tc>
        <w:tc>
          <w:tcPr>
            <w:tcW w:w="6198"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4C656B" w:rsidRPr="00B1115B" w:rsidRDefault="00B1115B" w:rsidP="00B1115B">
            <w:pPr>
              <w:tabs>
                <w:tab w:val="left" w:pos="1485"/>
              </w:tabs>
              <w:jc w:val="center"/>
              <w:rPr>
                <w:b/>
                <w:color w:val="0070C0"/>
                <w:sz w:val="28"/>
                <w:szCs w:val="28"/>
                <w:lang w:val="it-IT" w:eastAsia="it-IT"/>
              </w:rPr>
            </w:pPr>
            <w:r w:rsidRPr="00B1115B">
              <w:rPr>
                <w:b/>
                <w:color w:val="0070C0"/>
                <w:sz w:val="28"/>
                <w:szCs w:val="28"/>
                <w:lang w:val="it-IT" w:eastAsia="it-IT"/>
              </w:rPr>
              <w:t>Kategorite</w:t>
            </w:r>
          </w:p>
        </w:tc>
        <w:tc>
          <w:tcPr>
            <w:tcW w:w="1627"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4C656B" w:rsidRPr="003C760E" w:rsidRDefault="004C656B" w:rsidP="007A58FA">
            <w:pPr>
              <w:tabs>
                <w:tab w:val="left" w:pos="1485"/>
              </w:tabs>
              <w:jc w:val="center"/>
              <w:rPr>
                <w:b/>
                <w:color w:val="0070C0"/>
                <w:lang w:val="it-IT" w:eastAsia="it-IT"/>
              </w:rPr>
            </w:pPr>
            <w:r w:rsidRPr="003C760E">
              <w:rPr>
                <w:b/>
                <w:color w:val="0070C0"/>
                <w:lang w:val="it-IT" w:eastAsia="it-IT"/>
              </w:rPr>
              <w:t>Tarifa (leke)</w:t>
            </w:r>
          </w:p>
        </w:tc>
      </w:tr>
      <w:tr w:rsidR="004C656B" w:rsidRPr="003C760E" w:rsidTr="00B1115B">
        <w:tc>
          <w:tcPr>
            <w:tcW w:w="396" w:type="dxa"/>
            <w:tcBorders>
              <w:top w:val="single" w:sz="4" w:space="0" w:color="0000FF"/>
              <w:left w:val="single" w:sz="4" w:space="0" w:color="0000FF"/>
              <w:bottom w:val="single" w:sz="4" w:space="0" w:color="0000FF"/>
              <w:right w:val="single" w:sz="4" w:space="0" w:color="0000FF"/>
            </w:tcBorders>
            <w:hideMark/>
          </w:tcPr>
          <w:p w:rsidR="004C656B" w:rsidRPr="003C760E" w:rsidRDefault="004C656B" w:rsidP="007A58FA">
            <w:pPr>
              <w:tabs>
                <w:tab w:val="left" w:pos="1485"/>
              </w:tabs>
              <w:rPr>
                <w:b/>
                <w:color w:val="0070C0"/>
                <w:lang w:val="it-IT" w:eastAsia="it-IT"/>
              </w:rPr>
            </w:pPr>
            <w:r w:rsidRPr="003C760E">
              <w:rPr>
                <w:b/>
                <w:color w:val="0070C0"/>
                <w:lang w:val="it-IT" w:eastAsia="it-IT"/>
              </w:rPr>
              <w:t xml:space="preserve">     1.</w:t>
            </w:r>
          </w:p>
        </w:tc>
        <w:tc>
          <w:tcPr>
            <w:tcW w:w="6198" w:type="dxa"/>
            <w:tcBorders>
              <w:top w:val="single" w:sz="4" w:space="0" w:color="0000FF"/>
              <w:left w:val="single" w:sz="4" w:space="0" w:color="0000FF"/>
              <w:bottom w:val="single" w:sz="4" w:space="0" w:color="0000FF"/>
              <w:right w:val="single" w:sz="4" w:space="0" w:color="0000FF"/>
            </w:tcBorders>
            <w:hideMark/>
          </w:tcPr>
          <w:p w:rsidR="004C656B" w:rsidRPr="003C760E" w:rsidRDefault="004C656B" w:rsidP="007A58FA">
            <w:pPr>
              <w:tabs>
                <w:tab w:val="left" w:pos="1485"/>
              </w:tabs>
              <w:rPr>
                <w:color w:val="0070C0"/>
                <w:lang w:val="it-IT" w:eastAsia="it-IT"/>
              </w:rPr>
            </w:pPr>
            <w:r w:rsidRPr="003C760E">
              <w:rPr>
                <w:color w:val="0070C0"/>
                <w:lang w:val="it-IT" w:eastAsia="it-IT"/>
              </w:rPr>
              <w:t xml:space="preserve">Per persona juridike, </w:t>
            </w:r>
            <w:r w:rsidR="00B62082">
              <w:rPr>
                <w:color w:val="0070C0"/>
                <w:lang w:val="it-IT" w:eastAsia="it-IT"/>
              </w:rPr>
              <w:t xml:space="preserve"> shteterore e private, vendas  &amp; </w:t>
            </w:r>
            <w:r w:rsidRPr="003C760E">
              <w:rPr>
                <w:color w:val="0070C0"/>
                <w:lang w:val="it-IT" w:eastAsia="it-IT"/>
              </w:rPr>
              <w:t>te huaj</w:t>
            </w:r>
            <w:r w:rsidR="00B62082">
              <w:rPr>
                <w:color w:val="0070C0"/>
                <w:lang w:val="it-IT" w:eastAsia="it-IT"/>
              </w:rPr>
              <w:t xml:space="preserve">    biznes i vogel dhe i madh.</w:t>
            </w:r>
          </w:p>
        </w:tc>
        <w:tc>
          <w:tcPr>
            <w:tcW w:w="1627" w:type="dxa"/>
            <w:tcBorders>
              <w:top w:val="single" w:sz="4" w:space="0" w:color="0000FF"/>
              <w:left w:val="single" w:sz="4" w:space="0" w:color="0000FF"/>
              <w:bottom w:val="single" w:sz="4" w:space="0" w:color="0000FF"/>
              <w:right w:val="single" w:sz="4" w:space="0" w:color="0000FF"/>
            </w:tcBorders>
            <w:hideMark/>
          </w:tcPr>
          <w:p w:rsidR="004C656B" w:rsidRPr="003C760E" w:rsidRDefault="004C656B" w:rsidP="007A58FA">
            <w:pPr>
              <w:tabs>
                <w:tab w:val="left" w:pos="1485"/>
              </w:tabs>
              <w:jc w:val="center"/>
              <w:rPr>
                <w:b/>
                <w:color w:val="0070C0"/>
                <w:lang w:val="it-IT" w:eastAsia="it-IT"/>
              </w:rPr>
            </w:pPr>
            <w:r w:rsidRPr="003C760E">
              <w:rPr>
                <w:b/>
                <w:color w:val="0070C0"/>
                <w:lang w:val="it-IT" w:eastAsia="it-IT"/>
              </w:rPr>
              <w:t>20</w:t>
            </w:r>
            <w:r w:rsidR="006F4CD5">
              <w:rPr>
                <w:b/>
                <w:color w:val="0070C0"/>
                <w:lang w:val="it-IT" w:eastAsia="it-IT"/>
              </w:rPr>
              <w:t>.</w:t>
            </w:r>
            <w:r w:rsidRPr="003C760E">
              <w:rPr>
                <w:b/>
                <w:color w:val="0070C0"/>
                <w:lang w:val="it-IT" w:eastAsia="it-IT"/>
              </w:rPr>
              <w:t>000</w:t>
            </w:r>
          </w:p>
        </w:tc>
      </w:tr>
      <w:tr w:rsidR="004C656B" w:rsidRPr="003C760E" w:rsidTr="00B1115B">
        <w:tc>
          <w:tcPr>
            <w:tcW w:w="396" w:type="dxa"/>
            <w:tcBorders>
              <w:top w:val="single" w:sz="4" w:space="0" w:color="0000FF"/>
              <w:left w:val="single" w:sz="4" w:space="0" w:color="0000FF"/>
              <w:bottom w:val="single" w:sz="4" w:space="0" w:color="0000FF"/>
              <w:right w:val="single" w:sz="4" w:space="0" w:color="0000FF"/>
            </w:tcBorders>
            <w:hideMark/>
          </w:tcPr>
          <w:p w:rsidR="004C656B" w:rsidRPr="003C760E" w:rsidRDefault="004C656B" w:rsidP="007A58FA">
            <w:pPr>
              <w:tabs>
                <w:tab w:val="left" w:pos="1485"/>
              </w:tabs>
              <w:rPr>
                <w:b/>
                <w:color w:val="0070C0"/>
                <w:lang w:val="it-IT" w:eastAsia="it-IT"/>
              </w:rPr>
            </w:pPr>
            <w:r w:rsidRPr="003C760E">
              <w:rPr>
                <w:b/>
                <w:color w:val="0070C0"/>
                <w:lang w:val="it-IT" w:eastAsia="it-IT"/>
              </w:rPr>
              <w:t xml:space="preserve">     2.</w:t>
            </w:r>
          </w:p>
        </w:tc>
        <w:tc>
          <w:tcPr>
            <w:tcW w:w="6198" w:type="dxa"/>
            <w:tcBorders>
              <w:top w:val="single" w:sz="4" w:space="0" w:color="0000FF"/>
              <w:left w:val="single" w:sz="4" w:space="0" w:color="0000FF"/>
              <w:bottom w:val="single" w:sz="4" w:space="0" w:color="0000FF"/>
              <w:right w:val="single" w:sz="4" w:space="0" w:color="0000FF"/>
            </w:tcBorders>
            <w:hideMark/>
          </w:tcPr>
          <w:p w:rsidR="004C656B" w:rsidRPr="003C760E" w:rsidRDefault="004C656B" w:rsidP="007A58FA">
            <w:pPr>
              <w:tabs>
                <w:tab w:val="left" w:pos="1485"/>
              </w:tabs>
              <w:rPr>
                <w:color w:val="0070C0"/>
                <w:lang w:val="it-IT" w:eastAsia="it-IT"/>
              </w:rPr>
            </w:pPr>
            <w:r w:rsidRPr="003C760E">
              <w:rPr>
                <w:color w:val="0070C0"/>
                <w:lang w:val="it-IT" w:eastAsia="it-IT"/>
              </w:rPr>
              <w:t>Per  persona  fizike</w:t>
            </w:r>
            <w:r w:rsidR="00B62082">
              <w:rPr>
                <w:color w:val="0070C0"/>
                <w:lang w:val="it-IT" w:eastAsia="it-IT"/>
              </w:rPr>
              <w:t xml:space="preserve"> vendas  &amp; te huaj biznes i vogel.</w:t>
            </w:r>
          </w:p>
        </w:tc>
        <w:tc>
          <w:tcPr>
            <w:tcW w:w="1627"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4C656B" w:rsidRPr="003C760E" w:rsidRDefault="006F4CD5" w:rsidP="007A58FA">
            <w:pPr>
              <w:tabs>
                <w:tab w:val="left" w:pos="1485"/>
              </w:tabs>
              <w:jc w:val="center"/>
              <w:rPr>
                <w:b/>
                <w:color w:val="0070C0"/>
                <w:lang w:val="it-IT" w:eastAsia="it-IT"/>
              </w:rPr>
            </w:pPr>
            <w:r>
              <w:rPr>
                <w:b/>
                <w:color w:val="0070C0"/>
                <w:lang w:val="it-IT" w:eastAsia="it-IT"/>
              </w:rPr>
              <w:t>5.</w:t>
            </w:r>
            <w:r w:rsidR="00B1115B">
              <w:rPr>
                <w:b/>
                <w:color w:val="0070C0"/>
                <w:lang w:val="it-IT" w:eastAsia="it-IT"/>
              </w:rPr>
              <w:t>000</w:t>
            </w:r>
          </w:p>
        </w:tc>
      </w:tr>
      <w:tr w:rsidR="004C656B" w:rsidRPr="003C760E" w:rsidTr="00B1115B">
        <w:tc>
          <w:tcPr>
            <w:tcW w:w="396" w:type="dxa"/>
            <w:tcBorders>
              <w:top w:val="single" w:sz="4" w:space="0" w:color="0000FF"/>
              <w:left w:val="single" w:sz="4" w:space="0" w:color="0000FF"/>
              <w:bottom w:val="single" w:sz="4" w:space="0" w:color="0000FF"/>
              <w:right w:val="single" w:sz="4" w:space="0" w:color="0000FF"/>
            </w:tcBorders>
            <w:hideMark/>
          </w:tcPr>
          <w:p w:rsidR="004C656B" w:rsidRPr="003C760E" w:rsidRDefault="004C656B" w:rsidP="007A58FA">
            <w:pPr>
              <w:tabs>
                <w:tab w:val="left" w:pos="1485"/>
              </w:tabs>
              <w:rPr>
                <w:b/>
                <w:color w:val="0070C0"/>
                <w:lang w:val="it-IT" w:eastAsia="it-IT"/>
              </w:rPr>
            </w:pPr>
            <w:r w:rsidRPr="003C760E">
              <w:rPr>
                <w:b/>
                <w:color w:val="0070C0"/>
                <w:lang w:val="it-IT" w:eastAsia="it-IT"/>
              </w:rPr>
              <w:t>3.</w:t>
            </w:r>
          </w:p>
        </w:tc>
        <w:tc>
          <w:tcPr>
            <w:tcW w:w="6198" w:type="dxa"/>
            <w:tcBorders>
              <w:top w:val="single" w:sz="4" w:space="0" w:color="0000FF"/>
              <w:left w:val="single" w:sz="4" w:space="0" w:color="0000FF"/>
              <w:bottom w:val="single" w:sz="4" w:space="0" w:color="0000FF"/>
              <w:right w:val="single" w:sz="4" w:space="0" w:color="0000FF"/>
            </w:tcBorders>
            <w:hideMark/>
          </w:tcPr>
          <w:p w:rsidR="004C656B" w:rsidRPr="003C760E" w:rsidRDefault="004C656B" w:rsidP="007A58FA">
            <w:pPr>
              <w:tabs>
                <w:tab w:val="left" w:pos="1485"/>
              </w:tabs>
              <w:rPr>
                <w:color w:val="0070C0"/>
                <w:lang w:val="it-IT" w:eastAsia="it-IT"/>
              </w:rPr>
            </w:pPr>
            <w:r w:rsidRPr="003C760E">
              <w:rPr>
                <w:color w:val="0070C0"/>
                <w:lang w:val="it-IT" w:eastAsia="it-IT"/>
              </w:rPr>
              <w:t>Per  persona  ambulante, per tregeti e sherbime</w:t>
            </w:r>
          </w:p>
        </w:tc>
        <w:tc>
          <w:tcPr>
            <w:tcW w:w="1627" w:type="dxa"/>
            <w:tcBorders>
              <w:top w:val="single" w:sz="4" w:space="0" w:color="0000FF"/>
              <w:left w:val="single" w:sz="4" w:space="0" w:color="0000FF"/>
              <w:bottom w:val="single" w:sz="4" w:space="0" w:color="0000FF"/>
              <w:right w:val="single" w:sz="4" w:space="0" w:color="0000FF"/>
            </w:tcBorders>
            <w:hideMark/>
          </w:tcPr>
          <w:p w:rsidR="004C656B" w:rsidRPr="003C760E" w:rsidRDefault="00B1115B" w:rsidP="006F4CD5">
            <w:pPr>
              <w:tabs>
                <w:tab w:val="left" w:pos="1485"/>
              </w:tabs>
              <w:jc w:val="center"/>
              <w:rPr>
                <w:b/>
                <w:color w:val="0070C0"/>
                <w:lang w:val="it-IT" w:eastAsia="it-IT"/>
              </w:rPr>
            </w:pPr>
            <w:r>
              <w:rPr>
                <w:b/>
                <w:color w:val="0070C0"/>
                <w:lang w:val="it-IT" w:eastAsia="it-IT"/>
              </w:rPr>
              <w:t>2</w:t>
            </w:r>
            <w:r w:rsidR="006F4CD5">
              <w:rPr>
                <w:b/>
                <w:color w:val="0070C0"/>
                <w:lang w:val="it-IT" w:eastAsia="it-IT"/>
              </w:rPr>
              <w:t>.</w:t>
            </w:r>
            <w:r>
              <w:rPr>
                <w:b/>
                <w:color w:val="0070C0"/>
                <w:lang w:val="it-IT" w:eastAsia="it-IT"/>
              </w:rPr>
              <w:t>000</w:t>
            </w:r>
          </w:p>
        </w:tc>
      </w:tr>
    </w:tbl>
    <w:p w:rsidR="004C656B" w:rsidRPr="00BD4E49" w:rsidRDefault="004C656B" w:rsidP="004C656B">
      <w:pPr>
        <w:tabs>
          <w:tab w:val="left" w:pos="1485"/>
        </w:tabs>
        <w:rPr>
          <w:color w:val="000000"/>
          <w:lang w:val="it-IT"/>
        </w:rPr>
      </w:pPr>
    </w:p>
    <w:p w:rsidR="00B1115B" w:rsidRPr="00783F3B" w:rsidRDefault="004C656B" w:rsidP="004C656B">
      <w:pPr>
        <w:tabs>
          <w:tab w:val="left" w:pos="1485"/>
        </w:tabs>
        <w:rPr>
          <w:color w:val="000000"/>
          <w:lang w:val="it-IT"/>
        </w:rPr>
      </w:pPr>
      <w:r w:rsidRPr="00B1115B">
        <w:rPr>
          <w:b/>
          <w:color w:val="000000"/>
          <w:lang w:val="it-IT"/>
        </w:rPr>
        <w:t>Struktura per vjeljen e kesaj tarife eshte Drejtoria e Taksave dhe Tarifave Vendore   ne Bashkine Kamez</w:t>
      </w:r>
      <w:r>
        <w:rPr>
          <w:color w:val="000000"/>
          <w:lang w:val="it-IT"/>
        </w:rPr>
        <w:t>.</w:t>
      </w:r>
    </w:p>
    <w:p w:rsidR="004715E0" w:rsidRDefault="004715E0" w:rsidP="004C656B">
      <w:pPr>
        <w:tabs>
          <w:tab w:val="left" w:pos="1485"/>
        </w:tabs>
        <w:rPr>
          <w:color w:val="000000"/>
          <w:sz w:val="28"/>
          <w:szCs w:val="28"/>
          <w:lang w:val="it-IT"/>
        </w:rPr>
      </w:pPr>
    </w:p>
    <w:p w:rsidR="004715E0" w:rsidRPr="001A10B4" w:rsidRDefault="004715E0" w:rsidP="001A10B4">
      <w:pPr>
        <w:tabs>
          <w:tab w:val="left" w:pos="1485"/>
        </w:tabs>
        <w:rPr>
          <w:b/>
          <w:color w:val="0070C0"/>
          <w:lang w:val="it-IT"/>
        </w:rPr>
      </w:pPr>
      <w:r w:rsidRPr="001A10B4">
        <w:rPr>
          <w:b/>
          <w:color w:val="0070C0"/>
          <w:lang w:val="it-IT"/>
        </w:rPr>
        <w:t xml:space="preserve">    C.2.  TARIFA  E  PASTRIMIT, LARGIMIT  DHE KOMPOSTIMIT  TE  MBETURINAVE</w:t>
      </w:r>
    </w:p>
    <w:p w:rsidR="004715E0" w:rsidRPr="004715E0" w:rsidRDefault="004715E0" w:rsidP="004715E0">
      <w:pPr>
        <w:pStyle w:val="Default"/>
        <w:ind w:firstLine="720"/>
        <w:jc w:val="both"/>
        <w:rPr>
          <w:rFonts w:ascii="Times New Roman" w:hAnsi="Times New Roman" w:cs="Times New Roman"/>
        </w:rPr>
      </w:pPr>
      <w:r w:rsidRPr="004715E0">
        <w:rPr>
          <w:rFonts w:ascii="Times New Roman" w:hAnsi="Times New Roman" w:cs="Times New Roman"/>
        </w:rPr>
        <w:lastRenderedPageBreak/>
        <w:t>Tarifës së Pastrimit</w:t>
      </w:r>
      <w:r w:rsidR="004B5821">
        <w:rPr>
          <w:rFonts w:ascii="Times New Roman" w:hAnsi="Times New Roman" w:cs="Times New Roman"/>
        </w:rPr>
        <w:t xml:space="preserve">,largimit dhe kompostimit te plehrave </w:t>
      </w:r>
      <w:r w:rsidRPr="004715E0">
        <w:rPr>
          <w:rFonts w:ascii="Times New Roman" w:hAnsi="Times New Roman" w:cs="Times New Roman"/>
        </w:rPr>
        <w:t xml:space="preserve"> i nënshtrohen të gjithë familjet, personat fizikë ose juridikë, vendas ose të huaj, që banojnë dhe ushtrojnë veprimtari ekonomike bren</w:t>
      </w:r>
      <w:r>
        <w:rPr>
          <w:rFonts w:ascii="Times New Roman" w:hAnsi="Times New Roman" w:cs="Times New Roman"/>
        </w:rPr>
        <w:t>da territorit të Bashkisë Kamez</w:t>
      </w:r>
      <w:r w:rsidRPr="004715E0">
        <w:rPr>
          <w:rFonts w:ascii="Times New Roman" w:hAnsi="Times New Roman" w:cs="Times New Roman"/>
        </w:rPr>
        <w:t xml:space="preserve">, ne çdo njësi ku ushtrojnë aktivitetin. </w:t>
      </w:r>
    </w:p>
    <w:p w:rsidR="004715E0" w:rsidRPr="004B5821" w:rsidRDefault="004715E0" w:rsidP="004B5821">
      <w:pPr>
        <w:pStyle w:val="Default"/>
        <w:ind w:firstLine="720"/>
        <w:jc w:val="both"/>
        <w:rPr>
          <w:rFonts w:ascii="Times New Roman" w:hAnsi="Times New Roman" w:cs="Times New Roman"/>
        </w:rPr>
      </w:pPr>
      <w:r w:rsidRPr="004715E0">
        <w:rPr>
          <w:rFonts w:ascii="Times New Roman" w:hAnsi="Times New Roman" w:cs="Times New Roman"/>
        </w:rPr>
        <w:t>Kategoritë, nënkategoritë dhe nivelet treguese të Tarifës së Pastrimit janë t</w:t>
      </w:r>
      <w:r>
        <w:rPr>
          <w:rFonts w:ascii="Times New Roman" w:hAnsi="Times New Roman" w:cs="Times New Roman"/>
        </w:rPr>
        <w:t>ë shprehura si meposhte vijon:</w:t>
      </w:r>
    </w:p>
    <w:p w:rsidR="004715E0" w:rsidRDefault="004715E0" w:rsidP="004715E0">
      <w:pPr>
        <w:tabs>
          <w:tab w:val="left" w:pos="1485"/>
        </w:tabs>
        <w:rPr>
          <w:color w:val="000000"/>
          <w:sz w:val="28"/>
          <w:szCs w:val="28"/>
          <w:lang w:val="it-IT"/>
        </w:rPr>
      </w:pPr>
      <w:r>
        <w:rPr>
          <w:color w:val="000000"/>
          <w:sz w:val="28"/>
          <w:szCs w:val="28"/>
          <w:lang w:val="it-IT"/>
        </w:rPr>
        <w:t xml:space="preserve">                                                                                        </w:t>
      </w:r>
    </w:p>
    <w:tbl>
      <w:tblPr>
        <w:tblW w:w="10620" w:type="dxa"/>
        <w:tblInd w:w="-252" w:type="dxa"/>
        <w:tblLook w:val="01E0"/>
      </w:tblPr>
      <w:tblGrid>
        <w:gridCol w:w="443"/>
        <w:gridCol w:w="5857"/>
        <w:gridCol w:w="2122"/>
        <w:gridCol w:w="83"/>
        <w:gridCol w:w="2115"/>
      </w:tblGrid>
      <w:tr w:rsidR="00EA7B96" w:rsidRPr="00BD4E49" w:rsidTr="00F51096">
        <w:trPr>
          <w:trHeight w:val="271"/>
        </w:trPr>
        <w:tc>
          <w:tcPr>
            <w:tcW w:w="443" w:type="dxa"/>
            <w:tcBorders>
              <w:top w:val="single" w:sz="4" w:space="0" w:color="0000FF"/>
              <w:left w:val="single" w:sz="4" w:space="0" w:color="0000FF"/>
              <w:bottom w:val="single" w:sz="4" w:space="0" w:color="0000FF"/>
              <w:right w:val="single" w:sz="4" w:space="0" w:color="0000FF"/>
            </w:tcBorders>
            <w:shd w:val="clear" w:color="auto" w:fill="FFFFFF" w:themeFill="background1"/>
          </w:tcPr>
          <w:p w:rsidR="00EA7B96" w:rsidRPr="006C6CDC" w:rsidRDefault="00EA7B96" w:rsidP="00645C9D">
            <w:pPr>
              <w:tabs>
                <w:tab w:val="left" w:pos="1485"/>
              </w:tabs>
              <w:rPr>
                <w:color w:val="0070C0"/>
                <w:lang w:val="it-IT" w:eastAsia="it-IT"/>
              </w:rPr>
            </w:pPr>
          </w:p>
        </w:tc>
        <w:tc>
          <w:tcPr>
            <w:tcW w:w="5857"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EA7B96" w:rsidRPr="006C6CDC" w:rsidRDefault="00EA7B96" w:rsidP="00645C9D">
            <w:pPr>
              <w:tabs>
                <w:tab w:val="left" w:pos="1485"/>
              </w:tabs>
              <w:jc w:val="center"/>
              <w:rPr>
                <w:b/>
                <w:color w:val="0070C0"/>
                <w:sz w:val="32"/>
                <w:szCs w:val="32"/>
                <w:lang w:val="it-IT" w:eastAsia="it-IT"/>
              </w:rPr>
            </w:pPr>
            <w:r w:rsidRPr="006C6CDC">
              <w:rPr>
                <w:b/>
                <w:color w:val="0070C0"/>
                <w:sz w:val="32"/>
                <w:szCs w:val="32"/>
                <w:lang w:val="it-IT" w:eastAsia="it-IT"/>
              </w:rPr>
              <w:t>Aktiviteti</w:t>
            </w:r>
          </w:p>
        </w:tc>
        <w:tc>
          <w:tcPr>
            <w:tcW w:w="2205" w:type="dxa"/>
            <w:gridSpan w:val="2"/>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EA7B96" w:rsidRPr="006C6CDC" w:rsidRDefault="00EA7B96" w:rsidP="00645C9D">
            <w:pPr>
              <w:tabs>
                <w:tab w:val="left" w:pos="1485"/>
              </w:tabs>
              <w:jc w:val="center"/>
              <w:rPr>
                <w:b/>
                <w:color w:val="0070C0"/>
                <w:lang w:val="it-IT" w:eastAsia="it-IT"/>
              </w:rPr>
            </w:pPr>
            <w:r w:rsidRPr="006C6CDC">
              <w:rPr>
                <w:b/>
                <w:color w:val="0070C0"/>
                <w:lang w:val="it-IT" w:eastAsia="it-IT"/>
              </w:rPr>
              <w:t>Niveli tarifes</w:t>
            </w:r>
          </w:p>
          <w:p w:rsidR="00EA7B96" w:rsidRPr="006C6CDC" w:rsidRDefault="00EA7B96" w:rsidP="00645C9D">
            <w:pPr>
              <w:tabs>
                <w:tab w:val="left" w:pos="1485"/>
              </w:tabs>
              <w:jc w:val="center"/>
              <w:rPr>
                <w:b/>
                <w:color w:val="0070C0"/>
                <w:lang w:val="it-IT" w:eastAsia="it-IT"/>
              </w:rPr>
            </w:pPr>
            <w:r w:rsidRPr="006C6CDC">
              <w:rPr>
                <w:b/>
                <w:color w:val="0070C0"/>
                <w:lang w:val="it-IT" w:eastAsia="it-IT"/>
              </w:rPr>
              <w:t>leke/vit</w:t>
            </w:r>
          </w:p>
        </w:tc>
        <w:tc>
          <w:tcPr>
            <w:tcW w:w="2115" w:type="dxa"/>
            <w:tcBorders>
              <w:top w:val="single" w:sz="4" w:space="0" w:color="0000FF"/>
              <w:left w:val="single" w:sz="4" w:space="0" w:color="0000FF"/>
              <w:bottom w:val="single" w:sz="4" w:space="0" w:color="0000FF"/>
              <w:right w:val="single" w:sz="4" w:space="0" w:color="0000FF"/>
            </w:tcBorders>
            <w:shd w:val="clear" w:color="auto" w:fill="FFFFFF" w:themeFill="background1"/>
          </w:tcPr>
          <w:p w:rsidR="00EA7B96" w:rsidRPr="006C6CDC" w:rsidRDefault="00EA7B96" w:rsidP="00EA7B96">
            <w:pPr>
              <w:tabs>
                <w:tab w:val="left" w:pos="1485"/>
              </w:tabs>
              <w:jc w:val="center"/>
              <w:rPr>
                <w:b/>
                <w:color w:val="0070C0"/>
                <w:lang w:val="it-IT" w:eastAsia="it-IT"/>
              </w:rPr>
            </w:pPr>
            <w:r w:rsidRPr="006C6CDC">
              <w:rPr>
                <w:b/>
                <w:color w:val="0070C0"/>
                <w:lang w:val="it-IT" w:eastAsia="it-IT"/>
              </w:rPr>
              <w:t>Niveli tarifes</w:t>
            </w:r>
          </w:p>
          <w:p w:rsidR="00EA7B96" w:rsidRPr="006C6CDC" w:rsidRDefault="00EA7B96" w:rsidP="00EA7B96">
            <w:pPr>
              <w:tabs>
                <w:tab w:val="left" w:pos="1485"/>
              </w:tabs>
              <w:jc w:val="center"/>
              <w:rPr>
                <w:b/>
                <w:color w:val="0070C0"/>
                <w:lang w:val="it-IT" w:eastAsia="it-IT"/>
              </w:rPr>
            </w:pPr>
            <w:r w:rsidRPr="006C6CDC">
              <w:rPr>
                <w:b/>
                <w:color w:val="0070C0"/>
                <w:lang w:val="it-IT" w:eastAsia="it-IT"/>
              </w:rPr>
              <w:t>leke/vit</w:t>
            </w:r>
          </w:p>
        </w:tc>
      </w:tr>
      <w:tr w:rsidR="00EA7B96" w:rsidRPr="00BD4E49" w:rsidTr="00F51096">
        <w:trPr>
          <w:trHeight w:val="271"/>
        </w:trPr>
        <w:tc>
          <w:tcPr>
            <w:tcW w:w="443" w:type="dxa"/>
            <w:tcBorders>
              <w:top w:val="single" w:sz="4" w:space="0" w:color="0000FF"/>
              <w:left w:val="single" w:sz="4" w:space="0" w:color="0000FF"/>
              <w:bottom w:val="single" w:sz="4" w:space="0" w:color="0000FF"/>
              <w:right w:val="single" w:sz="4" w:space="0" w:color="0000FF"/>
            </w:tcBorders>
            <w:hideMark/>
          </w:tcPr>
          <w:p w:rsidR="00EA7B96" w:rsidRPr="006C6CDC" w:rsidRDefault="00EA7B96" w:rsidP="00645C9D">
            <w:pPr>
              <w:tabs>
                <w:tab w:val="left" w:pos="1485"/>
              </w:tabs>
              <w:rPr>
                <w:b/>
                <w:color w:val="0070C0"/>
                <w:lang w:val="it-IT" w:eastAsia="it-IT"/>
              </w:rPr>
            </w:pPr>
          </w:p>
        </w:tc>
        <w:tc>
          <w:tcPr>
            <w:tcW w:w="5857" w:type="dxa"/>
            <w:tcBorders>
              <w:top w:val="single" w:sz="4" w:space="0" w:color="0000FF"/>
              <w:left w:val="single" w:sz="4" w:space="0" w:color="0000FF"/>
              <w:bottom w:val="single" w:sz="4" w:space="0" w:color="0000FF"/>
              <w:right w:val="single" w:sz="4" w:space="0" w:color="0000FF"/>
            </w:tcBorders>
            <w:hideMark/>
          </w:tcPr>
          <w:p w:rsidR="00EA7B96" w:rsidRPr="006C6CDC" w:rsidRDefault="00EA7B96" w:rsidP="00645C9D">
            <w:pPr>
              <w:tabs>
                <w:tab w:val="left" w:pos="1485"/>
              </w:tabs>
              <w:rPr>
                <w:b/>
                <w:color w:val="0070C0"/>
                <w:lang w:val="it-IT" w:eastAsia="it-IT"/>
              </w:rPr>
            </w:pPr>
          </w:p>
        </w:tc>
        <w:tc>
          <w:tcPr>
            <w:tcW w:w="2122" w:type="dxa"/>
            <w:tcBorders>
              <w:top w:val="single" w:sz="4" w:space="0" w:color="0000FF"/>
              <w:left w:val="single" w:sz="4" w:space="0" w:color="0000FF"/>
              <w:bottom w:val="single" w:sz="4" w:space="0" w:color="0000FF"/>
              <w:right w:val="single" w:sz="4" w:space="0" w:color="0000FF"/>
            </w:tcBorders>
          </w:tcPr>
          <w:p w:rsidR="00EA7B96" w:rsidRPr="006C6CDC" w:rsidRDefault="00EA7B96" w:rsidP="00645C9D">
            <w:pPr>
              <w:tabs>
                <w:tab w:val="left" w:pos="1485"/>
              </w:tabs>
              <w:jc w:val="center"/>
              <w:rPr>
                <w:b/>
                <w:color w:val="0070C0"/>
                <w:lang w:val="it-IT" w:eastAsia="it-IT"/>
              </w:rPr>
            </w:pPr>
            <w:r w:rsidRPr="006C6CDC">
              <w:rPr>
                <w:b/>
                <w:color w:val="0070C0"/>
                <w:lang w:val="it-IT" w:eastAsia="it-IT"/>
              </w:rPr>
              <w:t>Biznes i vogel</w:t>
            </w:r>
          </w:p>
        </w:tc>
        <w:tc>
          <w:tcPr>
            <w:tcW w:w="2198" w:type="dxa"/>
            <w:gridSpan w:val="2"/>
            <w:tcBorders>
              <w:top w:val="single" w:sz="4" w:space="0" w:color="0000FF"/>
              <w:left w:val="single" w:sz="4" w:space="0" w:color="0000FF"/>
              <w:bottom w:val="single" w:sz="4" w:space="0" w:color="0000FF"/>
              <w:right w:val="single" w:sz="4" w:space="0" w:color="0000FF"/>
            </w:tcBorders>
          </w:tcPr>
          <w:p w:rsidR="00EA7B96" w:rsidRPr="006C6CDC" w:rsidRDefault="00EA7B96" w:rsidP="00645C9D">
            <w:pPr>
              <w:tabs>
                <w:tab w:val="left" w:pos="1485"/>
              </w:tabs>
              <w:jc w:val="center"/>
              <w:rPr>
                <w:b/>
                <w:color w:val="0070C0"/>
                <w:lang w:val="it-IT" w:eastAsia="it-IT"/>
              </w:rPr>
            </w:pPr>
            <w:r w:rsidRPr="006C6CDC">
              <w:rPr>
                <w:b/>
                <w:color w:val="0070C0"/>
                <w:sz w:val="22"/>
                <w:szCs w:val="22"/>
                <w:lang w:val="it-IT" w:eastAsia="it-IT"/>
              </w:rPr>
              <w:t>Biznes i madh +VIP</w:t>
            </w:r>
          </w:p>
        </w:tc>
      </w:tr>
      <w:tr w:rsidR="00EA7B96" w:rsidRPr="00BD4E49" w:rsidTr="00F51096">
        <w:trPr>
          <w:trHeight w:val="359"/>
        </w:trPr>
        <w:tc>
          <w:tcPr>
            <w:tcW w:w="443" w:type="dxa"/>
            <w:tcBorders>
              <w:top w:val="single" w:sz="4" w:space="0" w:color="0000FF"/>
              <w:left w:val="single" w:sz="4" w:space="0" w:color="0000FF"/>
              <w:bottom w:val="single" w:sz="4" w:space="0" w:color="0000FF"/>
              <w:right w:val="single" w:sz="4" w:space="0" w:color="0000FF"/>
            </w:tcBorders>
            <w:hideMark/>
          </w:tcPr>
          <w:p w:rsidR="00EA7B96" w:rsidRPr="006C6CDC" w:rsidRDefault="00936DCB" w:rsidP="00783F3B">
            <w:pPr>
              <w:tabs>
                <w:tab w:val="left" w:pos="1485"/>
              </w:tabs>
              <w:jc w:val="center"/>
              <w:rPr>
                <w:b/>
                <w:color w:val="0070C0"/>
                <w:lang w:val="it-IT" w:eastAsia="it-IT"/>
              </w:rPr>
            </w:pPr>
            <w:r w:rsidRPr="006C6CDC">
              <w:rPr>
                <w:b/>
                <w:color w:val="0070C0"/>
                <w:lang w:val="it-IT" w:eastAsia="it-IT"/>
              </w:rPr>
              <w:t>I</w:t>
            </w:r>
          </w:p>
        </w:tc>
        <w:tc>
          <w:tcPr>
            <w:tcW w:w="5857" w:type="dxa"/>
            <w:tcBorders>
              <w:top w:val="single" w:sz="4" w:space="0" w:color="0000FF"/>
              <w:left w:val="single" w:sz="4" w:space="0" w:color="0000FF"/>
              <w:bottom w:val="single" w:sz="4" w:space="0" w:color="0000FF"/>
            </w:tcBorders>
            <w:hideMark/>
          </w:tcPr>
          <w:p w:rsidR="00EA7B96" w:rsidRPr="006C6CDC" w:rsidRDefault="00EA7B96" w:rsidP="002633BE">
            <w:pPr>
              <w:tabs>
                <w:tab w:val="left" w:pos="1485"/>
              </w:tabs>
              <w:jc w:val="both"/>
              <w:rPr>
                <w:b/>
                <w:color w:val="0070C0"/>
                <w:lang w:val="it-IT" w:eastAsia="it-IT"/>
              </w:rPr>
            </w:pPr>
            <w:r w:rsidRPr="006C6CDC">
              <w:rPr>
                <w:b/>
                <w:color w:val="0070C0"/>
                <w:lang w:val="it-IT" w:eastAsia="it-IT"/>
              </w:rPr>
              <w:t xml:space="preserve">PER   FAMILJARE                                                   </w:t>
            </w:r>
          </w:p>
        </w:tc>
        <w:tc>
          <w:tcPr>
            <w:tcW w:w="4320" w:type="dxa"/>
            <w:gridSpan w:val="3"/>
            <w:tcBorders>
              <w:top w:val="single" w:sz="4" w:space="0" w:color="0000FF"/>
              <w:bottom w:val="single" w:sz="4" w:space="0" w:color="0000FF"/>
              <w:right w:val="single" w:sz="4" w:space="0" w:color="0000FF"/>
            </w:tcBorders>
          </w:tcPr>
          <w:p w:rsidR="00EA7B96" w:rsidRPr="006C6CDC" w:rsidRDefault="00EA7B96" w:rsidP="00EA7B96">
            <w:pPr>
              <w:tabs>
                <w:tab w:val="left" w:pos="1485"/>
              </w:tabs>
              <w:rPr>
                <w:b/>
                <w:color w:val="0070C0"/>
                <w:lang w:val="it-IT" w:eastAsia="it-IT"/>
              </w:rPr>
            </w:pPr>
            <w:r w:rsidRPr="006C6CDC">
              <w:rPr>
                <w:b/>
                <w:color w:val="0070C0"/>
                <w:lang w:val="it-IT" w:eastAsia="it-IT"/>
              </w:rPr>
              <w:t xml:space="preserve">    1.600</w:t>
            </w:r>
          </w:p>
        </w:tc>
      </w:tr>
      <w:tr w:rsidR="00EA7B96" w:rsidRPr="00BD4E49" w:rsidTr="00F51096">
        <w:trPr>
          <w:trHeight w:val="271"/>
        </w:trPr>
        <w:tc>
          <w:tcPr>
            <w:tcW w:w="443" w:type="dxa"/>
            <w:tcBorders>
              <w:top w:val="single" w:sz="4" w:space="0" w:color="0000FF"/>
              <w:left w:val="single" w:sz="4" w:space="0" w:color="0000FF"/>
              <w:bottom w:val="single" w:sz="4" w:space="0" w:color="0000FF"/>
              <w:right w:val="single" w:sz="4" w:space="0" w:color="0000FF"/>
            </w:tcBorders>
            <w:hideMark/>
          </w:tcPr>
          <w:p w:rsidR="00EA7B96" w:rsidRPr="006C6CDC" w:rsidRDefault="00936DCB" w:rsidP="00783F3B">
            <w:pPr>
              <w:tabs>
                <w:tab w:val="left" w:pos="1485"/>
              </w:tabs>
              <w:jc w:val="center"/>
              <w:rPr>
                <w:b/>
                <w:color w:val="0070C0"/>
                <w:lang w:val="it-IT" w:eastAsia="it-IT"/>
              </w:rPr>
            </w:pPr>
            <w:r w:rsidRPr="006C6CDC">
              <w:rPr>
                <w:b/>
                <w:color w:val="0070C0"/>
                <w:lang w:val="it-IT" w:eastAsia="it-IT"/>
              </w:rPr>
              <w:t>II</w:t>
            </w:r>
          </w:p>
        </w:tc>
        <w:tc>
          <w:tcPr>
            <w:tcW w:w="5857" w:type="dxa"/>
            <w:tcBorders>
              <w:top w:val="single" w:sz="4" w:space="0" w:color="0000FF"/>
              <w:left w:val="single" w:sz="4" w:space="0" w:color="0000FF"/>
              <w:bottom w:val="single" w:sz="4" w:space="0" w:color="0000FF"/>
              <w:right w:val="single" w:sz="4" w:space="0" w:color="0000FF"/>
            </w:tcBorders>
            <w:hideMark/>
          </w:tcPr>
          <w:p w:rsidR="00EA7B96" w:rsidRPr="006C6CDC" w:rsidRDefault="002633BE" w:rsidP="00645C9D">
            <w:pPr>
              <w:tabs>
                <w:tab w:val="left" w:pos="1485"/>
              </w:tabs>
              <w:rPr>
                <w:b/>
                <w:color w:val="0070C0"/>
                <w:lang w:val="it-IT" w:eastAsia="it-IT"/>
              </w:rPr>
            </w:pPr>
            <w:r w:rsidRPr="006C6CDC">
              <w:rPr>
                <w:b/>
                <w:color w:val="0070C0"/>
                <w:lang w:val="it-IT" w:eastAsia="it-IT"/>
              </w:rPr>
              <w:t>KATEGORIA  E BIZNESIT</w:t>
            </w:r>
          </w:p>
        </w:tc>
        <w:tc>
          <w:tcPr>
            <w:tcW w:w="2205" w:type="dxa"/>
            <w:gridSpan w:val="2"/>
            <w:tcBorders>
              <w:top w:val="single" w:sz="4" w:space="0" w:color="0000FF"/>
              <w:left w:val="single" w:sz="4" w:space="0" w:color="0000FF"/>
              <w:bottom w:val="single" w:sz="4" w:space="0" w:color="0000FF"/>
              <w:right w:val="single" w:sz="4" w:space="0" w:color="0000FF"/>
            </w:tcBorders>
          </w:tcPr>
          <w:p w:rsidR="00EA7B96" w:rsidRPr="006C6CDC" w:rsidRDefault="00EA7B96" w:rsidP="00645C9D">
            <w:pPr>
              <w:tabs>
                <w:tab w:val="left" w:pos="1485"/>
              </w:tabs>
              <w:jc w:val="center"/>
              <w:rPr>
                <w:b/>
                <w:color w:val="0070C0"/>
                <w:lang w:val="it-IT" w:eastAsia="it-IT"/>
              </w:rPr>
            </w:pPr>
          </w:p>
        </w:tc>
        <w:tc>
          <w:tcPr>
            <w:tcW w:w="2115" w:type="dxa"/>
            <w:tcBorders>
              <w:top w:val="single" w:sz="4" w:space="0" w:color="0000FF"/>
              <w:left w:val="single" w:sz="4" w:space="0" w:color="0000FF"/>
              <w:bottom w:val="single" w:sz="4" w:space="0" w:color="0000FF"/>
              <w:right w:val="single" w:sz="4" w:space="0" w:color="0000FF"/>
            </w:tcBorders>
          </w:tcPr>
          <w:p w:rsidR="00EA7B96" w:rsidRPr="006C6CDC" w:rsidRDefault="00EA7B96" w:rsidP="00645C9D">
            <w:pPr>
              <w:tabs>
                <w:tab w:val="left" w:pos="1485"/>
              </w:tabs>
              <w:jc w:val="center"/>
              <w:rPr>
                <w:b/>
                <w:color w:val="0070C0"/>
                <w:lang w:val="it-IT" w:eastAsia="it-IT"/>
              </w:rPr>
            </w:pPr>
          </w:p>
        </w:tc>
      </w:tr>
      <w:tr w:rsidR="004B5821" w:rsidRPr="00BD4E49" w:rsidTr="00126628">
        <w:trPr>
          <w:trHeight w:val="458"/>
        </w:trPr>
        <w:tc>
          <w:tcPr>
            <w:tcW w:w="443" w:type="dxa"/>
            <w:tcBorders>
              <w:top w:val="single" w:sz="4" w:space="0" w:color="0000FF"/>
              <w:left w:val="single" w:sz="4" w:space="0" w:color="0000FF"/>
              <w:bottom w:val="single" w:sz="4" w:space="0" w:color="0000FF"/>
              <w:right w:val="single" w:sz="4" w:space="0" w:color="0000FF"/>
            </w:tcBorders>
            <w:hideMark/>
          </w:tcPr>
          <w:p w:rsidR="004B5821" w:rsidRPr="006C6CDC" w:rsidRDefault="004B5821" w:rsidP="00783F3B">
            <w:pPr>
              <w:tabs>
                <w:tab w:val="left" w:pos="1485"/>
              </w:tabs>
              <w:jc w:val="center"/>
              <w:rPr>
                <w:b/>
                <w:color w:val="0070C0"/>
                <w:lang w:val="it-IT" w:eastAsia="it-IT"/>
              </w:rPr>
            </w:pPr>
            <w:r>
              <w:rPr>
                <w:b/>
                <w:color w:val="0070C0"/>
                <w:lang w:val="it-IT" w:eastAsia="it-IT"/>
              </w:rPr>
              <w:t>1</w:t>
            </w:r>
          </w:p>
        </w:tc>
        <w:tc>
          <w:tcPr>
            <w:tcW w:w="10177" w:type="dxa"/>
            <w:gridSpan w:val="4"/>
            <w:tcBorders>
              <w:top w:val="single" w:sz="4" w:space="0" w:color="0000FF"/>
              <w:left w:val="single" w:sz="4" w:space="0" w:color="0000FF"/>
              <w:bottom w:val="single" w:sz="4" w:space="0" w:color="0000FF"/>
              <w:right w:val="single" w:sz="4" w:space="0" w:color="0000FF"/>
            </w:tcBorders>
            <w:shd w:val="clear" w:color="auto" w:fill="F2F2F2" w:themeFill="background1" w:themeFillShade="F2"/>
            <w:hideMark/>
          </w:tcPr>
          <w:p w:rsidR="004B5821" w:rsidRPr="006C6CDC" w:rsidRDefault="004B5821" w:rsidP="00645C9D">
            <w:pPr>
              <w:tabs>
                <w:tab w:val="left" w:pos="1485"/>
              </w:tabs>
              <w:jc w:val="center"/>
              <w:rPr>
                <w:b/>
                <w:color w:val="0070C0"/>
                <w:lang w:val="it-IT" w:eastAsia="it-IT"/>
              </w:rPr>
            </w:pPr>
            <w:r w:rsidRPr="000742E9">
              <w:rPr>
                <w:b/>
                <w:color w:val="0070C0"/>
                <w:sz w:val="28"/>
                <w:szCs w:val="28"/>
                <w:lang w:val="it-IT" w:eastAsia="it-IT"/>
              </w:rPr>
              <w:t>Shitje  me shumice  e pakice</w:t>
            </w:r>
          </w:p>
        </w:tc>
      </w:tr>
      <w:tr w:rsidR="00EA7B96" w:rsidRPr="00BD4E49" w:rsidTr="00F51096">
        <w:trPr>
          <w:trHeight w:val="271"/>
        </w:trPr>
        <w:tc>
          <w:tcPr>
            <w:tcW w:w="443" w:type="dxa"/>
            <w:tcBorders>
              <w:top w:val="single" w:sz="4" w:space="0" w:color="0000FF"/>
              <w:left w:val="single" w:sz="4" w:space="0" w:color="0000FF"/>
              <w:bottom w:val="single" w:sz="4" w:space="0" w:color="0000FF"/>
              <w:right w:val="single" w:sz="4" w:space="0" w:color="0000FF"/>
            </w:tcBorders>
            <w:hideMark/>
          </w:tcPr>
          <w:p w:rsidR="00EA7B96" w:rsidRPr="006C6CDC" w:rsidRDefault="00EA7B96" w:rsidP="00645C9D">
            <w:pPr>
              <w:tabs>
                <w:tab w:val="left" w:pos="1485"/>
              </w:tabs>
              <w:jc w:val="center"/>
              <w:rPr>
                <w:b/>
                <w:color w:val="0070C0"/>
                <w:lang w:val="it-IT" w:eastAsia="it-IT"/>
              </w:rPr>
            </w:pPr>
          </w:p>
        </w:tc>
        <w:tc>
          <w:tcPr>
            <w:tcW w:w="5857" w:type="dxa"/>
            <w:tcBorders>
              <w:top w:val="single" w:sz="4" w:space="0" w:color="0000FF"/>
              <w:left w:val="single" w:sz="4" w:space="0" w:color="0000FF"/>
              <w:bottom w:val="single" w:sz="4" w:space="0" w:color="0000FF"/>
              <w:right w:val="single" w:sz="4" w:space="0" w:color="0000FF"/>
            </w:tcBorders>
            <w:hideMark/>
          </w:tcPr>
          <w:p w:rsidR="00EA7B96" w:rsidRPr="006C6CDC" w:rsidRDefault="006C6CDC" w:rsidP="00645C9D">
            <w:pPr>
              <w:tabs>
                <w:tab w:val="left" w:pos="1485"/>
              </w:tabs>
              <w:rPr>
                <w:color w:val="0070C0"/>
                <w:lang w:val="it-IT" w:eastAsia="it-IT"/>
              </w:rPr>
            </w:pPr>
            <w:r>
              <w:rPr>
                <w:color w:val="0070C0"/>
                <w:lang w:val="it-IT" w:eastAsia="it-IT"/>
              </w:rPr>
              <w:t>Bulmet,mish,peshk</w:t>
            </w:r>
          </w:p>
        </w:tc>
        <w:tc>
          <w:tcPr>
            <w:tcW w:w="2205" w:type="dxa"/>
            <w:gridSpan w:val="2"/>
            <w:tcBorders>
              <w:top w:val="single" w:sz="4" w:space="0" w:color="0000FF"/>
              <w:left w:val="single" w:sz="4" w:space="0" w:color="0000FF"/>
              <w:bottom w:val="single" w:sz="4" w:space="0" w:color="0000FF"/>
              <w:right w:val="single" w:sz="4" w:space="0" w:color="0000FF"/>
            </w:tcBorders>
            <w:hideMark/>
          </w:tcPr>
          <w:p w:rsidR="00EA7B96" w:rsidRPr="006C6CDC" w:rsidRDefault="006C6CDC" w:rsidP="00645C9D">
            <w:pPr>
              <w:jc w:val="center"/>
              <w:rPr>
                <w:b/>
                <w:color w:val="0070C0"/>
                <w:lang w:val="it-IT" w:eastAsia="it-IT"/>
              </w:rPr>
            </w:pPr>
            <w:r>
              <w:rPr>
                <w:b/>
                <w:color w:val="0070C0"/>
                <w:lang w:val="it-IT" w:eastAsia="it-IT"/>
              </w:rPr>
              <w:t>20.000</w:t>
            </w:r>
          </w:p>
        </w:tc>
        <w:tc>
          <w:tcPr>
            <w:tcW w:w="2115" w:type="dxa"/>
            <w:tcBorders>
              <w:top w:val="single" w:sz="4" w:space="0" w:color="0000FF"/>
              <w:left w:val="single" w:sz="4" w:space="0" w:color="0000FF"/>
              <w:bottom w:val="single" w:sz="4" w:space="0" w:color="0000FF"/>
              <w:right w:val="single" w:sz="4" w:space="0" w:color="0000FF"/>
            </w:tcBorders>
          </w:tcPr>
          <w:p w:rsidR="00EA7B96" w:rsidRPr="006C6CDC" w:rsidRDefault="006C6CDC" w:rsidP="007C4190">
            <w:pPr>
              <w:rPr>
                <w:b/>
                <w:color w:val="0070C0"/>
                <w:lang w:val="it-IT" w:eastAsia="it-IT"/>
              </w:rPr>
            </w:pPr>
            <w:r>
              <w:rPr>
                <w:b/>
                <w:color w:val="0070C0"/>
                <w:lang w:val="it-IT" w:eastAsia="it-IT"/>
              </w:rPr>
              <w:t>50.000</w:t>
            </w:r>
          </w:p>
        </w:tc>
      </w:tr>
      <w:tr w:rsidR="00EA7B96" w:rsidRPr="00BD4E49" w:rsidTr="00F51096">
        <w:trPr>
          <w:trHeight w:val="271"/>
        </w:trPr>
        <w:tc>
          <w:tcPr>
            <w:tcW w:w="443" w:type="dxa"/>
            <w:tcBorders>
              <w:top w:val="single" w:sz="4" w:space="0" w:color="0000FF"/>
              <w:left w:val="single" w:sz="4" w:space="0" w:color="0000FF"/>
              <w:bottom w:val="single" w:sz="4" w:space="0" w:color="0000FF"/>
              <w:right w:val="single" w:sz="4" w:space="0" w:color="0000FF"/>
            </w:tcBorders>
            <w:hideMark/>
          </w:tcPr>
          <w:p w:rsidR="00EA7B96" w:rsidRPr="006C6CDC" w:rsidRDefault="00EA7B96" w:rsidP="00645C9D">
            <w:pPr>
              <w:tabs>
                <w:tab w:val="left" w:pos="1485"/>
              </w:tabs>
              <w:jc w:val="center"/>
              <w:rPr>
                <w:b/>
                <w:color w:val="0070C0"/>
                <w:lang w:val="it-IT" w:eastAsia="it-IT"/>
              </w:rPr>
            </w:pPr>
          </w:p>
        </w:tc>
        <w:tc>
          <w:tcPr>
            <w:tcW w:w="5857" w:type="dxa"/>
            <w:tcBorders>
              <w:top w:val="single" w:sz="4" w:space="0" w:color="0000FF"/>
              <w:left w:val="single" w:sz="4" w:space="0" w:color="0000FF"/>
              <w:bottom w:val="single" w:sz="4" w:space="0" w:color="0000FF"/>
              <w:right w:val="single" w:sz="4" w:space="0" w:color="0000FF"/>
            </w:tcBorders>
            <w:hideMark/>
          </w:tcPr>
          <w:p w:rsidR="00EA7B96" w:rsidRPr="006C6CDC" w:rsidRDefault="006C6CDC" w:rsidP="00645C9D">
            <w:pPr>
              <w:tabs>
                <w:tab w:val="left" w:pos="1485"/>
              </w:tabs>
              <w:rPr>
                <w:color w:val="0070C0"/>
                <w:lang w:val="it-IT" w:eastAsia="it-IT"/>
              </w:rPr>
            </w:pPr>
            <w:r>
              <w:rPr>
                <w:color w:val="0070C0"/>
                <w:lang w:val="it-IT" w:eastAsia="it-IT"/>
              </w:rPr>
              <w:t>Fruta,perime,ushqimore</w:t>
            </w:r>
            <w:r w:rsidR="009E4AD1">
              <w:rPr>
                <w:color w:val="0070C0"/>
                <w:lang w:val="it-IT" w:eastAsia="it-IT"/>
              </w:rPr>
              <w:t>,buke etj</w:t>
            </w:r>
          </w:p>
        </w:tc>
        <w:tc>
          <w:tcPr>
            <w:tcW w:w="2205" w:type="dxa"/>
            <w:gridSpan w:val="2"/>
            <w:tcBorders>
              <w:top w:val="single" w:sz="4" w:space="0" w:color="0000FF"/>
              <w:left w:val="single" w:sz="4" w:space="0" w:color="0000FF"/>
              <w:bottom w:val="single" w:sz="4" w:space="0" w:color="0000FF"/>
              <w:right w:val="single" w:sz="4" w:space="0" w:color="0000FF"/>
            </w:tcBorders>
            <w:hideMark/>
          </w:tcPr>
          <w:p w:rsidR="00EA7B96" w:rsidRPr="006C6CDC" w:rsidRDefault="00EA7B96" w:rsidP="00645C9D">
            <w:pPr>
              <w:jc w:val="center"/>
              <w:rPr>
                <w:b/>
                <w:color w:val="0070C0"/>
                <w:lang w:val="it-IT" w:eastAsia="it-IT"/>
              </w:rPr>
            </w:pPr>
            <w:r w:rsidRPr="006C6CDC">
              <w:rPr>
                <w:b/>
                <w:color w:val="0070C0"/>
                <w:lang w:val="it-IT" w:eastAsia="it-IT"/>
              </w:rPr>
              <w:t>15</w:t>
            </w:r>
            <w:r w:rsidR="006C6CDC">
              <w:rPr>
                <w:b/>
                <w:color w:val="0070C0"/>
                <w:lang w:val="it-IT" w:eastAsia="it-IT"/>
              </w:rPr>
              <w:t>.</w:t>
            </w:r>
            <w:r w:rsidRPr="006C6CDC">
              <w:rPr>
                <w:b/>
                <w:color w:val="0070C0"/>
                <w:lang w:val="it-IT" w:eastAsia="it-IT"/>
              </w:rPr>
              <w:t>000</w:t>
            </w:r>
          </w:p>
        </w:tc>
        <w:tc>
          <w:tcPr>
            <w:tcW w:w="2115" w:type="dxa"/>
            <w:tcBorders>
              <w:top w:val="single" w:sz="4" w:space="0" w:color="0000FF"/>
              <w:left w:val="single" w:sz="4" w:space="0" w:color="0000FF"/>
              <w:bottom w:val="single" w:sz="4" w:space="0" w:color="0000FF"/>
              <w:right w:val="single" w:sz="4" w:space="0" w:color="0000FF"/>
            </w:tcBorders>
          </w:tcPr>
          <w:p w:rsidR="00EA7B96" w:rsidRPr="006C6CDC" w:rsidRDefault="006C6CDC" w:rsidP="007C4190">
            <w:pPr>
              <w:rPr>
                <w:b/>
                <w:color w:val="0070C0"/>
                <w:lang w:val="it-IT" w:eastAsia="it-IT"/>
              </w:rPr>
            </w:pPr>
            <w:r>
              <w:rPr>
                <w:b/>
                <w:color w:val="0070C0"/>
                <w:lang w:val="it-IT" w:eastAsia="it-IT"/>
              </w:rPr>
              <w:t>50.000</w:t>
            </w:r>
          </w:p>
        </w:tc>
      </w:tr>
      <w:tr w:rsidR="00EA7B96" w:rsidRPr="00BD4E49" w:rsidTr="00F51096">
        <w:trPr>
          <w:trHeight w:val="271"/>
        </w:trPr>
        <w:tc>
          <w:tcPr>
            <w:tcW w:w="443" w:type="dxa"/>
            <w:tcBorders>
              <w:top w:val="single" w:sz="4" w:space="0" w:color="0000FF"/>
              <w:left w:val="single" w:sz="4" w:space="0" w:color="0000FF"/>
              <w:bottom w:val="single" w:sz="4" w:space="0" w:color="0000FF"/>
              <w:right w:val="single" w:sz="4" w:space="0" w:color="0000FF"/>
            </w:tcBorders>
            <w:hideMark/>
          </w:tcPr>
          <w:p w:rsidR="00EA7B96" w:rsidRPr="006C6CDC" w:rsidRDefault="00EA7B96" w:rsidP="00645C9D">
            <w:pPr>
              <w:tabs>
                <w:tab w:val="left" w:pos="1485"/>
              </w:tabs>
              <w:jc w:val="center"/>
              <w:rPr>
                <w:b/>
                <w:color w:val="0070C0"/>
                <w:lang w:val="it-IT" w:eastAsia="it-IT"/>
              </w:rPr>
            </w:pPr>
          </w:p>
        </w:tc>
        <w:tc>
          <w:tcPr>
            <w:tcW w:w="5857" w:type="dxa"/>
            <w:tcBorders>
              <w:top w:val="single" w:sz="4" w:space="0" w:color="0000FF"/>
              <w:left w:val="single" w:sz="4" w:space="0" w:color="0000FF"/>
              <w:bottom w:val="single" w:sz="4" w:space="0" w:color="0000FF"/>
              <w:right w:val="single" w:sz="4" w:space="0" w:color="0000FF"/>
            </w:tcBorders>
            <w:hideMark/>
          </w:tcPr>
          <w:p w:rsidR="00EA7B96" w:rsidRPr="006C6CDC" w:rsidRDefault="006C6CDC" w:rsidP="006C6CDC">
            <w:pPr>
              <w:tabs>
                <w:tab w:val="left" w:pos="1485"/>
              </w:tabs>
              <w:rPr>
                <w:color w:val="0070C0"/>
                <w:lang w:val="it-IT" w:eastAsia="it-IT"/>
              </w:rPr>
            </w:pPr>
            <w:r>
              <w:rPr>
                <w:color w:val="0070C0"/>
                <w:lang w:val="it-IT" w:eastAsia="it-IT"/>
              </w:rPr>
              <w:t>Per bare, restorante, Fast-food,</w:t>
            </w:r>
            <w:r w:rsidR="00EA7B96" w:rsidRPr="006C6CDC">
              <w:rPr>
                <w:color w:val="0070C0"/>
                <w:lang w:val="it-IT" w:eastAsia="it-IT"/>
              </w:rPr>
              <w:t xml:space="preserve"> bar-kafe, </w:t>
            </w:r>
            <w:r w:rsidR="009E4AD1">
              <w:rPr>
                <w:color w:val="0070C0"/>
                <w:lang w:val="it-IT" w:eastAsia="it-IT"/>
              </w:rPr>
              <w:t>kafe internet</w:t>
            </w:r>
            <w:r w:rsidR="000742E9">
              <w:rPr>
                <w:color w:val="0070C0"/>
                <w:lang w:val="it-IT" w:eastAsia="it-IT"/>
              </w:rPr>
              <w:t xml:space="preserve">  etj,</w:t>
            </w:r>
          </w:p>
        </w:tc>
        <w:tc>
          <w:tcPr>
            <w:tcW w:w="2205" w:type="dxa"/>
            <w:gridSpan w:val="2"/>
            <w:tcBorders>
              <w:top w:val="single" w:sz="4" w:space="0" w:color="0000FF"/>
              <w:left w:val="single" w:sz="4" w:space="0" w:color="0000FF"/>
              <w:bottom w:val="single" w:sz="4" w:space="0" w:color="0000FF"/>
              <w:right w:val="single" w:sz="4" w:space="0" w:color="0000FF"/>
            </w:tcBorders>
            <w:hideMark/>
          </w:tcPr>
          <w:p w:rsidR="00EA7B96" w:rsidRPr="006C6CDC" w:rsidRDefault="006C6CDC" w:rsidP="00645C9D">
            <w:pPr>
              <w:jc w:val="center"/>
              <w:rPr>
                <w:b/>
                <w:color w:val="0070C0"/>
                <w:lang w:val="it-IT" w:eastAsia="it-IT"/>
              </w:rPr>
            </w:pPr>
            <w:r>
              <w:rPr>
                <w:b/>
                <w:color w:val="0070C0"/>
                <w:lang w:val="it-IT" w:eastAsia="it-IT"/>
              </w:rPr>
              <w:t>15.</w:t>
            </w:r>
            <w:r w:rsidR="00EA7B96" w:rsidRPr="006C6CDC">
              <w:rPr>
                <w:b/>
                <w:color w:val="0070C0"/>
                <w:lang w:val="it-IT" w:eastAsia="it-IT"/>
              </w:rPr>
              <w:t>000</w:t>
            </w:r>
          </w:p>
        </w:tc>
        <w:tc>
          <w:tcPr>
            <w:tcW w:w="2115" w:type="dxa"/>
            <w:tcBorders>
              <w:top w:val="single" w:sz="4" w:space="0" w:color="0000FF"/>
              <w:left w:val="single" w:sz="4" w:space="0" w:color="0000FF"/>
              <w:bottom w:val="single" w:sz="4" w:space="0" w:color="0000FF"/>
              <w:right w:val="single" w:sz="4" w:space="0" w:color="0000FF"/>
            </w:tcBorders>
          </w:tcPr>
          <w:p w:rsidR="00EA7B96" w:rsidRPr="006C6CDC" w:rsidRDefault="006C6CDC" w:rsidP="007C4190">
            <w:pPr>
              <w:rPr>
                <w:b/>
                <w:color w:val="0070C0"/>
                <w:lang w:val="it-IT" w:eastAsia="it-IT"/>
              </w:rPr>
            </w:pPr>
            <w:r>
              <w:rPr>
                <w:b/>
                <w:color w:val="0070C0"/>
                <w:lang w:val="it-IT" w:eastAsia="it-IT"/>
              </w:rPr>
              <w:t>50.000</w:t>
            </w:r>
          </w:p>
        </w:tc>
      </w:tr>
      <w:tr w:rsidR="006C6CDC" w:rsidRPr="00BD4E49" w:rsidTr="00F51096">
        <w:trPr>
          <w:trHeight w:val="271"/>
        </w:trPr>
        <w:tc>
          <w:tcPr>
            <w:tcW w:w="443" w:type="dxa"/>
            <w:tcBorders>
              <w:top w:val="single" w:sz="4" w:space="0" w:color="0000FF"/>
              <w:left w:val="single" w:sz="4" w:space="0" w:color="0000FF"/>
              <w:bottom w:val="single" w:sz="4" w:space="0" w:color="0000FF"/>
              <w:right w:val="single" w:sz="4" w:space="0" w:color="0000FF"/>
            </w:tcBorders>
            <w:hideMark/>
          </w:tcPr>
          <w:p w:rsidR="006C6CDC" w:rsidRPr="006C6CDC" w:rsidRDefault="006C6CDC" w:rsidP="00645C9D">
            <w:pPr>
              <w:tabs>
                <w:tab w:val="left" w:pos="1485"/>
              </w:tabs>
              <w:jc w:val="center"/>
              <w:rPr>
                <w:b/>
                <w:color w:val="0070C0"/>
                <w:lang w:val="it-IT" w:eastAsia="it-IT"/>
              </w:rPr>
            </w:pPr>
          </w:p>
        </w:tc>
        <w:tc>
          <w:tcPr>
            <w:tcW w:w="5857" w:type="dxa"/>
            <w:tcBorders>
              <w:top w:val="single" w:sz="4" w:space="0" w:color="0000FF"/>
              <w:left w:val="single" w:sz="4" w:space="0" w:color="0000FF"/>
              <w:bottom w:val="single" w:sz="4" w:space="0" w:color="0000FF"/>
              <w:right w:val="single" w:sz="4" w:space="0" w:color="0000FF"/>
            </w:tcBorders>
            <w:hideMark/>
          </w:tcPr>
          <w:p w:rsidR="006C6CDC" w:rsidRPr="006C6CDC" w:rsidRDefault="006C6CDC" w:rsidP="00645C9D">
            <w:pPr>
              <w:tabs>
                <w:tab w:val="left" w:pos="1485"/>
              </w:tabs>
              <w:rPr>
                <w:color w:val="0070C0"/>
                <w:lang w:val="it-IT" w:eastAsia="it-IT"/>
              </w:rPr>
            </w:pPr>
            <w:r>
              <w:rPr>
                <w:color w:val="0070C0"/>
                <w:lang w:val="it-IT" w:eastAsia="it-IT"/>
              </w:rPr>
              <w:t>Pub,diskoteka,lojra fati</w:t>
            </w:r>
          </w:p>
        </w:tc>
        <w:tc>
          <w:tcPr>
            <w:tcW w:w="2205" w:type="dxa"/>
            <w:gridSpan w:val="2"/>
            <w:tcBorders>
              <w:top w:val="single" w:sz="4" w:space="0" w:color="0000FF"/>
              <w:left w:val="single" w:sz="4" w:space="0" w:color="0000FF"/>
              <w:bottom w:val="single" w:sz="4" w:space="0" w:color="0000FF"/>
              <w:right w:val="single" w:sz="4" w:space="0" w:color="0000FF"/>
            </w:tcBorders>
            <w:hideMark/>
          </w:tcPr>
          <w:p w:rsidR="006C6CDC" w:rsidRPr="006C6CDC" w:rsidRDefault="006C6CDC" w:rsidP="00645C9D">
            <w:pPr>
              <w:jc w:val="center"/>
              <w:rPr>
                <w:b/>
                <w:color w:val="0070C0"/>
                <w:lang w:val="it-IT" w:eastAsia="it-IT"/>
              </w:rPr>
            </w:pPr>
            <w:r>
              <w:rPr>
                <w:b/>
                <w:color w:val="0070C0"/>
                <w:lang w:val="it-IT" w:eastAsia="it-IT"/>
              </w:rPr>
              <w:t>20.000</w:t>
            </w:r>
          </w:p>
        </w:tc>
        <w:tc>
          <w:tcPr>
            <w:tcW w:w="2115" w:type="dxa"/>
            <w:tcBorders>
              <w:top w:val="single" w:sz="4" w:space="0" w:color="0000FF"/>
              <w:left w:val="single" w:sz="4" w:space="0" w:color="0000FF"/>
              <w:bottom w:val="single" w:sz="4" w:space="0" w:color="0000FF"/>
              <w:right w:val="single" w:sz="4" w:space="0" w:color="0000FF"/>
            </w:tcBorders>
          </w:tcPr>
          <w:p w:rsidR="006C6CDC" w:rsidRPr="006C6CDC" w:rsidRDefault="006C6CDC" w:rsidP="007C4190">
            <w:pPr>
              <w:rPr>
                <w:b/>
                <w:color w:val="0070C0"/>
                <w:lang w:val="it-IT" w:eastAsia="it-IT"/>
              </w:rPr>
            </w:pPr>
            <w:r>
              <w:rPr>
                <w:b/>
                <w:color w:val="0070C0"/>
                <w:lang w:val="it-IT" w:eastAsia="it-IT"/>
              </w:rPr>
              <w:t>50.000</w:t>
            </w:r>
          </w:p>
        </w:tc>
      </w:tr>
      <w:tr w:rsidR="006C6CDC" w:rsidRPr="00BD4E49" w:rsidTr="00F51096">
        <w:trPr>
          <w:trHeight w:val="271"/>
        </w:trPr>
        <w:tc>
          <w:tcPr>
            <w:tcW w:w="443" w:type="dxa"/>
            <w:tcBorders>
              <w:top w:val="single" w:sz="4" w:space="0" w:color="0000FF"/>
              <w:left w:val="single" w:sz="4" w:space="0" w:color="0000FF"/>
              <w:bottom w:val="single" w:sz="4" w:space="0" w:color="0000FF"/>
              <w:right w:val="single" w:sz="4" w:space="0" w:color="0000FF"/>
            </w:tcBorders>
            <w:hideMark/>
          </w:tcPr>
          <w:p w:rsidR="006C6CDC" w:rsidRPr="006C6CDC" w:rsidRDefault="006C6CDC" w:rsidP="00645C9D">
            <w:pPr>
              <w:tabs>
                <w:tab w:val="left" w:pos="1485"/>
              </w:tabs>
              <w:jc w:val="center"/>
              <w:rPr>
                <w:b/>
                <w:color w:val="0070C0"/>
                <w:lang w:val="it-IT" w:eastAsia="it-IT"/>
              </w:rPr>
            </w:pPr>
          </w:p>
        </w:tc>
        <w:tc>
          <w:tcPr>
            <w:tcW w:w="5857" w:type="dxa"/>
            <w:tcBorders>
              <w:top w:val="single" w:sz="4" w:space="0" w:color="0000FF"/>
              <w:left w:val="single" w:sz="4" w:space="0" w:color="0000FF"/>
              <w:bottom w:val="single" w:sz="4" w:space="0" w:color="0000FF"/>
              <w:right w:val="single" w:sz="4" w:space="0" w:color="0000FF"/>
            </w:tcBorders>
            <w:hideMark/>
          </w:tcPr>
          <w:p w:rsidR="006C6CDC" w:rsidRPr="006C6CDC" w:rsidRDefault="006C6CDC" w:rsidP="00645C9D">
            <w:pPr>
              <w:tabs>
                <w:tab w:val="left" w:pos="1485"/>
              </w:tabs>
              <w:rPr>
                <w:color w:val="0070C0"/>
                <w:lang w:val="it-IT" w:eastAsia="it-IT"/>
              </w:rPr>
            </w:pPr>
            <w:r>
              <w:rPr>
                <w:color w:val="0070C0"/>
                <w:lang w:val="it-IT" w:eastAsia="it-IT"/>
              </w:rPr>
              <w:t>Artikuj industrial(veshje,parfumeri,argjendari etj)</w:t>
            </w:r>
          </w:p>
        </w:tc>
        <w:tc>
          <w:tcPr>
            <w:tcW w:w="2205" w:type="dxa"/>
            <w:gridSpan w:val="2"/>
            <w:tcBorders>
              <w:top w:val="single" w:sz="4" w:space="0" w:color="0000FF"/>
              <w:left w:val="single" w:sz="4" w:space="0" w:color="0000FF"/>
              <w:bottom w:val="single" w:sz="4" w:space="0" w:color="0000FF"/>
              <w:right w:val="single" w:sz="4" w:space="0" w:color="0000FF"/>
            </w:tcBorders>
            <w:hideMark/>
          </w:tcPr>
          <w:p w:rsidR="006C6CDC" w:rsidRPr="006C6CDC" w:rsidRDefault="006C6CDC" w:rsidP="00645C9D">
            <w:pPr>
              <w:jc w:val="center"/>
              <w:rPr>
                <w:b/>
                <w:color w:val="0070C0"/>
                <w:lang w:val="it-IT" w:eastAsia="it-IT"/>
              </w:rPr>
            </w:pPr>
            <w:r>
              <w:rPr>
                <w:b/>
                <w:color w:val="0070C0"/>
                <w:lang w:val="it-IT" w:eastAsia="it-IT"/>
              </w:rPr>
              <w:t>15.000</w:t>
            </w:r>
          </w:p>
        </w:tc>
        <w:tc>
          <w:tcPr>
            <w:tcW w:w="2115" w:type="dxa"/>
            <w:tcBorders>
              <w:top w:val="single" w:sz="4" w:space="0" w:color="0000FF"/>
              <w:left w:val="single" w:sz="4" w:space="0" w:color="0000FF"/>
              <w:bottom w:val="single" w:sz="4" w:space="0" w:color="0000FF"/>
              <w:right w:val="single" w:sz="4" w:space="0" w:color="0000FF"/>
            </w:tcBorders>
          </w:tcPr>
          <w:p w:rsidR="006C6CDC" w:rsidRPr="006C6CDC" w:rsidRDefault="006C6CDC" w:rsidP="007C4190">
            <w:pPr>
              <w:rPr>
                <w:b/>
                <w:color w:val="0070C0"/>
                <w:lang w:val="it-IT" w:eastAsia="it-IT"/>
              </w:rPr>
            </w:pPr>
            <w:r>
              <w:rPr>
                <w:b/>
                <w:color w:val="0070C0"/>
                <w:lang w:val="it-IT" w:eastAsia="it-IT"/>
              </w:rPr>
              <w:t>50.000</w:t>
            </w:r>
          </w:p>
        </w:tc>
      </w:tr>
      <w:tr w:rsidR="007C4190" w:rsidRPr="00BD4E49" w:rsidTr="00F51096">
        <w:trPr>
          <w:trHeight w:val="271"/>
        </w:trPr>
        <w:tc>
          <w:tcPr>
            <w:tcW w:w="443" w:type="dxa"/>
            <w:tcBorders>
              <w:top w:val="single" w:sz="4" w:space="0" w:color="0000FF"/>
              <w:left w:val="single" w:sz="4" w:space="0" w:color="0000FF"/>
              <w:bottom w:val="single" w:sz="4" w:space="0" w:color="0000FF"/>
              <w:right w:val="single" w:sz="4" w:space="0" w:color="0000FF"/>
            </w:tcBorders>
            <w:hideMark/>
          </w:tcPr>
          <w:p w:rsidR="007C4190" w:rsidRPr="006C6CDC" w:rsidRDefault="007C4190" w:rsidP="00645C9D">
            <w:pPr>
              <w:tabs>
                <w:tab w:val="left" w:pos="1485"/>
              </w:tabs>
              <w:jc w:val="center"/>
              <w:rPr>
                <w:b/>
                <w:color w:val="0070C0"/>
                <w:lang w:val="it-IT" w:eastAsia="it-IT"/>
              </w:rPr>
            </w:pPr>
          </w:p>
        </w:tc>
        <w:tc>
          <w:tcPr>
            <w:tcW w:w="5857" w:type="dxa"/>
            <w:tcBorders>
              <w:top w:val="single" w:sz="4" w:space="0" w:color="0000FF"/>
              <w:left w:val="single" w:sz="4" w:space="0" w:color="0000FF"/>
              <w:bottom w:val="single" w:sz="4" w:space="0" w:color="0000FF"/>
              <w:right w:val="single" w:sz="4" w:space="0" w:color="0000FF"/>
            </w:tcBorders>
            <w:hideMark/>
          </w:tcPr>
          <w:p w:rsidR="007C4190" w:rsidRDefault="007C4190" w:rsidP="00645C9D">
            <w:pPr>
              <w:tabs>
                <w:tab w:val="left" w:pos="1485"/>
              </w:tabs>
              <w:rPr>
                <w:color w:val="0070C0"/>
                <w:lang w:val="it-IT" w:eastAsia="it-IT"/>
              </w:rPr>
            </w:pPr>
            <w:r>
              <w:rPr>
                <w:color w:val="0070C0"/>
                <w:lang w:val="it-IT" w:eastAsia="it-IT"/>
              </w:rPr>
              <w:t>Materiale te ngurta,inerte,cimento,hekur,dru zjarri etj,</w:t>
            </w:r>
          </w:p>
        </w:tc>
        <w:tc>
          <w:tcPr>
            <w:tcW w:w="2205" w:type="dxa"/>
            <w:gridSpan w:val="2"/>
            <w:tcBorders>
              <w:top w:val="single" w:sz="4" w:space="0" w:color="0000FF"/>
              <w:left w:val="single" w:sz="4" w:space="0" w:color="0000FF"/>
              <w:bottom w:val="single" w:sz="4" w:space="0" w:color="0000FF"/>
              <w:right w:val="single" w:sz="4" w:space="0" w:color="0000FF"/>
            </w:tcBorders>
            <w:hideMark/>
          </w:tcPr>
          <w:p w:rsidR="007C4190" w:rsidRDefault="007C4190" w:rsidP="00645C9D">
            <w:pPr>
              <w:jc w:val="center"/>
              <w:rPr>
                <w:b/>
                <w:color w:val="0070C0"/>
                <w:lang w:val="it-IT" w:eastAsia="it-IT"/>
              </w:rPr>
            </w:pPr>
            <w:r>
              <w:rPr>
                <w:b/>
                <w:color w:val="0070C0"/>
                <w:lang w:val="it-IT" w:eastAsia="it-IT"/>
              </w:rPr>
              <w:t>20.000</w:t>
            </w:r>
          </w:p>
        </w:tc>
        <w:tc>
          <w:tcPr>
            <w:tcW w:w="2115" w:type="dxa"/>
            <w:tcBorders>
              <w:top w:val="single" w:sz="4" w:space="0" w:color="0000FF"/>
              <w:left w:val="single" w:sz="4" w:space="0" w:color="0000FF"/>
              <w:bottom w:val="single" w:sz="4" w:space="0" w:color="0000FF"/>
              <w:right w:val="single" w:sz="4" w:space="0" w:color="0000FF"/>
            </w:tcBorders>
          </w:tcPr>
          <w:p w:rsidR="007C4190" w:rsidRDefault="007C4190" w:rsidP="007C4190">
            <w:pPr>
              <w:rPr>
                <w:b/>
                <w:color w:val="0070C0"/>
                <w:lang w:val="it-IT" w:eastAsia="it-IT"/>
              </w:rPr>
            </w:pPr>
            <w:r>
              <w:rPr>
                <w:b/>
                <w:color w:val="0070C0"/>
                <w:lang w:val="it-IT" w:eastAsia="it-IT"/>
              </w:rPr>
              <w:t>70.000  + 120.000</w:t>
            </w:r>
          </w:p>
        </w:tc>
      </w:tr>
      <w:tr w:rsidR="004B5821" w:rsidRPr="00BD4E49" w:rsidTr="00126628">
        <w:trPr>
          <w:trHeight w:val="431"/>
        </w:trPr>
        <w:tc>
          <w:tcPr>
            <w:tcW w:w="443" w:type="dxa"/>
            <w:tcBorders>
              <w:top w:val="single" w:sz="4" w:space="0" w:color="0000FF"/>
              <w:left w:val="single" w:sz="4" w:space="0" w:color="0000FF"/>
              <w:bottom w:val="single" w:sz="4" w:space="0" w:color="0000FF"/>
              <w:right w:val="single" w:sz="4" w:space="0" w:color="0000FF"/>
            </w:tcBorders>
            <w:hideMark/>
          </w:tcPr>
          <w:p w:rsidR="004B5821" w:rsidRPr="006C6CDC" w:rsidRDefault="004B5821" w:rsidP="00645C9D">
            <w:pPr>
              <w:tabs>
                <w:tab w:val="left" w:pos="1485"/>
              </w:tabs>
              <w:jc w:val="center"/>
              <w:rPr>
                <w:b/>
                <w:color w:val="0070C0"/>
                <w:lang w:val="it-IT" w:eastAsia="it-IT"/>
              </w:rPr>
            </w:pPr>
            <w:r>
              <w:rPr>
                <w:b/>
                <w:color w:val="0070C0"/>
                <w:lang w:val="it-IT" w:eastAsia="it-IT"/>
              </w:rPr>
              <w:t>2</w:t>
            </w:r>
          </w:p>
        </w:tc>
        <w:tc>
          <w:tcPr>
            <w:tcW w:w="10177" w:type="dxa"/>
            <w:gridSpan w:val="4"/>
            <w:tcBorders>
              <w:top w:val="single" w:sz="4" w:space="0" w:color="0000FF"/>
              <w:left w:val="single" w:sz="4" w:space="0" w:color="0000FF"/>
              <w:bottom w:val="single" w:sz="4" w:space="0" w:color="0000FF"/>
              <w:right w:val="single" w:sz="4" w:space="0" w:color="0000FF"/>
            </w:tcBorders>
            <w:shd w:val="clear" w:color="auto" w:fill="F2F2F2" w:themeFill="background1" w:themeFillShade="F2"/>
            <w:hideMark/>
          </w:tcPr>
          <w:p w:rsidR="004B5821" w:rsidRPr="006C6CDC" w:rsidRDefault="004B5821" w:rsidP="00126628">
            <w:pPr>
              <w:jc w:val="center"/>
              <w:rPr>
                <w:b/>
                <w:color w:val="0070C0"/>
                <w:lang w:val="it-IT" w:eastAsia="it-IT"/>
              </w:rPr>
            </w:pPr>
            <w:r w:rsidRPr="000742E9">
              <w:rPr>
                <w:b/>
                <w:color w:val="0070C0"/>
                <w:sz w:val="28"/>
                <w:szCs w:val="28"/>
                <w:lang w:val="it-IT" w:eastAsia="it-IT"/>
              </w:rPr>
              <w:t>Prodhim</w:t>
            </w:r>
          </w:p>
        </w:tc>
      </w:tr>
      <w:tr w:rsidR="006C6CDC" w:rsidRPr="00BD4E49" w:rsidTr="00F51096">
        <w:trPr>
          <w:trHeight w:val="271"/>
        </w:trPr>
        <w:tc>
          <w:tcPr>
            <w:tcW w:w="443" w:type="dxa"/>
            <w:tcBorders>
              <w:top w:val="single" w:sz="4" w:space="0" w:color="0000FF"/>
              <w:left w:val="single" w:sz="4" w:space="0" w:color="0000FF"/>
              <w:bottom w:val="single" w:sz="4" w:space="0" w:color="0000FF"/>
              <w:right w:val="single" w:sz="4" w:space="0" w:color="0000FF"/>
            </w:tcBorders>
            <w:hideMark/>
          </w:tcPr>
          <w:p w:rsidR="006C6CDC" w:rsidRPr="006C6CDC" w:rsidRDefault="006C6CDC" w:rsidP="00645C9D">
            <w:pPr>
              <w:tabs>
                <w:tab w:val="left" w:pos="1485"/>
              </w:tabs>
              <w:jc w:val="center"/>
              <w:rPr>
                <w:b/>
                <w:color w:val="0070C0"/>
                <w:lang w:val="it-IT" w:eastAsia="it-IT"/>
              </w:rPr>
            </w:pPr>
          </w:p>
        </w:tc>
        <w:tc>
          <w:tcPr>
            <w:tcW w:w="5857" w:type="dxa"/>
            <w:tcBorders>
              <w:top w:val="single" w:sz="4" w:space="0" w:color="0000FF"/>
              <w:left w:val="single" w:sz="4" w:space="0" w:color="0000FF"/>
              <w:bottom w:val="single" w:sz="4" w:space="0" w:color="0000FF"/>
              <w:right w:val="single" w:sz="4" w:space="0" w:color="0000FF"/>
            </w:tcBorders>
            <w:hideMark/>
          </w:tcPr>
          <w:p w:rsidR="006C6CDC" w:rsidRPr="006C6CDC" w:rsidRDefault="007C4190" w:rsidP="00645C9D">
            <w:pPr>
              <w:tabs>
                <w:tab w:val="left" w:pos="1485"/>
              </w:tabs>
              <w:rPr>
                <w:color w:val="0070C0"/>
                <w:lang w:val="it-IT" w:eastAsia="it-IT"/>
              </w:rPr>
            </w:pPr>
            <w:r>
              <w:rPr>
                <w:color w:val="0070C0"/>
                <w:lang w:val="it-IT" w:eastAsia="it-IT"/>
              </w:rPr>
              <w:t>Subjekte qe ushtrojne aktivitet ne fushen e prodhimit</w:t>
            </w:r>
          </w:p>
        </w:tc>
        <w:tc>
          <w:tcPr>
            <w:tcW w:w="2205" w:type="dxa"/>
            <w:gridSpan w:val="2"/>
            <w:tcBorders>
              <w:top w:val="single" w:sz="4" w:space="0" w:color="0000FF"/>
              <w:left w:val="single" w:sz="4" w:space="0" w:color="0000FF"/>
              <w:bottom w:val="single" w:sz="4" w:space="0" w:color="0000FF"/>
              <w:right w:val="single" w:sz="4" w:space="0" w:color="0000FF"/>
            </w:tcBorders>
            <w:hideMark/>
          </w:tcPr>
          <w:p w:rsidR="006C6CDC" w:rsidRPr="006C6CDC" w:rsidRDefault="007C4190" w:rsidP="00645C9D">
            <w:pPr>
              <w:jc w:val="center"/>
              <w:rPr>
                <w:b/>
                <w:color w:val="0070C0"/>
                <w:lang w:val="it-IT" w:eastAsia="it-IT"/>
              </w:rPr>
            </w:pPr>
            <w:r>
              <w:rPr>
                <w:b/>
                <w:color w:val="0070C0"/>
                <w:lang w:val="it-IT" w:eastAsia="it-IT"/>
              </w:rPr>
              <w:t>20.000</w:t>
            </w:r>
          </w:p>
        </w:tc>
        <w:tc>
          <w:tcPr>
            <w:tcW w:w="2115" w:type="dxa"/>
            <w:tcBorders>
              <w:top w:val="single" w:sz="4" w:space="0" w:color="0000FF"/>
              <w:left w:val="single" w:sz="4" w:space="0" w:color="0000FF"/>
              <w:bottom w:val="single" w:sz="4" w:space="0" w:color="0000FF"/>
              <w:right w:val="single" w:sz="4" w:space="0" w:color="0000FF"/>
            </w:tcBorders>
          </w:tcPr>
          <w:p w:rsidR="006C6CDC" w:rsidRPr="006C6CDC" w:rsidRDefault="007C4190" w:rsidP="007C4190">
            <w:pPr>
              <w:rPr>
                <w:b/>
                <w:color w:val="0070C0"/>
                <w:lang w:val="it-IT" w:eastAsia="it-IT"/>
              </w:rPr>
            </w:pPr>
            <w:r>
              <w:rPr>
                <w:b/>
                <w:color w:val="0070C0"/>
                <w:lang w:val="it-IT" w:eastAsia="it-IT"/>
              </w:rPr>
              <w:t>80.000  + 120.000</w:t>
            </w:r>
          </w:p>
        </w:tc>
      </w:tr>
      <w:tr w:rsidR="006C6CDC" w:rsidRPr="00BD4E49" w:rsidTr="00F51096">
        <w:trPr>
          <w:trHeight w:val="271"/>
        </w:trPr>
        <w:tc>
          <w:tcPr>
            <w:tcW w:w="443" w:type="dxa"/>
            <w:tcBorders>
              <w:top w:val="single" w:sz="4" w:space="0" w:color="0000FF"/>
              <w:left w:val="single" w:sz="4" w:space="0" w:color="0000FF"/>
              <w:bottom w:val="single" w:sz="4" w:space="0" w:color="0000FF"/>
              <w:right w:val="single" w:sz="4" w:space="0" w:color="0000FF"/>
            </w:tcBorders>
            <w:hideMark/>
          </w:tcPr>
          <w:p w:rsidR="006C6CDC" w:rsidRPr="006C6CDC" w:rsidRDefault="006C6CDC" w:rsidP="00645C9D">
            <w:pPr>
              <w:tabs>
                <w:tab w:val="left" w:pos="1485"/>
              </w:tabs>
              <w:jc w:val="center"/>
              <w:rPr>
                <w:b/>
                <w:color w:val="0070C0"/>
                <w:lang w:val="it-IT" w:eastAsia="it-IT"/>
              </w:rPr>
            </w:pPr>
          </w:p>
        </w:tc>
        <w:tc>
          <w:tcPr>
            <w:tcW w:w="5857" w:type="dxa"/>
            <w:tcBorders>
              <w:top w:val="single" w:sz="4" w:space="0" w:color="0000FF"/>
              <w:left w:val="single" w:sz="4" w:space="0" w:color="0000FF"/>
              <w:bottom w:val="single" w:sz="4" w:space="0" w:color="0000FF"/>
              <w:right w:val="single" w:sz="4" w:space="0" w:color="0000FF"/>
            </w:tcBorders>
            <w:hideMark/>
          </w:tcPr>
          <w:p w:rsidR="006C6CDC" w:rsidRPr="006C6CDC" w:rsidRDefault="007C4190" w:rsidP="00645C9D">
            <w:pPr>
              <w:tabs>
                <w:tab w:val="left" w:pos="1485"/>
              </w:tabs>
              <w:rPr>
                <w:color w:val="0070C0"/>
                <w:lang w:val="it-IT" w:eastAsia="it-IT"/>
              </w:rPr>
            </w:pPr>
            <w:r>
              <w:rPr>
                <w:color w:val="0070C0"/>
                <w:lang w:val="it-IT" w:eastAsia="it-IT"/>
              </w:rPr>
              <w:t>Prodhim ne fushen e artit(kinematografi, e te ngjashme)</w:t>
            </w:r>
          </w:p>
        </w:tc>
        <w:tc>
          <w:tcPr>
            <w:tcW w:w="2205" w:type="dxa"/>
            <w:gridSpan w:val="2"/>
            <w:tcBorders>
              <w:top w:val="single" w:sz="4" w:space="0" w:color="0000FF"/>
              <w:left w:val="single" w:sz="4" w:space="0" w:color="0000FF"/>
              <w:bottom w:val="single" w:sz="4" w:space="0" w:color="0000FF"/>
              <w:right w:val="single" w:sz="4" w:space="0" w:color="0000FF"/>
            </w:tcBorders>
            <w:hideMark/>
          </w:tcPr>
          <w:p w:rsidR="006C6CDC" w:rsidRPr="006C6CDC" w:rsidRDefault="007C4190" w:rsidP="00645C9D">
            <w:pPr>
              <w:jc w:val="center"/>
              <w:rPr>
                <w:b/>
                <w:color w:val="0070C0"/>
                <w:lang w:val="it-IT" w:eastAsia="it-IT"/>
              </w:rPr>
            </w:pPr>
            <w:r>
              <w:rPr>
                <w:b/>
                <w:color w:val="0070C0"/>
                <w:lang w:val="it-IT" w:eastAsia="it-IT"/>
              </w:rPr>
              <w:t>20.000</w:t>
            </w:r>
          </w:p>
        </w:tc>
        <w:tc>
          <w:tcPr>
            <w:tcW w:w="2115" w:type="dxa"/>
            <w:tcBorders>
              <w:top w:val="single" w:sz="4" w:space="0" w:color="0000FF"/>
              <w:left w:val="single" w:sz="4" w:space="0" w:color="0000FF"/>
              <w:bottom w:val="single" w:sz="4" w:space="0" w:color="0000FF"/>
              <w:right w:val="single" w:sz="4" w:space="0" w:color="0000FF"/>
            </w:tcBorders>
          </w:tcPr>
          <w:p w:rsidR="006C6CDC" w:rsidRPr="006C6CDC" w:rsidRDefault="007C4190" w:rsidP="007C4190">
            <w:pPr>
              <w:rPr>
                <w:b/>
                <w:color w:val="0070C0"/>
                <w:lang w:val="it-IT" w:eastAsia="it-IT"/>
              </w:rPr>
            </w:pPr>
            <w:r>
              <w:rPr>
                <w:b/>
                <w:color w:val="0070C0"/>
                <w:lang w:val="it-IT" w:eastAsia="it-IT"/>
              </w:rPr>
              <w:t>20.000</w:t>
            </w:r>
          </w:p>
        </w:tc>
      </w:tr>
      <w:tr w:rsidR="004B5821" w:rsidRPr="00BD4E49" w:rsidTr="004B5821">
        <w:trPr>
          <w:trHeight w:val="413"/>
        </w:trPr>
        <w:tc>
          <w:tcPr>
            <w:tcW w:w="443" w:type="dxa"/>
            <w:tcBorders>
              <w:top w:val="single" w:sz="4" w:space="0" w:color="0000FF"/>
              <w:left w:val="single" w:sz="4" w:space="0" w:color="0000FF"/>
              <w:bottom w:val="single" w:sz="4" w:space="0" w:color="0000FF"/>
              <w:right w:val="single" w:sz="4" w:space="0" w:color="0000FF"/>
            </w:tcBorders>
            <w:hideMark/>
          </w:tcPr>
          <w:p w:rsidR="004B5821" w:rsidRPr="007C4190" w:rsidRDefault="004B5821" w:rsidP="00645C9D">
            <w:pPr>
              <w:tabs>
                <w:tab w:val="left" w:pos="1485"/>
              </w:tabs>
              <w:jc w:val="center"/>
              <w:rPr>
                <w:b/>
                <w:color w:val="0070C0"/>
                <w:lang w:val="it-IT" w:eastAsia="it-IT"/>
              </w:rPr>
            </w:pPr>
            <w:r w:rsidRPr="007C4190">
              <w:rPr>
                <w:b/>
                <w:color w:val="0070C0"/>
                <w:lang w:val="it-IT" w:eastAsia="it-IT"/>
              </w:rPr>
              <w:t>3</w:t>
            </w:r>
          </w:p>
        </w:tc>
        <w:tc>
          <w:tcPr>
            <w:tcW w:w="10177" w:type="dxa"/>
            <w:gridSpan w:val="4"/>
            <w:tcBorders>
              <w:top w:val="single" w:sz="4" w:space="0" w:color="0000FF"/>
              <w:left w:val="single" w:sz="4" w:space="0" w:color="0000FF"/>
              <w:bottom w:val="single" w:sz="4" w:space="0" w:color="0000FF"/>
              <w:right w:val="single" w:sz="4" w:space="0" w:color="0000FF"/>
            </w:tcBorders>
            <w:hideMark/>
          </w:tcPr>
          <w:p w:rsidR="004B5821" w:rsidRPr="006C6CDC" w:rsidRDefault="004B5821" w:rsidP="00126628">
            <w:pPr>
              <w:jc w:val="center"/>
              <w:rPr>
                <w:b/>
                <w:color w:val="0070C0"/>
                <w:lang w:val="it-IT" w:eastAsia="it-IT"/>
              </w:rPr>
            </w:pPr>
            <w:r w:rsidRPr="007C4190">
              <w:rPr>
                <w:b/>
                <w:color w:val="0070C0"/>
                <w:sz w:val="28"/>
                <w:szCs w:val="28"/>
                <w:lang w:val="it-IT" w:eastAsia="it-IT"/>
              </w:rPr>
              <w:t>Ndertim</w:t>
            </w:r>
          </w:p>
        </w:tc>
      </w:tr>
      <w:tr w:rsidR="006C6CDC" w:rsidRPr="00BD4E49" w:rsidTr="00F51096">
        <w:trPr>
          <w:trHeight w:val="271"/>
        </w:trPr>
        <w:tc>
          <w:tcPr>
            <w:tcW w:w="443" w:type="dxa"/>
            <w:tcBorders>
              <w:top w:val="single" w:sz="4" w:space="0" w:color="0000FF"/>
              <w:left w:val="single" w:sz="4" w:space="0" w:color="0000FF"/>
              <w:bottom w:val="single" w:sz="4" w:space="0" w:color="0000FF"/>
              <w:right w:val="single" w:sz="4" w:space="0" w:color="0000FF"/>
            </w:tcBorders>
            <w:hideMark/>
          </w:tcPr>
          <w:p w:rsidR="006C6CDC" w:rsidRPr="006C6CDC" w:rsidRDefault="006C6CDC" w:rsidP="00645C9D">
            <w:pPr>
              <w:tabs>
                <w:tab w:val="left" w:pos="1485"/>
              </w:tabs>
              <w:jc w:val="center"/>
              <w:rPr>
                <w:b/>
                <w:color w:val="0070C0"/>
                <w:lang w:val="it-IT" w:eastAsia="it-IT"/>
              </w:rPr>
            </w:pPr>
          </w:p>
        </w:tc>
        <w:tc>
          <w:tcPr>
            <w:tcW w:w="5857" w:type="dxa"/>
            <w:tcBorders>
              <w:top w:val="single" w:sz="4" w:space="0" w:color="0000FF"/>
              <w:left w:val="single" w:sz="4" w:space="0" w:color="0000FF"/>
              <w:bottom w:val="single" w:sz="4" w:space="0" w:color="0000FF"/>
              <w:right w:val="single" w:sz="4" w:space="0" w:color="0000FF"/>
            </w:tcBorders>
            <w:hideMark/>
          </w:tcPr>
          <w:p w:rsidR="006C6CDC" w:rsidRPr="006C6CDC" w:rsidRDefault="007C4190" w:rsidP="00645C9D">
            <w:pPr>
              <w:tabs>
                <w:tab w:val="left" w:pos="1485"/>
              </w:tabs>
              <w:rPr>
                <w:color w:val="0070C0"/>
                <w:lang w:val="it-IT" w:eastAsia="it-IT"/>
              </w:rPr>
            </w:pPr>
            <w:r>
              <w:rPr>
                <w:color w:val="0070C0"/>
                <w:lang w:val="it-IT" w:eastAsia="it-IT"/>
              </w:rPr>
              <w:t>Subjekte  ndertuese</w:t>
            </w:r>
          </w:p>
        </w:tc>
        <w:tc>
          <w:tcPr>
            <w:tcW w:w="2205" w:type="dxa"/>
            <w:gridSpan w:val="2"/>
            <w:tcBorders>
              <w:top w:val="single" w:sz="4" w:space="0" w:color="0000FF"/>
              <w:left w:val="single" w:sz="4" w:space="0" w:color="0000FF"/>
              <w:bottom w:val="single" w:sz="4" w:space="0" w:color="0000FF"/>
              <w:right w:val="single" w:sz="4" w:space="0" w:color="0000FF"/>
            </w:tcBorders>
            <w:hideMark/>
          </w:tcPr>
          <w:p w:rsidR="006C6CDC" w:rsidRPr="007A1DF6" w:rsidRDefault="007C4190" w:rsidP="00645C9D">
            <w:pPr>
              <w:jc w:val="center"/>
              <w:rPr>
                <w:b/>
                <w:color w:val="0070C0"/>
                <w:lang w:val="it-IT" w:eastAsia="it-IT"/>
              </w:rPr>
            </w:pPr>
            <w:r w:rsidRPr="007A1DF6">
              <w:rPr>
                <w:b/>
                <w:color w:val="0070C0"/>
                <w:lang w:val="it-IT" w:eastAsia="it-IT"/>
              </w:rPr>
              <w:t>50.000</w:t>
            </w:r>
          </w:p>
        </w:tc>
        <w:tc>
          <w:tcPr>
            <w:tcW w:w="2115" w:type="dxa"/>
            <w:tcBorders>
              <w:top w:val="single" w:sz="4" w:space="0" w:color="0000FF"/>
              <w:left w:val="single" w:sz="4" w:space="0" w:color="0000FF"/>
              <w:bottom w:val="single" w:sz="4" w:space="0" w:color="0000FF"/>
              <w:right w:val="single" w:sz="4" w:space="0" w:color="0000FF"/>
            </w:tcBorders>
          </w:tcPr>
          <w:p w:rsidR="006C6CDC" w:rsidRPr="007A1DF6" w:rsidRDefault="007C4190" w:rsidP="007C4190">
            <w:pPr>
              <w:rPr>
                <w:b/>
                <w:color w:val="0070C0"/>
                <w:lang w:val="it-IT" w:eastAsia="it-IT"/>
              </w:rPr>
            </w:pPr>
            <w:r w:rsidRPr="007A1DF6">
              <w:rPr>
                <w:b/>
                <w:color w:val="0070C0"/>
                <w:lang w:val="it-IT" w:eastAsia="it-IT"/>
              </w:rPr>
              <w:t>80.000 + 120.000</w:t>
            </w:r>
          </w:p>
        </w:tc>
      </w:tr>
      <w:tr w:rsidR="006C6CDC" w:rsidRPr="00BD4E49" w:rsidTr="00F51096">
        <w:trPr>
          <w:trHeight w:val="271"/>
        </w:trPr>
        <w:tc>
          <w:tcPr>
            <w:tcW w:w="443" w:type="dxa"/>
            <w:tcBorders>
              <w:top w:val="single" w:sz="4" w:space="0" w:color="0000FF"/>
              <w:left w:val="single" w:sz="4" w:space="0" w:color="0000FF"/>
              <w:bottom w:val="single" w:sz="4" w:space="0" w:color="0000FF"/>
              <w:right w:val="single" w:sz="4" w:space="0" w:color="0000FF"/>
            </w:tcBorders>
            <w:hideMark/>
          </w:tcPr>
          <w:p w:rsidR="006C6CDC" w:rsidRPr="006C6CDC" w:rsidRDefault="006C6CDC" w:rsidP="00645C9D">
            <w:pPr>
              <w:tabs>
                <w:tab w:val="left" w:pos="1485"/>
              </w:tabs>
              <w:jc w:val="center"/>
              <w:rPr>
                <w:b/>
                <w:color w:val="0070C0"/>
                <w:lang w:val="it-IT" w:eastAsia="it-IT"/>
              </w:rPr>
            </w:pPr>
          </w:p>
        </w:tc>
        <w:tc>
          <w:tcPr>
            <w:tcW w:w="5857" w:type="dxa"/>
            <w:tcBorders>
              <w:top w:val="single" w:sz="4" w:space="0" w:color="0000FF"/>
              <w:left w:val="single" w:sz="4" w:space="0" w:color="0000FF"/>
              <w:bottom w:val="single" w:sz="4" w:space="0" w:color="0000FF"/>
              <w:right w:val="single" w:sz="4" w:space="0" w:color="0000FF"/>
            </w:tcBorders>
            <w:hideMark/>
          </w:tcPr>
          <w:p w:rsidR="006C6CDC" w:rsidRPr="006C6CDC" w:rsidRDefault="008F45CB" w:rsidP="00645C9D">
            <w:pPr>
              <w:tabs>
                <w:tab w:val="left" w:pos="1485"/>
              </w:tabs>
              <w:rPr>
                <w:color w:val="0070C0"/>
                <w:lang w:val="it-IT" w:eastAsia="it-IT"/>
              </w:rPr>
            </w:pPr>
            <w:r>
              <w:rPr>
                <w:color w:val="0070C0"/>
                <w:lang w:val="it-IT" w:eastAsia="it-IT"/>
              </w:rPr>
              <w:t>Rikonstruksion i pjesshem  dhe shtese  kati</w:t>
            </w:r>
          </w:p>
        </w:tc>
        <w:tc>
          <w:tcPr>
            <w:tcW w:w="2205" w:type="dxa"/>
            <w:gridSpan w:val="2"/>
            <w:tcBorders>
              <w:top w:val="single" w:sz="4" w:space="0" w:color="0000FF"/>
              <w:left w:val="single" w:sz="4" w:space="0" w:color="0000FF"/>
              <w:bottom w:val="single" w:sz="4" w:space="0" w:color="0000FF"/>
              <w:right w:val="single" w:sz="4" w:space="0" w:color="0000FF"/>
            </w:tcBorders>
            <w:hideMark/>
          </w:tcPr>
          <w:p w:rsidR="006C6CDC" w:rsidRPr="007A1DF6" w:rsidRDefault="008F45CB" w:rsidP="00645C9D">
            <w:pPr>
              <w:jc w:val="center"/>
              <w:rPr>
                <w:b/>
                <w:color w:val="0070C0"/>
                <w:lang w:val="it-IT" w:eastAsia="it-IT"/>
              </w:rPr>
            </w:pPr>
            <w:r w:rsidRPr="007A1DF6">
              <w:rPr>
                <w:b/>
                <w:color w:val="0070C0"/>
                <w:lang w:val="it-IT" w:eastAsia="it-IT"/>
              </w:rPr>
              <w:t>50.000</w:t>
            </w:r>
          </w:p>
        </w:tc>
        <w:tc>
          <w:tcPr>
            <w:tcW w:w="2115" w:type="dxa"/>
            <w:tcBorders>
              <w:top w:val="single" w:sz="4" w:space="0" w:color="0000FF"/>
              <w:left w:val="single" w:sz="4" w:space="0" w:color="0000FF"/>
              <w:bottom w:val="single" w:sz="4" w:space="0" w:color="0000FF"/>
              <w:right w:val="single" w:sz="4" w:space="0" w:color="0000FF"/>
            </w:tcBorders>
          </w:tcPr>
          <w:p w:rsidR="006C6CDC" w:rsidRPr="007A1DF6" w:rsidRDefault="008F45CB" w:rsidP="007C4190">
            <w:pPr>
              <w:rPr>
                <w:b/>
                <w:color w:val="0070C0"/>
                <w:lang w:val="it-IT" w:eastAsia="it-IT"/>
              </w:rPr>
            </w:pPr>
            <w:r w:rsidRPr="007A1DF6">
              <w:rPr>
                <w:b/>
                <w:color w:val="0070C0"/>
                <w:lang w:val="it-IT" w:eastAsia="it-IT"/>
              </w:rPr>
              <w:t>70.000</w:t>
            </w:r>
          </w:p>
        </w:tc>
      </w:tr>
      <w:tr w:rsidR="007C4190" w:rsidRPr="00BD4E49" w:rsidTr="00F51096">
        <w:trPr>
          <w:trHeight w:val="271"/>
        </w:trPr>
        <w:tc>
          <w:tcPr>
            <w:tcW w:w="443" w:type="dxa"/>
            <w:tcBorders>
              <w:top w:val="single" w:sz="4" w:space="0" w:color="0000FF"/>
              <w:left w:val="single" w:sz="4" w:space="0" w:color="0000FF"/>
              <w:bottom w:val="single" w:sz="4" w:space="0" w:color="0000FF"/>
              <w:right w:val="single" w:sz="4" w:space="0" w:color="0000FF"/>
            </w:tcBorders>
            <w:hideMark/>
          </w:tcPr>
          <w:p w:rsidR="007C4190" w:rsidRPr="006C6CDC" w:rsidRDefault="007C4190" w:rsidP="00645C9D">
            <w:pPr>
              <w:tabs>
                <w:tab w:val="left" w:pos="1485"/>
              </w:tabs>
              <w:jc w:val="center"/>
              <w:rPr>
                <w:b/>
                <w:color w:val="0070C0"/>
                <w:lang w:val="it-IT" w:eastAsia="it-IT"/>
              </w:rPr>
            </w:pPr>
          </w:p>
        </w:tc>
        <w:tc>
          <w:tcPr>
            <w:tcW w:w="5857" w:type="dxa"/>
            <w:tcBorders>
              <w:top w:val="single" w:sz="4" w:space="0" w:color="0000FF"/>
              <w:left w:val="single" w:sz="4" w:space="0" w:color="0000FF"/>
              <w:bottom w:val="single" w:sz="4" w:space="0" w:color="0000FF"/>
              <w:right w:val="single" w:sz="4" w:space="0" w:color="0000FF"/>
            </w:tcBorders>
            <w:hideMark/>
          </w:tcPr>
          <w:p w:rsidR="007C4190" w:rsidRPr="006C6CDC" w:rsidRDefault="008F45CB" w:rsidP="00645C9D">
            <w:pPr>
              <w:tabs>
                <w:tab w:val="left" w:pos="1485"/>
              </w:tabs>
              <w:rPr>
                <w:color w:val="0070C0"/>
                <w:lang w:val="it-IT" w:eastAsia="it-IT"/>
              </w:rPr>
            </w:pPr>
            <w:r>
              <w:rPr>
                <w:color w:val="0070C0"/>
                <w:lang w:val="it-IT" w:eastAsia="it-IT"/>
              </w:rPr>
              <w:t>Subjektet ndertuese per seline administrative</w:t>
            </w:r>
          </w:p>
        </w:tc>
        <w:tc>
          <w:tcPr>
            <w:tcW w:w="2205" w:type="dxa"/>
            <w:gridSpan w:val="2"/>
            <w:tcBorders>
              <w:top w:val="single" w:sz="4" w:space="0" w:color="0000FF"/>
              <w:left w:val="single" w:sz="4" w:space="0" w:color="0000FF"/>
              <w:bottom w:val="single" w:sz="4" w:space="0" w:color="0000FF"/>
              <w:right w:val="single" w:sz="4" w:space="0" w:color="0000FF"/>
            </w:tcBorders>
            <w:hideMark/>
          </w:tcPr>
          <w:p w:rsidR="007C4190" w:rsidRPr="007A1DF6" w:rsidRDefault="008F45CB" w:rsidP="00645C9D">
            <w:pPr>
              <w:jc w:val="center"/>
              <w:rPr>
                <w:b/>
                <w:color w:val="0070C0"/>
                <w:lang w:val="it-IT" w:eastAsia="it-IT"/>
              </w:rPr>
            </w:pPr>
            <w:r w:rsidRPr="007A1DF6">
              <w:rPr>
                <w:b/>
                <w:color w:val="0070C0"/>
                <w:lang w:val="it-IT" w:eastAsia="it-IT"/>
              </w:rPr>
              <w:t>50.000</w:t>
            </w:r>
          </w:p>
        </w:tc>
        <w:tc>
          <w:tcPr>
            <w:tcW w:w="2115" w:type="dxa"/>
            <w:tcBorders>
              <w:top w:val="single" w:sz="4" w:space="0" w:color="0000FF"/>
              <w:left w:val="single" w:sz="4" w:space="0" w:color="0000FF"/>
              <w:bottom w:val="single" w:sz="4" w:space="0" w:color="0000FF"/>
              <w:right w:val="single" w:sz="4" w:space="0" w:color="0000FF"/>
            </w:tcBorders>
          </w:tcPr>
          <w:p w:rsidR="007C4190" w:rsidRPr="007A1DF6" w:rsidRDefault="008F45CB" w:rsidP="007C4190">
            <w:pPr>
              <w:rPr>
                <w:b/>
                <w:color w:val="0070C0"/>
                <w:lang w:val="it-IT" w:eastAsia="it-IT"/>
              </w:rPr>
            </w:pPr>
            <w:r w:rsidRPr="007A1DF6">
              <w:rPr>
                <w:b/>
                <w:color w:val="0070C0"/>
                <w:lang w:val="it-IT" w:eastAsia="it-IT"/>
              </w:rPr>
              <w:t>70.000 + 120.000</w:t>
            </w:r>
          </w:p>
        </w:tc>
      </w:tr>
      <w:tr w:rsidR="004B5821" w:rsidRPr="00BD4E49" w:rsidTr="00126628">
        <w:trPr>
          <w:trHeight w:val="458"/>
        </w:trPr>
        <w:tc>
          <w:tcPr>
            <w:tcW w:w="443" w:type="dxa"/>
            <w:tcBorders>
              <w:top w:val="single" w:sz="4" w:space="0" w:color="0000FF"/>
              <w:left w:val="single" w:sz="4" w:space="0" w:color="0000FF"/>
              <w:bottom w:val="single" w:sz="4" w:space="0" w:color="0000FF"/>
              <w:right w:val="single" w:sz="4" w:space="0" w:color="0000FF"/>
            </w:tcBorders>
            <w:hideMark/>
          </w:tcPr>
          <w:p w:rsidR="004B5821" w:rsidRPr="00F213E5" w:rsidRDefault="004B5821" w:rsidP="00F213E5">
            <w:pPr>
              <w:tabs>
                <w:tab w:val="left" w:pos="1485"/>
              </w:tabs>
              <w:jc w:val="center"/>
              <w:rPr>
                <w:b/>
                <w:color w:val="0070C0"/>
                <w:sz w:val="28"/>
                <w:szCs w:val="28"/>
                <w:lang w:val="it-IT" w:eastAsia="it-IT"/>
              </w:rPr>
            </w:pPr>
            <w:r w:rsidRPr="00F213E5">
              <w:rPr>
                <w:b/>
                <w:color w:val="0070C0"/>
                <w:sz w:val="28"/>
                <w:szCs w:val="28"/>
                <w:lang w:val="it-IT" w:eastAsia="it-IT"/>
              </w:rPr>
              <w:t>4</w:t>
            </w:r>
          </w:p>
        </w:tc>
        <w:tc>
          <w:tcPr>
            <w:tcW w:w="10177" w:type="dxa"/>
            <w:gridSpan w:val="4"/>
            <w:tcBorders>
              <w:top w:val="single" w:sz="4" w:space="0" w:color="0000FF"/>
              <w:left w:val="single" w:sz="4" w:space="0" w:color="0000FF"/>
              <w:bottom w:val="single" w:sz="4" w:space="0" w:color="0000FF"/>
              <w:right w:val="single" w:sz="4" w:space="0" w:color="0000FF"/>
            </w:tcBorders>
            <w:shd w:val="clear" w:color="auto" w:fill="F2F2F2" w:themeFill="background1" w:themeFillShade="F2"/>
            <w:hideMark/>
          </w:tcPr>
          <w:p w:rsidR="004B5821" w:rsidRPr="004B5821" w:rsidRDefault="004B5821" w:rsidP="004B5821">
            <w:pPr>
              <w:tabs>
                <w:tab w:val="left" w:pos="1485"/>
              </w:tabs>
              <w:jc w:val="center"/>
              <w:rPr>
                <w:b/>
                <w:color w:val="0070C0"/>
                <w:sz w:val="28"/>
                <w:szCs w:val="28"/>
                <w:lang w:val="it-IT" w:eastAsia="it-IT"/>
              </w:rPr>
            </w:pPr>
            <w:r w:rsidRPr="00F213E5">
              <w:rPr>
                <w:b/>
                <w:color w:val="0070C0"/>
                <w:sz w:val="28"/>
                <w:szCs w:val="28"/>
                <w:lang w:val="it-IT" w:eastAsia="it-IT"/>
              </w:rPr>
              <w:t>She</w:t>
            </w:r>
            <w:r>
              <w:rPr>
                <w:b/>
                <w:color w:val="0070C0"/>
                <w:sz w:val="28"/>
                <w:szCs w:val="28"/>
                <w:lang w:val="it-IT" w:eastAsia="it-IT"/>
              </w:rPr>
              <w:t>rbime</w:t>
            </w:r>
          </w:p>
        </w:tc>
      </w:tr>
      <w:tr w:rsidR="00D74657" w:rsidRPr="00BD4E49" w:rsidTr="00F51096">
        <w:trPr>
          <w:trHeight w:val="271"/>
        </w:trPr>
        <w:tc>
          <w:tcPr>
            <w:tcW w:w="443" w:type="dxa"/>
            <w:tcBorders>
              <w:top w:val="single" w:sz="4" w:space="0" w:color="0000FF"/>
              <w:left w:val="single" w:sz="4" w:space="0" w:color="0000FF"/>
              <w:bottom w:val="single" w:sz="4" w:space="0" w:color="0000FF"/>
              <w:right w:val="single" w:sz="4" w:space="0" w:color="0000FF"/>
            </w:tcBorders>
            <w:hideMark/>
          </w:tcPr>
          <w:p w:rsidR="00D74657" w:rsidRPr="006C6CDC" w:rsidRDefault="00D74657" w:rsidP="00645C9D">
            <w:pPr>
              <w:tabs>
                <w:tab w:val="left" w:pos="1485"/>
              </w:tabs>
              <w:jc w:val="center"/>
              <w:rPr>
                <w:b/>
                <w:color w:val="0070C0"/>
                <w:lang w:val="it-IT" w:eastAsia="it-IT"/>
              </w:rPr>
            </w:pPr>
          </w:p>
        </w:tc>
        <w:tc>
          <w:tcPr>
            <w:tcW w:w="5857" w:type="dxa"/>
            <w:tcBorders>
              <w:top w:val="single" w:sz="4" w:space="0" w:color="0000FF"/>
              <w:left w:val="single" w:sz="4" w:space="0" w:color="0000FF"/>
              <w:bottom w:val="single" w:sz="4" w:space="0" w:color="0000FF"/>
              <w:right w:val="single" w:sz="4" w:space="0" w:color="0000FF"/>
            </w:tcBorders>
            <w:hideMark/>
          </w:tcPr>
          <w:p w:rsidR="00D74657" w:rsidRPr="006C6CDC" w:rsidRDefault="00F213E5" w:rsidP="00645C9D">
            <w:pPr>
              <w:tabs>
                <w:tab w:val="left" w:pos="1485"/>
              </w:tabs>
              <w:rPr>
                <w:color w:val="0070C0"/>
                <w:lang w:val="it-IT" w:eastAsia="it-IT"/>
              </w:rPr>
            </w:pPr>
            <w:r>
              <w:rPr>
                <w:color w:val="0070C0"/>
                <w:lang w:val="it-IT" w:eastAsia="it-IT"/>
              </w:rPr>
              <w:t>Profesine  te lira</w:t>
            </w:r>
            <w:r w:rsidR="00CB1B6E">
              <w:rPr>
                <w:color w:val="0070C0"/>
                <w:lang w:val="it-IT" w:eastAsia="it-IT"/>
              </w:rPr>
              <w:t xml:space="preserve"> dhe farmaci</w:t>
            </w:r>
          </w:p>
        </w:tc>
        <w:tc>
          <w:tcPr>
            <w:tcW w:w="2205" w:type="dxa"/>
            <w:gridSpan w:val="2"/>
            <w:tcBorders>
              <w:top w:val="single" w:sz="4" w:space="0" w:color="0000FF"/>
              <w:left w:val="single" w:sz="4" w:space="0" w:color="0000FF"/>
              <w:bottom w:val="single" w:sz="4" w:space="0" w:color="0000FF"/>
              <w:right w:val="single" w:sz="4" w:space="0" w:color="0000FF"/>
            </w:tcBorders>
            <w:hideMark/>
          </w:tcPr>
          <w:p w:rsidR="00D74657" w:rsidRPr="006C6CDC" w:rsidRDefault="00F213E5" w:rsidP="00645C9D">
            <w:pPr>
              <w:jc w:val="center"/>
              <w:rPr>
                <w:b/>
                <w:color w:val="0070C0"/>
                <w:lang w:val="it-IT" w:eastAsia="it-IT"/>
              </w:rPr>
            </w:pPr>
            <w:r>
              <w:rPr>
                <w:b/>
                <w:color w:val="0070C0"/>
                <w:lang w:val="it-IT" w:eastAsia="it-IT"/>
              </w:rPr>
              <w:t>15.000</w:t>
            </w:r>
          </w:p>
        </w:tc>
        <w:tc>
          <w:tcPr>
            <w:tcW w:w="2115" w:type="dxa"/>
            <w:tcBorders>
              <w:top w:val="single" w:sz="4" w:space="0" w:color="0000FF"/>
              <w:left w:val="single" w:sz="4" w:space="0" w:color="0000FF"/>
              <w:bottom w:val="single" w:sz="4" w:space="0" w:color="0000FF"/>
              <w:right w:val="single" w:sz="4" w:space="0" w:color="0000FF"/>
            </w:tcBorders>
          </w:tcPr>
          <w:p w:rsidR="00D74657" w:rsidRPr="006C6CDC" w:rsidRDefault="00F213E5" w:rsidP="00030B61">
            <w:pPr>
              <w:jc w:val="center"/>
              <w:rPr>
                <w:b/>
                <w:color w:val="0070C0"/>
                <w:lang w:val="it-IT" w:eastAsia="it-IT"/>
              </w:rPr>
            </w:pPr>
            <w:r>
              <w:rPr>
                <w:b/>
                <w:color w:val="0070C0"/>
                <w:lang w:val="it-IT" w:eastAsia="it-IT"/>
              </w:rPr>
              <w:t>25000</w:t>
            </w:r>
          </w:p>
        </w:tc>
      </w:tr>
      <w:tr w:rsidR="004B5821" w:rsidRPr="00BD4E49" w:rsidTr="00F51096">
        <w:trPr>
          <w:trHeight w:val="271"/>
        </w:trPr>
        <w:tc>
          <w:tcPr>
            <w:tcW w:w="443" w:type="dxa"/>
            <w:tcBorders>
              <w:top w:val="single" w:sz="4" w:space="0" w:color="0000FF"/>
              <w:left w:val="single" w:sz="4" w:space="0" w:color="0000FF"/>
              <w:bottom w:val="single" w:sz="4" w:space="0" w:color="0000FF"/>
              <w:right w:val="single" w:sz="4" w:space="0" w:color="0000FF"/>
            </w:tcBorders>
            <w:hideMark/>
          </w:tcPr>
          <w:p w:rsidR="004B5821" w:rsidRPr="006C6CDC" w:rsidRDefault="004B5821" w:rsidP="00645C9D">
            <w:pPr>
              <w:tabs>
                <w:tab w:val="left" w:pos="1485"/>
              </w:tabs>
              <w:jc w:val="center"/>
              <w:rPr>
                <w:b/>
                <w:color w:val="0070C0"/>
                <w:lang w:val="it-IT" w:eastAsia="it-IT"/>
              </w:rPr>
            </w:pPr>
          </w:p>
        </w:tc>
        <w:tc>
          <w:tcPr>
            <w:tcW w:w="5857" w:type="dxa"/>
            <w:tcBorders>
              <w:top w:val="single" w:sz="4" w:space="0" w:color="0000FF"/>
              <w:left w:val="single" w:sz="4" w:space="0" w:color="0000FF"/>
              <w:bottom w:val="single" w:sz="4" w:space="0" w:color="0000FF"/>
              <w:right w:val="single" w:sz="4" w:space="0" w:color="0000FF"/>
            </w:tcBorders>
            <w:hideMark/>
          </w:tcPr>
          <w:p w:rsidR="004B5821" w:rsidRDefault="004B5821" w:rsidP="00645C9D">
            <w:pPr>
              <w:tabs>
                <w:tab w:val="left" w:pos="1485"/>
              </w:tabs>
              <w:rPr>
                <w:color w:val="0070C0"/>
                <w:lang w:val="it-IT" w:eastAsia="it-IT"/>
              </w:rPr>
            </w:pPr>
            <w:r>
              <w:rPr>
                <w:color w:val="0070C0"/>
                <w:lang w:val="it-IT" w:eastAsia="it-IT"/>
              </w:rPr>
              <w:t>Sherbime financiare</w:t>
            </w:r>
            <w:r w:rsidR="0019081F">
              <w:rPr>
                <w:color w:val="0070C0"/>
                <w:lang w:val="it-IT" w:eastAsia="it-IT"/>
              </w:rPr>
              <w:t>,dhe te tjera.</w:t>
            </w:r>
          </w:p>
        </w:tc>
        <w:tc>
          <w:tcPr>
            <w:tcW w:w="2205" w:type="dxa"/>
            <w:gridSpan w:val="2"/>
            <w:tcBorders>
              <w:top w:val="single" w:sz="4" w:space="0" w:color="0000FF"/>
              <w:left w:val="single" w:sz="4" w:space="0" w:color="0000FF"/>
              <w:bottom w:val="single" w:sz="4" w:space="0" w:color="0000FF"/>
              <w:right w:val="single" w:sz="4" w:space="0" w:color="0000FF"/>
            </w:tcBorders>
            <w:hideMark/>
          </w:tcPr>
          <w:p w:rsidR="004B5821" w:rsidRDefault="0019081F" w:rsidP="00645C9D">
            <w:pPr>
              <w:jc w:val="center"/>
              <w:rPr>
                <w:b/>
                <w:color w:val="0070C0"/>
                <w:lang w:val="it-IT" w:eastAsia="it-IT"/>
              </w:rPr>
            </w:pPr>
            <w:r>
              <w:rPr>
                <w:b/>
                <w:color w:val="0070C0"/>
                <w:lang w:val="it-IT" w:eastAsia="it-IT"/>
              </w:rPr>
              <w:t>15.000</w:t>
            </w:r>
          </w:p>
        </w:tc>
        <w:tc>
          <w:tcPr>
            <w:tcW w:w="2115" w:type="dxa"/>
            <w:tcBorders>
              <w:top w:val="single" w:sz="4" w:space="0" w:color="0000FF"/>
              <w:left w:val="single" w:sz="4" w:space="0" w:color="0000FF"/>
              <w:bottom w:val="single" w:sz="4" w:space="0" w:color="0000FF"/>
              <w:right w:val="single" w:sz="4" w:space="0" w:color="0000FF"/>
            </w:tcBorders>
          </w:tcPr>
          <w:p w:rsidR="004B5821" w:rsidRDefault="0019081F" w:rsidP="00030B61">
            <w:pPr>
              <w:jc w:val="center"/>
              <w:rPr>
                <w:b/>
                <w:color w:val="0070C0"/>
                <w:lang w:val="it-IT" w:eastAsia="it-IT"/>
              </w:rPr>
            </w:pPr>
            <w:r>
              <w:rPr>
                <w:b/>
                <w:color w:val="0070C0"/>
                <w:lang w:val="it-IT" w:eastAsia="it-IT"/>
              </w:rPr>
              <w:t>50.000 + 120.000</w:t>
            </w:r>
          </w:p>
        </w:tc>
      </w:tr>
      <w:tr w:rsidR="002D1819" w:rsidRPr="00BD4E49" w:rsidTr="002D1819">
        <w:trPr>
          <w:trHeight w:val="413"/>
        </w:trPr>
        <w:tc>
          <w:tcPr>
            <w:tcW w:w="443" w:type="dxa"/>
            <w:tcBorders>
              <w:top w:val="single" w:sz="4" w:space="0" w:color="0000FF"/>
              <w:left w:val="single" w:sz="4" w:space="0" w:color="0000FF"/>
              <w:bottom w:val="single" w:sz="4" w:space="0" w:color="0000FF"/>
              <w:right w:val="single" w:sz="4" w:space="0" w:color="0000FF"/>
            </w:tcBorders>
            <w:hideMark/>
          </w:tcPr>
          <w:p w:rsidR="002D1819" w:rsidRPr="006C6CDC" w:rsidRDefault="002D1819" w:rsidP="00645C9D">
            <w:pPr>
              <w:tabs>
                <w:tab w:val="left" w:pos="1485"/>
              </w:tabs>
              <w:jc w:val="center"/>
              <w:rPr>
                <w:b/>
                <w:color w:val="0070C0"/>
                <w:lang w:val="it-IT" w:eastAsia="it-IT"/>
              </w:rPr>
            </w:pPr>
            <w:r>
              <w:rPr>
                <w:b/>
                <w:color w:val="0070C0"/>
                <w:lang w:val="it-IT" w:eastAsia="it-IT"/>
              </w:rPr>
              <w:t>5</w:t>
            </w:r>
          </w:p>
        </w:tc>
        <w:tc>
          <w:tcPr>
            <w:tcW w:w="5857" w:type="dxa"/>
            <w:tcBorders>
              <w:top w:val="single" w:sz="4" w:space="0" w:color="0000FF"/>
              <w:left w:val="single" w:sz="4" w:space="0" w:color="0000FF"/>
              <w:bottom w:val="single" w:sz="4" w:space="0" w:color="0000FF"/>
              <w:right w:val="single" w:sz="4" w:space="0" w:color="0000FF"/>
            </w:tcBorders>
            <w:hideMark/>
          </w:tcPr>
          <w:p w:rsidR="002D1819" w:rsidRPr="002D1819" w:rsidRDefault="002D1819">
            <w:pPr>
              <w:pStyle w:val="Default"/>
              <w:jc w:val="both"/>
              <w:rPr>
                <w:rFonts w:ascii="Times New Roman" w:hAnsi="Times New Roman" w:cs="Times New Roman"/>
                <w:color w:val="0070C0"/>
              </w:rPr>
            </w:pPr>
            <w:r w:rsidRPr="002D1819">
              <w:rPr>
                <w:rFonts w:ascii="Times New Roman" w:hAnsi="Times New Roman" w:cs="Times New Roman"/>
                <w:b/>
                <w:bCs/>
                <w:color w:val="0070C0"/>
              </w:rPr>
              <w:t xml:space="preserve">Insitucione arsimore, kulturore, Sportive etj </w:t>
            </w:r>
          </w:p>
        </w:tc>
        <w:tc>
          <w:tcPr>
            <w:tcW w:w="2205" w:type="dxa"/>
            <w:gridSpan w:val="2"/>
            <w:tcBorders>
              <w:top w:val="single" w:sz="4" w:space="0" w:color="0000FF"/>
              <w:left w:val="single" w:sz="4" w:space="0" w:color="0000FF"/>
              <w:bottom w:val="single" w:sz="4" w:space="0" w:color="0000FF"/>
              <w:right w:val="single" w:sz="4" w:space="0" w:color="0000FF"/>
            </w:tcBorders>
            <w:hideMark/>
          </w:tcPr>
          <w:p w:rsidR="002D1819" w:rsidRDefault="002D1819" w:rsidP="00645C9D">
            <w:pPr>
              <w:jc w:val="center"/>
              <w:rPr>
                <w:b/>
                <w:color w:val="0070C0"/>
                <w:lang w:val="it-IT" w:eastAsia="it-IT"/>
              </w:rPr>
            </w:pPr>
          </w:p>
        </w:tc>
        <w:tc>
          <w:tcPr>
            <w:tcW w:w="2115" w:type="dxa"/>
            <w:tcBorders>
              <w:top w:val="single" w:sz="4" w:space="0" w:color="0000FF"/>
              <w:left w:val="single" w:sz="4" w:space="0" w:color="0000FF"/>
              <w:bottom w:val="single" w:sz="4" w:space="0" w:color="0000FF"/>
              <w:right w:val="single" w:sz="4" w:space="0" w:color="0000FF"/>
            </w:tcBorders>
          </w:tcPr>
          <w:p w:rsidR="002D1819" w:rsidRDefault="002D1819" w:rsidP="00F213E5">
            <w:pPr>
              <w:rPr>
                <w:b/>
                <w:color w:val="0070C0"/>
                <w:lang w:val="it-IT" w:eastAsia="it-IT"/>
              </w:rPr>
            </w:pPr>
          </w:p>
        </w:tc>
      </w:tr>
      <w:tr w:rsidR="002D1819" w:rsidRPr="00BD4E49" w:rsidTr="002D1819">
        <w:trPr>
          <w:trHeight w:val="413"/>
        </w:trPr>
        <w:tc>
          <w:tcPr>
            <w:tcW w:w="443" w:type="dxa"/>
            <w:tcBorders>
              <w:top w:val="single" w:sz="4" w:space="0" w:color="0000FF"/>
              <w:left w:val="single" w:sz="4" w:space="0" w:color="0000FF"/>
              <w:bottom w:val="single" w:sz="4" w:space="0" w:color="0000FF"/>
              <w:right w:val="single" w:sz="4" w:space="0" w:color="0000FF"/>
            </w:tcBorders>
            <w:hideMark/>
          </w:tcPr>
          <w:p w:rsidR="002D1819" w:rsidRDefault="002D1819" w:rsidP="00645C9D">
            <w:pPr>
              <w:tabs>
                <w:tab w:val="left" w:pos="1485"/>
              </w:tabs>
              <w:jc w:val="center"/>
              <w:rPr>
                <w:b/>
                <w:color w:val="0070C0"/>
                <w:lang w:val="it-IT" w:eastAsia="it-IT"/>
              </w:rPr>
            </w:pPr>
          </w:p>
        </w:tc>
        <w:tc>
          <w:tcPr>
            <w:tcW w:w="5857" w:type="dxa"/>
            <w:tcBorders>
              <w:top w:val="single" w:sz="4" w:space="0" w:color="0000FF"/>
              <w:left w:val="single" w:sz="4" w:space="0" w:color="0000FF"/>
              <w:bottom w:val="single" w:sz="4" w:space="0" w:color="0000FF"/>
              <w:right w:val="single" w:sz="4" w:space="0" w:color="0000FF"/>
            </w:tcBorders>
            <w:hideMark/>
          </w:tcPr>
          <w:p w:rsidR="002D1819" w:rsidRPr="002D1819" w:rsidRDefault="002D1819">
            <w:pPr>
              <w:pStyle w:val="Default"/>
              <w:rPr>
                <w:rFonts w:ascii="Times New Roman" w:hAnsi="Times New Roman" w:cs="Times New Roman"/>
                <w:color w:val="0070C0"/>
              </w:rPr>
            </w:pPr>
            <w:r w:rsidRPr="002D1819">
              <w:rPr>
                <w:rFonts w:ascii="Times New Roman" w:hAnsi="Times New Roman" w:cs="Times New Roman"/>
                <w:color w:val="0070C0"/>
              </w:rPr>
              <w:t xml:space="preserve">Universitete, Shkollat, kopshtet apo cerdhet, konvikte, kolegje, kinema, </w:t>
            </w:r>
          </w:p>
        </w:tc>
        <w:tc>
          <w:tcPr>
            <w:tcW w:w="2205" w:type="dxa"/>
            <w:gridSpan w:val="2"/>
            <w:tcBorders>
              <w:top w:val="single" w:sz="4" w:space="0" w:color="0000FF"/>
              <w:left w:val="single" w:sz="4" w:space="0" w:color="0000FF"/>
              <w:bottom w:val="single" w:sz="4" w:space="0" w:color="0000FF"/>
              <w:right w:val="single" w:sz="4" w:space="0" w:color="0000FF"/>
            </w:tcBorders>
            <w:hideMark/>
          </w:tcPr>
          <w:p w:rsidR="002D1819" w:rsidRDefault="00227F1A" w:rsidP="00645C9D">
            <w:pPr>
              <w:jc w:val="center"/>
              <w:rPr>
                <w:b/>
                <w:color w:val="0070C0"/>
                <w:lang w:val="it-IT" w:eastAsia="it-IT"/>
              </w:rPr>
            </w:pPr>
            <w:r>
              <w:rPr>
                <w:b/>
                <w:color w:val="0070C0"/>
                <w:lang w:val="it-IT" w:eastAsia="it-IT"/>
              </w:rPr>
              <w:t>15.000</w:t>
            </w:r>
          </w:p>
        </w:tc>
        <w:tc>
          <w:tcPr>
            <w:tcW w:w="2115" w:type="dxa"/>
            <w:tcBorders>
              <w:top w:val="single" w:sz="4" w:space="0" w:color="0000FF"/>
              <w:left w:val="single" w:sz="4" w:space="0" w:color="0000FF"/>
              <w:bottom w:val="single" w:sz="4" w:space="0" w:color="0000FF"/>
              <w:right w:val="single" w:sz="4" w:space="0" w:color="0000FF"/>
            </w:tcBorders>
          </w:tcPr>
          <w:p w:rsidR="002D1819" w:rsidRDefault="00227F1A" w:rsidP="00F213E5">
            <w:pPr>
              <w:rPr>
                <w:b/>
                <w:color w:val="0070C0"/>
                <w:lang w:val="it-IT" w:eastAsia="it-IT"/>
              </w:rPr>
            </w:pPr>
            <w:r>
              <w:rPr>
                <w:b/>
                <w:color w:val="0070C0"/>
                <w:lang w:val="it-IT" w:eastAsia="it-IT"/>
              </w:rPr>
              <w:t>30.000 + 100.000</w:t>
            </w:r>
          </w:p>
        </w:tc>
      </w:tr>
      <w:tr w:rsidR="002D1819" w:rsidRPr="00BD4E49" w:rsidTr="00F51096">
        <w:trPr>
          <w:trHeight w:val="593"/>
        </w:trPr>
        <w:tc>
          <w:tcPr>
            <w:tcW w:w="443" w:type="dxa"/>
            <w:tcBorders>
              <w:top w:val="single" w:sz="4" w:space="0" w:color="0000FF"/>
              <w:left w:val="single" w:sz="4" w:space="0" w:color="0000FF"/>
              <w:bottom w:val="single" w:sz="4" w:space="0" w:color="0070C0"/>
              <w:right w:val="single" w:sz="4" w:space="0" w:color="0000FF"/>
            </w:tcBorders>
            <w:hideMark/>
          </w:tcPr>
          <w:p w:rsidR="002D1819" w:rsidRPr="006C6CDC" w:rsidRDefault="002D1819" w:rsidP="00645C9D">
            <w:pPr>
              <w:tabs>
                <w:tab w:val="left" w:pos="1485"/>
              </w:tabs>
              <w:jc w:val="center"/>
              <w:rPr>
                <w:b/>
                <w:color w:val="0070C0"/>
                <w:lang w:val="it-IT" w:eastAsia="it-IT"/>
              </w:rPr>
            </w:pPr>
          </w:p>
        </w:tc>
        <w:tc>
          <w:tcPr>
            <w:tcW w:w="5857" w:type="dxa"/>
            <w:tcBorders>
              <w:top w:val="single" w:sz="4" w:space="0" w:color="0000FF"/>
              <w:left w:val="single" w:sz="4" w:space="0" w:color="0000FF"/>
              <w:bottom w:val="single" w:sz="4" w:space="0" w:color="0070C0"/>
              <w:right w:val="single" w:sz="4" w:space="0" w:color="0000FF"/>
            </w:tcBorders>
            <w:hideMark/>
          </w:tcPr>
          <w:p w:rsidR="002D1819" w:rsidRPr="00F213E5" w:rsidRDefault="007A1DF6" w:rsidP="00F213E5">
            <w:pPr>
              <w:pStyle w:val="Default"/>
              <w:rPr>
                <w:rFonts w:ascii="Times New Roman" w:hAnsi="Times New Roman" w:cs="Times New Roman"/>
                <w:color w:val="0070C0"/>
              </w:rPr>
            </w:pPr>
            <w:r>
              <w:rPr>
                <w:rFonts w:ascii="Times New Roman" w:hAnsi="Times New Roman" w:cs="Times New Roman"/>
                <w:color w:val="0070C0"/>
              </w:rPr>
              <w:t>Agjensi sigurimi private</w:t>
            </w:r>
            <w:r w:rsidR="002D1819">
              <w:rPr>
                <w:rFonts w:ascii="Times New Roman" w:hAnsi="Times New Roman" w:cs="Times New Roman"/>
                <w:color w:val="0070C0"/>
              </w:rPr>
              <w:t>, Komplekse Turistike, Zyrat e postes,Agjensi sigurimesh shoqerore</w:t>
            </w:r>
            <w:r w:rsidR="002D1819" w:rsidRPr="00F213E5">
              <w:rPr>
                <w:rFonts w:ascii="Times New Roman" w:hAnsi="Times New Roman" w:cs="Times New Roman"/>
                <w:color w:val="0070C0"/>
              </w:rPr>
              <w:t xml:space="preserve"> </w:t>
            </w:r>
          </w:p>
          <w:p w:rsidR="002D1819" w:rsidRPr="006C6CDC" w:rsidRDefault="002D1819" w:rsidP="00F213E5">
            <w:pPr>
              <w:pStyle w:val="Default"/>
              <w:rPr>
                <w:color w:val="0070C0"/>
                <w:lang w:val="it-IT" w:eastAsia="it-IT"/>
              </w:rPr>
            </w:pPr>
          </w:p>
        </w:tc>
        <w:tc>
          <w:tcPr>
            <w:tcW w:w="2205" w:type="dxa"/>
            <w:gridSpan w:val="2"/>
            <w:tcBorders>
              <w:top w:val="single" w:sz="4" w:space="0" w:color="0000FF"/>
              <w:left w:val="single" w:sz="4" w:space="0" w:color="0000FF"/>
              <w:bottom w:val="single" w:sz="4" w:space="0" w:color="0070C0"/>
              <w:right w:val="single" w:sz="4" w:space="0" w:color="0070C0"/>
            </w:tcBorders>
            <w:hideMark/>
          </w:tcPr>
          <w:p w:rsidR="002D1819" w:rsidRPr="006C6CDC" w:rsidRDefault="002D1819" w:rsidP="00645C9D">
            <w:pPr>
              <w:jc w:val="center"/>
              <w:rPr>
                <w:b/>
                <w:color w:val="0070C0"/>
                <w:lang w:val="it-IT" w:eastAsia="it-IT"/>
              </w:rPr>
            </w:pPr>
            <w:r>
              <w:rPr>
                <w:b/>
                <w:color w:val="0070C0"/>
                <w:lang w:val="it-IT" w:eastAsia="it-IT"/>
              </w:rPr>
              <w:t>15.000</w:t>
            </w:r>
          </w:p>
        </w:tc>
        <w:tc>
          <w:tcPr>
            <w:tcW w:w="2115" w:type="dxa"/>
            <w:tcBorders>
              <w:top w:val="single" w:sz="4" w:space="0" w:color="0000FF"/>
              <w:left w:val="single" w:sz="4" w:space="0" w:color="0070C0"/>
              <w:bottom w:val="single" w:sz="4" w:space="0" w:color="0070C0"/>
              <w:right w:val="single" w:sz="4" w:space="0" w:color="0000FF"/>
            </w:tcBorders>
          </w:tcPr>
          <w:p w:rsidR="002D1819" w:rsidRPr="00F213E5" w:rsidRDefault="007A1DF6" w:rsidP="00F213E5">
            <w:pPr>
              <w:pStyle w:val="Default"/>
              <w:rPr>
                <w:rFonts w:ascii="Times New Roman" w:hAnsi="Times New Roman" w:cs="Times New Roman"/>
                <w:b/>
                <w:color w:val="0070C0"/>
                <w:lang w:val="it-IT" w:eastAsia="it-IT"/>
              </w:rPr>
            </w:pPr>
            <w:r>
              <w:rPr>
                <w:rFonts w:ascii="Times New Roman" w:hAnsi="Times New Roman" w:cs="Times New Roman"/>
                <w:b/>
                <w:color w:val="0070C0"/>
              </w:rPr>
              <w:t>3</w:t>
            </w:r>
            <w:r w:rsidR="006F4CD5">
              <w:rPr>
                <w:rFonts w:ascii="Times New Roman" w:hAnsi="Times New Roman" w:cs="Times New Roman"/>
                <w:b/>
                <w:color w:val="0070C0"/>
              </w:rPr>
              <w:t>0.</w:t>
            </w:r>
            <w:r w:rsidR="002D1819" w:rsidRPr="00F213E5">
              <w:rPr>
                <w:rFonts w:ascii="Times New Roman" w:hAnsi="Times New Roman" w:cs="Times New Roman"/>
                <w:b/>
                <w:color w:val="0070C0"/>
              </w:rPr>
              <w:t>000 leke + 1000 leke/dhome/vit</w:t>
            </w:r>
          </w:p>
        </w:tc>
      </w:tr>
      <w:tr w:rsidR="002D1819" w:rsidRPr="00BD4E49" w:rsidTr="00F51096">
        <w:trPr>
          <w:trHeight w:val="420"/>
        </w:trPr>
        <w:tc>
          <w:tcPr>
            <w:tcW w:w="443" w:type="dxa"/>
            <w:tcBorders>
              <w:top w:val="single" w:sz="4" w:space="0" w:color="0070C0"/>
              <w:left w:val="single" w:sz="4" w:space="0" w:color="0000FF"/>
              <w:bottom w:val="single" w:sz="4" w:space="0" w:color="0000FF"/>
              <w:right w:val="single" w:sz="4" w:space="0" w:color="0000FF"/>
            </w:tcBorders>
            <w:hideMark/>
          </w:tcPr>
          <w:p w:rsidR="002D1819" w:rsidRPr="006C6CDC" w:rsidRDefault="002D1819" w:rsidP="00645C9D">
            <w:pPr>
              <w:tabs>
                <w:tab w:val="left" w:pos="1485"/>
              </w:tabs>
              <w:jc w:val="center"/>
              <w:rPr>
                <w:b/>
                <w:color w:val="0070C0"/>
                <w:lang w:val="it-IT" w:eastAsia="it-IT"/>
              </w:rPr>
            </w:pPr>
          </w:p>
        </w:tc>
        <w:tc>
          <w:tcPr>
            <w:tcW w:w="5857" w:type="dxa"/>
            <w:tcBorders>
              <w:top w:val="single" w:sz="4" w:space="0" w:color="0070C0"/>
              <w:left w:val="single" w:sz="4" w:space="0" w:color="0000FF"/>
              <w:bottom w:val="single" w:sz="4" w:space="0" w:color="0070C0"/>
              <w:right w:val="single" w:sz="4" w:space="0" w:color="0000FF"/>
            </w:tcBorders>
            <w:hideMark/>
          </w:tcPr>
          <w:p w:rsidR="002D1819" w:rsidRPr="00F51096" w:rsidRDefault="007A1DF6">
            <w:pPr>
              <w:pStyle w:val="Default"/>
              <w:rPr>
                <w:rFonts w:ascii="Times New Roman" w:hAnsi="Times New Roman" w:cs="Times New Roman"/>
                <w:b/>
                <w:color w:val="0070C0"/>
              </w:rPr>
            </w:pPr>
            <w:r>
              <w:rPr>
                <w:rFonts w:ascii="Times New Roman" w:hAnsi="Times New Roman" w:cs="Times New Roman"/>
                <w:b/>
                <w:color w:val="0070C0"/>
              </w:rPr>
              <w:t>Shtepi pushimi,hotele,motele,</w:t>
            </w:r>
            <w:r w:rsidR="002D1819">
              <w:rPr>
                <w:rFonts w:ascii="Times New Roman" w:hAnsi="Times New Roman" w:cs="Times New Roman"/>
                <w:b/>
                <w:color w:val="0070C0"/>
              </w:rPr>
              <w:t>spitale, maternitete,qendra shendetesore,</w:t>
            </w:r>
            <w:r w:rsidR="002D1819" w:rsidRPr="00F51096">
              <w:rPr>
                <w:rFonts w:ascii="Times New Roman" w:hAnsi="Times New Roman" w:cs="Times New Roman"/>
                <w:b/>
                <w:color w:val="0070C0"/>
              </w:rPr>
              <w:t xml:space="preserve">per cdo dhome </w:t>
            </w:r>
            <w:r w:rsidR="002D1819">
              <w:rPr>
                <w:rFonts w:ascii="Times New Roman" w:hAnsi="Times New Roman" w:cs="Times New Roman"/>
                <w:b/>
                <w:color w:val="0070C0"/>
              </w:rPr>
              <w:t>.</w:t>
            </w:r>
          </w:p>
        </w:tc>
        <w:tc>
          <w:tcPr>
            <w:tcW w:w="2205" w:type="dxa"/>
            <w:gridSpan w:val="2"/>
            <w:tcBorders>
              <w:top w:val="single" w:sz="4" w:space="0" w:color="0070C0"/>
              <w:left w:val="single" w:sz="4" w:space="0" w:color="0000FF"/>
              <w:bottom w:val="single" w:sz="4" w:space="0" w:color="0000FF"/>
              <w:right w:val="single" w:sz="4" w:space="0" w:color="0070C0"/>
            </w:tcBorders>
            <w:hideMark/>
          </w:tcPr>
          <w:p w:rsidR="002D1819" w:rsidRDefault="002D1819" w:rsidP="00645C9D">
            <w:pPr>
              <w:jc w:val="center"/>
              <w:rPr>
                <w:b/>
                <w:color w:val="0070C0"/>
                <w:lang w:val="it-IT" w:eastAsia="it-IT"/>
              </w:rPr>
            </w:pPr>
          </w:p>
        </w:tc>
        <w:tc>
          <w:tcPr>
            <w:tcW w:w="2115" w:type="dxa"/>
            <w:tcBorders>
              <w:top w:val="single" w:sz="4" w:space="0" w:color="0070C0"/>
              <w:left w:val="single" w:sz="4" w:space="0" w:color="0070C0"/>
              <w:bottom w:val="single" w:sz="4" w:space="0" w:color="0000FF"/>
              <w:right w:val="single" w:sz="4" w:space="0" w:color="0000FF"/>
            </w:tcBorders>
          </w:tcPr>
          <w:p w:rsidR="002D1819" w:rsidRPr="00F213E5" w:rsidRDefault="002D1819" w:rsidP="007C4190">
            <w:pPr>
              <w:rPr>
                <w:b/>
                <w:color w:val="0070C0"/>
              </w:rPr>
            </w:pPr>
          </w:p>
        </w:tc>
      </w:tr>
      <w:tr w:rsidR="002D1819" w:rsidRPr="00BD4E49" w:rsidTr="00F51096">
        <w:trPr>
          <w:trHeight w:val="539"/>
        </w:trPr>
        <w:tc>
          <w:tcPr>
            <w:tcW w:w="443" w:type="dxa"/>
            <w:tcBorders>
              <w:top w:val="single" w:sz="4" w:space="0" w:color="0000FF"/>
              <w:left w:val="single" w:sz="4" w:space="0" w:color="0000FF"/>
              <w:bottom w:val="single" w:sz="4" w:space="0" w:color="0000FF"/>
              <w:right w:val="single" w:sz="4" w:space="0" w:color="0000FF"/>
            </w:tcBorders>
            <w:hideMark/>
          </w:tcPr>
          <w:p w:rsidR="002D1819" w:rsidRPr="006C6CDC" w:rsidRDefault="002D1819" w:rsidP="00645C9D">
            <w:pPr>
              <w:tabs>
                <w:tab w:val="left" w:pos="1485"/>
              </w:tabs>
              <w:jc w:val="center"/>
              <w:rPr>
                <w:b/>
                <w:color w:val="0070C0"/>
                <w:lang w:val="it-IT" w:eastAsia="it-IT"/>
              </w:rPr>
            </w:pPr>
          </w:p>
        </w:tc>
        <w:tc>
          <w:tcPr>
            <w:tcW w:w="5857" w:type="dxa"/>
            <w:tcBorders>
              <w:top w:val="single" w:sz="4" w:space="0" w:color="0070C0"/>
              <w:left w:val="single" w:sz="4" w:space="0" w:color="0000FF"/>
              <w:bottom w:val="single" w:sz="4" w:space="0" w:color="0000FF"/>
              <w:right w:val="single" w:sz="4" w:space="0" w:color="0000FF"/>
            </w:tcBorders>
            <w:hideMark/>
          </w:tcPr>
          <w:p w:rsidR="002D1819" w:rsidRPr="006C6CDC" w:rsidRDefault="002D1819" w:rsidP="00F51096">
            <w:pPr>
              <w:tabs>
                <w:tab w:val="left" w:pos="1485"/>
              </w:tabs>
              <w:jc w:val="center"/>
              <w:rPr>
                <w:color w:val="0070C0"/>
                <w:lang w:val="it-IT" w:eastAsia="it-IT"/>
              </w:rPr>
            </w:pPr>
            <w:r>
              <w:rPr>
                <w:color w:val="0070C0"/>
                <w:lang w:val="it-IT" w:eastAsia="it-IT"/>
              </w:rPr>
              <w:t>Private</w:t>
            </w:r>
          </w:p>
        </w:tc>
        <w:tc>
          <w:tcPr>
            <w:tcW w:w="2205" w:type="dxa"/>
            <w:gridSpan w:val="2"/>
            <w:tcBorders>
              <w:top w:val="single" w:sz="4" w:space="0" w:color="0000FF"/>
              <w:left w:val="single" w:sz="4" w:space="0" w:color="0000FF"/>
              <w:bottom w:val="single" w:sz="4" w:space="0" w:color="0000FF"/>
              <w:right w:val="single" w:sz="4" w:space="0" w:color="0000FF"/>
            </w:tcBorders>
            <w:hideMark/>
          </w:tcPr>
          <w:p w:rsidR="002D1819" w:rsidRPr="007A1DF6" w:rsidRDefault="007A1DF6" w:rsidP="00F51096">
            <w:pPr>
              <w:pStyle w:val="Default"/>
              <w:rPr>
                <w:rFonts w:ascii="Times New Roman" w:hAnsi="Times New Roman" w:cs="Times New Roman"/>
                <w:b/>
                <w:color w:val="0070C0"/>
              </w:rPr>
            </w:pPr>
            <w:r>
              <w:rPr>
                <w:rFonts w:ascii="Times New Roman" w:hAnsi="Times New Roman" w:cs="Times New Roman"/>
                <w:b/>
                <w:color w:val="0070C0"/>
              </w:rPr>
              <w:t>15</w:t>
            </w:r>
            <w:r w:rsidR="006F4CD5" w:rsidRPr="007A1DF6">
              <w:rPr>
                <w:rFonts w:ascii="Times New Roman" w:hAnsi="Times New Roman" w:cs="Times New Roman"/>
                <w:b/>
                <w:color w:val="0070C0"/>
              </w:rPr>
              <w:t>.</w:t>
            </w:r>
            <w:r w:rsidR="002D1819" w:rsidRPr="007A1DF6">
              <w:rPr>
                <w:rFonts w:ascii="Times New Roman" w:hAnsi="Times New Roman" w:cs="Times New Roman"/>
                <w:b/>
                <w:color w:val="0070C0"/>
              </w:rPr>
              <w:t xml:space="preserve">000 leke + 1000 leke/dhome/vit </w:t>
            </w:r>
          </w:p>
          <w:p w:rsidR="002D1819" w:rsidRPr="007A1DF6" w:rsidRDefault="002D1819" w:rsidP="00645C9D">
            <w:pPr>
              <w:jc w:val="center"/>
              <w:rPr>
                <w:b/>
                <w:color w:val="0070C0"/>
                <w:lang w:val="it-IT" w:eastAsia="it-IT"/>
              </w:rPr>
            </w:pPr>
          </w:p>
        </w:tc>
        <w:tc>
          <w:tcPr>
            <w:tcW w:w="2115" w:type="dxa"/>
            <w:tcBorders>
              <w:top w:val="single" w:sz="4" w:space="0" w:color="0000FF"/>
              <w:left w:val="single" w:sz="4" w:space="0" w:color="0000FF"/>
              <w:bottom w:val="single" w:sz="4" w:space="0" w:color="0000FF"/>
              <w:right w:val="single" w:sz="4" w:space="0" w:color="0000FF"/>
            </w:tcBorders>
          </w:tcPr>
          <w:p w:rsidR="002D1819" w:rsidRPr="007A1DF6" w:rsidRDefault="007A1DF6">
            <w:pPr>
              <w:pStyle w:val="Default"/>
              <w:rPr>
                <w:rFonts w:ascii="Times New Roman" w:hAnsi="Times New Roman" w:cs="Times New Roman"/>
                <w:b/>
                <w:color w:val="0070C0"/>
              </w:rPr>
            </w:pPr>
            <w:r>
              <w:rPr>
                <w:rFonts w:ascii="Times New Roman" w:hAnsi="Times New Roman" w:cs="Times New Roman"/>
                <w:b/>
                <w:color w:val="0070C0"/>
              </w:rPr>
              <w:t>3</w:t>
            </w:r>
            <w:r w:rsidR="006F4CD5" w:rsidRPr="007A1DF6">
              <w:rPr>
                <w:rFonts w:ascii="Times New Roman" w:hAnsi="Times New Roman" w:cs="Times New Roman"/>
                <w:b/>
                <w:color w:val="0070C0"/>
              </w:rPr>
              <w:t>0.</w:t>
            </w:r>
            <w:r w:rsidR="002D1819" w:rsidRPr="007A1DF6">
              <w:rPr>
                <w:rFonts w:ascii="Times New Roman" w:hAnsi="Times New Roman" w:cs="Times New Roman"/>
                <w:b/>
                <w:color w:val="0070C0"/>
              </w:rPr>
              <w:t xml:space="preserve">000 leke + 1000 leke/dhome/vit </w:t>
            </w:r>
          </w:p>
        </w:tc>
      </w:tr>
      <w:tr w:rsidR="002D1819" w:rsidRPr="00BD4E49" w:rsidTr="00F51096">
        <w:trPr>
          <w:trHeight w:val="449"/>
        </w:trPr>
        <w:tc>
          <w:tcPr>
            <w:tcW w:w="443" w:type="dxa"/>
            <w:tcBorders>
              <w:top w:val="single" w:sz="4" w:space="0" w:color="0000FF"/>
              <w:left w:val="single" w:sz="4" w:space="0" w:color="0000FF"/>
              <w:bottom w:val="single" w:sz="4" w:space="0" w:color="0000FF"/>
              <w:right w:val="single" w:sz="4" w:space="0" w:color="0000FF"/>
            </w:tcBorders>
            <w:hideMark/>
          </w:tcPr>
          <w:p w:rsidR="002D1819" w:rsidRPr="006C6CDC" w:rsidRDefault="002D1819" w:rsidP="00645C9D">
            <w:pPr>
              <w:tabs>
                <w:tab w:val="left" w:pos="1485"/>
              </w:tabs>
              <w:jc w:val="center"/>
              <w:rPr>
                <w:b/>
                <w:color w:val="0070C0"/>
                <w:lang w:val="it-IT" w:eastAsia="it-IT"/>
              </w:rPr>
            </w:pPr>
          </w:p>
        </w:tc>
        <w:tc>
          <w:tcPr>
            <w:tcW w:w="5857" w:type="dxa"/>
            <w:tcBorders>
              <w:top w:val="single" w:sz="4" w:space="0" w:color="0000FF"/>
              <w:left w:val="single" w:sz="4" w:space="0" w:color="0000FF"/>
              <w:bottom w:val="single" w:sz="4" w:space="0" w:color="0000FF"/>
              <w:right w:val="single" w:sz="4" w:space="0" w:color="0000FF"/>
            </w:tcBorders>
            <w:hideMark/>
          </w:tcPr>
          <w:p w:rsidR="002D1819" w:rsidRPr="006C6CDC" w:rsidRDefault="002D1819" w:rsidP="00F51096">
            <w:pPr>
              <w:tabs>
                <w:tab w:val="left" w:pos="1485"/>
              </w:tabs>
              <w:jc w:val="center"/>
              <w:rPr>
                <w:color w:val="0070C0"/>
                <w:lang w:val="it-IT" w:eastAsia="it-IT"/>
              </w:rPr>
            </w:pPr>
            <w:r>
              <w:rPr>
                <w:color w:val="0070C0"/>
                <w:lang w:val="it-IT" w:eastAsia="it-IT"/>
              </w:rPr>
              <w:t>Shteterore</w:t>
            </w:r>
          </w:p>
        </w:tc>
        <w:tc>
          <w:tcPr>
            <w:tcW w:w="2205" w:type="dxa"/>
            <w:gridSpan w:val="2"/>
            <w:tcBorders>
              <w:top w:val="single" w:sz="4" w:space="0" w:color="0000FF"/>
              <w:left w:val="single" w:sz="4" w:space="0" w:color="0000FF"/>
              <w:bottom w:val="single" w:sz="4" w:space="0" w:color="0000FF"/>
              <w:right w:val="single" w:sz="4" w:space="0" w:color="0000FF"/>
            </w:tcBorders>
            <w:hideMark/>
          </w:tcPr>
          <w:p w:rsidR="002D1819" w:rsidRPr="007A1DF6" w:rsidRDefault="002D1819">
            <w:pPr>
              <w:pStyle w:val="Default"/>
              <w:rPr>
                <w:rFonts w:ascii="Times New Roman" w:hAnsi="Times New Roman" w:cs="Times New Roman"/>
                <w:b/>
                <w:color w:val="0070C0"/>
              </w:rPr>
            </w:pPr>
            <w:r w:rsidRPr="007A1DF6">
              <w:rPr>
                <w:rFonts w:ascii="Times New Roman" w:hAnsi="Times New Roman" w:cs="Times New Roman"/>
                <w:b/>
                <w:color w:val="0070C0"/>
              </w:rPr>
              <w:t xml:space="preserve">5.000 + 500/lek/dhom/vit </w:t>
            </w:r>
          </w:p>
        </w:tc>
        <w:tc>
          <w:tcPr>
            <w:tcW w:w="2115" w:type="dxa"/>
            <w:tcBorders>
              <w:top w:val="single" w:sz="4" w:space="0" w:color="0000FF"/>
              <w:left w:val="single" w:sz="4" w:space="0" w:color="0000FF"/>
              <w:bottom w:val="single" w:sz="4" w:space="0" w:color="0000FF"/>
              <w:right w:val="single" w:sz="4" w:space="0" w:color="0000FF"/>
            </w:tcBorders>
          </w:tcPr>
          <w:p w:rsidR="002D1819" w:rsidRPr="007A1DF6" w:rsidRDefault="002D1819">
            <w:pPr>
              <w:pStyle w:val="Default"/>
              <w:rPr>
                <w:rFonts w:ascii="Times New Roman" w:hAnsi="Times New Roman" w:cs="Times New Roman"/>
                <w:b/>
                <w:color w:val="0070C0"/>
              </w:rPr>
            </w:pPr>
            <w:r w:rsidRPr="007A1DF6">
              <w:rPr>
                <w:rFonts w:ascii="Times New Roman" w:hAnsi="Times New Roman" w:cs="Times New Roman"/>
                <w:b/>
                <w:color w:val="0070C0"/>
              </w:rPr>
              <w:t xml:space="preserve">10,000 leke + 500 </w:t>
            </w:r>
          </w:p>
          <w:p w:rsidR="002D1819" w:rsidRPr="007A1DF6" w:rsidRDefault="002D1819">
            <w:pPr>
              <w:pStyle w:val="Default"/>
              <w:rPr>
                <w:rFonts w:ascii="Times New Roman" w:hAnsi="Times New Roman" w:cs="Times New Roman"/>
                <w:b/>
                <w:color w:val="0070C0"/>
              </w:rPr>
            </w:pPr>
            <w:r w:rsidRPr="007A1DF6">
              <w:rPr>
                <w:rFonts w:ascii="Times New Roman" w:hAnsi="Times New Roman" w:cs="Times New Roman"/>
                <w:b/>
                <w:color w:val="0070C0"/>
              </w:rPr>
              <w:t xml:space="preserve">leke/dhome/vit </w:t>
            </w:r>
          </w:p>
        </w:tc>
      </w:tr>
    </w:tbl>
    <w:p w:rsidR="004715E0" w:rsidRPr="00BD4E49" w:rsidRDefault="004715E0" w:rsidP="004715E0">
      <w:pPr>
        <w:tabs>
          <w:tab w:val="left" w:pos="1485"/>
        </w:tabs>
        <w:jc w:val="both"/>
        <w:rPr>
          <w:color w:val="000000"/>
          <w:lang w:val="it-IT"/>
        </w:rPr>
      </w:pPr>
    </w:p>
    <w:p w:rsidR="004715E0" w:rsidRPr="00BD4E49" w:rsidRDefault="004715E0" w:rsidP="004715E0">
      <w:pPr>
        <w:tabs>
          <w:tab w:val="left" w:pos="1485"/>
        </w:tabs>
        <w:jc w:val="both"/>
        <w:rPr>
          <w:color w:val="000000"/>
          <w:lang w:val="it-IT"/>
        </w:rPr>
      </w:pPr>
      <w:r w:rsidRPr="00BD4E49">
        <w:rPr>
          <w:color w:val="000000"/>
          <w:lang w:val="it-IT"/>
        </w:rPr>
        <w:t xml:space="preserve">    </w:t>
      </w:r>
      <w:r w:rsidRPr="00873CA6">
        <w:rPr>
          <w:b/>
          <w:color w:val="000000"/>
          <w:lang w:val="it-IT"/>
        </w:rPr>
        <w:t>Struktura per vjeljen e kesaj tarife do te jete Drejtoria e Taksave  dhe Tarifave  Vendore ne Bashkine  Kamez</w:t>
      </w:r>
      <w:r>
        <w:rPr>
          <w:color w:val="000000"/>
          <w:lang w:val="it-IT"/>
        </w:rPr>
        <w:t>.</w:t>
      </w:r>
    </w:p>
    <w:p w:rsidR="004715E0" w:rsidRPr="00BD4E49" w:rsidRDefault="00153DF1" w:rsidP="004715E0">
      <w:pPr>
        <w:tabs>
          <w:tab w:val="left" w:pos="1485"/>
        </w:tabs>
        <w:jc w:val="both"/>
        <w:rPr>
          <w:color w:val="000000"/>
          <w:lang w:val="it-IT"/>
        </w:rPr>
      </w:pPr>
      <w:r>
        <w:rPr>
          <w:color w:val="000000"/>
        </w:rPr>
        <w:t xml:space="preserve">       </w:t>
      </w:r>
      <w:r w:rsidR="004715E0" w:rsidRPr="00BD4E49">
        <w:rPr>
          <w:color w:val="000000"/>
        </w:rPr>
        <w:t xml:space="preserve">Detyrimi vjetor i taksapaguesit per </w:t>
      </w:r>
      <w:r w:rsidR="004715E0" w:rsidRPr="005837FE">
        <w:rPr>
          <w:color w:val="000000"/>
        </w:rPr>
        <w:t xml:space="preserve">Kategorine </w:t>
      </w:r>
      <w:r w:rsidR="00C810E9">
        <w:rPr>
          <w:color w:val="000000"/>
        </w:rPr>
        <w:t xml:space="preserve"> I</w:t>
      </w:r>
      <w:r w:rsidR="00C810E9">
        <w:rPr>
          <w:b/>
          <w:color w:val="000000"/>
        </w:rPr>
        <w:t xml:space="preserve"> “</w:t>
      </w:r>
      <w:r w:rsidR="004715E0" w:rsidRPr="00BD4E49">
        <w:rPr>
          <w:b/>
          <w:color w:val="000000"/>
        </w:rPr>
        <w:t>Familjaret</w:t>
      </w:r>
      <w:r w:rsidR="00C810E9">
        <w:rPr>
          <w:b/>
          <w:color w:val="000000"/>
        </w:rPr>
        <w:t>”</w:t>
      </w:r>
      <w:r w:rsidR="004715E0" w:rsidRPr="00BD4E49">
        <w:rPr>
          <w:color w:val="000000"/>
        </w:rPr>
        <w:t xml:space="preserve"> paguhet me nje kest, brenda dates 30 Qershor te vitit kalendarik.</w:t>
      </w:r>
    </w:p>
    <w:p w:rsidR="004715E0" w:rsidRDefault="004715E0" w:rsidP="004715E0">
      <w:pPr>
        <w:tabs>
          <w:tab w:val="left" w:pos="1485"/>
        </w:tabs>
        <w:jc w:val="both"/>
        <w:rPr>
          <w:color w:val="000000"/>
          <w:lang w:val="it-IT"/>
        </w:rPr>
      </w:pPr>
      <w:r w:rsidRPr="00BD4E49">
        <w:rPr>
          <w:color w:val="000000"/>
        </w:rPr>
        <w:lastRenderedPageBreak/>
        <w:t xml:space="preserve">       </w:t>
      </w:r>
      <w:r w:rsidRPr="00BD4E49">
        <w:rPr>
          <w:color w:val="000000"/>
          <w:lang w:val="it-IT"/>
        </w:rPr>
        <w:t xml:space="preserve">Per te gjithe subjektet e  tjera </w:t>
      </w:r>
      <w:r w:rsidR="00C810E9">
        <w:rPr>
          <w:color w:val="000000"/>
          <w:lang w:val="it-IT"/>
        </w:rPr>
        <w:t>Kategoria  II</w:t>
      </w:r>
      <w:r w:rsidRPr="00BD4E49">
        <w:rPr>
          <w:color w:val="000000"/>
          <w:lang w:val="it-IT"/>
        </w:rPr>
        <w:t xml:space="preserve"> </w:t>
      </w:r>
      <w:r>
        <w:rPr>
          <w:b/>
          <w:color w:val="000000"/>
          <w:lang w:val="it-IT"/>
        </w:rPr>
        <w:t>“</w:t>
      </w:r>
      <w:r w:rsidR="00C810E9">
        <w:rPr>
          <w:b/>
          <w:color w:val="000000"/>
          <w:lang w:val="it-IT"/>
        </w:rPr>
        <w:t>Kategoria Biznes</w:t>
      </w:r>
      <w:r>
        <w:rPr>
          <w:b/>
          <w:color w:val="000000"/>
          <w:lang w:val="it-IT"/>
        </w:rPr>
        <w:t>”</w:t>
      </w:r>
      <w:r w:rsidRPr="00BD4E49">
        <w:rPr>
          <w:b/>
          <w:color w:val="000000"/>
          <w:lang w:val="it-IT"/>
        </w:rPr>
        <w:t xml:space="preserve">, </w:t>
      </w:r>
      <w:r w:rsidRPr="00BD4E49">
        <w:rPr>
          <w:color w:val="000000"/>
          <w:lang w:val="it-IT"/>
        </w:rPr>
        <w:t>detyr</w:t>
      </w:r>
      <w:r>
        <w:rPr>
          <w:color w:val="000000"/>
          <w:lang w:val="it-IT"/>
        </w:rPr>
        <w:t xml:space="preserve">imi paguhet brenda dates 20 Prill </w:t>
      </w:r>
      <w:r w:rsidRPr="00BD4E49">
        <w:rPr>
          <w:color w:val="000000"/>
          <w:lang w:val="it-IT"/>
        </w:rPr>
        <w:t xml:space="preserve"> te vitit ushtrimor</w:t>
      </w:r>
      <w:r>
        <w:rPr>
          <w:color w:val="000000"/>
          <w:lang w:val="it-IT"/>
        </w:rPr>
        <w:t xml:space="preserve"> aktual</w:t>
      </w:r>
      <w:r w:rsidRPr="00BD4E49">
        <w:rPr>
          <w:color w:val="000000"/>
          <w:lang w:val="it-IT"/>
        </w:rPr>
        <w:t>. Per subjektet e reja te rregjistruara</w:t>
      </w:r>
      <w:r>
        <w:rPr>
          <w:color w:val="000000"/>
          <w:lang w:val="it-IT"/>
        </w:rPr>
        <w:t xml:space="preserve"> </w:t>
      </w:r>
      <w:r w:rsidRPr="00BD4E49">
        <w:rPr>
          <w:color w:val="000000"/>
          <w:lang w:val="it-IT"/>
        </w:rPr>
        <w:t xml:space="preserve"> gjate vitit</w:t>
      </w:r>
      <w:r>
        <w:rPr>
          <w:color w:val="000000"/>
          <w:lang w:val="it-IT"/>
        </w:rPr>
        <w:t xml:space="preserve"> ushtrimor</w:t>
      </w:r>
      <w:r w:rsidRPr="00BD4E49">
        <w:rPr>
          <w:color w:val="000000"/>
          <w:lang w:val="it-IT"/>
        </w:rPr>
        <w:t xml:space="preserve">, </w:t>
      </w:r>
      <w:r w:rsidRPr="005837FE">
        <w:rPr>
          <w:color w:val="000000"/>
          <w:lang w:val="it-IT"/>
        </w:rPr>
        <w:t>detyrimet lindin ne momentin e regjistrimit ne QKR.</w:t>
      </w:r>
    </w:p>
    <w:p w:rsidR="00021617" w:rsidRPr="005837FE" w:rsidRDefault="00021617" w:rsidP="004715E0">
      <w:pPr>
        <w:tabs>
          <w:tab w:val="left" w:pos="1485"/>
        </w:tabs>
        <w:jc w:val="both"/>
        <w:rPr>
          <w:color w:val="000000"/>
          <w:lang w:val="it-IT"/>
        </w:rPr>
      </w:pPr>
    </w:p>
    <w:p w:rsidR="00B1115B" w:rsidRDefault="00B1115B" w:rsidP="004C656B">
      <w:pPr>
        <w:tabs>
          <w:tab w:val="left" w:pos="1485"/>
        </w:tabs>
        <w:rPr>
          <w:color w:val="000000"/>
          <w:sz w:val="28"/>
          <w:szCs w:val="28"/>
          <w:lang w:val="it-IT"/>
        </w:rPr>
      </w:pPr>
    </w:p>
    <w:p w:rsidR="004C656B" w:rsidRDefault="00783F3B" w:rsidP="00783F3B">
      <w:pPr>
        <w:tabs>
          <w:tab w:val="left" w:pos="1485"/>
        </w:tabs>
        <w:rPr>
          <w:b/>
          <w:color w:val="0070C0"/>
          <w:lang w:val="it-IT"/>
        </w:rPr>
      </w:pPr>
      <w:r w:rsidRPr="00021617">
        <w:rPr>
          <w:color w:val="0070C0"/>
          <w:lang w:val="it-IT"/>
        </w:rPr>
        <w:t>C</w:t>
      </w:r>
      <w:r w:rsidRPr="00021617">
        <w:rPr>
          <w:b/>
          <w:color w:val="0070C0"/>
          <w:lang w:val="it-IT"/>
        </w:rPr>
        <w:t>.3</w:t>
      </w:r>
      <w:r w:rsidR="004C656B" w:rsidRPr="00021617">
        <w:rPr>
          <w:b/>
          <w:color w:val="0070C0"/>
          <w:lang w:val="it-IT"/>
        </w:rPr>
        <w:t xml:space="preserve"> </w:t>
      </w:r>
      <w:r w:rsidRPr="00021617">
        <w:rPr>
          <w:b/>
          <w:color w:val="0070C0"/>
          <w:lang w:val="it-IT"/>
        </w:rPr>
        <w:t>.</w:t>
      </w:r>
      <w:r w:rsidR="004C656B" w:rsidRPr="00021617">
        <w:rPr>
          <w:b/>
          <w:color w:val="0070C0"/>
          <w:lang w:val="it-IT"/>
        </w:rPr>
        <w:t xml:space="preserve"> </w:t>
      </w:r>
      <w:r w:rsidRPr="00021617">
        <w:rPr>
          <w:b/>
          <w:color w:val="0070C0"/>
          <w:lang w:val="it-IT"/>
        </w:rPr>
        <w:t xml:space="preserve">TARIFA  </w:t>
      </w:r>
      <w:r w:rsidR="004C656B" w:rsidRPr="00021617">
        <w:rPr>
          <w:b/>
          <w:color w:val="0070C0"/>
          <w:lang w:val="it-IT"/>
        </w:rPr>
        <w:t xml:space="preserve"> E DHENIES SE LEJEVE NGA BASHKIA,  PER </w:t>
      </w:r>
      <w:r w:rsidRPr="00021617">
        <w:rPr>
          <w:b/>
          <w:color w:val="0070C0"/>
          <w:lang w:val="it-IT"/>
        </w:rPr>
        <w:t xml:space="preserve">ZHVILLIM AKTIVITETI  </w:t>
      </w:r>
    </w:p>
    <w:p w:rsidR="00021617" w:rsidRPr="00021617" w:rsidRDefault="00021617" w:rsidP="00783F3B">
      <w:pPr>
        <w:tabs>
          <w:tab w:val="left" w:pos="1485"/>
        </w:tabs>
        <w:rPr>
          <w:b/>
          <w:color w:val="0070C0"/>
          <w:lang w:val="it-IT"/>
        </w:rPr>
      </w:pPr>
    </w:p>
    <w:p w:rsidR="004C656B" w:rsidRPr="00BD4E49" w:rsidRDefault="004C656B" w:rsidP="004C656B">
      <w:pPr>
        <w:tabs>
          <w:tab w:val="left" w:pos="1485"/>
        </w:tabs>
        <w:jc w:val="both"/>
        <w:rPr>
          <w:color w:val="000000"/>
          <w:lang w:val="it-IT"/>
        </w:rPr>
      </w:pPr>
      <w:r w:rsidRPr="00BD4E49">
        <w:rPr>
          <w:color w:val="000000"/>
          <w:lang w:val="it-IT"/>
        </w:rPr>
        <w:t xml:space="preserve">          Keto tarifa zbatohen per disa lloje aktivitetesh te kufizuara nga Bashkia </w:t>
      </w:r>
      <w:r w:rsidR="00556A86">
        <w:rPr>
          <w:color w:val="000000"/>
          <w:lang w:val="it-IT"/>
        </w:rPr>
        <w:t xml:space="preserve">brenda </w:t>
      </w:r>
      <w:r w:rsidRPr="00BD4E49">
        <w:rPr>
          <w:color w:val="000000"/>
          <w:lang w:val="it-IT"/>
        </w:rPr>
        <w:t>ne qytet</w:t>
      </w:r>
      <w:r w:rsidR="00556A86">
        <w:rPr>
          <w:color w:val="000000"/>
          <w:lang w:val="it-IT"/>
        </w:rPr>
        <w:t xml:space="preserve"> dhe ne  lagje  te ndryshme  te tij,</w:t>
      </w:r>
      <w:r w:rsidRPr="00BD4E49">
        <w:rPr>
          <w:color w:val="000000"/>
          <w:lang w:val="it-IT"/>
        </w:rPr>
        <w:t xml:space="preserve"> sepse zgjerimi</w:t>
      </w:r>
      <w:r>
        <w:rPr>
          <w:color w:val="000000"/>
          <w:lang w:val="it-IT"/>
        </w:rPr>
        <w:t xml:space="preserve"> i tyre ne menyre te pa</w:t>
      </w:r>
      <w:r w:rsidRPr="00BD4E49">
        <w:rPr>
          <w:color w:val="000000"/>
          <w:lang w:val="it-IT"/>
        </w:rPr>
        <w:t>kufizuar sjell veshtiresi ne sherbime</w:t>
      </w:r>
      <w:r>
        <w:rPr>
          <w:color w:val="000000"/>
          <w:lang w:val="it-IT"/>
        </w:rPr>
        <w:t xml:space="preserve">t qe i ofrohen </w:t>
      </w:r>
      <w:r w:rsidRPr="00BD4E49">
        <w:rPr>
          <w:color w:val="000000"/>
          <w:lang w:val="it-IT"/>
        </w:rPr>
        <w:t xml:space="preserve"> komunitetit.</w:t>
      </w:r>
      <w:r w:rsidRPr="00BD4E49">
        <w:rPr>
          <w:b/>
          <w:color w:val="000000"/>
          <w:lang w:val="it-IT"/>
        </w:rPr>
        <w:t xml:space="preserve">                                           </w:t>
      </w:r>
    </w:p>
    <w:p w:rsidR="004C656B" w:rsidRPr="00BD4E49" w:rsidRDefault="004C656B" w:rsidP="004C656B">
      <w:pPr>
        <w:tabs>
          <w:tab w:val="left" w:pos="1485"/>
        </w:tabs>
        <w:rPr>
          <w:b/>
          <w:color w:val="000000"/>
          <w:lang w:val="it-IT"/>
        </w:rPr>
      </w:pPr>
      <w:r w:rsidRPr="00BD4E49">
        <w:rPr>
          <w:b/>
          <w:color w:val="000000"/>
          <w:lang w:val="it-IT"/>
        </w:rPr>
        <w:t xml:space="preserve">                                                                                                                                                                                                                                                                                                                                                                         </w:t>
      </w:r>
    </w:p>
    <w:tbl>
      <w:tblPr>
        <w:tblW w:w="9114" w:type="dxa"/>
        <w:tblInd w:w="534"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1E0"/>
      </w:tblPr>
      <w:tblGrid>
        <w:gridCol w:w="384"/>
        <w:gridCol w:w="5580"/>
        <w:gridCol w:w="1350"/>
        <w:gridCol w:w="1800"/>
      </w:tblGrid>
      <w:tr w:rsidR="00645C9D" w:rsidRPr="00BD4E49" w:rsidTr="00021617">
        <w:trPr>
          <w:trHeight w:val="404"/>
        </w:trPr>
        <w:tc>
          <w:tcPr>
            <w:tcW w:w="384" w:type="dxa"/>
            <w:tcBorders>
              <w:top w:val="single" w:sz="4" w:space="0" w:color="0000FF"/>
              <w:left w:val="single" w:sz="4" w:space="0" w:color="0000FF"/>
              <w:bottom w:val="single" w:sz="4" w:space="0" w:color="0000FF"/>
              <w:right w:val="single" w:sz="4" w:space="0" w:color="0000FF"/>
            </w:tcBorders>
            <w:shd w:val="clear" w:color="auto" w:fill="FFFFFF" w:themeFill="background1"/>
          </w:tcPr>
          <w:p w:rsidR="00645C9D" w:rsidRPr="003C760E" w:rsidRDefault="00645C9D" w:rsidP="007A58FA">
            <w:pPr>
              <w:tabs>
                <w:tab w:val="left" w:pos="1485"/>
              </w:tabs>
              <w:rPr>
                <w:color w:val="0070C0"/>
                <w:lang w:val="it-IT" w:eastAsia="it-IT"/>
              </w:rPr>
            </w:pPr>
          </w:p>
        </w:tc>
        <w:tc>
          <w:tcPr>
            <w:tcW w:w="5580"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645C9D" w:rsidRPr="003C760E" w:rsidRDefault="00645C9D" w:rsidP="00645C9D">
            <w:pPr>
              <w:tabs>
                <w:tab w:val="left" w:pos="1485"/>
              </w:tabs>
              <w:jc w:val="center"/>
              <w:rPr>
                <w:b/>
                <w:color w:val="0070C0"/>
                <w:sz w:val="32"/>
                <w:szCs w:val="32"/>
                <w:lang w:val="it-IT" w:eastAsia="it-IT"/>
              </w:rPr>
            </w:pPr>
            <w:r>
              <w:rPr>
                <w:b/>
                <w:color w:val="0070C0"/>
                <w:sz w:val="32"/>
                <w:szCs w:val="32"/>
                <w:lang w:val="it-IT" w:eastAsia="it-IT"/>
              </w:rPr>
              <w:t>Emertimi</w:t>
            </w:r>
          </w:p>
        </w:tc>
        <w:tc>
          <w:tcPr>
            <w:tcW w:w="1350"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645C9D" w:rsidRPr="003C760E" w:rsidRDefault="00645C9D" w:rsidP="006F7288">
            <w:pPr>
              <w:tabs>
                <w:tab w:val="left" w:pos="1485"/>
              </w:tabs>
              <w:jc w:val="center"/>
              <w:rPr>
                <w:b/>
                <w:color w:val="0070C0"/>
                <w:lang w:val="it-IT" w:eastAsia="it-IT"/>
              </w:rPr>
            </w:pPr>
            <w:r>
              <w:rPr>
                <w:b/>
                <w:color w:val="0070C0"/>
                <w:lang w:val="it-IT" w:eastAsia="it-IT"/>
              </w:rPr>
              <w:t>Njesia</w:t>
            </w:r>
          </w:p>
        </w:tc>
        <w:tc>
          <w:tcPr>
            <w:tcW w:w="1800" w:type="dxa"/>
            <w:tcBorders>
              <w:top w:val="single" w:sz="4" w:space="0" w:color="0000FF"/>
              <w:left w:val="single" w:sz="4" w:space="0" w:color="0000FF"/>
              <w:bottom w:val="single" w:sz="4" w:space="0" w:color="0000FF"/>
              <w:right w:val="single" w:sz="4" w:space="0" w:color="0000FF"/>
            </w:tcBorders>
            <w:shd w:val="clear" w:color="auto" w:fill="FFFFFF" w:themeFill="background1"/>
          </w:tcPr>
          <w:p w:rsidR="00645C9D" w:rsidRPr="003C760E" w:rsidRDefault="00645C9D" w:rsidP="00645C9D">
            <w:pPr>
              <w:tabs>
                <w:tab w:val="left" w:pos="1485"/>
              </w:tabs>
              <w:jc w:val="center"/>
              <w:rPr>
                <w:b/>
                <w:color w:val="0070C0"/>
                <w:lang w:val="it-IT" w:eastAsia="it-IT"/>
              </w:rPr>
            </w:pPr>
            <w:r w:rsidRPr="003C760E">
              <w:rPr>
                <w:b/>
                <w:color w:val="0070C0"/>
                <w:lang w:val="it-IT" w:eastAsia="it-IT"/>
              </w:rPr>
              <w:t xml:space="preserve">Tarifa  </w:t>
            </w:r>
            <w:r w:rsidR="00B17027">
              <w:rPr>
                <w:b/>
                <w:color w:val="0070C0"/>
                <w:lang w:val="it-IT" w:eastAsia="it-IT"/>
              </w:rPr>
              <w:t>leke/vit</w:t>
            </w:r>
          </w:p>
        </w:tc>
      </w:tr>
      <w:tr w:rsidR="00645C9D" w:rsidRPr="00BD4E49" w:rsidTr="00021617">
        <w:trPr>
          <w:trHeight w:val="584"/>
        </w:trPr>
        <w:tc>
          <w:tcPr>
            <w:tcW w:w="384" w:type="dxa"/>
            <w:tcBorders>
              <w:top w:val="single" w:sz="4" w:space="0" w:color="0000FF"/>
              <w:left w:val="single" w:sz="4" w:space="0" w:color="0000FF"/>
              <w:bottom w:val="single" w:sz="4" w:space="0" w:color="0000FF"/>
              <w:right w:val="single" w:sz="4" w:space="0" w:color="0000FF"/>
            </w:tcBorders>
            <w:hideMark/>
          </w:tcPr>
          <w:p w:rsidR="00645C9D" w:rsidRPr="003C760E" w:rsidRDefault="00645C9D" w:rsidP="00645C9D">
            <w:pPr>
              <w:tabs>
                <w:tab w:val="left" w:pos="1485"/>
              </w:tabs>
              <w:jc w:val="center"/>
              <w:rPr>
                <w:b/>
                <w:color w:val="0070C0"/>
                <w:lang w:val="it-IT" w:eastAsia="it-IT"/>
              </w:rPr>
            </w:pPr>
            <w:r w:rsidRPr="003C760E">
              <w:rPr>
                <w:b/>
                <w:color w:val="0070C0"/>
                <w:lang w:val="it-IT" w:eastAsia="it-IT"/>
              </w:rPr>
              <w:t>1</w:t>
            </w:r>
          </w:p>
        </w:tc>
        <w:tc>
          <w:tcPr>
            <w:tcW w:w="5580" w:type="dxa"/>
            <w:tcBorders>
              <w:top w:val="single" w:sz="4" w:space="0" w:color="0000FF"/>
              <w:left w:val="single" w:sz="4" w:space="0" w:color="0000FF"/>
              <w:bottom w:val="single" w:sz="4" w:space="0" w:color="0000FF"/>
              <w:right w:val="single" w:sz="4" w:space="0" w:color="0000FF"/>
            </w:tcBorders>
            <w:hideMark/>
          </w:tcPr>
          <w:p w:rsidR="00645C9D" w:rsidRPr="00021617" w:rsidRDefault="00645C9D" w:rsidP="00021617">
            <w:pPr>
              <w:pStyle w:val="Default"/>
              <w:rPr>
                <w:rFonts w:ascii="Times New Roman" w:hAnsi="Times New Roman" w:cs="Times New Roman"/>
                <w:color w:val="0070C0"/>
              </w:rPr>
            </w:pPr>
            <w:r w:rsidRPr="00645C9D">
              <w:rPr>
                <w:rFonts w:ascii="Times New Roman" w:hAnsi="Times New Roman" w:cs="Times New Roman"/>
                <w:color w:val="0070C0"/>
              </w:rPr>
              <w:t>Leje per ushtr</w:t>
            </w:r>
            <w:r w:rsidR="006F7288">
              <w:rPr>
                <w:rFonts w:ascii="Times New Roman" w:hAnsi="Times New Roman" w:cs="Times New Roman"/>
                <w:color w:val="0070C0"/>
              </w:rPr>
              <w:t>im veprimtarie si p</w:t>
            </w:r>
            <w:r w:rsidRPr="00645C9D">
              <w:rPr>
                <w:rFonts w:ascii="Times New Roman" w:hAnsi="Times New Roman" w:cs="Times New Roman"/>
                <w:color w:val="0070C0"/>
              </w:rPr>
              <w:t>arking</w:t>
            </w:r>
            <w:r w:rsidR="00915715">
              <w:rPr>
                <w:rFonts w:ascii="Times New Roman" w:hAnsi="Times New Roman" w:cs="Times New Roman"/>
                <w:color w:val="0070C0"/>
              </w:rPr>
              <w:t xml:space="preserve"> te miratuar ne vende publike</w:t>
            </w:r>
            <w:r w:rsidRPr="00645C9D">
              <w:rPr>
                <w:rFonts w:ascii="Times New Roman" w:hAnsi="Times New Roman" w:cs="Times New Roman"/>
                <w:color w:val="0070C0"/>
              </w:rPr>
              <w:t xml:space="preserve"> per automjete </w:t>
            </w:r>
            <w:r w:rsidR="00915715">
              <w:rPr>
                <w:rFonts w:ascii="Times New Roman" w:hAnsi="Times New Roman" w:cs="Times New Roman"/>
                <w:color w:val="0070C0"/>
              </w:rPr>
              <w:t>te llojeve te ndryshme.</w:t>
            </w:r>
          </w:p>
        </w:tc>
        <w:tc>
          <w:tcPr>
            <w:tcW w:w="1350"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645C9D" w:rsidRPr="003C760E" w:rsidRDefault="00645C9D" w:rsidP="006F7288">
            <w:pPr>
              <w:tabs>
                <w:tab w:val="left" w:pos="1485"/>
              </w:tabs>
              <w:jc w:val="center"/>
              <w:rPr>
                <w:b/>
                <w:color w:val="0070C0"/>
                <w:lang w:val="it-IT" w:eastAsia="it-IT"/>
              </w:rPr>
            </w:pPr>
            <w:r>
              <w:rPr>
                <w:b/>
                <w:color w:val="0070C0"/>
                <w:lang w:val="it-IT" w:eastAsia="it-IT"/>
              </w:rPr>
              <w:t>Per leje</w:t>
            </w:r>
          </w:p>
        </w:tc>
        <w:tc>
          <w:tcPr>
            <w:tcW w:w="1800" w:type="dxa"/>
            <w:tcBorders>
              <w:top w:val="single" w:sz="4" w:space="0" w:color="0000FF"/>
              <w:left w:val="single" w:sz="4" w:space="0" w:color="0000FF"/>
              <w:bottom w:val="single" w:sz="4" w:space="0" w:color="0000FF"/>
              <w:right w:val="single" w:sz="4" w:space="0" w:color="0000FF"/>
            </w:tcBorders>
            <w:shd w:val="clear" w:color="auto" w:fill="FFFFFF" w:themeFill="background1"/>
          </w:tcPr>
          <w:p w:rsidR="00645C9D" w:rsidRPr="00DD1A03" w:rsidRDefault="006F7288" w:rsidP="00645C9D">
            <w:pPr>
              <w:tabs>
                <w:tab w:val="left" w:pos="1485"/>
              </w:tabs>
              <w:jc w:val="center"/>
              <w:rPr>
                <w:b/>
                <w:color w:val="0070C0"/>
                <w:lang w:val="it-IT" w:eastAsia="it-IT"/>
              </w:rPr>
            </w:pPr>
            <w:r w:rsidRPr="00DD1A03">
              <w:rPr>
                <w:b/>
                <w:color w:val="0070C0"/>
                <w:lang w:val="it-IT" w:eastAsia="it-IT"/>
              </w:rPr>
              <w:t>10.000</w:t>
            </w:r>
          </w:p>
        </w:tc>
      </w:tr>
      <w:tr w:rsidR="006F7288" w:rsidRPr="00BD4E49" w:rsidTr="00021617">
        <w:trPr>
          <w:trHeight w:val="431"/>
        </w:trPr>
        <w:tc>
          <w:tcPr>
            <w:tcW w:w="384" w:type="dxa"/>
            <w:tcBorders>
              <w:top w:val="single" w:sz="4" w:space="0" w:color="0000FF"/>
              <w:left w:val="single" w:sz="4" w:space="0" w:color="0000FF"/>
              <w:bottom w:val="single" w:sz="4" w:space="0" w:color="0000FF"/>
              <w:right w:val="single" w:sz="4" w:space="0" w:color="0000FF"/>
            </w:tcBorders>
            <w:hideMark/>
          </w:tcPr>
          <w:p w:rsidR="006F7288" w:rsidRPr="003C760E" w:rsidRDefault="00021617" w:rsidP="00645C9D">
            <w:pPr>
              <w:tabs>
                <w:tab w:val="left" w:pos="1485"/>
              </w:tabs>
              <w:jc w:val="center"/>
              <w:rPr>
                <w:b/>
                <w:color w:val="0070C0"/>
                <w:lang w:val="it-IT" w:eastAsia="it-IT"/>
              </w:rPr>
            </w:pPr>
            <w:r>
              <w:rPr>
                <w:b/>
                <w:color w:val="0070C0"/>
                <w:lang w:val="it-IT" w:eastAsia="it-IT"/>
              </w:rPr>
              <w:t>2</w:t>
            </w:r>
          </w:p>
        </w:tc>
        <w:tc>
          <w:tcPr>
            <w:tcW w:w="5580" w:type="dxa"/>
            <w:tcBorders>
              <w:top w:val="single" w:sz="4" w:space="0" w:color="0000FF"/>
              <w:left w:val="single" w:sz="4" w:space="0" w:color="0000FF"/>
              <w:bottom w:val="single" w:sz="4" w:space="0" w:color="0000FF"/>
              <w:right w:val="single" w:sz="4" w:space="0" w:color="0000FF"/>
            </w:tcBorders>
            <w:hideMark/>
          </w:tcPr>
          <w:p w:rsidR="006F7288" w:rsidRPr="003C760E" w:rsidRDefault="006F7288" w:rsidP="00645C9D">
            <w:pPr>
              <w:tabs>
                <w:tab w:val="left" w:pos="1485"/>
              </w:tabs>
              <w:rPr>
                <w:color w:val="0070C0"/>
                <w:lang w:val="it-IT" w:eastAsia="it-IT"/>
              </w:rPr>
            </w:pPr>
            <w:r>
              <w:rPr>
                <w:color w:val="0070C0"/>
                <w:lang w:val="it-IT" w:eastAsia="it-IT"/>
              </w:rPr>
              <w:t>Leje  per  ushtrim aktiviteti  si Lavazh.</w:t>
            </w:r>
          </w:p>
        </w:tc>
        <w:tc>
          <w:tcPr>
            <w:tcW w:w="1350" w:type="dxa"/>
            <w:tcBorders>
              <w:top w:val="single" w:sz="4" w:space="0" w:color="0000FF"/>
              <w:left w:val="single" w:sz="4" w:space="0" w:color="0000FF"/>
              <w:bottom w:val="single" w:sz="4" w:space="0" w:color="0000FF"/>
              <w:right w:val="single" w:sz="4" w:space="0" w:color="0000FF"/>
            </w:tcBorders>
            <w:hideMark/>
          </w:tcPr>
          <w:p w:rsidR="006F7288" w:rsidRDefault="006F7288" w:rsidP="006F7288">
            <w:pPr>
              <w:jc w:val="center"/>
            </w:pPr>
            <w:r w:rsidRPr="005223B7">
              <w:rPr>
                <w:b/>
                <w:color w:val="0070C0"/>
                <w:lang w:val="it-IT" w:eastAsia="it-IT"/>
              </w:rPr>
              <w:t>Per leje</w:t>
            </w:r>
          </w:p>
        </w:tc>
        <w:tc>
          <w:tcPr>
            <w:tcW w:w="1800" w:type="dxa"/>
            <w:tcBorders>
              <w:top w:val="single" w:sz="4" w:space="0" w:color="0000FF"/>
              <w:left w:val="single" w:sz="4" w:space="0" w:color="0000FF"/>
              <w:bottom w:val="single" w:sz="4" w:space="0" w:color="0000FF"/>
              <w:right w:val="single" w:sz="4" w:space="0" w:color="0000FF"/>
            </w:tcBorders>
          </w:tcPr>
          <w:p w:rsidR="006F7288" w:rsidRPr="00DD1A03" w:rsidRDefault="006F7288" w:rsidP="00645C9D">
            <w:pPr>
              <w:tabs>
                <w:tab w:val="left" w:pos="1485"/>
              </w:tabs>
              <w:jc w:val="center"/>
              <w:rPr>
                <w:b/>
                <w:color w:val="0070C0"/>
                <w:lang w:val="it-IT" w:eastAsia="it-IT"/>
              </w:rPr>
            </w:pPr>
            <w:r w:rsidRPr="00DD1A03">
              <w:rPr>
                <w:b/>
                <w:color w:val="0070C0"/>
                <w:lang w:val="it-IT" w:eastAsia="it-IT"/>
              </w:rPr>
              <w:t>10.000</w:t>
            </w:r>
          </w:p>
        </w:tc>
      </w:tr>
      <w:tr w:rsidR="006F7288" w:rsidRPr="00BD4E49" w:rsidTr="00021617">
        <w:trPr>
          <w:trHeight w:val="404"/>
        </w:trPr>
        <w:tc>
          <w:tcPr>
            <w:tcW w:w="384" w:type="dxa"/>
            <w:tcBorders>
              <w:top w:val="single" w:sz="4" w:space="0" w:color="0000FF"/>
              <w:left w:val="single" w:sz="4" w:space="0" w:color="0000FF"/>
              <w:bottom w:val="single" w:sz="4" w:space="0" w:color="0000FF"/>
              <w:right w:val="single" w:sz="4" w:space="0" w:color="0000FF"/>
            </w:tcBorders>
            <w:hideMark/>
          </w:tcPr>
          <w:p w:rsidR="006F7288" w:rsidRPr="003C760E" w:rsidRDefault="00021617" w:rsidP="00645C9D">
            <w:pPr>
              <w:tabs>
                <w:tab w:val="left" w:pos="1485"/>
              </w:tabs>
              <w:jc w:val="center"/>
              <w:rPr>
                <w:b/>
                <w:color w:val="0070C0"/>
                <w:lang w:val="it-IT" w:eastAsia="it-IT"/>
              </w:rPr>
            </w:pPr>
            <w:r>
              <w:rPr>
                <w:b/>
                <w:color w:val="0070C0"/>
                <w:lang w:val="it-IT" w:eastAsia="it-IT"/>
              </w:rPr>
              <w:t>3</w:t>
            </w:r>
          </w:p>
        </w:tc>
        <w:tc>
          <w:tcPr>
            <w:tcW w:w="5580" w:type="dxa"/>
            <w:tcBorders>
              <w:top w:val="single" w:sz="4" w:space="0" w:color="0000FF"/>
              <w:left w:val="single" w:sz="4" w:space="0" w:color="0000FF"/>
              <w:bottom w:val="single" w:sz="4" w:space="0" w:color="0000FF"/>
              <w:right w:val="single" w:sz="4" w:space="0" w:color="0000FF"/>
            </w:tcBorders>
            <w:hideMark/>
          </w:tcPr>
          <w:p w:rsidR="006F7288" w:rsidRPr="006F7288" w:rsidRDefault="006F7288">
            <w:pPr>
              <w:pStyle w:val="Default"/>
              <w:jc w:val="both"/>
              <w:rPr>
                <w:rFonts w:ascii="Times New Roman" w:hAnsi="Times New Roman" w:cs="Times New Roman"/>
                <w:color w:val="0070C0"/>
              </w:rPr>
            </w:pPr>
            <w:r w:rsidRPr="006F7288">
              <w:rPr>
                <w:rFonts w:ascii="Times New Roman" w:hAnsi="Times New Roman" w:cs="Times New Roman"/>
                <w:color w:val="0070C0"/>
              </w:rPr>
              <w:t>Leje</w:t>
            </w:r>
            <w:r w:rsidR="00127228">
              <w:rPr>
                <w:rFonts w:ascii="Times New Roman" w:hAnsi="Times New Roman" w:cs="Times New Roman"/>
                <w:color w:val="0070C0"/>
              </w:rPr>
              <w:t xml:space="preserve"> per ushtrim veprimtarie tregti</w:t>
            </w:r>
            <w:r w:rsidRPr="006F7288">
              <w:rPr>
                <w:rFonts w:ascii="Times New Roman" w:hAnsi="Times New Roman" w:cs="Times New Roman"/>
                <w:color w:val="0070C0"/>
              </w:rPr>
              <w:t xml:space="preserve"> ambulant</w:t>
            </w:r>
            <w:r w:rsidR="00127228">
              <w:rPr>
                <w:rFonts w:ascii="Times New Roman" w:hAnsi="Times New Roman" w:cs="Times New Roman"/>
                <w:color w:val="0070C0"/>
              </w:rPr>
              <w:t>e</w:t>
            </w:r>
            <w:r w:rsidRPr="006F7288">
              <w:rPr>
                <w:rFonts w:ascii="Times New Roman" w:hAnsi="Times New Roman" w:cs="Times New Roman"/>
                <w:color w:val="0070C0"/>
              </w:rPr>
              <w:t xml:space="preserve"> </w:t>
            </w:r>
          </w:p>
        </w:tc>
        <w:tc>
          <w:tcPr>
            <w:tcW w:w="1350" w:type="dxa"/>
            <w:tcBorders>
              <w:top w:val="single" w:sz="4" w:space="0" w:color="0000FF"/>
              <w:left w:val="single" w:sz="4" w:space="0" w:color="0000FF"/>
              <w:bottom w:val="single" w:sz="4" w:space="0" w:color="0000FF"/>
              <w:right w:val="single" w:sz="4" w:space="0" w:color="0000FF"/>
            </w:tcBorders>
            <w:hideMark/>
          </w:tcPr>
          <w:p w:rsidR="006F7288" w:rsidRPr="006F7288" w:rsidRDefault="006F7288" w:rsidP="006F7288">
            <w:pPr>
              <w:pStyle w:val="Default"/>
              <w:jc w:val="center"/>
              <w:rPr>
                <w:rFonts w:ascii="Times New Roman" w:hAnsi="Times New Roman" w:cs="Times New Roman"/>
                <w:b/>
                <w:color w:val="0070C0"/>
              </w:rPr>
            </w:pPr>
            <w:r w:rsidRPr="006F7288">
              <w:rPr>
                <w:rFonts w:ascii="Times New Roman" w:hAnsi="Times New Roman" w:cs="Times New Roman"/>
                <w:b/>
                <w:color w:val="0070C0"/>
              </w:rPr>
              <w:t>Per leje</w:t>
            </w:r>
          </w:p>
        </w:tc>
        <w:tc>
          <w:tcPr>
            <w:tcW w:w="1800" w:type="dxa"/>
            <w:tcBorders>
              <w:top w:val="single" w:sz="4" w:space="0" w:color="0000FF"/>
              <w:left w:val="single" w:sz="4" w:space="0" w:color="0000FF"/>
              <w:bottom w:val="single" w:sz="4" w:space="0" w:color="0000FF"/>
              <w:right w:val="single" w:sz="4" w:space="0" w:color="0000FF"/>
            </w:tcBorders>
          </w:tcPr>
          <w:p w:rsidR="006F7288" w:rsidRPr="006F7288" w:rsidRDefault="006F7288" w:rsidP="006F7288">
            <w:pPr>
              <w:pStyle w:val="Default"/>
              <w:jc w:val="center"/>
              <w:rPr>
                <w:rFonts w:ascii="Times New Roman" w:hAnsi="Times New Roman" w:cs="Times New Roman"/>
                <w:b/>
                <w:color w:val="0070C0"/>
              </w:rPr>
            </w:pPr>
            <w:r w:rsidRPr="006F7288">
              <w:rPr>
                <w:rFonts w:ascii="Times New Roman" w:hAnsi="Times New Roman" w:cs="Times New Roman"/>
                <w:b/>
                <w:color w:val="0070C0"/>
              </w:rPr>
              <w:t>5.000</w:t>
            </w:r>
          </w:p>
        </w:tc>
      </w:tr>
      <w:tr w:rsidR="006F7288" w:rsidRPr="00BD4E49" w:rsidTr="00021617">
        <w:tc>
          <w:tcPr>
            <w:tcW w:w="384" w:type="dxa"/>
            <w:tcBorders>
              <w:top w:val="single" w:sz="4" w:space="0" w:color="0000FF"/>
              <w:left w:val="single" w:sz="4" w:space="0" w:color="0000FF"/>
              <w:bottom w:val="single" w:sz="4" w:space="0" w:color="0000FF"/>
              <w:right w:val="single" w:sz="4" w:space="0" w:color="0000FF"/>
            </w:tcBorders>
            <w:hideMark/>
          </w:tcPr>
          <w:p w:rsidR="006F7288" w:rsidRPr="003C760E" w:rsidRDefault="00021617" w:rsidP="00645C9D">
            <w:pPr>
              <w:tabs>
                <w:tab w:val="left" w:pos="1485"/>
              </w:tabs>
              <w:jc w:val="center"/>
              <w:rPr>
                <w:b/>
                <w:color w:val="0070C0"/>
                <w:lang w:val="it-IT" w:eastAsia="it-IT"/>
              </w:rPr>
            </w:pPr>
            <w:r>
              <w:rPr>
                <w:b/>
                <w:color w:val="0070C0"/>
                <w:lang w:val="it-IT" w:eastAsia="it-IT"/>
              </w:rPr>
              <w:t>4</w:t>
            </w:r>
          </w:p>
        </w:tc>
        <w:tc>
          <w:tcPr>
            <w:tcW w:w="5580" w:type="dxa"/>
            <w:tcBorders>
              <w:top w:val="single" w:sz="4" w:space="0" w:color="0000FF"/>
              <w:left w:val="single" w:sz="4" w:space="0" w:color="0000FF"/>
              <w:bottom w:val="single" w:sz="4" w:space="0" w:color="0000FF"/>
              <w:right w:val="single" w:sz="4" w:space="0" w:color="0000FF"/>
            </w:tcBorders>
            <w:hideMark/>
          </w:tcPr>
          <w:p w:rsidR="006F7288" w:rsidRPr="003C760E" w:rsidRDefault="00127228" w:rsidP="007A58FA">
            <w:pPr>
              <w:tabs>
                <w:tab w:val="left" w:pos="1485"/>
              </w:tabs>
              <w:rPr>
                <w:color w:val="0070C0"/>
                <w:lang w:val="it-IT" w:eastAsia="it-IT"/>
              </w:rPr>
            </w:pPr>
            <w:r>
              <w:rPr>
                <w:color w:val="0070C0"/>
                <w:lang w:val="it-IT" w:eastAsia="it-IT"/>
              </w:rPr>
              <w:t xml:space="preserve">Tregetim </w:t>
            </w:r>
            <w:r w:rsidR="006F7288" w:rsidRPr="003C760E">
              <w:rPr>
                <w:color w:val="0070C0"/>
                <w:lang w:val="it-IT" w:eastAsia="it-IT"/>
              </w:rPr>
              <w:t>materiale inerte ne siperfaqe  te hapura private, apo publike</w:t>
            </w:r>
            <w:r w:rsidR="00B17027">
              <w:rPr>
                <w:color w:val="0070C0"/>
                <w:lang w:val="it-IT" w:eastAsia="it-IT"/>
              </w:rPr>
              <w:t xml:space="preserve"> jo me shume se nje vit.</w:t>
            </w:r>
          </w:p>
        </w:tc>
        <w:tc>
          <w:tcPr>
            <w:tcW w:w="1350"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6F7288" w:rsidRDefault="006F7288" w:rsidP="006F7288">
            <w:pPr>
              <w:jc w:val="center"/>
            </w:pPr>
            <w:r w:rsidRPr="005223B7">
              <w:rPr>
                <w:b/>
                <w:color w:val="0070C0"/>
                <w:lang w:val="it-IT" w:eastAsia="it-IT"/>
              </w:rPr>
              <w:t>Per leje</w:t>
            </w:r>
          </w:p>
        </w:tc>
        <w:tc>
          <w:tcPr>
            <w:tcW w:w="1800" w:type="dxa"/>
            <w:tcBorders>
              <w:top w:val="single" w:sz="4" w:space="0" w:color="0000FF"/>
              <w:left w:val="single" w:sz="4" w:space="0" w:color="0000FF"/>
              <w:bottom w:val="single" w:sz="4" w:space="0" w:color="0000FF"/>
              <w:right w:val="single" w:sz="4" w:space="0" w:color="0000FF"/>
            </w:tcBorders>
            <w:shd w:val="clear" w:color="auto" w:fill="FFFFFF" w:themeFill="background1"/>
          </w:tcPr>
          <w:p w:rsidR="006F7288" w:rsidRPr="003C760E" w:rsidRDefault="006F4CD5" w:rsidP="00645C9D">
            <w:pPr>
              <w:tabs>
                <w:tab w:val="left" w:pos="1485"/>
              </w:tabs>
              <w:jc w:val="center"/>
              <w:rPr>
                <w:b/>
                <w:color w:val="0070C0"/>
                <w:lang w:val="it-IT" w:eastAsia="it-IT"/>
              </w:rPr>
            </w:pPr>
            <w:r>
              <w:rPr>
                <w:b/>
                <w:color w:val="0070C0"/>
                <w:lang w:val="it-IT" w:eastAsia="it-IT"/>
              </w:rPr>
              <w:t>10.</w:t>
            </w:r>
            <w:r w:rsidR="006F7288" w:rsidRPr="003C760E">
              <w:rPr>
                <w:b/>
                <w:color w:val="0070C0"/>
                <w:lang w:val="it-IT" w:eastAsia="it-IT"/>
              </w:rPr>
              <w:t>000</w:t>
            </w:r>
          </w:p>
        </w:tc>
      </w:tr>
    </w:tbl>
    <w:p w:rsidR="004C656B" w:rsidRDefault="004C656B" w:rsidP="004C656B">
      <w:pPr>
        <w:tabs>
          <w:tab w:val="left" w:pos="1485"/>
        </w:tabs>
        <w:jc w:val="center"/>
        <w:rPr>
          <w:b/>
          <w:color w:val="000000"/>
          <w:lang w:val="it-IT"/>
        </w:rPr>
      </w:pPr>
    </w:p>
    <w:p w:rsidR="00556A86" w:rsidRDefault="00556A86" w:rsidP="00556A86">
      <w:pPr>
        <w:tabs>
          <w:tab w:val="left" w:pos="1485"/>
        </w:tabs>
        <w:jc w:val="both"/>
        <w:rPr>
          <w:color w:val="000000"/>
          <w:lang w:val="it-IT"/>
        </w:rPr>
      </w:pPr>
      <w:r w:rsidRPr="00165402">
        <w:rPr>
          <w:b/>
          <w:color w:val="000000"/>
          <w:lang w:val="it-IT"/>
        </w:rPr>
        <w:t xml:space="preserve">Struktura per </w:t>
      </w:r>
      <w:r w:rsidR="00127228">
        <w:rPr>
          <w:b/>
          <w:color w:val="000000"/>
          <w:lang w:val="it-IT"/>
        </w:rPr>
        <w:t xml:space="preserve">dhenien e  ketyre  lejeve specifike dhe vjeljen e ketyre  tarifave </w:t>
      </w:r>
      <w:r w:rsidRPr="00165402">
        <w:rPr>
          <w:b/>
          <w:color w:val="000000"/>
          <w:lang w:val="it-IT"/>
        </w:rPr>
        <w:t>eshte Drejtoria e Sherbimeve Publike ne Bashkine Kamez</w:t>
      </w:r>
      <w:r>
        <w:rPr>
          <w:color w:val="000000"/>
          <w:lang w:val="it-IT"/>
        </w:rPr>
        <w:t>.</w:t>
      </w:r>
    </w:p>
    <w:p w:rsidR="00021617" w:rsidRDefault="00021617" w:rsidP="00556A86">
      <w:pPr>
        <w:tabs>
          <w:tab w:val="left" w:pos="1485"/>
        </w:tabs>
        <w:jc w:val="both"/>
        <w:rPr>
          <w:color w:val="000000"/>
          <w:lang w:val="it-IT"/>
        </w:rPr>
      </w:pPr>
    </w:p>
    <w:p w:rsidR="004C656B" w:rsidRDefault="004C656B" w:rsidP="00556A86">
      <w:pPr>
        <w:tabs>
          <w:tab w:val="left" w:pos="1485"/>
        </w:tabs>
        <w:jc w:val="both"/>
        <w:rPr>
          <w:color w:val="000000"/>
          <w:lang w:val="it-IT"/>
        </w:rPr>
      </w:pPr>
    </w:p>
    <w:p w:rsidR="004A3303" w:rsidRPr="00021617" w:rsidRDefault="004A3303" w:rsidP="004A3303">
      <w:pPr>
        <w:autoSpaceDE w:val="0"/>
        <w:autoSpaceDN w:val="0"/>
        <w:adjustRightInd w:val="0"/>
        <w:rPr>
          <w:rFonts w:eastAsiaTheme="minorHAnsi"/>
          <w:b/>
          <w:bCs/>
          <w:color w:val="0070C0"/>
        </w:rPr>
      </w:pPr>
      <w:r w:rsidRPr="00021617">
        <w:rPr>
          <w:rFonts w:eastAsiaTheme="minorHAnsi"/>
          <w:b/>
          <w:bCs/>
          <w:color w:val="0070C0"/>
        </w:rPr>
        <w:t>C.4.TARIFË  PER DHENIE LEJE NON STOP</w:t>
      </w:r>
    </w:p>
    <w:p w:rsidR="004A3303" w:rsidRPr="00D0536F" w:rsidRDefault="004A3303" w:rsidP="004A3303">
      <w:pPr>
        <w:autoSpaceDE w:val="0"/>
        <w:autoSpaceDN w:val="0"/>
        <w:adjustRightInd w:val="0"/>
        <w:rPr>
          <w:rFonts w:eastAsiaTheme="minorHAnsi"/>
          <w:b/>
          <w:bCs/>
          <w:color w:val="C00000"/>
          <w:sz w:val="28"/>
          <w:szCs w:val="28"/>
        </w:rPr>
      </w:pPr>
    </w:p>
    <w:p w:rsidR="00326D41" w:rsidRPr="00021617" w:rsidRDefault="00021617" w:rsidP="00D4080A">
      <w:pPr>
        <w:autoSpaceDE w:val="0"/>
        <w:autoSpaceDN w:val="0"/>
        <w:adjustRightInd w:val="0"/>
        <w:jc w:val="both"/>
        <w:rPr>
          <w:rFonts w:eastAsiaTheme="minorHAnsi"/>
          <w:bCs/>
          <w:color w:val="0070C0"/>
        </w:rPr>
      </w:pPr>
      <w:r>
        <w:rPr>
          <w:rFonts w:eastAsiaTheme="minorHAnsi"/>
          <w:bCs/>
          <w:color w:val="000000" w:themeColor="text1"/>
        </w:rPr>
        <w:t xml:space="preserve">       </w:t>
      </w:r>
      <w:r w:rsidR="004A3303" w:rsidRPr="00021617">
        <w:rPr>
          <w:rFonts w:eastAsiaTheme="minorHAnsi"/>
          <w:bCs/>
          <w:color w:val="000000" w:themeColor="text1"/>
        </w:rPr>
        <w:t xml:space="preserve">Keto tarifa  do  te  zbatohen  vetem ne ato  raste  kur  nga  subjekte  te  caktuara  qofshin  keto persona fizike apo juridike do  te  kerkohet leje e posacme per ushtrim  aktiviteti </w:t>
      </w:r>
      <w:r w:rsidR="0002134E" w:rsidRPr="00021617">
        <w:rPr>
          <w:rFonts w:eastAsiaTheme="minorHAnsi"/>
          <w:bCs/>
          <w:color w:val="000000" w:themeColor="text1"/>
        </w:rPr>
        <w:t>non stop 24 ore.</w:t>
      </w:r>
      <w:r w:rsidRPr="00021617">
        <w:rPr>
          <w:rFonts w:eastAsiaTheme="minorHAnsi"/>
          <w:bCs/>
          <w:color w:val="0070C0"/>
        </w:rPr>
        <w:t xml:space="preserve"> </w:t>
      </w:r>
    </w:p>
    <w:tbl>
      <w:tblPr>
        <w:tblStyle w:val="TableGrid"/>
        <w:tblpPr w:leftFromText="180" w:rightFromText="180" w:vertAnchor="text" w:horzAnchor="margin" w:tblpXSpec="center" w:tblpY="190"/>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tblPr>
      <w:tblGrid>
        <w:gridCol w:w="378"/>
        <w:gridCol w:w="4320"/>
        <w:gridCol w:w="1800"/>
        <w:gridCol w:w="1620"/>
      </w:tblGrid>
      <w:tr w:rsidR="00021617" w:rsidRPr="00021617" w:rsidTr="00021617">
        <w:tc>
          <w:tcPr>
            <w:tcW w:w="378" w:type="dxa"/>
          </w:tcPr>
          <w:p w:rsidR="00021617" w:rsidRPr="00021617" w:rsidRDefault="00021617" w:rsidP="00021617">
            <w:pPr>
              <w:autoSpaceDE w:val="0"/>
              <w:autoSpaceDN w:val="0"/>
              <w:adjustRightInd w:val="0"/>
              <w:rPr>
                <w:rFonts w:eastAsiaTheme="minorHAnsi"/>
                <w:bCs/>
                <w:color w:val="0070C0"/>
                <w:sz w:val="24"/>
                <w:szCs w:val="24"/>
              </w:rPr>
            </w:pPr>
          </w:p>
        </w:tc>
        <w:tc>
          <w:tcPr>
            <w:tcW w:w="4320" w:type="dxa"/>
          </w:tcPr>
          <w:p w:rsidR="00021617" w:rsidRPr="00021617" w:rsidRDefault="00021617" w:rsidP="00021617">
            <w:pPr>
              <w:autoSpaceDE w:val="0"/>
              <w:autoSpaceDN w:val="0"/>
              <w:adjustRightInd w:val="0"/>
              <w:jc w:val="center"/>
              <w:rPr>
                <w:rFonts w:eastAsiaTheme="minorHAnsi"/>
                <w:b/>
                <w:bCs/>
                <w:color w:val="0070C0"/>
                <w:sz w:val="24"/>
                <w:szCs w:val="24"/>
              </w:rPr>
            </w:pPr>
            <w:r w:rsidRPr="00021617">
              <w:rPr>
                <w:rFonts w:eastAsiaTheme="minorHAnsi"/>
                <w:b/>
                <w:bCs/>
                <w:color w:val="0070C0"/>
                <w:sz w:val="24"/>
                <w:szCs w:val="24"/>
              </w:rPr>
              <w:t>Lloji i  aktivietit</w:t>
            </w:r>
          </w:p>
        </w:tc>
        <w:tc>
          <w:tcPr>
            <w:tcW w:w="1800" w:type="dxa"/>
          </w:tcPr>
          <w:p w:rsidR="00021617" w:rsidRPr="00021617" w:rsidRDefault="00021617" w:rsidP="00021617">
            <w:pPr>
              <w:autoSpaceDE w:val="0"/>
              <w:autoSpaceDN w:val="0"/>
              <w:adjustRightInd w:val="0"/>
              <w:jc w:val="center"/>
              <w:rPr>
                <w:rFonts w:eastAsiaTheme="minorHAnsi"/>
                <w:b/>
                <w:bCs/>
                <w:color w:val="0070C0"/>
                <w:sz w:val="24"/>
                <w:szCs w:val="24"/>
              </w:rPr>
            </w:pPr>
            <w:r w:rsidRPr="00021617">
              <w:rPr>
                <w:rFonts w:eastAsiaTheme="minorHAnsi"/>
                <w:b/>
                <w:bCs/>
                <w:color w:val="0070C0"/>
                <w:sz w:val="24"/>
                <w:szCs w:val="24"/>
              </w:rPr>
              <w:t>Njesia</w:t>
            </w:r>
          </w:p>
        </w:tc>
        <w:tc>
          <w:tcPr>
            <w:tcW w:w="1620" w:type="dxa"/>
          </w:tcPr>
          <w:p w:rsidR="00021617" w:rsidRPr="00021617" w:rsidRDefault="00021617" w:rsidP="00021617">
            <w:pPr>
              <w:autoSpaceDE w:val="0"/>
              <w:autoSpaceDN w:val="0"/>
              <w:adjustRightInd w:val="0"/>
              <w:jc w:val="center"/>
              <w:rPr>
                <w:rFonts w:eastAsiaTheme="minorHAnsi"/>
                <w:b/>
                <w:bCs/>
                <w:color w:val="0070C0"/>
                <w:sz w:val="24"/>
                <w:szCs w:val="24"/>
              </w:rPr>
            </w:pPr>
            <w:r w:rsidRPr="00021617">
              <w:rPr>
                <w:rFonts w:eastAsiaTheme="minorHAnsi"/>
                <w:b/>
                <w:bCs/>
                <w:color w:val="0070C0"/>
                <w:sz w:val="24"/>
                <w:szCs w:val="24"/>
              </w:rPr>
              <w:t>Tarifa</w:t>
            </w:r>
          </w:p>
        </w:tc>
      </w:tr>
      <w:tr w:rsidR="00021617" w:rsidRPr="00021617" w:rsidTr="00021617">
        <w:tc>
          <w:tcPr>
            <w:tcW w:w="378" w:type="dxa"/>
          </w:tcPr>
          <w:p w:rsidR="00021617" w:rsidRPr="00021617" w:rsidRDefault="00021617" w:rsidP="00021617">
            <w:pPr>
              <w:autoSpaceDE w:val="0"/>
              <w:autoSpaceDN w:val="0"/>
              <w:adjustRightInd w:val="0"/>
              <w:rPr>
                <w:rFonts w:eastAsiaTheme="minorHAnsi"/>
                <w:bCs/>
                <w:color w:val="0070C0"/>
                <w:sz w:val="24"/>
                <w:szCs w:val="24"/>
              </w:rPr>
            </w:pPr>
            <w:r w:rsidRPr="00021617">
              <w:rPr>
                <w:rFonts w:eastAsiaTheme="minorHAnsi"/>
                <w:bCs/>
                <w:color w:val="0070C0"/>
                <w:sz w:val="24"/>
                <w:szCs w:val="24"/>
              </w:rPr>
              <w:t>a</w:t>
            </w:r>
          </w:p>
        </w:tc>
        <w:tc>
          <w:tcPr>
            <w:tcW w:w="4320" w:type="dxa"/>
          </w:tcPr>
          <w:p w:rsidR="00021617" w:rsidRPr="00021617" w:rsidRDefault="00021617" w:rsidP="00021617">
            <w:pPr>
              <w:autoSpaceDE w:val="0"/>
              <w:autoSpaceDN w:val="0"/>
              <w:adjustRightInd w:val="0"/>
              <w:rPr>
                <w:rFonts w:eastAsiaTheme="minorHAnsi"/>
                <w:bCs/>
                <w:color w:val="0070C0"/>
                <w:sz w:val="24"/>
                <w:szCs w:val="24"/>
              </w:rPr>
            </w:pPr>
            <w:r w:rsidRPr="00021617">
              <w:rPr>
                <w:rFonts w:eastAsiaTheme="minorHAnsi"/>
                <w:bCs/>
                <w:color w:val="0070C0"/>
                <w:sz w:val="24"/>
                <w:szCs w:val="24"/>
              </w:rPr>
              <w:t>Lojra  fati  dhe  kazino</w:t>
            </w:r>
          </w:p>
        </w:tc>
        <w:tc>
          <w:tcPr>
            <w:tcW w:w="1800" w:type="dxa"/>
          </w:tcPr>
          <w:p w:rsidR="00021617" w:rsidRPr="00021617" w:rsidRDefault="00021617" w:rsidP="00021617">
            <w:pPr>
              <w:autoSpaceDE w:val="0"/>
              <w:autoSpaceDN w:val="0"/>
              <w:adjustRightInd w:val="0"/>
              <w:jc w:val="center"/>
              <w:rPr>
                <w:rFonts w:eastAsiaTheme="minorHAnsi"/>
                <w:bCs/>
                <w:color w:val="0070C0"/>
                <w:sz w:val="24"/>
                <w:szCs w:val="24"/>
              </w:rPr>
            </w:pPr>
            <w:r w:rsidRPr="00021617">
              <w:rPr>
                <w:rFonts w:eastAsiaTheme="minorHAnsi"/>
                <w:bCs/>
                <w:color w:val="0070C0"/>
                <w:sz w:val="24"/>
                <w:szCs w:val="24"/>
              </w:rPr>
              <w:t>Leke ne vit</w:t>
            </w:r>
          </w:p>
        </w:tc>
        <w:tc>
          <w:tcPr>
            <w:tcW w:w="1620" w:type="dxa"/>
          </w:tcPr>
          <w:p w:rsidR="00021617" w:rsidRPr="00021617" w:rsidRDefault="00021617" w:rsidP="00021617">
            <w:pPr>
              <w:autoSpaceDE w:val="0"/>
              <w:autoSpaceDN w:val="0"/>
              <w:adjustRightInd w:val="0"/>
              <w:jc w:val="center"/>
              <w:rPr>
                <w:rFonts w:eastAsiaTheme="minorHAnsi"/>
                <w:b/>
                <w:bCs/>
                <w:color w:val="0070C0"/>
                <w:sz w:val="24"/>
                <w:szCs w:val="24"/>
              </w:rPr>
            </w:pPr>
            <w:r w:rsidRPr="00021617">
              <w:rPr>
                <w:rFonts w:eastAsiaTheme="minorHAnsi"/>
                <w:b/>
                <w:bCs/>
                <w:color w:val="0070C0"/>
                <w:sz w:val="24"/>
                <w:szCs w:val="24"/>
              </w:rPr>
              <w:t>100.000</w:t>
            </w:r>
          </w:p>
        </w:tc>
      </w:tr>
      <w:tr w:rsidR="00021617" w:rsidRPr="00021617" w:rsidTr="00021617">
        <w:tc>
          <w:tcPr>
            <w:tcW w:w="378" w:type="dxa"/>
          </w:tcPr>
          <w:p w:rsidR="00021617" w:rsidRPr="00021617" w:rsidRDefault="00021617" w:rsidP="00021617">
            <w:pPr>
              <w:autoSpaceDE w:val="0"/>
              <w:autoSpaceDN w:val="0"/>
              <w:adjustRightInd w:val="0"/>
              <w:rPr>
                <w:rFonts w:eastAsiaTheme="minorHAnsi"/>
                <w:bCs/>
                <w:color w:val="0070C0"/>
                <w:sz w:val="24"/>
                <w:szCs w:val="24"/>
              </w:rPr>
            </w:pPr>
            <w:r w:rsidRPr="00021617">
              <w:rPr>
                <w:rFonts w:eastAsiaTheme="minorHAnsi"/>
                <w:bCs/>
                <w:color w:val="0070C0"/>
                <w:sz w:val="24"/>
                <w:szCs w:val="24"/>
              </w:rPr>
              <w:t>b</w:t>
            </w:r>
          </w:p>
        </w:tc>
        <w:tc>
          <w:tcPr>
            <w:tcW w:w="4320" w:type="dxa"/>
          </w:tcPr>
          <w:p w:rsidR="00021617" w:rsidRPr="00021617" w:rsidRDefault="00021617" w:rsidP="00021617">
            <w:pPr>
              <w:autoSpaceDE w:val="0"/>
              <w:autoSpaceDN w:val="0"/>
              <w:adjustRightInd w:val="0"/>
              <w:rPr>
                <w:rFonts w:eastAsiaTheme="minorHAnsi"/>
                <w:bCs/>
                <w:color w:val="0070C0"/>
                <w:sz w:val="24"/>
                <w:szCs w:val="24"/>
              </w:rPr>
            </w:pPr>
            <w:r w:rsidRPr="00021617">
              <w:rPr>
                <w:rFonts w:eastAsiaTheme="minorHAnsi"/>
                <w:bCs/>
                <w:color w:val="0070C0"/>
                <w:sz w:val="24"/>
                <w:szCs w:val="24"/>
              </w:rPr>
              <w:t>Bar –Restorante ,diskoteka,pub,lokale live</w:t>
            </w:r>
          </w:p>
        </w:tc>
        <w:tc>
          <w:tcPr>
            <w:tcW w:w="1800" w:type="dxa"/>
          </w:tcPr>
          <w:p w:rsidR="00021617" w:rsidRPr="00021617" w:rsidRDefault="00021617" w:rsidP="00021617">
            <w:pPr>
              <w:jc w:val="center"/>
              <w:rPr>
                <w:color w:val="0070C0"/>
                <w:sz w:val="24"/>
                <w:szCs w:val="24"/>
              </w:rPr>
            </w:pPr>
            <w:r w:rsidRPr="00021617">
              <w:rPr>
                <w:rFonts w:eastAsiaTheme="minorHAnsi"/>
                <w:bCs/>
                <w:color w:val="0070C0"/>
                <w:sz w:val="24"/>
                <w:szCs w:val="24"/>
              </w:rPr>
              <w:t>Leke ne vit</w:t>
            </w:r>
          </w:p>
        </w:tc>
        <w:tc>
          <w:tcPr>
            <w:tcW w:w="1620" w:type="dxa"/>
          </w:tcPr>
          <w:p w:rsidR="00021617" w:rsidRPr="00021617" w:rsidRDefault="00021617" w:rsidP="00021617">
            <w:pPr>
              <w:autoSpaceDE w:val="0"/>
              <w:autoSpaceDN w:val="0"/>
              <w:adjustRightInd w:val="0"/>
              <w:jc w:val="center"/>
              <w:rPr>
                <w:rFonts w:eastAsiaTheme="minorHAnsi"/>
                <w:b/>
                <w:bCs/>
                <w:color w:val="0070C0"/>
                <w:sz w:val="24"/>
                <w:szCs w:val="24"/>
              </w:rPr>
            </w:pPr>
            <w:r w:rsidRPr="00021617">
              <w:rPr>
                <w:rFonts w:eastAsiaTheme="minorHAnsi"/>
                <w:b/>
                <w:bCs/>
                <w:color w:val="0070C0"/>
                <w:sz w:val="24"/>
                <w:szCs w:val="24"/>
              </w:rPr>
              <w:t>15.000</w:t>
            </w:r>
          </w:p>
        </w:tc>
      </w:tr>
      <w:tr w:rsidR="00021617" w:rsidRPr="00021617" w:rsidTr="00021617">
        <w:tc>
          <w:tcPr>
            <w:tcW w:w="378" w:type="dxa"/>
          </w:tcPr>
          <w:p w:rsidR="00021617" w:rsidRPr="00021617" w:rsidRDefault="00021617" w:rsidP="00021617">
            <w:pPr>
              <w:autoSpaceDE w:val="0"/>
              <w:autoSpaceDN w:val="0"/>
              <w:adjustRightInd w:val="0"/>
              <w:rPr>
                <w:rFonts w:eastAsiaTheme="minorHAnsi"/>
                <w:bCs/>
                <w:color w:val="0070C0"/>
                <w:sz w:val="24"/>
                <w:szCs w:val="24"/>
              </w:rPr>
            </w:pPr>
            <w:r w:rsidRPr="00021617">
              <w:rPr>
                <w:rFonts w:eastAsiaTheme="minorHAnsi"/>
                <w:bCs/>
                <w:color w:val="0070C0"/>
                <w:sz w:val="24"/>
                <w:szCs w:val="24"/>
              </w:rPr>
              <w:t>c</w:t>
            </w:r>
          </w:p>
        </w:tc>
        <w:tc>
          <w:tcPr>
            <w:tcW w:w="4320" w:type="dxa"/>
          </w:tcPr>
          <w:p w:rsidR="00021617" w:rsidRPr="00021617" w:rsidRDefault="00021617" w:rsidP="00021617">
            <w:pPr>
              <w:autoSpaceDE w:val="0"/>
              <w:autoSpaceDN w:val="0"/>
              <w:adjustRightInd w:val="0"/>
              <w:rPr>
                <w:rFonts w:eastAsiaTheme="minorHAnsi"/>
                <w:bCs/>
                <w:color w:val="0070C0"/>
                <w:sz w:val="24"/>
                <w:szCs w:val="24"/>
              </w:rPr>
            </w:pPr>
            <w:r w:rsidRPr="00021617">
              <w:rPr>
                <w:rFonts w:eastAsiaTheme="minorHAnsi"/>
                <w:bCs/>
                <w:color w:val="0070C0"/>
                <w:sz w:val="24"/>
                <w:szCs w:val="24"/>
              </w:rPr>
              <w:t xml:space="preserve">Karburante </w:t>
            </w:r>
          </w:p>
        </w:tc>
        <w:tc>
          <w:tcPr>
            <w:tcW w:w="1800" w:type="dxa"/>
          </w:tcPr>
          <w:p w:rsidR="00021617" w:rsidRPr="00021617" w:rsidRDefault="00021617" w:rsidP="00021617">
            <w:pPr>
              <w:jc w:val="center"/>
              <w:rPr>
                <w:color w:val="0070C0"/>
                <w:sz w:val="24"/>
                <w:szCs w:val="24"/>
              </w:rPr>
            </w:pPr>
            <w:r w:rsidRPr="00021617">
              <w:rPr>
                <w:rFonts w:eastAsiaTheme="minorHAnsi"/>
                <w:bCs/>
                <w:color w:val="0070C0"/>
                <w:sz w:val="24"/>
                <w:szCs w:val="24"/>
              </w:rPr>
              <w:t>Leke ne vit</w:t>
            </w:r>
          </w:p>
        </w:tc>
        <w:tc>
          <w:tcPr>
            <w:tcW w:w="1620" w:type="dxa"/>
          </w:tcPr>
          <w:p w:rsidR="00021617" w:rsidRPr="00021617" w:rsidRDefault="00021617" w:rsidP="00021617">
            <w:pPr>
              <w:autoSpaceDE w:val="0"/>
              <w:autoSpaceDN w:val="0"/>
              <w:adjustRightInd w:val="0"/>
              <w:jc w:val="center"/>
              <w:rPr>
                <w:rFonts w:eastAsiaTheme="minorHAnsi"/>
                <w:b/>
                <w:bCs/>
                <w:color w:val="0070C0"/>
                <w:sz w:val="24"/>
                <w:szCs w:val="24"/>
              </w:rPr>
            </w:pPr>
            <w:r w:rsidRPr="00021617">
              <w:rPr>
                <w:rFonts w:eastAsiaTheme="minorHAnsi"/>
                <w:b/>
                <w:bCs/>
                <w:color w:val="0070C0"/>
                <w:sz w:val="24"/>
                <w:szCs w:val="24"/>
              </w:rPr>
              <w:t>15.000</w:t>
            </w:r>
          </w:p>
        </w:tc>
      </w:tr>
      <w:tr w:rsidR="00021617" w:rsidRPr="00021617" w:rsidTr="00021617">
        <w:tc>
          <w:tcPr>
            <w:tcW w:w="378" w:type="dxa"/>
          </w:tcPr>
          <w:p w:rsidR="00021617" w:rsidRPr="00021617" w:rsidRDefault="00021617" w:rsidP="00021617">
            <w:pPr>
              <w:autoSpaceDE w:val="0"/>
              <w:autoSpaceDN w:val="0"/>
              <w:adjustRightInd w:val="0"/>
              <w:rPr>
                <w:rFonts w:eastAsiaTheme="minorHAnsi"/>
                <w:bCs/>
                <w:color w:val="0070C0"/>
                <w:sz w:val="24"/>
                <w:szCs w:val="24"/>
              </w:rPr>
            </w:pPr>
            <w:r w:rsidRPr="00021617">
              <w:rPr>
                <w:rFonts w:eastAsiaTheme="minorHAnsi"/>
                <w:bCs/>
                <w:color w:val="0070C0"/>
                <w:sz w:val="24"/>
                <w:szCs w:val="24"/>
              </w:rPr>
              <w:t>d</w:t>
            </w:r>
          </w:p>
        </w:tc>
        <w:tc>
          <w:tcPr>
            <w:tcW w:w="4320" w:type="dxa"/>
          </w:tcPr>
          <w:p w:rsidR="00021617" w:rsidRPr="00021617" w:rsidRDefault="00021617" w:rsidP="00021617">
            <w:pPr>
              <w:autoSpaceDE w:val="0"/>
              <w:autoSpaceDN w:val="0"/>
              <w:adjustRightInd w:val="0"/>
              <w:rPr>
                <w:rFonts w:eastAsiaTheme="minorHAnsi"/>
                <w:bCs/>
                <w:color w:val="0070C0"/>
                <w:sz w:val="24"/>
                <w:szCs w:val="24"/>
              </w:rPr>
            </w:pPr>
            <w:r w:rsidRPr="00021617">
              <w:rPr>
                <w:rFonts w:eastAsiaTheme="minorHAnsi"/>
                <w:bCs/>
                <w:color w:val="0070C0"/>
                <w:sz w:val="24"/>
                <w:szCs w:val="24"/>
              </w:rPr>
              <w:t>Bar bufe etj,</w:t>
            </w:r>
          </w:p>
        </w:tc>
        <w:tc>
          <w:tcPr>
            <w:tcW w:w="1800" w:type="dxa"/>
          </w:tcPr>
          <w:p w:rsidR="00021617" w:rsidRPr="00021617" w:rsidRDefault="00021617" w:rsidP="00021617">
            <w:pPr>
              <w:jc w:val="center"/>
              <w:rPr>
                <w:color w:val="0070C0"/>
                <w:sz w:val="24"/>
                <w:szCs w:val="24"/>
              </w:rPr>
            </w:pPr>
            <w:r w:rsidRPr="00021617">
              <w:rPr>
                <w:rFonts w:eastAsiaTheme="minorHAnsi"/>
                <w:bCs/>
                <w:color w:val="0070C0"/>
                <w:sz w:val="24"/>
                <w:szCs w:val="24"/>
              </w:rPr>
              <w:t>Leke ne vit</w:t>
            </w:r>
          </w:p>
        </w:tc>
        <w:tc>
          <w:tcPr>
            <w:tcW w:w="1620" w:type="dxa"/>
          </w:tcPr>
          <w:p w:rsidR="00021617" w:rsidRPr="00021617" w:rsidRDefault="00021617" w:rsidP="00021617">
            <w:pPr>
              <w:autoSpaceDE w:val="0"/>
              <w:autoSpaceDN w:val="0"/>
              <w:adjustRightInd w:val="0"/>
              <w:jc w:val="center"/>
              <w:rPr>
                <w:rFonts w:eastAsiaTheme="minorHAnsi"/>
                <w:b/>
                <w:bCs/>
                <w:color w:val="0070C0"/>
                <w:sz w:val="24"/>
                <w:szCs w:val="24"/>
              </w:rPr>
            </w:pPr>
            <w:r w:rsidRPr="00021617">
              <w:rPr>
                <w:rFonts w:eastAsiaTheme="minorHAnsi"/>
                <w:b/>
                <w:bCs/>
                <w:color w:val="0070C0"/>
                <w:sz w:val="24"/>
                <w:szCs w:val="24"/>
              </w:rPr>
              <w:t>10.000</w:t>
            </w:r>
          </w:p>
        </w:tc>
      </w:tr>
    </w:tbl>
    <w:p w:rsidR="00326D41" w:rsidRPr="00021617" w:rsidRDefault="00326D41" w:rsidP="004A3303">
      <w:pPr>
        <w:autoSpaceDE w:val="0"/>
        <w:autoSpaceDN w:val="0"/>
        <w:adjustRightInd w:val="0"/>
        <w:rPr>
          <w:rFonts w:eastAsiaTheme="minorHAnsi"/>
          <w:bCs/>
          <w:color w:val="0070C0"/>
        </w:rPr>
      </w:pPr>
    </w:p>
    <w:p w:rsidR="00947914" w:rsidRDefault="00947914" w:rsidP="004C656B">
      <w:pPr>
        <w:tabs>
          <w:tab w:val="left" w:pos="1485"/>
        </w:tabs>
        <w:rPr>
          <w:rFonts w:eastAsiaTheme="minorHAnsi"/>
          <w:bCs/>
        </w:rPr>
      </w:pPr>
    </w:p>
    <w:p w:rsidR="004C656B" w:rsidRPr="0052389D" w:rsidRDefault="004C656B" w:rsidP="004C656B">
      <w:pPr>
        <w:tabs>
          <w:tab w:val="left" w:pos="1485"/>
        </w:tabs>
        <w:rPr>
          <w:color w:val="000000"/>
          <w:lang w:val="it-IT"/>
        </w:rPr>
      </w:pPr>
    </w:p>
    <w:p w:rsidR="00021617" w:rsidRDefault="00021617" w:rsidP="00D124A9">
      <w:pPr>
        <w:tabs>
          <w:tab w:val="left" w:pos="1485"/>
        </w:tabs>
        <w:jc w:val="both"/>
        <w:rPr>
          <w:b/>
          <w:color w:val="0070C0"/>
          <w:lang w:val="it-IT"/>
        </w:rPr>
      </w:pPr>
    </w:p>
    <w:p w:rsidR="00021617" w:rsidRDefault="00021617" w:rsidP="00D124A9">
      <w:pPr>
        <w:tabs>
          <w:tab w:val="left" w:pos="1485"/>
        </w:tabs>
        <w:jc w:val="both"/>
        <w:rPr>
          <w:b/>
          <w:color w:val="0070C0"/>
          <w:lang w:val="it-IT"/>
        </w:rPr>
      </w:pPr>
    </w:p>
    <w:p w:rsidR="00021617" w:rsidRDefault="00021617" w:rsidP="00D124A9">
      <w:pPr>
        <w:tabs>
          <w:tab w:val="left" w:pos="1485"/>
        </w:tabs>
        <w:jc w:val="both"/>
        <w:rPr>
          <w:b/>
          <w:color w:val="0070C0"/>
          <w:lang w:val="it-IT"/>
        </w:rPr>
      </w:pPr>
    </w:p>
    <w:p w:rsidR="00021617" w:rsidRDefault="00021617" w:rsidP="00D124A9">
      <w:pPr>
        <w:tabs>
          <w:tab w:val="left" w:pos="1485"/>
        </w:tabs>
        <w:jc w:val="both"/>
        <w:rPr>
          <w:b/>
          <w:color w:val="0070C0"/>
          <w:lang w:val="it-IT"/>
        </w:rPr>
      </w:pPr>
    </w:p>
    <w:p w:rsidR="00021617" w:rsidRPr="00021617" w:rsidRDefault="00021617" w:rsidP="00021617">
      <w:pPr>
        <w:autoSpaceDE w:val="0"/>
        <w:autoSpaceDN w:val="0"/>
        <w:adjustRightInd w:val="0"/>
        <w:jc w:val="both"/>
        <w:rPr>
          <w:rFonts w:eastAsiaTheme="minorHAnsi"/>
          <w:b/>
          <w:bCs/>
          <w:color w:val="000000" w:themeColor="text1"/>
        </w:rPr>
      </w:pPr>
      <w:r w:rsidRPr="003C760E">
        <w:rPr>
          <w:b/>
          <w:color w:val="0070C0"/>
          <w:lang w:val="it-IT"/>
        </w:rPr>
        <w:t xml:space="preserve"> </w:t>
      </w:r>
      <w:r>
        <w:rPr>
          <w:b/>
          <w:color w:val="0070C0"/>
          <w:lang w:val="it-IT"/>
        </w:rPr>
        <w:t xml:space="preserve">      </w:t>
      </w:r>
      <w:r w:rsidRPr="00021617">
        <w:rPr>
          <w:rFonts w:eastAsiaTheme="minorHAnsi"/>
          <w:b/>
          <w:bCs/>
          <w:color w:val="000000" w:themeColor="text1"/>
        </w:rPr>
        <w:t>Autoriteti pergjegjes  per  dhenien e  ketyre  lejeve si dhe mbledhjen e ketyre tarifave eshte Drejtoria e Sherbimeve  Publike ne Bashkine  Kamez</w:t>
      </w:r>
      <w:r>
        <w:rPr>
          <w:rFonts w:eastAsiaTheme="minorHAnsi"/>
          <w:b/>
          <w:bCs/>
          <w:color w:val="000000" w:themeColor="text1"/>
        </w:rPr>
        <w:t>.</w:t>
      </w:r>
    </w:p>
    <w:p w:rsidR="00021617" w:rsidRDefault="00021617" w:rsidP="00021617">
      <w:pPr>
        <w:tabs>
          <w:tab w:val="left" w:pos="1485"/>
        </w:tabs>
        <w:jc w:val="both"/>
        <w:rPr>
          <w:b/>
          <w:color w:val="0070C0"/>
          <w:lang w:val="it-IT"/>
        </w:rPr>
      </w:pPr>
    </w:p>
    <w:p w:rsidR="00021617" w:rsidRDefault="00021617" w:rsidP="00021617">
      <w:pPr>
        <w:tabs>
          <w:tab w:val="left" w:pos="1485"/>
        </w:tabs>
        <w:jc w:val="both"/>
        <w:rPr>
          <w:b/>
          <w:color w:val="0070C0"/>
          <w:lang w:val="it-IT"/>
        </w:rPr>
      </w:pPr>
    </w:p>
    <w:p w:rsidR="00021617" w:rsidRDefault="00021617" w:rsidP="00021617">
      <w:pPr>
        <w:tabs>
          <w:tab w:val="left" w:pos="1485"/>
        </w:tabs>
        <w:jc w:val="both"/>
        <w:rPr>
          <w:b/>
          <w:color w:val="0070C0"/>
          <w:lang w:val="it-IT"/>
        </w:rPr>
      </w:pPr>
    </w:p>
    <w:p w:rsidR="00021617" w:rsidRDefault="00021617" w:rsidP="00021617">
      <w:pPr>
        <w:tabs>
          <w:tab w:val="left" w:pos="1485"/>
        </w:tabs>
        <w:jc w:val="both"/>
        <w:rPr>
          <w:b/>
          <w:color w:val="000000"/>
          <w:sz w:val="28"/>
          <w:szCs w:val="28"/>
          <w:lang w:val="it-IT"/>
        </w:rPr>
      </w:pPr>
      <w:r w:rsidRPr="00021617">
        <w:rPr>
          <w:b/>
          <w:color w:val="0070C0"/>
          <w:sz w:val="22"/>
          <w:szCs w:val="22"/>
          <w:lang w:val="it-IT"/>
        </w:rPr>
        <w:t>C.5.</w:t>
      </w:r>
      <w:r w:rsidR="003C760E" w:rsidRPr="00021617">
        <w:rPr>
          <w:b/>
          <w:color w:val="0070C0"/>
          <w:sz w:val="22"/>
          <w:szCs w:val="22"/>
          <w:lang w:val="it-IT"/>
        </w:rPr>
        <w:t>TARIFAT  E   PAGESES   PER   LI</w:t>
      </w:r>
      <w:r>
        <w:rPr>
          <w:b/>
          <w:color w:val="0070C0"/>
          <w:sz w:val="22"/>
          <w:szCs w:val="22"/>
          <w:lang w:val="it-IT"/>
        </w:rPr>
        <w:t xml:space="preserve">ÇENCAT  DHE   ÇERTIFIKATAT </w:t>
      </w:r>
      <w:r w:rsidR="003C760E" w:rsidRPr="00021617">
        <w:rPr>
          <w:b/>
          <w:color w:val="0070C0"/>
          <w:sz w:val="22"/>
          <w:szCs w:val="22"/>
          <w:lang w:val="it-IT"/>
        </w:rPr>
        <w:t xml:space="preserve">NE    TRANSPORTIN  RRUGOR  TE  UDHETAREVE </w:t>
      </w:r>
      <w:r w:rsidR="00D124A9" w:rsidRPr="00021617">
        <w:rPr>
          <w:b/>
          <w:color w:val="0070C0"/>
          <w:sz w:val="22"/>
          <w:szCs w:val="22"/>
          <w:lang w:val="it-IT"/>
        </w:rPr>
        <w:t xml:space="preserve"> QE  LESHOHEN  NGA BASHKIA KAMEZ.</w:t>
      </w:r>
      <w:r w:rsidR="004C656B">
        <w:rPr>
          <w:b/>
          <w:color w:val="000000"/>
          <w:sz w:val="28"/>
          <w:szCs w:val="28"/>
          <w:lang w:val="it-IT"/>
        </w:rPr>
        <w:t xml:space="preserve">      </w:t>
      </w:r>
    </w:p>
    <w:p w:rsidR="00021617" w:rsidRDefault="00021617" w:rsidP="00021617">
      <w:pPr>
        <w:tabs>
          <w:tab w:val="left" w:pos="1485"/>
        </w:tabs>
        <w:jc w:val="both"/>
        <w:rPr>
          <w:b/>
          <w:color w:val="000000"/>
          <w:sz w:val="28"/>
          <w:szCs w:val="28"/>
          <w:lang w:val="it-IT"/>
        </w:rPr>
      </w:pPr>
    </w:p>
    <w:p w:rsidR="00021617" w:rsidRDefault="00021617" w:rsidP="00021617">
      <w:pPr>
        <w:tabs>
          <w:tab w:val="left" w:pos="1485"/>
        </w:tabs>
        <w:jc w:val="both"/>
        <w:rPr>
          <w:b/>
          <w:color w:val="000000"/>
          <w:sz w:val="28"/>
          <w:szCs w:val="28"/>
          <w:lang w:val="it-IT"/>
        </w:rPr>
      </w:pPr>
    </w:p>
    <w:p w:rsidR="004C656B" w:rsidRPr="00021617" w:rsidRDefault="004C656B" w:rsidP="00021617">
      <w:pPr>
        <w:tabs>
          <w:tab w:val="left" w:pos="1485"/>
        </w:tabs>
        <w:jc w:val="both"/>
        <w:rPr>
          <w:b/>
          <w:color w:val="0070C0"/>
          <w:sz w:val="22"/>
          <w:szCs w:val="22"/>
          <w:lang w:val="it-IT"/>
        </w:rPr>
      </w:pPr>
      <w:r>
        <w:rPr>
          <w:b/>
          <w:color w:val="000000"/>
          <w:sz w:val="28"/>
          <w:szCs w:val="28"/>
          <w:lang w:val="it-IT"/>
        </w:rPr>
        <w:t xml:space="preserve">                  </w:t>
      </w:r>
    </w:p>
    <w:tbl>
      <w:tblPr>
        <w:tblW w:w="9592" w:type="dxa"/>
        <w:tblInd w:w="-34" w:type="dxa"/>
        <w:tblLayout w:type="fixed"/>
        <w:tblLook w:val="01E0"/>
      </w:tblPr>
      <w:tblGrid>
        <w:gridCol w:w="568"/>
        <w:gridCol w:w="5784"/>
        <w:gridCol w:w="3240"/>
      </w:tblGrid>
      <w:tr w:rsidR="003633B3" w:rsidRPr="00BD4E49" w:rsidTr="00021617">
        <w:trPr>
          <w:trHeight w:val="701"/>
        </w:trPr>
        <w:tc>
          <w:tcPr>
            <w:tcW w:w="568"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3633B3" w:rsidRPr="00D124A9" w:rsidRDefault="003633B3" w:rsidP="007A58FA">
            <w:pPr>
              <w:tabs>
                <w:tab w:val="left" w:pos="1485"/>
              </w:tabs>
              <w:jc w:val="center"/>
              <w:rPr>
                <w:b/>
                <w:color w:val="0070C0"/>
                <w:lang w:val="it-IT" w:eastAsia="it-IT"/>
              </w:rPr>
            </w:pPr>
            <w:r w:rsidRPr="00D124A9">
              <w:rPr>
                <w:b/>
                <w:color w:val="0070C0"/>
                <w:lang w:val="it-IT" w:eastAsia="it-IT"/>
              </w:rPr>
              <w:lastRenderedPageBreak/>
              <w:t>Nr</w:t>
            </w:r>
          </w:p>
        </w:tc>
        <w:tc>
          <w:tcPr>
            <w:tcW w:w="5784" w:type="dxa"/>
            <w:tcBorders>
              <w:top w:val="single" w:sz="4" w:space="0" w:color="0000FF"/>
              <w:left w:val="single" w:sz="4" w:space="0" w:color="0000FF"/>
              <w:bottom w:val="single" w:sz="4" w:space="0" w:color="0000FF"/>
              <w:right w:val="single" w:sz="4" w:space="0" w:color="0000FF"/>
            </w:tcBorders>
            <w:shd w:val="clear" w:color="auto" w:fill="FFFFFF" w:themeFill="background1"/>
          </w:tcPr>
          <w:p w:rsidR="003633B3" w:rsidRPr="003C760E" w:rsidRDefault="003633B3" w:rsidP="007A58FA">
            <w:pPr>
              <w:tabs>
                <w:tab w:val="left" w:pos="1485"/>
              </w:tabs>
              <w:jc w:val="center"/>
              <w:rPr>
                <w:b/>
                <w:color w:val="0070C0"/>
                <w:lang w:val="it-IT" w:eastAsia="it-IT"/>
              </w:rPr>
            </w:pPr>
          </w:p>
          <w:p w:rsidR="00021617" w:rsidRPr="00021617" w:rsidRDefault="003633B3" w:rsidP="00021617">
            <w:pPr>
              <w:tabs>
                <w:tab w:val="left" w:pos="1485"/>
              </w:tabs>
              <w:jc w:val="center"/>
              <w:rPr>
                <w:b/>
                <w:color w:val="0070C0"/>
                <w:lang w:val="it-IT" w:eastAsia="it-IT"/>
              </w:rPr>
            </w:pPr>
            <w:r w:rsidRPr="003C760E">
              <w:rPr>
                <w:b/>
                <w:color w:val="0070C0"/>
                <w:lang w:val="it-IT" w:eastAsia="it-IT"/>
              </w:rPr>
              <w:t>EMERTIM</w:t>
            </w:r>
            <w:r w:rsidR="00021617">
              <w:rPr>
                <w:b/>
                <w:color w:val="0070C0"/>
                <w:lang w:val="it-IT" w:eastAsia="it-IT"/>
              </w:rPr>
              <w:t>I</w:t>
            </w:r>
          </w:p>
        </w:tc>
        <w:tc>
          <w:tcPr>
            <w:tcW w:w="3240" w:type="dxa"/>
            <w:tcBorders>
              <w:top w:val="single" w:sz="4" w:space="0" w:color="0000FF"/>
              <w:left w:val="single" w:sz="4" w:space="0" w:color="0000FF"/>
              <w:bottom w:val="single" w:sz="4" w:space="0" w:color="0000FF"/>
              <w:right w:val="single" w:sz="4" w:space="0" w:color="0000FF"/>
            </w:tcBorders>
            <w:shd w:val="clear" w:color="auto" w:fill="FFFFFF" w:themeFill="background1"/>
          </w:tcPr>
          <w:p w:rsidR="003633B3" w:rsidRPr="003C760E" w:rsidRDefault="003633B3" w:rsidP="007A58FA">
            <w:pPr>
              <w:tabs>
                <w:tab w:val="left" w:pos="1485"/>
              </w:tabs>
              <w:jc w:val="center"/>
              <w:rPr>
                <w:b/>
                <w:color w:val="0070C0"/>
                <w:lang w:val="it-IT" w:eastAsia="it-IT"/>
              </w:rPr>
            </w:pPr>
          </w:p>
          <w:p w:rsidR="003633B3" w:rsidRPr="003C760E" w:rsidRDefault="00021617" w:rsidP="007A58FA">
            <w:pPr>
              <w:tabs>
                <w:tab w:val="left" w:pos="1485"/>
              </w:tabs>
              <w:jc w:val="center"/>
              <w:rPr>
                <w:b/>
                <w:color w:val="0070C0"/>
                <w:lang w:val="it-IT" w:eastAsia="it-IT"/>
              </w:rPr>
            </w:pPr>
            <w:r>
              <w:rPr>
                <w:b/>
                <w:color w:val="0070C0"/>
                <w:lang w:val="it-IT" w:eastAsia="it-IT"/>
              </w:rPr>
              <w:t>T</w:t>
            </w:r>
            <w:r w:rsidR="003633B3" w:rsidRPr="003C760E">
              <w:rPr>
                <w:b/>
                <w:color w:val="0070C0"/>
                <w:lang w:val="it-IT" w:eastAsia="it-IT"/>
              </w:rPr>
              <w:t>ARIFA</w:t>
            </w:r>
          </w:p>
          <w:p w:rsidR="003633B3" w:rsidRPr="003C760E" w:rsidRDefault="003633B3" w:rsidP="007A58FA">
            <w:pPr>
              <w:tabs>
                <w:tab w:val="left" w:pos="1485"/>
              </w:tabs>
              <w:jc w:val="center"/>
              <w:rPr>
                <w:b/>
                <w:color w:val="0070C0"/>
                <w:lang w:val="it-IT" w:eastAsia="it-IT"/>
              </w:rPr>
            </w:pPr>
            <w:r w:rsidRPr="003C760E">
              <w:rPr>
                <w:b/>
                <w:color w:val="0070C0"/>
                <w:lang w:val="it-IT" w:eastAsia="it-IT"/>
              </w:rPr>
              <w:t>( ne leke)</w:t>
            </w:r>
          </w:p>
        </w:tc>
      </w:tr>
      <w:tr w:rsidR="003633B3" w:rsidRPr="00BD4E49" w:rsidTr="00021617">
        <w:tc>
          <w:tcPr>
            <w:tcW w:w="568" w:type="dxa"/>
            <w:tcBorders>
              <w:top w:val="single" w:sz="4" w:space="0" w:color="0000FF"/>
              <w:left w:val="single" w:sz="4" w:space="0" w:color="0000FF"/>
              <w:bottom w:val="single" w:sz="4" w:space="0" w:color="0000FF"/>
              <w:right w:val="single" w:sz="4" w:space="0" w:color="0000FF"/>
            </w:tcBorders>
          </w:tcPr>
          <w:p w:rsidR="003633B3" w:rsidRPr="00BD4E49" w:rsidRDefault="003633B3" w:rsidP="007A58FA">
            <w:pPr>
              <w:tabs>
                <w:tab w:val="left" w:pos="1485"/>
              </w:tabs>
              <w:rPr>
                <w:color w:val="000000"/>
                <w:lang w:val="it-IT" w:eastAsia="it-IT"/>
              </w:rPr>
            </w:pPr>
          </w:p>
        </w:tc>
        <w:tc>
          <w:tcPr>
            <w:tcW w:w="5784"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3633B3">
            <w:pPr>
              <w:tabs>
                <w:tab w:val="left" w:pos="1485"/>
              </w:tabs>
              <w:jc w:val="center"/>
              <w:rPr>
                <w:b/>
                <w:color w:val="0070C0"/>
                <w:lang w:val="it-IT" w:eastAsia="it-IT"/>
              </w:rPr>
            </w:pPr>
            <w:r w:rsidRPr="003C760E">
              <w:rPr>
                <w:b/>
                <w:color w:val="0070C0"/>
                <w:lang w:val="it-IT" w:eastAsia="it-IT"/>
              </w:rPr>
              <w:t>1. LIÇENCAT</w:t>
            </w:r>
          </w:p>
        </w:tc>
        <w:tc>
          <w:tcPr>
            <w:tcW w:w="3240"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7A58FA">
            <w:pPr>
              <w:tabs>
                <w:tab w:val="left" w:pos="1485"/>
              </w:tabs>
              <w:rPr>
                <w:b/>
                <w:color w:val="0070C0"/>
                <w:lang w:val="it-IT" w:eastAsia="it-IT"/>
              </w:rPr>
            </w:pPr>
          </w:p>
        </w:tc>
      </w:tr>
      <w:tr w:rsidR="003633B3" w:rsidRPr="00BD4E49" w:rsidTr="00021617">
        <w:trPr>
          <w:trHeight w:val="633"/>
        </w:trPr>
        <w:tc>
          <w:tcPr>
            <w:tcW w:w="568"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7A58FA">
            <w:pPr>
              <w:tabs>
                <w:tab w:val="left" w:pos="1485"/>
              </w:tabs>
              <w:jc w:val="right"/>
              <w:rPr>
                <w:color w:val="0070C0"/>
                <w:lang w:val="it-IT" w:eastAsia="it-IT"/>
              </w:rPr>
            </w:pPr>
            <w:r w:rsidRPr="003C760E">
              <w:rPr>
                <w:color w:val="0070C0"/>
                <w:lang w:val="it-IT" w:eastAsia="it-IT"/>
              </w:rPr>
              <w:t xml:space="preserve">   1.1</w:t>
            </w:r>
          </w:p>
        </w:tc>
        <w:tc>
          <w:tcPr>
            <w:tcW w:w="5784"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10532F">
            <w:pPr>
              <w:tabs>
                <w:tab w:val="left" w:pos="1485"/>
              </w:tabs>
              <w:jc w:val="both"/>
              <w:rPr>
                <w:color w:val="0070C0"/>
                <w:lang w:val="it-IT" w:eastAsia="it-IT"/>
              </w:rPr>
            </w:pPr>
            <w:r w:rsidRPr="003C760E">
              <w:rPr>
                <w:color w:val="0070C0"/>
                <w:lang w:val="it-IT" w:eastAsia="it-IT"/>
              </w:rPr>
              <w:t>Liçense per transport udhetaresh ne linje te rregullt ne qytet per 5 vite.</w:t>
            </w:r>
          </w:p>
        </w:tc>
        <w:tc>
          <w:tcPr>
            <w:tcW w:w="3240" w:type="dxa"/>
            <w:tcBorders>
              <w:top w:val="single" w:sz="4" w:space="0" w:color="0000FF"/>
              <w:left w:val="single" w:sz="4" w:space="0" w:color="0000FF"/>
              <w:bottom w:val="single" w:sz="4" w:space="0" w:color="0000FF"/>
              <w:right w:val="single" w:sz="4" w:space="0" w:color="0000FF"/>
            </w:tcBorders>
          </w:tcPr>
          <w:p w:rsidR="003633B3" w:rsidRPr="003C760E" w:rsidRDefault="003633B3" w:rsidP="0014703A">
            <w:pPr>
              <w:tabs>
                <w:tab w:val="left" w:pos="1485"/>
              </w:tabs>
              <w:jc w:val="center"/>
              <w:rPr>
                <w:color w:val="0070C0"/>
                <w:lang w:val="it-IT" w:eastAsia="it-IT"/>
              </w:rPr>
            </w:pPr>
          </w:p>
          <w:p w:rsidR="003633B3" w:rsidRPr="003C760E" w:rsidRDefault="006F4CD5" w:rsidP="0014703A">
            <w:pPr>
              <w:tabs>
                <w:tab w:val="left" w:pos="1485"/>
              </w:tabs>
              <w:jc w:val="center"/>
              <w:rPr>
                <w:b/>
                <w:color w:val="0070C0"/>
                <w:lang w:val="it-IT" w:eastAsia="it-IT"/>
              </w:rPr>
            </w:pPr>
            <w:r>
              <w:rPr>
                <w:b/>
                <w:color w:val="0070C0"/>
                <w:lang w:val="it-IT" w:eastAsia="it-IT"/>
              </w:rPr>
              <w:t>40.</w:t>
            </w:r>
            <w:r w:rsidR="003633B3" w:rsidRPr="003C760E">
              <w:rPr>
                <w:b/>
                <w:color w:val="0070C0"/>
                <w:lang w:val="it-IT" w:eastAsia="it-IT"/>
              </w:rPr>
              <w:t>000</w:t>
            </w:r>
          </w:p>
        </w:tc>
      </w:tr>
      <w:tr w:rsidR="003633B3" w:rsidRPr="00BD4E49" w:rsidTr="00021617">
        <w:trPr>
          <w:trHeight w:val="165"/>
        </w:trPr>
        <w:tc>
          <w:tcPr>
            <w:tcW w:w="568"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7A58FA">
            <w:pPr>
              <w:tabs>
                <w:tab w:val="left" w:pos="1485"/>
              </w:tabs>
              <w:jc w:val="right"/>
              <w:rPr>
                <w:color w:val="0070C0"/>
                <w:lang w:val="it-IT" w:eastAsia="it-IT"/>
              </w:rPr>
            </w:pPr>
            <w:r w:rsidRPr="003C760E">
              <w:rPr>
                <w:color w:val="0070C0"/>
                <w:lang w:val="it-IT" w:eastAsia="it-IT"/>
              </w:rPr>
              <w:t xml:space="preserve">   1.2</w:t>
            </w:r>
          </w:p>
        </w:tc>
        <w:tc>
          <w:tcPr>
            <w:tcW w:w="5784"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10532F">
            <w:pPr>
              <w:tabs>
                <w:tab w:val="left" w:pos="1485"/>
              </w:tabs>
              <w:jc w:val="both"/>
              <w:rPr>
                <w:color w:val="0070C0"/>
                <w:lang w:val="it-IT" w:eastAsia="it-IT"/>
              </w:rPr>
            </w:pPr>
            <w:r w:rsidRPr="003C760E">
              <w:rPr>
                <w:color w:val="0070C0"/>
                <w:sz w:val="22"/>
                <w:szCs w:val="22"/>
                <w:lang w:val="it-IT" w:eastAsia="it-IT"/>
              </w:rPr>
              <w:t>Liçense per transport udhetaresh ne linje te rregullt rreth qytetit per 5 vite.</w:t>
            </w:r>
          </w:p>
        </w:tc>
        <w:tc>
          <w:tcPr>
            <w:tcW w:w="3240"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14703A">
            <w:pPr>
              <w:tabs>
                <w:tab w:val="left" w:pos="1485"/>
              </w:tabs>
              <w:jc w:val="center"/>
              <w:rPr>
                <w:b/>
                <w:color w:val="0070C0"/>
                <w:lang w:val="it-IT" w:eastAsia="it-IT"/>
              </w:rPr>
            </w:pPr>
          </w:p>
          <w:p w:rsidR="003633B3" w:rsidRPr="003C760E" w:rsidRDefault="003633B3" w:rsidP="006F4CD5">
            <w:pPr>
              <w:jc w:val="center"/>
              <w:rPr>
                <w:color w:val="0070C0"/>
                <w:lang w:val="it-IT" w:eastAsia="it-IT"/>
              </w:rPr>
            </w:pPr>
            <w:r w:rsidRPr="003C760E">
              <w:rPr>
                <w:b/>
                <w:color w:val="0070C0"/>
                <w:lang w:val="it-IT" w:eastAsia="it-IT"/>
              </w:rPr>
              <w:t>20</w:t>
            </w:r>
            <w:r w:rsidR="006F4CD5">
              <w:rPr>
                <w:b/>
                <w:color w:val="0070C0"/>
                <w:lang w:val="it-IT" w:eastAsia="it-IT"/>
              </w:rPr>
              <w:t>.</w:t>
            </w:r>
            <w:r w:rsidRPr="003C760E">
              <w:rPr>
                <w:b/>
                <w:color w:val="0070C0"/>
                <w:lang w:val="it-IT" w:eastAsia="it-IT"/>
              </w:rPr>
              <w:t>000</w:t>
            </w:r>
          </w:p>
        </w:tc>
      </w:tr>
      <w:tr w:rsidR="003633B3" w:rsidRPr="00BD4E49" w:rsidTr="00021617">
        <w:tc>
          <w:tcPr>
            <w:tcW w:w="568"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7A58FA">
            <w:pPr>
              <w:tabs>
                <w:tab w:val="left" w:pos="1485"/>
              </w:tabs>
              <w:jc w:val="right"/>
              <w:rPr>
                <w:color w:val="0070C0"/>
                <w:lang w:val="it-IT" w:eastAsia="it-IT"/>
              </w:rPr>
            </w:pPr>
            <w:r w:rsidRPr="003C760E">
              <w:rPr>
                <w:color w:val="0070C0"/>
                <w:lang w:val="it-IT" w:eastAsia="it-IT"/>
              </w:rPr>
              <w:t xml:space="preserve">   1.3</w:t>
            </w:r>
          </w:p>
        </w:tc>
        <w:tc>
          <w:tcPr>
            <w:tcW w:w="5784"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10532F">
            <w:pPr>
              <w:tabs>
                <w:tab w:val="left" w:pos="1485"/>
              </w:tabs>
              <w:jc w:val="both"/>
              <w:rPr>
                <w:color w:val="0070C0"/>
                <w:lang w:val="it-IT" w:eastAsia="it-IT"/>
              </w:rPr>
            </w:pPr>
            <w:r w:rsidRPr="003C760E">
              <w:rPr>
                <w:color w:val="0070C0"/>
                <w:lang w:val="it-IT" w:eastAsia="it-IT"/>
              </w:rPr>
              <w:t>Liçense per transport udhetaresh ne linje te rregullt midis qytetesh, brenda Qarkut per 5 vite.</w:t>
            </w:r>
          </w:p>
        </w:tc>
        <w:tc>
          <w:tcPr>
            <w:tcW w:w="3240" w:type="dxa"/>
            <w:tcBorders>
              <w:top w:val="single" w:sz="4" w:space="0" w:color="0000FF"/>
              <w:left w:val="single" w:sz="4" w:space="0" w:color="0000FF"/>
              <w:bottom w:val="single" w:sz="4" w:space="0" w:color="0000FF"/>
              <w:right w:val="single" w:sz="4" w:space="0" w:color="0000FF"/>
            </w:tcBorders>
          </w:tcPr>
          <w:p w:rsidR="003633B3" w:rsidRPr="003C760E" w:rsidRDefault="003633B3" w:rsidP="0014703A">
            <w:pPr>
              <w:tabs>
                <w:tab w:val="left" w:pos="1485"/>
              </w:tabs>
              <w:jc w:val="center"/>
              <w:rPr>
                <w:color w:val="0070C0"/>
                <w:lang w:val="it-IT" w:eastAsia="it-IT"/>
              </w:rPr>
            </w:pPr>
          </w:p>
          <w:p w:rsidR="003633B3" w:rsidRPr="003C760E" w:rsidRDefault="006F4CD5" w:rsidP="0014703A">
            <w:pPr>
              <w:tabs>
                <w:tab w:val="left" w:pos="1485"/>
              </w:tabs>
              <w:jc w:val="center"/>
              <w:rPr>
                <w:b/>
                <w:color w:val="0070C0"/>
                <w:lang w:val="it-IT" w:eastAsia="it-IT"/>
              </w:rPr>
            </w:pPr>
            <w:r>
              <w:rPr>
                <w:b/>
                <w:color w:val="0070C0"/>
                <w:lang w:val="it-IT" w:eastAsia="it-IT"/>
              </w:rPr>
              <w:t>7.</w:t>
            </w:r>
            <w:r w:rsidR="003633B3" w:rsidRPr="003C760E">
              <w:rPr>
                <w:b/>
                <w:color w:val="0070C0"/>
                <w:lang w:val="it-IT" w:eastAsia="it-IT"/>
              </w:rPr>
              <w:t>000</w:t>
            </w:r>
          </w:p>
        </w:tc>
      </w:tr>
      <w:tr w:rsidR="003633B3" w:rsidRPr="00BD4E49" w:rsidTr="00021617">
        <w:tc>
          <w:tcPr>
            <w:tcW w:w="568"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7A58FA">
            <w:pPr>
              <w:tabs>
                <w:tab w:val="left" w:pos="1485"/>
              </w:tabs>
              <w:jc w:val="right"/>
              <w:rPr>
                <w:color w:val="0070C0"/>
                <w:lang w:val="it-IT" w:eastAsia="it-IT"/>
              </w:rPr>
            </w:pPr>
            <w:r w:rsidRPr="003C760E">
              <w:rPr>
                <w:color w:val="0070C0"/>
                <w:lang w:val="it-IT" w:eastAsia="it-IT"/>
              </w:rPr>
              <w:t xml:space="preserve">   1.4</w:t>
            </w:r>
          </w:p>
        </w:tc>
        <w:tc>
          <w:tcPr>
            <w:tcW w:w="5784"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10532F">
            <w:pPr>
              <w:tabs>
                <w:tab w:val="left" w:pos="1485"/>
              </w:tabs>
              <w:jc w:val="both"/>
              <w:rPr>
                <w:color w:val="0070C0"/>
                <w:lang w:val="it-IT" w:eastAsia="it-IT"/>
              </w:rPr>
            </w:pPr>
            <w:r w:rsidRPr="003C760E">
              <w:rPr>
                <w:color w:val="0070C0"/>
                <w:lang w:val="it-IT" w:eastAsia="it-IT"/>
              </w:rPr>
              <w:t xml:space="preserve">License per transport  udhetaresh  ne  linje  te  rregullt nderqytetese ndermjet  Qarqeve per 5 vite.    </w:t>
            </w:r>
          </w:p>
        </w:tc>
        <w:tc>
          <w:tcPr>
            <w:tcW w:w="3240"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14703A">
            <w:pPr>
              <w:tabs>
                <w:tab w:val="left" w:pos="1485"/>
              </w:tabs>
              <w:jc w:val="center"/>
              <w:rPr>
                <w:b/>
                <w:color w:val="0070C0"/>
                <w:lang w:val="it-IT" w:eastAsia="it-IT"/>
              </w:rPr>
            </w:pPr>
          </w:p>
          <w:p w:rsidR="003633B3" w:rsidRPr="003C760E" w:rsidRDefault="006F4CD5" w:rsidP="0014703A">
            <w:pPr>
              <w:jc w:val="center"/>
              <w:rPr>
                <w:b/>
                <w:color w:val="0070C0"/>
                <w:lang w:val="it-IT" w:eastAsia="it-IT"/>
              </w:rPr>
            </w:pPr>
            <w:r>
              <w:rPr>
                <w:b/>
                <w:color w:val="0070C0"/>
                <w:lang w:val="it-IT" w:eastAsia="it-IT"/>
              </w:rPr>
              <w:t>75.</w:t>
            </w:r>
            <w:r w:rsidR="003633B3" w:rsidRPr="003C760E">
              <w:rPr>
                <w:b/>
                <w:color w:val="0070C0"/>
                <w:lang w:val="it-IT" w:eastAsia="it-IT"/>
              </w:rPr>
              <w:t>000</w:t>
            </w:r>
          </w:p>
        </w:tc>
      </w:tr>
      <w:tr w:rsidR="003633B3" w:rsidRPr="00BD4E49" w:rsidTr="00021617">
        <w:trPr>
          <w:trHeight w:val="719"/>
        </w:trPr>
        <w:tc>
          <w:tcPr>
            <w:tcW w:w="568"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7A58FA">
            <w:pPr>
              <w:tabs>
                <w:tab w:val="left" w:pos="1485"/>
              </w:tabs>
              <w:jc w:val="right"/>
              <w:rPr>
                <w:color w:val="0070C0"/>
                <w:lang w:val="it-IT" w:eastAsia="it-IT"/>
              </w:rPr>
            </w:pPr>
            <w:r w:rsidRPr="003C760E">
              <w:rPr>
                <w:color w:val="0070C0"/>
                <w:lang w:val="it-IT" w:eastAsia="it-IT"/>
              </w:rPr>
              <w:t xml:space="preserve">   </w:t>
            </w:r>
          </w:p>
          <w:p w:rsidR="003633B3" w:rsidRPr="003C760E" w:rsidRDefault="003633B3" w:rsidP="00FF487D">
            <w:pPr>
              <w:rPr>
                <w:color w:val="0070C0"/>
                <w:lang w:val="it-IT" w:eastAsia="it-IT"/>
              </w:rPr>
            </w:pPr>
            <w:r w:rsidRPr="003C760E">
              <w:rPr>
                <w:color w:val="0070C0"/>
                <w:lang w:val="it-IT" w:eastAsia="it-IT"/>
              </w:rPr>
              <w:t>1.5</w:t>
            </w:r>
          </w:p>
        </w:tc>
        <w:tc>
          <w:tcPr>
            <w:tcW w:w="5784"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7A58FA">
            <w:pPr>
              <w:tabs>
                <w:tab w:val="left" w:pos="1485"/>
              </w:tabs>
              <w:jc w:val="both"/>
              <w:rPr>
                <w:color w:val="0070C0"/>
                <w:lang w:val="it-IT" w:eastAsia="it-IT"/>
              </w:rPr>
            </w:pPr>
            <w:r w:rsidRPr="003C760E">
              <w:rPr>
                <w:color w:val="0070C0"/>
                <w:lang w:val="it-IT" w:eastAsia="it-IT"/>
              </w:rPr>
              <w:t>License  per  transport me  taksi (4+1) dhe (8+1) vende  per 5 vite.</w:t>
            </w:r>
          </w:p>
        </w:tc>
        <w:tc>
          <w:tcPr>
            <w:tcW w:w="3240" w:type="dxa"/>
            <w:tcBorders>
              <w:top w:val="single" w:sz="4" w:space="0" w:color="0000FF"/>
              <w:left w:val="single" w:sz="4" w:space="0" w:color="0000FF"/>
              <w:bottom w:val="single" w:sz="4" w:space="0" w:color="0000FF"/>
              <w:right w:val="single" w:sz="4" w:space="0" w:color="0000FF"/>
            </w:tcBorders>
          </w:tcPr>
          <w:p w:rsidR="003633B3" w:rsidRPr="003C760E" w:rsidRDefault="003633B3" w:rsidP="0014703A">
            <w:pPr>
              <w:tabs>
                <w:tab w:val="left" w:pos="1485"/>
              </w:tabs>
              <w:jc w:val="center"/>
              <w:rPr>
                <w:color w:val="0070C0"/>
                <w:lang w:val="it-IT" w:eastAsia="it-IT"/>
              </w:rPr>
            </w:pPr>
          </w:p>
          <w:p w:rsidR="003633B3" w:rsidRPr="003C760E" w:rsidRDefault="006F4CD5" w:rsidP="0014703A">
            <w:pPr>
              <w:tabs>
                <w:tab w:val="left" w:pos="1485"/>
              </w:tabs>
              <w:jc w:val="center"/>
              <w:rPr>
                <w:b/>
                <w:color w:val="0070C0"/>
                <w:lang w:val="it-IT" w:eastAsia="it-IT"/>
              </w:rPr>
            </w:pPr>
            <w:r>
              <w:rPr>
                <w:b/>
                <w:color w:val="0070C0"/>
                <w:lang w:val="it-IT" w:eastAsia="it-IT"/>
              </w:rPr>
              <w:t>20.</w:t>
            </w:r>
            <w:r w:rsidR="003633B3" w:rsidRPr="003C760E">
              <w:rPr>
                <w:b/>
                <w:color w:val="0070C0"/>
                <w:lang w:val="it-IT" w:eastAsia="it-IT"/>
              </w:rPr>
              <w:t>000</w:t>
            </w:r>
          </w:p>
        </w:tc>
      </w:tr>
      <w:tr w:rsidR="003633B3" w:rsidRPr="00BD4E49" w:rsidTr="00021617">
        <w:trPr>
          <w:trHeight w:val="701"/>
        </w:trPr>
        <w:tc>
          <w:tcPr>
            <w:tcW w:w="568"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7A58FA">
            <w:pPr>
              <w:tabs>
                <w:tab w:val="left" w:pos="1485"/>
              </w:tabs>
              <w:jc w:val="right"/>
              <w:rPr>
                <w:color w:val="0070C0"/>
                <w:lang w:val="it-IT" w:eastAsia="it-IT"/>
              </w:rPr>
            </w:pPr>
          </w:p>
          <w:p w:rsidR="003633B3" w:rsidRPr="003C760E" w:rsidRDefault="003633B3" w:rsidP="00FF487D">
            <w:pPr>
              <w:rPr>
                <w:color w:val="0070C0"/>
                <w:lang w:val="it-IT" w:eastAsia="it-IT"/>
              </w:rPr>
            </w:pPr>
            <w:r w:rsidRPr="003C760E">
              <w:rPr>
                <w:color w:val="0070C0"/>
                <w:lang w:val="it-IT" w:eastAsia="it-IT"/>
              </w:rPr>
              <w:t>1.6</w:t>
            </w:r>
          </w:p>
        </w:tc>
        <w:tc>
          <w:tcPr>
            <w:tcW w:w="5784"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7A58FA">
            <w:pPr>
              <w:tabs>
                <w:tab w:val="left" w:pos="1485"/>
              </w:tabs>
              <w:jc w:val="both"/>
              <w:rPr>
                <w:color w:val="0070C0"/>
                <w:lang w:val="it-IT" w:eastAsia="it-IT"/>
              </w:rPr>
            </w:pPr>
            <w:r w:rsidRPr="003C760E">
              <w:rPr>
                <w:color w:val="0070C0"/>
                <w:lang w:val="it-IT" w:eastAsia="it-IT"/>
              </w:rPr>
              <w:t>Licence per  agjensi transporti  udhetaresh  me  taksi brenda  vendit per 5 vite.</w:t>
            </w:r>
          </w:p>
        </w:tc>
        <w:tc>
          <w:tcPr>
            <w:tcW w:w="3240" w:type="dxa"/>
            <w:tcBorders>
              <w:top w:val="single" w:sz="4" w:space="0" w:color="0000FF"/>
              <w:left w:val="single" w:sz="4" w:space="0" w:color="0000FF"/>
              <w:bottom w:val="single" w:sz="4" w:space="0" w:color="0000FF"/>
              <w:right w:val="single" w:sz="4" w:space="0" w:color="0000FF"/>
            </w:tcBorders>
          </w:tcPr>
          <w:p w:rsidR="003633B3" w:rsidRPr="003C760E" w:rsidRDefault="003633B3" w:rsidP="0014703A">
            <w:pPr>
              <w:tabs>
                <w:tab w:val="left" w:pos="1485"/>
              </w:tabs>
              <w:jc w:val="center"/>
              <w:rPr>
                <w:color w:val="0070C0"/>
                <w:lang w:val="it-IT" w:eastAsia="it-IT"/>
              </w:rPr>
            </w:pPr>
          </w:p>
          <w:p w:rsidR="003633B3" w:rsidRPr="003C760E" w:rsidRDefault="006F4CD5" w:rsidP="0014703A">
            <w:pPr>
              <w:tabs>
                <w:tab w:val="left" w:pos="1485"/>
              </w:tabs>
              <w:jc w:val="center"/>
              <w:rPr>
                <w:b/>
                <w:color w:val="0070C0"/>
                <w:lang w:val="it-IT" w:eastAsia="it-IT"/>
              </w:rPr>
            </w:pPr>
            <w:r>
              <w:rPr>
                <w:b/>
                <w:color w:val="0070C0"/>
                <w:lang w:val="it-IT" w:eastAsia="it-IT"/>
              </w:rPr>
              <w:t>15.</w:t>
            </w:r>
            <w:r w:rsidR="003633B3" w:rsidRPr="003C760E">
              <w:rPr>
                <w:b/>
                <w:color w:val="0070C0"/>
                <w:lang w:val="it-IT" w:eastAsia="it-IT"/>
              </w:rPr>
              <w:t>000</w:t>
            </w:r>
          </w:p>
        </w:tc>
      </w:tr>
      <w:tr w:rsidR="003633B3" w:rsidRPr="00BD4E49" w:rsidTr="00021617">
        <w:trPr>
          <w:trHeight w:val="629"/>
        </w:trPr>
        <w:tc>
          <w:tcPr>
            <w:tcW w:w="568"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7A58FA">
            <w:pPr>
              <w:tabs>
                <w:tab w:val="left" w:pos="1485"/>
              </w:tabs>
              <w:jc w:val="right"/>
              <w:rPr>
                <w:color w:val="0070C0"/>
                <w:lang w:val="it-IT" w:eastAsia="it-IT"/>
              </w:rPr>
            </w:pPr>
          </w:p>
          <w:p w:rsidR="003633B3" w:rsidRPr="003C760E" w:rsidRDefault="003633B3" w:rsidP="0010532F">
            <w:pPr>
              <w:rPr>
                <w:color w:val="0070C0"/>
                <w:lang w:val="it-IT" w:eastAsia="it-IT"/>
              </w:rPr>
            </w:pPr>
            <w:r w:rsidRPr="003C760E">
              <w:rPr>
                <w:color w:val="0070C0"/>
                <w:lang w:val="it-IT" w:eastAsia="it-IT"/>
              </w:rPr>
              <w:t>1.7</w:t>
            </w:r>
          </w:p>
        </w:tc>
        <w:tc>
          <w:tcPr>
            <w:tcW w:w="5784"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10532F">
            <w:pPr>
              <w:tabs>
                <w:tab w:val="left" w:pos="1485"/>
              </w:tabs>
              <w:jc w:val="both"/>
              <w:rPr>
                <w:color w:val="0070C0"/>
                <w:lang w:val="it-IT" w:eastAsia="it-IT"/>
              </w:rPr>
            </w:pPr>
            <w:r w:rsidRPr="003C760E">
              <w:rPr>
                <w:color w:val="0070C0"/>
                <w:lang w:val="it-IT" w:eastAsia="it-IT"/>
              </w:rPr>
              <w:t>Licence per  agjensi transporti  udhetaresh nderkombetar  per 5 vite.</w:t>
            </w:r>
          </w:p>
        </w:tc>
        <w:tc>
          <w:tcPr>
            <w:tcW w:w="3240" w:type="dxa"/>
            <w:tcBorders>
              <w:top w:val="single" w:sz="4" w:space="0" w:color="0000FF"/>
              <w:left w:val="single" w:sz="4" w:space="0" w:color="0000FF"/>
              <w:bottom w:val="single" w:sz="4" w:space="0" w:color="0000FF"/>
              <w:right w:val="single" w:sz="4" w:space="0" w:color="0000FF"/>
            </w:tcBorders>
          </w:tcPr>
          <w:p w:rsidR="003633B3" w:rsidRPr="003C760E" w:rsidRDefault="003633B3" w:rsidP="0014703A">
            <w:pPr>
              <w:tabs>
                <w:tab w:val="left" w:pos="1485"/>
              </w:tabs>
              <w:jc w:val="center"/>
              <w:rPr>
                <w:color w:val="0070C0"/>
                <w:lang w:val="it-IT" w:eastAsia="it-IT"/>
              </w:rPr>
            </w:pPr>
          </w:p>
          <w:p w:rsidR="003633B3" w:rsidRPr="003C760E" w:rsidRDefault="006F4CD5" w:rsidP="0014703A">
            <w:pPr>
              <w:jc w:val="center"/>
              <w:rPr>
                <w:b/>
                <w:color w:val="0070C0"/>
                <w:lang w:val="it-IT" w:eastAsia="it-IT"/>
              </w:rPr>
            </w:pPr>
            <w:r>
              <w:rPr>
                <w:b/>
                <w:color w:val="0070C0"/>
                <w:lang w:val="it-IT" w:eastAsia="it-IT"/>
              </w:rPr>
              <w:t>40.</w:t>
            </w:r>
            <w:r w:rsidR="003633B3" w:rsidRPr="003C760E">
              <w:rPr>
                <w:b/>
                <w:color w:val="0070C0"/>
                <w:lang w:val="it-IT" w:eastAsia="it-IT"/>
              </w:rPr>
              <w:t>000</w:t>
            </w:r>
          </w:p>
        </w:tc>
      </w:tr>
      <w:tr w:rsidR="003633B3" w:rsidRPr="00BD4E49" w:rsidTr="00021617">
        <w:trPr>
          <w:trHeight w:val="548"/>
        </w:trPr>
        <w:tc>
          <w:tcPr>
            <w:tcW w:w="568"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7A58FA">
            <w:pPr>
              <w:tabs>
                <w:tab w:val="left" w:pos="1485"/>
              </w:tabs>
              <w:jc w:val="right"/>
              <w:rPr>
                <w:color w:val="0070C0"/>
                <w:lang w:val="it-IT" w:eastAsia="it-IT"/>
              </w:rPr>
            </w:pPr>
          </w:p>
          <w:p w:rsidR="003633B3" w:rsidRPr="003C760E" w:rsidRDefault="003633B3" w:rsidP="0010532F">
            <w:pPr>
              <w:rPr>
                <w:color w:val="0070C0"/>
                <w:lang w:val="it-IT" w:eastAsia="it-IT"/>
              </w:rPr>
            </w:pPr>
            <w:r w:rsidRPr="003C760E">
              <w:rPr>
                <w:color w:val="0070C0"/>
                <w:lang w:val="it-IT" w:eastAsia="it-IT"/>
              </w:rPr>
              <w:t>1.8</w:t>
            </w:r>
          </w:p>
        </w:tc>
        <w:tc>
          <w:tcPr>
            <w:tcW w:w="5784"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10532F">
            <w:pPr>
              <w:tabs>
                <w:tab w:val="left" w:pos="1485"/>
              </w:tabs>
              <w:jc w:val="both"/>
              <w:rPr>
                <w:color w:val="0070C0"/>
                <w:lang w:val="it-IT" w:eastAsia="it-IT"/>
              </w:rPr>
            </w:pPr>
            <w:r w:rsidRPr="003C760E">
              <w:rPr>
                <w:color w:val="0070C0"/>
                <w:lang w:val="it-IT" w:eastAsia="it-IT"/>
              </w:rPr>
              <w:t>License per  transport  mallrash per  5 vite.</w:t>
            </w:r>
          </w:p>
        </w:tc>
        <w:tc>
          <w:tcPr>
            <w:tcW w:w="3240" w:type="dxa"/>
            <w:tcBorders>
              <w:top w:val="single" w:sz="4" w:space="0" w:color="0000FF"/>
              <w:left w:val="single" w:sz="4" w:space="0" w:color="0000FF"/>
              <w:bottom w:val="single" w:sz="4" w:space="0" w:color="0000FF"/>
              <w:right w:val="single" w:sz="4" w:space="0" w:color="0000FF"/>
            </w:tcBorders>
          </w:tcPr>
          <w:p w:rsidR="003633B3" w:rsidRPr="003C760E" w:rsidRDefault="003633B3" w:rsidP="0014703A">
            <w:pPr>
              <w:tabs>
                <w:tab w:val="left" w:pos="1485"/>
              </w:tabs>
              <w:jc w:val="center"/>
              <w:rPr>
                <w:b/>
                <w:color w:val="0070C0"/>
                <w:lang w:val="it-IT" w:eastAsia="it-IT"/>
              </w:rPr>
            </w:pPr>
          </w:p>
          <w:p w:rsidR="003633B3" w:rsidRPr="003C760E" w:rsidRDefault="006F4CD5" w:rsidP="0014703A">
            <w:pPr>
              <w:jc w:val="center"/>
              <w:rPr>
                <w:b/>
                <w:color w:val="0070C0"/>
                <w:lang w:val="it-IT" w:eastAsia="it-IT"/>
              </w:rPr>
            </w:pPr>
            <w:r>
              <w:rPr>
                <w:b/>
                <w:color w:val="0070C0"/>
                <w:lang w:val="it-IT" w:eastAsia="it-IT"/>
              </w:rPr>
              <w:t>40.</w:t>
            </w:r>
            <w:r w:rsidR="003633B3" w:rsidRPr="003C760E">
              <w:rPr>
                <w:b/>
                <w:color w:val="0070C0"/>
                <w:lang w:val="it-IT" w:eastAsia="it-IT"/>
              </w:rPr>
              <w:t>000</w:t>
            </w:r>
          </w:p>
        </w:tc>
      </w:tr>
      <w:tr w:rsidR="003633B3" w:rsidRPr="00BD4E49" w:rsidTr="00021617">
        <w:tc>
          <w:tcPr>
            <w:tcW w:w="568"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7A58FA">
            <w:pPr>
              <w:tabs>
                <w:tab w:val="left" w:pos="1485"/>
              </w:tabs>
              <w:rPr>
                <w:color w:val="0070C0"/>
                <w:lang w:val="it-IT" w:eastAsia="it-IT"/>
              </w:rPr>
            </w:pPr>
            <w:r w:rsidRPr="003C760E">
              <w:rPr>
                <w:color w:val="0070C0"/>
                <w:lang w:val="it-IT" w:eastAsia="it-IT"/>
              </w:rPr>
              <w:t xml:space="preserve">   </w:t>
            </w:r>
          </w:p>
        </w:tc>
        <w:tc>
          <w:tcPr>
            <w:tcW w:w="5784"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3633B3">
            <w:pPr>
              <w:tabs>
                <w:tab w:val="left" w:pos="1485"/>
              </w:tabs>
              <w:jc w:val="center"/>
              <w:rPr>
                <w:b/>
                <w:color w:val="0070C0"/>
                <w:lang w:val="it-IT" w:eastAsia="it-IT"/>
              </w:rPr>
            </w:pPr>
            <w:r w:rsidRPr="003C760E">
              <w:rPr>
                <w:b/>
                <w:color w:val="0070C0"/>
                <w:lang w:val="it-IT" w:eastAsia="it-IT"/>
              </w:rPr>
              <w:t>2.ÇERTIFIKATAT</w:t>
            </w:r>
          </w:p>
        </w:tc>
        <w:tc>
          <w:tcPr>
            <w:tcW w:w="3240" w:type="dxa"/>
            <w:tcBorders>
              <w:top w:val="single" w:sz="4" w:space="0" w:color="0000FF"/>
              <w:left w:val="single" w:sz="4" w:space="0" w:color="0000FF"/>
              <w:bottom w:val="single" w:sz="4" w:space="0" w:color="0000FF"/>
              <w:right w:val="single" w:sz="4" w:space="0" w:color="0000FF"/>
            </w:tcBorders>
          </w:tcPr>
          <w:p w:rsidR="003633B3" w:rsidRPr="003C760E" w:rsidRDefault="003633B3" w:rsidP="007A58FA">
            <w:pPr>
              <w:tabs>
                <w:tab w:val="left" w:pos="1485"/>
              </w:tabs>
              <w:jc w:val="center"/>
              <w:rPr>
                <w:b/>
                <w:color w:val="0070C0"/>
                <w:lang w:val="it-IT" w:eastAsia="it-IT"/>
              </w:rPr>
            </w:pPr>
          </w:p>
        </w:tc>
      </w:tr>
      <w:tr w:rsidR="003633B3" w:rsidRPr="00BD4E49" w:rsidTr="00021617">
        <w:trPr>
          <w:trHeight w:val="656"/>
        </w:trPr>
        <w:tc>
          <w:tcPr>
            <w:tcW w:w="568"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10532F">
            <w:pPr>
              <w:tabs>
                <w:tab w:val="left" w:pos="1485"/>
              </w:tabs>
              <w:jc w:val="right"/>
              <w:rPr>
                <w:color w:val="0070C0"/>
                <w:lang w:val="it-IT" w:eastAsia="it-IT"/>
              </w:rPr>
            </w:pPr>
            <w:r w:rsidRPr="003C760E">
              <w:rPr>
                <w:color w:val="0070C0"/>
                <w:lang w:val="it-IT" w:eastAsia="it-IT"/>
              </w:rPr>
              <w:t xml:space="preserve">   2.1</w:t>
            </w:r>
          </w:p>
        </w:tc>
        <w:tc>
          <w:tcPr>
            <w:tcW w:w="5784"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7A58FA">
            <w:pPr>
              <w:tabs>
                <w:tab w:val="left" w:pos="1485"/>
              </w:tabs>
              <w:jc w:val="both"/>
              <w:rPr>
                <w:color w:val="0070C0"/>
                <w:lang w:val="it-IT" w:eastAsia="it-IT"/>
              </w:rPr>
            </w:pPr>
            <w:r w:rsidRPr="003C760E">
              <w:rPr>
                <w:color w:val="0070C0"/>
                <w:lang w:val="it-IT" w:eastAsia="it-IT"/>
              </w:rPr>
              <w:t>Çertifikate per transport udhetaresh ne linje te rregullt qytetese per  5 vite.</w:t>
            </w:r>
          </w:p>
        </w:tc>
        <w:tc>
          <w:tcPr>
            <w:tcW w:w="3240" w:type="dxa"/>
            <w:tcBorders>
              <w:top w:val="single" w:sz="4" w:space="0" w:color="0000FF"/>
              <w:left w:val="single" w:sz="4" w:space="0" w:color="0000FF"/>
              <w:bottom w:val="single" w:sz="4" w:space="0" w:color="0000FF"/>
              <w:right w:val="single" w:sz="4" w:space="0" w:color="0000FF"/>
            </w:tcBorders>
          </w:tcPr>
          <w:p w:rsidR="003633B3" w:rsidRPr="003C760E" w:rsidRDefault="003633B3" w:rsidP="0014703A">
            <w:pPr>
              <w:tabs>
                <w:tab w:val="left" w:pos="1485"/>
              </w:tabs>
              <w:jc w:val="center"/>
              <w:rPr>
                <w:b/>
                <w:color w:val="0070C0"/>
                <w:lang w:val="it-IT" w:eastAsia="it-IT"/>
              </w:rPr>
            </w:pPr>
          </w:p>
          <w:p w:rsidR="003633B3" w:rsidRPr="003C760E" w:rsidRDefault="003633B3" w:rsidP="0014703A">
            <w:pPr>
              <w:tabs>
                <w:tab w:val="left" w:pos="1485"/>
              </w:tabs>
              <w:jc w:val="center"/>
              <w:rPr>
                <w:b/>
                <w:color w:val="0070C0"/>
                <w:lang w:val="it-IT" w:eastAsia="it-IT"/>
              </w:rPr>
            </w:pPr>
            <w:r w:rsidRPr="003C760E">
              <w:rPr>
                <w:b/>
                <w:color w:val="0070C0"/>
                <w:lang w:val="it-IT" w:eastAsia="it-IT"/>
              </w:rPr>
              <w:t>5</w:t>
            </w:r>
            <w:r w:rsidR="007D148B">
              <w:rPr>
                <w:b/>
                <w:color w:val="0070C0"/>
                <w:lang w:val="it-IT" w:eastAsia="it-IT"/>
              </w:rPr>
              <w:t>.</w:t>
            </w:r>
            <w:r w:rsidRPr="003C760E">
              <w:rPr>
                <w:b/>
                <w:color w:val="0070C0"/>
                <w:lang w:val="it-IT" w:eastAsia="it-IT"/>
              </w:rPr>
              <w:t>000</w:t>
            </w:r>
          </w:p>
        </w:tc>
      </w:tr>
      <w:tr w:rsidR="003633B3" w:rsidRPr="00BD4E49" w:rsidTr="00021617">
        <w:tc>
          <w:tcPr>
            <w:tcW w:w="568"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7A58FA">
            <w:pPr>
              <w:tabs>
                <w:tab w:val="left" w:pos="1485"/>
              </w:tabs>
              <w:rPr>
                <w:color w:val="0070C0"/>
                <w:lang w:val="it-IT" w:eastAsia="it-IT"/>
              </w:rPr>
            </w:pPr>
            <w:r w:rsidRPr="003C760E">
              <w:rPr>
                <w:color w:val="0070C0"/>
                <w:lang w:val="it-IT" w:eastAsia="it-IT"/>
              </w:rPr>
              <w:t>2.2</w:t>
            </w:r>
          </w:p>
        </w:tc>
        <w:tc>
          <w:tcPr>
            <w:tcW w:w="5784"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7A58FA">
            <w:pPr>
              <w:tabs>
                <w:tab w:val="left" w:pos="1485"/>
              </w:tabs>
              <w:jc w:val="both"/>
              <w:rPr>
                <w:color w:val="0070C0"/>
                <w:lang w:val="it-IT" w:eastAsia="ja-JP"/>
              </w:rPr>
            </w:pPr>
            <w:r w:rsidRPr="003C760E">
              <w:rPr>
                <w:color w:val="0070C0"/>
                <w:lang w:val="it-IT" w:eastAsia="ja-JP"/>
              </w:rPr>
              <w:t>Çertifikate per transport udhetaresh ne linje te rregullt rrethqytetese per  5 vite.</w:t>
            </w:r>
          </w:p>
        </w:tc>
        <w:tc>
          <w:tcPr>
            <w:tcW w:w="3240"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14703A">
            <w:pPr>
              <w:tabs>
                <w:tab w:val="left" w:pos="1485"/>
              </w:tabs>
              <w:jc w:val="center"/>
              <w:rPr>
                <w:b/>
                <w:color w:val="0070C0"/>
                <w:lang w:val="it-IT" w:eastAsia="it-IT"/>
              </w:rPr>
            </w:pPr>
          </w:p>
          <w:p w:rsidR="003633B3" w:rsidRPr="003C760E" w:rsidRDefault="003633B3" w:rsidP="0014703A">
            <w:pPr>
              <w:jc w:val="center"/>
              <w:rPr>
                <w:b/>
                <w:color w:val="0070C0"/>
                <w:lang w:val="it-IT" w:eastAsia="it-IT"/>
              </w:rPr>
            </w:pPr>
            <w:r w:rsidRPr="003C760E">
              <w:rPr>
                <w:b/>
                <w:color w:val="0070C0"/>
                <w:lang w:val="it-IT" w:eastAsia="it-IT"/>
              </w:rPr>
              <w:t>7</w:t>
            </w:r>
            <w:r w:rsidR="006F4CD5">
              <w:rPr>
                <w:b/>
                <w:color w:val="0070C0"/>
                <w:lang w:val="it-IT" w:eastAsia="it-IT"/>
              </w:rPr>
              <w:t>.</w:t>
            </w:r>
            <w:r w:rsidRPr="003C760E">
              <w:rPr>
                <w:b/>
                <w:color w:val="0070C0"/>
                <w:lang w:val="it-IT" w:eastAsia="it-IT"/>
              </w:rPr>
              <w:t>500</w:t>
            </w:r>
          </w:p>
        </w:tc>
      </w:tr>
      <w:tr w:rsidR="003633B3" w:rsidRPr="00BD4E49" w:rsidTr="00021617">
        <w:tc>
          <w:tcPr>
            <w:tcW w:w="568"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10532F">
            <w:pPr>
              <w:tabs>
                <w:tab w:val="left" w:pos="1485"/>
              </w:tabs>
              <w:jc w:val="right"/>
              <w:rPr>
                <w:color w:val="0070C0"/>
                <w:lang w:val="it-IT" w:eastAsia="it-IT"/>
              </w:rPr>
            </w:pPr>
            <w:r w:rsidRPr="003C760E">
              <w:rPr>
                <w:color w:val="0070C0"/>
                <w:lang w:val="it-IT" w:eastAsia="it-IT"/>
              </w:rPr>
              <w:t xml:space="preserve">  2.3</w:t>
            </w:r>
          </w:p>
        </w:tc>
        <w:tc>
          <w:tcPr>
            <w:tcW w:w="5784"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7A58FA">
            <w:pPr>
              <w:tabs>
                <w:tab w:val="left" w:pos="1485"/>
              </w:tabs>
              <w:jc w:val="both"/>
              <w:rPr>
                <w:color w:val="0070C0"/>
                <w:lang w:val="it-IT" w:eastAsia="it-IT"/>
              </w:rPr>
            </w:pPr>
            <w:r w:rsidRPr="003C760E">
              <w:rPr>
                <w:color w:val="0070C0"/>
                <w:lang w:val="it-IT" w:eastAsia="it-IT"/>
              </w:rPr>
              <w:t>Certefikate  per  transport udhetaresh ne  linje  te rregullt nderqytetese  brenda Qarkut per 5 vite.</w:t>
            </w:r>
          </w:p>
        </w:tc>
        <w:tc>
          <w:tcPr>
            <w:tcW w:w="3240" w:type="dxa"/>
            <w:tcBorders>
              <w:top w:val="single" w:sz="4" w:space="0" w:color="0000FF"/>
              <w:left w:val="single" w:sz="4" w:space="0" w:color="0000FF"/>
              <w:bottom w:val="single" w:sz="4" w:space="0" w:color="0000FF"/>
              <w:right w:val="single" w:sz="4" w:space="0" w:color="0000FF"/>
            </w:tcBorders>
          </w:tcPr>
          <w:p w:rsidR="003633B3" w:rsidRPr="003C760E" w:rsidRDefault="003633B3" w:rsidP="0014703A">
            <w:pPr>
              <w:tabs>
                <w:tab w:val="left" w:pos="1485"/>
              </w:tabs>
              <w:jc w:val="center"/>
              <w:rPr>
                <w:b/>
                <w:color w:val="0070C0"/>
                <w:lang w:val="it-IT" w:eastAsia="it-IT"/>
              </w:rPr>
            </w:pPr>
          </w:p>
          <w:p w:rsidR="003633B3" w:rsidRPr="003C760E" w:rsidRDefault="003633B3" w:rsidP="0014703A">
            <w:pPr>
              <w:tabs>
                <w:tab w:val="left" w:pos="1485"/>
              </w:tabs>
              <w:jc w:val="center"/>
              <w:rPr>
                <w:b/>
                <w:color w:val="0070C0"/>
                <w:lang w:val="it-IT" w:eastAsia="it-IT"/>
              </w:rPr>
            </w:pPr>
            <w:r w:rsidRPr="003C760E">
              <w:rPr>
                <w:b/>
                <w:color w:val="0070C0"/>
                <w:lang w:val="it-IT" w:eastAsia="it-IT"/>
              </w:rPr>
              <w:t>7</w:t>
            </w:r>
            <w:r w:rsidR="006F4CD5">
              <w:rPr>
                <w:b/>
                <w:color w:val="0070C0"/>
                <w:lang w:val="it-IT" w:eastAsia="it-IT"/>
              </w:rPr>
              <w:t>.</w:t>
            </w:r>
            <w:r w:rsidRPr="003C760E">
              <w:rPr>
                <w:b/>
                <w:color w:val="0070C0"/>
                <w:lang w:val="it-IT" w:eastAsia="it-IT"/>
              </w:rPr>
              <w:t>500</w:t>
            </w:r>
          </w:p>
        </w:tc>
      </w:tr>
      <w:tr w:rsidR="003633B3" w:rsidRPr="00BD4E49" w:rsidTr="00021617">
        <w:trPr>
          <w:trHeight w:val="854"/>
        </w:trPr>
        <w:tc>
          <w:tcPr>
            <w:tcW w:w="568"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10532F">
            <w:pPr>
              <w:tabs>
                <w:tab w:val="left" w:pos="1485"/>
              </w:tabs>
              <w:jc w:val="right"/>
              <w:rPr>
                <w:color w:val="0070C0"/>
                <w:lang w:val="it-IT" w:eastAsia="it-IT"/>
              </w:rPr>
            </w:pPr>
          </w:p>
          <w:p w:rsidR="003633B3" w:rsidRPr="003C760E" w:rsidRDefault="003633B3" w:rsidP="007C09FB">
            <w:pPr>
              <w:rPr>
                <w:color w:val="0070C0"/>
                <w:lang w:val="it-IT" w:eastAsia="it-IT"/>
              </w:rPr>
            </w:pPr>
            <w:r w:rsidRPr="003C760E">
              <w:rPr>
                <w:color w:val="0070C0"/>
                <w:lang w:val="it-IT" w:eastAsia="it-IT"/>
              </w:rPr>
              <w:t>2.4</w:t>
            </w:r>
          </w:p>
        </w:tc>
        <w:tc>
          <w:tcPr>
            <w:tcW w:w="5784"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7A58FA">
            <w:pPr>
              <w:tabs>
                <w:tab w:val="left" w:pos="1485"/>
              </w:tabs>
              <w:jc w:val="both"/>
              <w:rPr>
                <w:color w:val="0070C0"/>
                <w:lang w:val="it-IT" w:eastAsia="it-IT"/>
              </w:rPr>
            </w:pPr>
            <w:r w:rsidRPr="003C760E">
              <w:rPr>
                <w:color w:val="0070C0"/>
                <w:lang w:val="it-IT" w:eastAsia="it-IT"/>
              </w:rPr>
              <w:t>Certefikate  per  transport udhetaresh ne  linje  te rregullt nderqytetese  ndermjet  Qarqeve  per 5 vite.</w:t>
            </w:r>
          </w:p>
        </w:tc>
        <w:tc>
          <w:tcPr>
            <w:tcW w:w="3240" w:type="dxa"/>
            <w:tcBorders>
              <w:top w:val="single" w:sz="4" w:space="0" w:color="0000FF"/>
              <w:left w:val="single" w:sz="4" w:space="0" w:color="0000FF"/>
              <w:bottom w:val="single" w:sz="4" w:space="0" w:color="0000FF"/>
              <w:right w:val="single" w:sz="4" w:space="0" w:color="0000FF"/>
            </w:tcBorders>
          </w:tcPr>
          <w:p w:rsidR="003633B3" w:rsidRPr="003C760E" w:rsidRDefault="003633B3" w:rsidP="0014703A">
            <w:pPr>
              <w:tabs>
                <w:tab w:val="left" w:pos="1485"/>
              </w:tabs>
              <w:jc w:val="center"/>
              <w:rPr>
                <w:b/>
                <w:color w:val="0070C0"/>
                <w:lang w:val="it-IT" w:eastAsia="it-IT"/>
              </w:rPr>
            </w:pPr>
          </w:p>
          <w:p w:rsidR="003633B3" w:rsidRPr="003C760E" w:rsidRDefault="003633B3" w:rsidP="0014703A">
            <w:pPr>
              <w:jc w:val="center"/>
              <w:rPr>
                <w:b/>
                <w:color w:val="0070C0"/>
                <w:lang w:val="it-IT" w:eastAsia="it-IT"/>
              </w:rPr>
            </w:pPr>
            <w:r w:rsidRPr="003C760E">
              <w:rPr>
                <w:b/>
                <w:color w:val="0070C0"/>
                <w:lang w:val="it-IT" w:eastAsia="it-IT"/>
              </w:rPr>
              <w:t>7</w:t>
            </w:r>
            <w:r w:rsidR="006F4CD5">
              <w:rPr>
                <w:b/>
                <w:color w:val="0070C0"/>
                <w:lang w:val="it-IT" w:eastAsia="it-IT"/>
              </w:rPr>
              <w:t>.</w:t>
            </w:r>
            <w:r w:rsidRPr="003C760E">
              <w:rPr>
                <w:b/>
                <w:color w:val="0070C0"/>
                <w:lang w:val="it-IT" w:eastAsia="it-IT"/>
              </w:rPr>
              <w:t>500</w:t>
            </w:r>
          </w:p>
        </w:tc>
      </w:tr>
      <w:tr w:rsidR="003633B3" w:rsidRPr="00BD4E49" w:rsidTr="00021617">
        <w:trPr>
          <w:trHeight w:val="899"/>
        </w:trPr>
        <w:tc>
          <w:tcPr>
            <w:tcW w:w="568"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10532F">
            <w:pPr>
              <w:tabs>
                <w:tab w:val="left" w:pos="1485"/>
              </w:tabs>
              <w:jc w:val="right"/>
              <w:rPr>
                <w:color w:val="0070C0"/>
                <w:lang w:val="it-IT" w:eastAsia="it-IT"/>
              </w:rPr>
            </w:pPr>
          </w:p>
          <w:p w:rsidR="003633B3" w:rsidRPr="003C760E" w:rsidRDefault="003633B3" w:rsidP="00DC2198">
            <w:pPr>
              <w:rPr>
                <w:color w:val="0070C0"/>
                <w:lang w:val="it-IT" w:eastAsia="it-IT"/>
              </w:rPr>
            </w:pPr>
          </w:p>
          <w:p w:rsidR="003633B3" w:rsidRPr="003C760E" w:rsidRDefault="003633B3" w:rsidP="00DC2198">
            <w:pPr>
              <w:rPr>
                <w:color w:val="0070C0"/>
                <w:lang w:val="it-IT" w:eastAsia="it-IT"/>
              </w:rPr>
            </w:pPr>
            <w:r w:rsidRPr="003C760E">
              <w:rPr>
                <w:color w:val="0070C0"/>
                <w:lang w:val="it-IT" w:eastAsia="it-IT"/>
              </w:rPr>
              <w:t>2.5</w:t>
            </w:r>
          </w:p>
        </w:tc>
        <w:tc>
          <w:tcPr>
            <w:tcW w:w="5784"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7A58FA">
            <w:pPr>
              <w:tabs>
                <w:tab w:val="left" w:pos="1485"/>
              </w:tabs>
              <w:jc w:val="both"/>
              <w:rPr>
                <w:color w:val="0070C0"/>
                <w:lang w:val="it-IT" w:eastAsia="it-IT"/>
              </w:rPr>
            </w:pPr>
            <w:r w:rsidRPr="003C760E">
              <w:rPr>
                <w:color w:val="0070C0"/>
                <w:lang w:val="it-IT" w:eastAsia="it-IT"/>
              </w:rPr>
              <w:t>Certefikate  transport  malli per  te  tretet dhe  me  qira brenda  vendit  per  persona  Juridik per 5  vite.</w:t>
            </w:r>
          </w:p>
        </w:tc>
        <w:tc>
          <w:tcPr>
            <w:tcW w:w="3240" w:type="dxa"/>
            <w:tcBorders>
              <w:top w:val="single" w:sz="4" w:space="0" w:color="0000FF"/>
              <w:left w:val="single" w:sz="4" w:space="0" w:color="0000FF"/>
              <w:bottom w:val="single" w:sz="4" w:space="0" w:color="0000FF"/>
              <w:right w:val="single" w:sz="4" w:space="0" w:color="0000FF"/>
            </w:tcBorders>
          </w:tcPr>
          <w:p w:rsidR="003633B3" w:rsidRPr="003C760E" w:rsidRDefault="003633B3" w:rsidP="007A58FA">
            <w:pPr>
              <w:tabs>
                <w:tab w:val="left" w:pos="1485"/>
              </w:tabs>
              <w:jc w:val="center"/>
              <w:rPr>
                <w:b/>
                <w:color w:val="0070C0"/>
                <w:lang w:val="it-IT" w:eastAsia="it-IT"/>
              </w:rPr>
            </w:pPr>
          </w:p>
          <w:p w:rsidR="003633B3" w:rsidRPr="003C760E" w:rsidRDefault="003633B3" w:rsidP="007A58FA">
            <w:pPr>
              <w:tabs>
                <w:tab w:val="left" w:pos="1485"/>
              </w:tabs>
              <w:jc w:val="center"/>
              <w:rPr>
                <w:b/>
                <w:color w:val="0070C0"/>
                <w:lang w:val="it-IT" w:eastAsia="it-IT"/>
              </w:rPr>
            </w:pPr>
            <w:r w:rsidRPr="003C760E">
              <w:rPr>
                <w:b/>
                <w:color w:val="0070C0"/>
                <w:lang w:val="it-IT" w:eastAsia="it-IT"/>
              </w:rPr>
              <w:t>100 lek/ton kapacitet x 5 vite.</w:t>
            </w:r>
          </w:p>
        </w:tc>
      </w:tr>
      <w:tr w:rsidR="003633B3" w:rsidRPr="00BD4E49" w:rsidTr="00021617">
        <w:tc>
          <w:tcPr>
            <w:tcW w:w="568"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7A58FA">
            <w:pPr>
              <w:tabs>
                <w:tab w:val="left" w:pos="1485"/>
              </w:tabs>
              <w:jc w:val="right"/>
              <w:rPr>
                <w:color w:val="0070C0"/>
                <w:lang w:val="it-IT" w:eastAsia="it-IT"/>
              </w:rPr>
            </w:pPr>
          </w:p>
          <w:p w:rsidR="003633B3" w:rsidRPr="003C760E" w:rsidRDefault="003633B3" w:rsidP="0010532F">
            <w:pPr>
              <w:rPr>
                <w:color w:val="0070C0"/>
                <w:lang w:val="it-IT" w:eastAsia="it-IT"/>
              </w:rPr>
            </w:pPr>
            <w:r w:rsidRPr="003C760E">
              <w:rPr>
                <w:color w:val="0070C0"/>
                <w:lang w:val="it-IT" w:eastAsia="it-IT"/>
              </w:rPr>
              <w:t>2.6</w:t>
            </w:r>
          </w:p>
        </w:tc>
        <w:tc>
          <w:tcPr>
            <w:tcW w:w="5784"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7A58FA">
            <w:pPr>
              <w:tabs>
                <w:tab w:val="left" w:pos="1485"/>
              </w:tabs>
              <w:jc w:val="both"/>
              <w:rPr>
                <w:color w:val="0070C0"/>
                <w:lang w:val="it-IT" w:eastAsia="it-IT"/>
              </w:rPr>
            </w:pPr>
            <w:r w:rsidRPr="003C760E">
              <w:rPr>
                <w:color w:val="0070C0"/>
                <w:lang w:val="it-IT" w:eastAsia="it-IT"/>
              </w:rPr>
              <w:t>Certefikate  transport  malli per  te  tretet dhe  me  qira brenda  vendit  per  persona  Fizike  per 5  vite.</w:t>
            </w:r>
          </w:p>
        </w:tc>
        <w:tc>
          <w:tcPr>
            <w:tcW w:w="3240"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7A58FA">
            <w:pPr>
              <w:tabs>
                <w:tab w:val="left" w:pos="1485"/>
              </w:tabs>
              <w:jc w:val="center"/>
              <w:rPr>
                <w:b/>
                <w:color w:val="0070C0"/>
                <w:lang w:val="it-IT" w:eastAsia="it-IT"/>
              </w:rPr>
            </w:pPr>
          </w:p>
          <w:p w:rsidR="003633B3" w:rsidRPr="003C760E" w:rsidRDefault="003633B3" w:rsidP="007A58FA">
            <w:pPr>
              <w:tabs>
                <w:tab w:val="left" w:pos="1485"/>
              </w:tabs>
              <w:jc w:val="center"/>
              <w:rPr>
                <w:b/>
                <w:color w:val="0070C0"/>
                <w:lang w:val="it-IT" w:eastAsia="it-IT"/>
              </w:rPr>
            </w:pPr>
            <w:r w:rsidRPr="003C760E">
              <w:rPr>
                <w:b/>
                <w:color w:val="0070C0"/>
                <w:lang w:val="it-IT" w:eastAsia="it-IT"/>
              </w:rPr>
              <w:t>100 lek/ton kapacitet x 5 vite.</w:t>
            </w:r>
          </w:p>
        </w:tc>
      </w:tr>
      <w:tr w:rsidR="003633B3" w:rsidRPr="00BD4E49" w:rsidTr="00021617">
        <w:trPr>
          <w:trHeight w:val="764"/>
        </w:trPr>
        <w:tc>
          <w:tcPr>
            <w:tcW w:w="568"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7A58FA">
            <w:pPr>
              <w:tabs>
                <w:tab w:val="left" w:pos="1485"/>
              </w:tabs>
              <w:jc w:val="right"/>
              <w:rPr>
                <w:color w:val="0070C0"/>
                <w:lang w:val="it-IT" w:eastAsia="it-IT"/>
              </w:rPr>
            </w:pPr>
            <w:r w:rsidRPr="003C760E">
              <w:rPr>
                <w:color w:val="0070C0"/>
                <w:lang w:val="it-IT" w:eastAsia="it-IT"/>
              </w:rPr>
              <w:t>2.7</w:t>
            </w:r>
          </w:p>
        </w:tc>
        <w:tc>
          <w:tcPr>
            <w:tcW w:w="5784"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7A58FA">
            <w:pPr>
              <w:tabs>
                <w:tab w:val="left" w:pos="1485"/>
              </w:tabs>
              <w:jc w:val="both"/>
              <w:rPr>
                <w:color w:val="0070C0"/>
                <w:lang w:val="it-IT" w:eastAsia="it-IT"/>
              </w:rPr>
            </w:pPr>
            <w:r w:rsidRPr="003C760E">
              <w:rPr>
                <w:color w:val="0070C0"/>
                <w:lang w:val="it-IT" w:eastAsia="it-IT"/>
              </w:rPr>
              <w:t>Çertifikate per transport malli per  nevojate  veta dhe  brenda  vendit per 5 vite.</w:t>
            </w:r>
          </w:p>
        </w:tc>
        <w:tc>
          <w:tcPr>
            <w:tcW w:w="3240"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D4080A">
            <w:pPr>
              <w:tabs>
                <w:tab w:val="left" w:pos="1485"/>
              </w:tabs>
              <w:jc w:val="center"/>
              <w:rPr>
                <w:b/>
                <w:color w:val="0070C0"/>
                <w:lang w:val="it-IT" w:eastAsia="it-IT"/>
              </w:rPr>
            </w:pPr>
          </w:p>
          <w:p w:rsidR="003633B3" w:rsidRPr="003C760E" w:rsidRDefault="003633B3" w:rsidP="00D4080A">
            <w:pPr>
              <w:tabs>
                <w:tab w:val="left" w:pos="1485"/>
              </w:tabs>
              <w:jc w:val="center"/>
              <w:rPr>
                <w:b/>
                <w:color w:val="0070C0"/>
                <w:lang w:val="it-IT" w:eastAsia="it-IT"/>
              </w:rPr>
            </w:pPr>
            <w:r w:rsidRPr="003C760E">
              <w:rPr>
                <w:b/>
                <w:color w:val="0070C0"/>
                <w:lang w:val="it-IT" w:eastAsia="it-IT"/>
              </w:rPr>
              <w:t>100 lek/ton kapacitet x 5 vite.</w:t>
            </w:r>
          </w:p>
          <w:p w:rsidR="003633B3" w:rsidRPr="003C760E" w:rsidRDefault="003633B3" w:rsidP="00D4080A">
            <w:pPr>
              <w:jc w:val="center"/>
              <w:rPr>
                <w:color w:val="0070C0"/>
                <w:lang w:val="it-IT" w:eastAsia="it-IT"/>
              </w:rPr>
            </w:pPr>
          </w:p>
        </w:tc>
      </w:tr>
      <w:tr w:rsidR="003633B3" w:rsidRPr="00BD4E49" w:rsidTr="00021617">
        <w:trPr>
          <w:trHeight w:val="638"/>
        </w:trPr>
        <w:tc>
          <w:tcPr>
            <w:tcW w:w="568"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7A58FA">
            <w:pPr>
              <w:tabs>
                <w:tab w:val="left" w:pos="1485"/>
              </w:tabs>
              <w:jc w:val="right"/>
              <w:rPr>
                <w:color w:val="0070C0"/>
                <w:lang w:val="it-IT" w:eastAsia="it-IT"/>
              </w:rPr>
            </w:pPr>
          </w:p>
          <w:p w:rsidR="003633B3" w:rsidRPr="003C760E" w:rsidRDefault="003633B3" w:rsidP="007A58FA">
            <w:pPr>
              <w:tabs>
                <w:tab w:val="left" w:pos="1485"/>
              </w:tabs>
              <w:jc w:val="right"/>
              <w:rPr>
                <w:color w:val="0070C0"/>
                <w:lang w:val="it-IT" w:eastAsia="it-IT"/>
              </w:rPr>
            </w:pPr>
            <w:r w:rsidRPr="003C760E">
              <w:rPr>
                <w:color w:val="0070C0"/>
                <w:lang w:val="it-IT" w:eastAsia="it-IT"/>
              </w:rPr>
              <w:t>2.8</w:t>
            </w:r>
          </w:p>
        </w:tc>
        <w:tc>
          <w:tcPr>
            <w:tcW w:w="5784"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7A58FA">
            <w:pPr>
              <w:tabs>
                <w:tab w:val="left" w:pos="1485"/>
              </w:tabs>
              <w:jc w:val="both"/>
              <w:rPr>
                <w:color w:val="0070C0"/>
                <w:lang w:val="it-IT" w:eastAsia="it-IT"/>
              </w:rPr>
            </w:pPr>
            <w:r w:rsidRPr="003C760E">
              <w:rPr>
                <w:color w:val="0070C0"/>
                <w:lang w:val="it-IT" w:eastAsia="it-IT"/>
              </w:rPr>
              <w:t>Çertifikate per  terheqes  per  5 vite.</w:t>
            </w:r>
          </w:p>
        </w:tc>
        <w:tc>
          <w:tcPr>
            <w:tcW w:w="3240"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D4080A">
            <w:pPr>
              <w:tabs>
                <w:tab w:val="left" w:pos="1485"/>
              </w:tabs>
              <w:jc w:val="center"/>
              <w:rPr>
                <w:b/>
                <w:color w:val="0070C0"/>
                <w:lang w:val="it-IT" w:eastAsia="it-IT"/>
              </w:rPr>
            </w:pPr>
          </w:p>
          <w:p w:rsidR="003633B3" w:rsidRPr="003C760E" w:rsidRDefault="006F4CD5" w:rsidP="00D4080A">
            <w:pPr>
              <w:tabs>
                <w:tab w:val="left" w:pos="1485"/>
              </w:tabs>
              <w:jc w:val="center"/>
              <w:rPr>
                <w:b/>
                <w:color w:val="0070C0"/>
                <w:lang w:val="it-IT" w:eastAsia="it-IT"/>
              </w:rPr>
            </w:pPr>
            <w:r>
              <w:rPr>
                <w:b/>
                <w:color w:val="0070C0"/>
                <w:lang w:val="it-IT" w:eastAsia="it-IT"/>
              </w:rPr>
              <w:t>10.</w:t>
            </w:r>
            <w:r w:rsidR="003633B3" w:rsidRPr="003C760E">
              <w:rPr>
                <w:b/>
                <w:color w:val="0070C0"/>
                <w:lang w:val="it-IT" w:eastAsia="it-IT"/>
              </w:rPr>
              <w:t>000</w:t>
            </w:r>
          </w:p>
        </w:tc>
      </w:tr>
      <w:tr w:rsidR="003633B3" w:rsidRPr="00BD4E49" w:rsidTr="00021617">
        <w:trPr>
          <w:trHeight w:val="863"/>
        </w:trPr>
        <w:tc>
          <w:tcPr>
            <w:tcW w:w="568"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7A58FA">
            <w:pPr>
              <w:tabs>
                <w:tab w:val="left" w:pos="1485"/>
              </w:tabs>
              <w:jc w:val="right"/>
              <w:rPr>
                <w:color w:val="0070C0"/>
                <w:lang w:val="it-IT" w:eastAsia="it-IT"/>
              </w:rPr>
            </w:pPr>
          </w:p>
          <w:p w:rsidR="003633B3" w:rsidRPr="003C760E" w:rsidRDefault="003633B3" w:rsidP="00AA1FAC">
            <w:pPr>
              <w:jc w:val="center"/>
              <w:rPr>
                <w:color w:val="0070C0"/>
                <w:lang w:val="it-IT" w:eastAsia="it-IT"/>
              </w:rPr>
            </w:pPr>
            <w:r w:rsidRPr="003C760E">
              <w:rPr>
                <w:color w:val="0070C0"/>
                <w:lang w:val="it-IT" w:eastAsia="it-IT"/>
              </w:rPr>
              <w:t>3</w:t>
            </w:r>
          </w:p>
        </w:tc>
        <w:tc>
          <w:tcPr>
            <w:tcW w:w="5784"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7A58FA">
            <w:pPr>
              <w:tabs>
                <w:tab w:val="left" w:pos="1485"/>
              </w:tabs>
              <w:jc w:val="both"/>
              <w:rPr>
                <w:color w:val="0070C0"/>
                <w:lang w:val="it-IT" w:eastAsia="it-IT"/>
              </w:rPr>
            </w:pPr>
            <w:r w:rsidRPr="003C760E">
              <w:rPr>
                <w:color w:val="0070C0"/>
                <w:lang w:val="it-IT" w:eastAsia="it-IT"/>
              </w:rPr>
              <w:t>Autorizim vjetor per  cdo  mjet  mbi  10 ton qe  qarkullojne   ne  rruget e  brendshme te  Bashkise  Kamez.</w:t>
            </w:r>
          </w:p>
        </w:tc>
        <w:tc>
          <w:tcPr>
            <w:tcW w:w="3240" w:type="dxa"/>
            <w:tcBorders>
              <w:top w:val="single" w:sz="4" w:space="0" w:color="0000FF"/>
              <w:left w:val="single" w:sz="4" w:space="0" w:color="0000FF"/>
              <w:bottom w:val="single" w:sz="4" w:space="0" w:color="0000FF"/>
              <w:right w:val="single" w:sz="4" w:space="0" w:color="0000FF"/>
            </w:tcBorders>
            <w:hideMark/>
          </w:tcPr>
          <w:p w:rsidR="003633B3" w:rsidRPr="003C760E" w:rsidRDefault="003633B3" w:rsidP="00D4080A">
            <w:pPr>
              <w:tabs>
                <w:tab w:val="left" w:pos="1485"/>
              </w:tabs>
              <w:jc w:val="center"/>
              <w:rPr>
                <w:b/>
                <w:color w:val="0070C0"/>
                <w:lang w:val="it-IT" w:eastAsia="it-IT"/>
              </w:rPr>
            </w:pPr>
          </w:p>
          <w:p w:rsidR="003633B3" w:rsidRPr="003C760E" w:rsidRDefault="003633B3" w:rsidP="00D4080A">
            <w:pPr>
              <w:jc w:val="center"/>
              <w:rPr>
                <w:color w:val="0070C0"/>
                <w:lang w:val="it-IT" w:eastAsia="it-IT"/>
              </w:rPr>
            </w:pPr>
          </w:p>
          <w:p w:rsidR="003633B3" w:rsidRPr="003C760E" w:rsidRDefault="006F4CD5" w:rsidP="006F4CD5">
            <w:pPr>
              <w:ind w:firstLine="720"/>
              <w:jc w:val="center"/>
              <w:rPr>
                <w:b/>
                <w:color w:val="0070C0"/>
                <w:lang w:val="it-IT" w:eastAsia="it-IT"/>
              </w:rPr>
            </w:pPr>
            <w:r>
              <w:rPr>
                <w:b/>
                <w:color w:val="0070C0"/>
                <w:lang w:val="it-IT" w:eastAsia="it-IT"/>
              </w:rPr>
              <w:t>10.</w:t>
            </w:r>
            <w:r w:rsidR="003633B3" w:rsidRPr="003C760E">
              <w:rPr>
                <w:b/>
                <w:color w:val="0070C0"/>
                <w:lang w:val="it-IT" w:eastAsia="it-IT"/>
              </w:rPr>
              <w:t>000</w:t>
            </w:r>
          </w:p>
        </w:tc>
      </w:tr>
    </w:tbl>
    <w:p w:rsidR="00462102" w:rsidRPr="00BD4E49" w:rsidRDefault="00462102" w:rsidP="004C656B">
      <w:pPr>
        <w:tabs>
          <w:tab w:val="left" w:pos="1485"/>
        </w:tabs>
        <w:jc w:val="both"/>
        <w:rPr>
          <w:color w:val="000000"/>
          <w:lang w:val="it-IT"/>
        </w:rPr>
      </w:pPr>
    </w:p>
    <w:p w:rsidR="004C656B" w:rsidRPr="00BD4E49" w:rsidRDefault="004C656B" w:rsidP="004C656B">
      <w:pPr>
        <w:tabs>
          <w:tab w:val="left" w:pos="1485"/>
        </w:tabs>
        <w:jc w:val="both"/>
        <w:rPr>
          <w:color w:val="000000"/>
          <w:lang w:val="it-IT"/>
        </w:rPr>
      </w:pPr>
      <w:r w:rsidRPr="006D7B74">
        <w:rPr>
          <w:b/>
          <w:color w:val="000000"/>
          <w:lang w:val="it-IT"/>
        </w:rPr>
        <w:t>Shenim:</w:t>
      </w:r>
      <w:r w:rsidRPr="00BD4E49">
        <w:rPr>
          <w:color w:val="000000"/>
          <w:lang w:val="it-IT"/>
        </w:rPr>
        <w:t xml:space="preserve"> Per </w:t>
      </w:r>
      <w:r w:rsidRPr="00165402">
        <w:rPr>
          <w:i/>
          <w:color w:val="000000"/>
          <w:lang w:val="it-IT"/>
        </w:rPr>
        <w:t>dublikate me te njejten permbajtje dhe afat, vlefta paguhet 30% e vleres se plote.</w:t>
      </w:r>
    </w:p>
    <w:p w:rsidR="00832B6F" w:rsidRDefault="004C656B" w:rsidP="00D15BE2">
      <w:pPr>
        <w:tabs>
          <w:tab w:val="left" w:pos="1485"/>
        </w:tabs>
        <w:jc w:val="both"/>
        <w:rPr>
          <w:color w:val="000000"/>
          <w:lang w:val="it-IT"/>
        </w:rPr>
      </w:pPr>
      <w:r w:rsidRPr="00BD4E49">
        <w:rPr>
          <w:color w:val="000000"/>
          <w:lang w:val="it-IT"/>
        </w:rPr>
        <w:t xml:space="preserve">       </w:t>
      </w:r>
      <w:r w:rsidRPr="00165402">
        <w:rPr>
          <w:b/>
          <w:color w:val="000000"/>
          <w:lang w:val="it-IT"/>
        </w:rPr>
        <w:t>Struktura per vjeljen e kesaj tarife eshte Drejtoria e Sherbimeve Publike ne Bashkine Kamez</w:t>
      </w:r>
      <w:r>
        <w:rPr>
          <w:color w:val="000000"/>
          <w:lang w:val="it-IT"/>
        </w:rPr>
        <w:t>.</w:t>
      </w:r>
    </w:p>
    <w:p w:rsidR="00832B6F" w:rsidRDefault="00832B6F" w:rsidP="00832B6F">
      <w:pPr>
        <w:tabs>
          <w:tab w:val="left" w:pos="1485"/>
        </w:tabs>
        <w:rPr>
          <w:color w:val="000000"/>
          <w:lang w:val="it-IT"/>
        </w:rPr>
      </w:pPr>
    </w:p>
    <w:p w:rsidR="00D0536F" w:rsidRDefault="00D0536F" w:rsidP="00832B6F">
      <w:pPr>
        <w:tabs>
          <w:tab w:val="left" w:pos="1485"/>
        </w:tabs>
        <w:rPr>
          <w:color w:val="000000"/>
          <w:lang w:val="it-IT"/>
        </w:rPr>
      </w:pPr>
    </w:p>
    <w:p w:rsidR="00D0536F" w:rsidRPr="00714089" w:rsidRDefault="00714089" w:rsidP="00714089">
      <w:pPr>
        <w:tabs>
          <w:tab w:val="left" w:pos="3255"/>
        </w:tabs>
        <w:rPr>
          <w:color w:val="000000"/>
          <w:lang w:val="it-IT"/>
        </w:rPr>
      </w:pPr>
      <w:r>
        <w:rPr>
          <w:color w:val="000000"/>
          <w:lang w:val="it-IT"/>
        </w:rPr>
        <w:tab/>
      </w:r>
    </w:p>
    <w:p w:rsidR="00915715" w:rsidRPr="00714089" w:rsidRDefault="004C656B" w:rsidP="00074578">
      <w:pPr>
        <w:tabs>
          <w:tab w:val="left" w:pos="1485"/>
        </w:tabs>
        <w:rPr>
          <w:b/>
          <w:color w:val="0070C0"/>
          <w:lang w:val="it-IT"/>
        </w:rPr>
      </w:pPr>
      <w:r w:rsidRPr="00714089">
        <w:rPr>
          <w:b/>
          <w:color w:val="0070C0"/>
          <w:lang w:val="it-IT"/>
        </w:rPr>
        <w:t xml:space="preserve">  C</w:t>
      </w:r>
      <w:r w:rsidR="00D0536F" w:rsidRPr="00714089">
        <w:rPr>
          <w:b/>
          <w:color w:val="0070C0"/>
          <w:lang w:val="it-IT"/>
        </w:rPr>
        <w:t>.6</w:t>
      </w:r>
      <w:r w:rsidRPr="00714089">
        <w:rPr>
          <w:b/>
          <w:color w:val="0070C0"/>
          <w:lang w:val="it-IT"/>
        </w:rPr>
        <w:t>. TARIFA E PARKIMIT TE AUTOMJETEVE</w:t>
      </w:r>
    </w:p>
    <w:p w:rsidR="00915715" w:rsidRPr="00714089" w:rsidRDefault="00915715" w:rsidP="00915715">
      <w:pPr>
        <w:tabs>
          <w:tab w:val="left" w:pos="1485"/>
        </w:tabs>
        <w:jc w:val="both"/>
        <w:rPr>
          <w:b/>
          <w:color w:val="0070C0"/>
          <w:lang w:val="it-IT"/>
        </w:rPr>
      </w:pPr>
    </w:p>
    <w:p w:rsidR="00915715" w:rsidRPr="00714089" w:rsidRDefault="00915715" w:rsidP="00915715">
      <w:pPr>
        <w:tabs>
          <w:tab w:val="left" w:pos="1485"/>
        </w:tabs>
        <w:jc w:val="both"/>
        <w:rPr>
          <w:color w:val="000000" w:themeColor="text1"/>
          <w:lang w:val="it-IT"/>
        </w:rPr>
      </w:pPr>
      <w:r w:rsidRPr="00D15BE2">
        <w:rPr>
          <w:b/>
          <w:color w:val="C00000"/>
          <w:sz w:val="28"/>
          <w:szCs w:val="28"/>
          <w:lang w:val="it-IT"/>
        </w:rPr>
        <w:t xml:space="preserve">         </w:t>
      </w:r>
      <w:r w:rsidRPr="00714089">
        <w:rPr>
          <w:color w:val="000000" w:themeColor="text1"/>
          <w:lang w:val="it-IT"/>
        </w:rPr>
        <w:t>Automjete te  llojeve  te ndryshme ,te cilat parkohen perkohesisht ne  vende  publike te  miratuara si  rruge kryesore,anekse  te rruges apo ne  rruget e brendshme te lagjeve  ne qytet jane  te  detyruara  te paguajne nje  tarife orare  sipas tabeles se  meposhtme  kategoria A.</w:t>
      </w:r>
    </w:p>
    <w:p w:rsidR="006A5F1C" w:rsidRPr="00714089" w:rsidRDefault="00915715" w:rsidP="00915715">
      <w:pPr>
        <w:tabs>
          <w:tab w:val="left" w:pos="1485"/>
        </w:tabs>
        <w:jc w:val="both"/>
        <w:rPr>
          <w:color w:val="000000" w:themeColor="text1"/>
          <w:lang w:val="it-IT"/>
        </w:rPr>
      </w:pPr>
      <w:r w:rsidRPr="00714089">
        <w:rPr>
          <w:color w:val="000000" w:themeColor="text1"/>
          <w:lang w:val="it-IT"/>
        </w:rPr>
        <w:t xml:space="preserve">           Ndersa tarifa e  automjeteve per  te  cilat zoteruesit  e  tyre  kane  marre  nje leje te posacme  ne Bashki (ref. Pikes C.3.)</w:t>
      </w:r>
      <w:r w:rsidR="00464D3B" w:rsidRPr="00714089">
        <w:rPr>
          <w:color w:val="000000" w:themeColor="text1"/>
          <w:lang w:val="it-IT"/>
        </w:rPr>
        <w:t xml:space="preserve"> do  te  jete per cdo vend parkimi sipas </w:t>
      </w:r>
      <w:r w:rsidR="00074578" w:rsidRPr="00714089">
        <w:rPr>
          <w:color w:val="000000" w:themeColor="text1"/>
          <w:lang w:val="it-IT"/>
        </w:rPr>
        <w:t>tabeles se  meposhtme  kategoria B.</w:t>
      </w:r>
    </w:p>
    <w:p w:rsidR="004C656B" w:rsidRPr="00324B56" w:rsidRDefault="004C656B" w:rsidP="004C656B">
      <w:pPr>
        <w:tabs>
          <w:tab w:val="left" w:pos="1485"/>
        </w:tabs>
        <w:jc w:val="both"/>
        <w:rPr>
          <w:b/>
          <w:color w:val="C00000"/>
          <w:sz w:val="28"/>
          <w:szCs w:val="28"/>
          <w:lang w:val="it-IT"/>
        </w:rPr>
      </w:pPr>
      <w:r w:rsidRPr="00324B56">
        <w:rPr>
          <w:color w:val="C00000"/>
          <w:sz w:val="28"/>
          <w:szCs w:val="28"/>
          <w:lang w:val="it-IT"/>
        </w:rPr>
        <w:t xml:space="preserve">                                                                                                            </w:t>
      </w:r>
    </w:p>
    <w:tbl>
      <w:tblPr>
        <w:tblW w:w="9090" w:type="dxa"/>
        <w:tblInd w:w="108"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1E0"/>
      </w:tblPr>
      <w:tblGrid>
        <w:gridCol w:w="540"/>
        <w:gridCol w:w="5764"/>
        <w:gridCol w:w="2786"/>
      </w:tblGrid>
      <w:tr w:rsidR="004C656B" w:rsidRPr="00324B56" w:rsidTr="00714089">
        <w:tc>
          <w:tcPr>
            <w:tcW w:w="540" w:type="dxa"/>
            <w:tcBorders>
              <w:top w:val="single" w:sz="4" w:space="0" w:color="0000FF"/>
              <w:left w:val="single" w:sz="4" w:space="0" w:color="0000FF"/>
              <w:bottom w:val="single" w:sz="4" w:space="0" w:color="0000FF"/>
              <w:right w:val="single" w:sz="4" w:space="0" w:color="0000FF"/>
            </w:tcBorders>
            <w:shd w:val="clear" w:color="auto" w:fill="FFFFFF" w:themeFill="background1"/>
          </w:tcPr>
          <w:p w:rsidR="004C656B" w:rsidRPr="00714089" w:rsidRDefault="004C656B" w:rsidP="007A58FA">
            <w:pPr>
              <w:tabs>
                <w:tab w:val="left" w:pos="1485"/>
              </w:tabs>
              <w:rPr>
                <w:color w:val="0070C0"/>
                <w:lang w:val="it-IT" w:eastAsia="it-IT"/>
              </w:rPr>
            </w:pPr>
          </w:p>
        </w:tc>
        <w:tc>
          <w:tcPr>
            <w:tcW w:w="5764"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4C656B" w:rsidRPr="00714089" w:rsidRDefault="004C656B" w:rsidP="007A58FA">
            <w:pPr>
              <w:tabs>
                <w:tab w:val="left" w:pos="1485"/>
              </w:tabs>
              <w:rPr>
                <w:b/>
                <w:color w:val="0070C0"/>
                <w:sz w:val="28"/>
                <w:szCs w:val="28"/>
                <w:lang w:val="it-IT" w:eastAsia="it-IT"/>
              </w:rPr>
            </w:pPr>
            <w:r w:rsidRPr="00714089">
              <w:rPr>
                <w:color w:val="0070C0"/>
                <w:lang w:val="it-IT" w:eastAsia="it-IT"/>
              </w:rPr>
              <w:t xml:space="preserve">        </w:t>
            </w:r>
            <w:r w:rsidRPr="00714089">
              <w:rPr>
                <w:b/>
                <w:color w:val="0070C0"/>
                <w:sz w:val="28"/>
                <w:szCs w:val="28"/>
                <w:lang w:val="it-IT" w:eastAsia="it-IT"/>
              </w:rPr>
              <w:t xml:space="preserve">Kategorite dhe llojet e automjeteve </w:t>
            </w:r>
          </w:p>
        </w:tc>
        <w:tc>
          <w:tcPr>
            <w:tcW w:w="2786"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4C656B" w:rsidRPr="00714089" w:rsidRDefault="004C656B" w:rsidP="007A58FA">
            <w:pPr>
              <w:tabs>
                <w:tab w:val="left" w:pos="1485"/>
              </w:tabs>
              <w:jc w:val="center"/>
              <w:rPr>
                <w:b/>
                <w:color w:val="0070C0"/>
                <w:lang w:val="it-IT" w:eastAsia="it-IT"/>
              </w:rPr>
            </w:pPr>
            <w:r w:rsidRPr="00714089">
              <w:rPr>
                <w:b/>
                <w:color w:val="0070C0"/>
                <w:lang w:val="it-IT" w:eastAsia="it-IT"/>
              </w:rPr>
              <w:t>Tarifa</w:t>
            </w:r>
          </w:p>
          <w:p w:rsidR="004C656B" w:rsidRPr="00714089" w:rsidRDefault="004C656B" w:rsidP="007A58FA">
            <w:pPr>
              <w:tabs>
                <w:tab w:val="left" w:pos="1485"/>
              </w:tabs>
              <w:jc w:val="center"/>
              <w:rPr>
                <w:b/>
                <w:color w:val="0070C0"/>
                <w:lang w:val="it-IT" w:eastAsia="it-IT"/>
              </w:rPr>
            </w:pPr>
            <w:r w:rsidRPr="00714089">
              <w:rPr>
                <w:b/>
                <w:color w:val="0070C0"/>
                <w:lang w:val="it-IT" w:eastAsia="it-IT"/>
              </w:rPr>
              <w:t>(per ore,leke)</w:t>
            </w:r>
          </w:p>
        </w:tc>
      </w:tr>
      <w:tr w:rsidR="00714089" w:rsidRPr="00324B56" w:rsidTr="00714089">
        <w:trPr>
          <w:trHeight w:val="386"/>
        </w:trPr>
        <w:tc>
          <w:tcPr>
            <w:tcW w:w="540" w:type="dxa"/>
            <w:tcBorders>
              <w:top w:val="single" w:sz="4" w:space="0" w:color="0000FF"/>
              <w:left w:val="single" w:sz="4" w:space="0" w:color="0000FF"/>
              <w:bottom w:val="single" w:sz="4" w:space="0" w:color="0000FF"/>
              <w:right w:val="single" w:sz="4" w:space="0" w:color="0000FF"/>
            </w:tcBorders>
            <w:hideMark/>
          </w:tcPr>
          <w:p w:rsidR="00714089" w:rsidRPr="00714089" w:rsidRDefault="00714089" w:rsidP="007A58FA">
            <w:pPr>
              <w:tabs>
                <w:tab w:val="left" w:pos="1485"/>
              </w:tabs>
              <w:jc w:val="right"/>
              <w:rPr>
                <w:color w:val="0070C0"/>
                <w:lang w:val="it-IT" w:eastAsia="it-IT"/>
              </w:rPr>
            </w:pPr>
            <w:r w:rsidRPr="00714089">
              <w:rPr>
                <w:b/>
                <w:color w:val="0070C0"/>
                <w:lang w:val="it-IT" w:eastAsia="it-IT"/>
              </w:rPr>
              <w:t>A.</w:t>
            </w:r>
            <w:r w:rsidRPr="00714089">
              <w:rPr>
                <w:color w:val="0070C0"/>
                <w:lang w:val="it-IT" w:eastAsia="it-IT"/>
              </w:rPr>
              <w:t xml:space="preserve">    </w:t>
            </w:r>
          </w:p>
        </w:tc>
        <w:tc>
          <w:tcPr>
            <w:tcW w:w="8550" w:type="dxa"/>
            <w:gridSpan w:val="2"/>
            <w:tcBorders>
              <w:top w:val="single" w:sz="4" w:space="0" w:color="0000FF"/>
              <w:left w:val="single" w:sz="4" w:space="0" w:color="0000FF"/>
              <w:bottom w:val="single" w:sz="4" w:space="0" w:color="0000FF"/>
              <w:right w:val="single" w:sz="4" w:space="0" w:color="0000FF"/>
            </w:tcBorders>
            <w:shd w:val="clear" w:color="auto" w:fill="F2F2F2" w:themeFill="background1" w:themeFillShade="F2"/>
            <w:hideMark/>
          </w:tcPr>
          <w:p w:rsidR="00714089" w:rsidRPr="00714089" w:rsidRDefault="00714089" w:rsidP="007A58FA">
            <w:pPr>
              <w:tabs>
                <w:tab w:val="left" w:pos="1485"/>
              </w:tabs>
              <w:jc w:val="center"/>
              <w:rPr>
                <w:b/>
                <w:color w:val="0070C0"/>
                <w:lang w:val="it-IT" w:eastAsia="it-IT"/>
              </w:rPr>
            </w:pPr>
            <w:r w:rsidRPr="00714089">
              <w:rPr>
                <w:b/>
                <w:color w:val="0070C0"/>
                <w:lang w:val="it-IT" w:eastAsia="it-IT"/>
              </w:rPr>
              <w:t>Parkime   ditore</w:t>
            </w:r>
          </w:p>
        </w:tc>
      </w:tr>
      <w:tr w:rsidR="004C656B" w:rsidRPr="00324B56" w:rsidTr="00714089">
        <w:tc>
          <w:tcPr>
            <w:tcW w:w="540" w:type="dxa"/>
            <w:tcBorders>
              <w:top w:val="single" w:sz="4" w:space="0" w:color="0000FF"/>
              <w:left w:val="single" w:sz="4" w:space="0" w:color="0000FF"/>
              <w:bottom w:val="single" w:sz="4" w:space="0" w:color="0000FF"/>
              <w:right w:val="single" w:sz="4" w:space="0" w:color="0000FF"/>
            </w:tcBorders>
            <w:hideMark/>
          </w:tcPr>
          <w:p w:rsidR="004C656B" w:rsidRPr="00714089" w:rsidRDefault="004C656B" w:rsidP="007A58FA">
            <w:pPr>
              <w:tabs>
                <w:tab w:val="left" w:pos="1485"/>
              </w:tabs>
              <w:jc w:val="right"/>
              <w:rPr>
                <w:color w:val="0070C0"/>
                <w:lang w:val="it-IT" w:eastAsia="it-IT"/>
              </w:rPr>
            </w:pPr>
            <w:r w:rsidRPr="00714089">
              <w:rPr>
                <w:color w:val="0070C0"/>
                <w:lang w:val="it-IT" w:eastAsia="it-IT"/>
              </w:rPr>
              <w:t xml:space="preserve">   1 </w:t>
            </w:r>
          </w:p>
        </w:tc>
        <w:tc>
          <w:tcPr>
            <w:tcW w:w="5764" w:type="dxa"/>
            <w:tcBorders>
              <w:top w:val="single" w:sz="4" w:space="0" w:color="0000FF"/>
              <w:left w:val="single" w:sz="4" w:space="0" w:color="0000FF"/>
              <w:bottom w:val="single" w:sz="4" w:space="0" w:color="0000FF"/>
              <w:right w:val="single" w:sz="4" w:space="0" w:color="0000FF"/>
            </w:tcBorders>
            <w:hideMark/>
          </w:tcPr>
          <w:p w:rsidR="004C656B" w:rsidRPr="00714089" w:rsidRDefault="004C656B" w:rsidP="007A58FA">
            <w:pPr>
              <w:tabs>
                <w:tab w:val="left" w:pos="1485"/>
              </w:tabs>
              <w:rPr>
                <w:color w:val="0070C0"/>
                <w:lang w:val="it-IT" w:eastAsia="it-IT"/>
              </w:rPr>
            </w:pPr>
            <w:r w:rsidRPr="00714089">
              <w:rPr>
                <w:color w:val="0070C0"/>
                <w:lang w:val="it-IT" w:eastAsia="it-IT"/>
              </w:rPr>
              <w:t xml:space="preserve">Parkimi i autobuzave ne vende te caktuara,  ne  territore publike </w:t>
            </w:r>
          </w:p>
        </w:tc>
        <w:tc>
          <w:tcPr>
            <w:tcW w:w="2786" w:type="dxa"/>
            <w:tcBorders>
              <w:top w:val="single" w:sz="4" w:space="0" w:color="0000FF"/>
              <w:left w:val="single" w:sz="4" w:space="0" w:color="0000FF"/>
              <w:bottom w:val="single" w:sz="4" w:space="0" w:color="0000FF"/>
              <w:right w:val="single" w:sz="4" w:space="0" w:color="0000FF"/>
            </w:tcBorders>
            <w:hideMark/>
          </w:tcPr>
          <w:p w:rsidR="004C656B" w:rsidRPr="00714089" w:rsidRDefault="004C656B" w:rsidP="007A58FA">
            <w:pPr>
              <w:tabs>
                <w:tab w:val="left" w:pos="1485"/>
              </w:tabs>
              <w:jc w:val="center"/>
              <w:rPr>
                <w:b/>
                <w:color w:val="0070C0"/>
                <w:lang w:val="it-IT" w:eastAsia="it-IT"/>
              </w:rPr>
            </w:pPr>
            <w:r w:rsidRPr="00714089">
              <w:rPr>
                <w:b/>
                <w:color w:val="0070C0"/>
                <w:lang w:val="it-IT" w:eastAsia="it-IT"/>
              </w:rPr>
              <w:t>100</w:t>
            </w:r>
          </w:p>
        </w:tc>
      </w:tr>
      <w:tr w:rsidR="004C656B" w:rsidRPr="00324B56" w:rsidTr="00714089">
        <w:tc>
          <w:tcPr>
            <w:tcW w:w="540" w:type="dxa"/>
            <w:tcBorders>
              <w:top w:val="single" w:sz="4" w:space="0" w:color="0000FF"/>
              <w:left w:val="single" w:sz="4" w:space="0" w:color="0000FF"/>
              <w:bottom w:val="single" w:sz="4" w:space="0" w:color="0000FF"/>
              <w:right w:val="single" w:sz="4" w:space="0" w:color="0000FF"/>
            </w:tcBorders>
            <w:hideMark/>
          </w:tcPr>
          <w:p w:rsidR="004C656B" w:rsidRPr="00714089" w:rsidRDefault="004C656B" w:rsidP="007A58FA">
            <w:pPr>
              <w:tabs>
                <w:tab w:val="left" w:pos="1485"/>
              </w:tabs>
              <w:jc w:val="right"/>
              <w:rPr>
                <w:color w:val="0070C0"/>
                <w:lang w:val="it-IT" w:eastAsia="it-IT"/>
              </w:rPr>
            </w:pPr>
            <w:r w:rsidRPr="00714089">
              <w:rPr>
                <w:color w:val="0070C0"/>
                <w:lang w:val="it-IT" w:eastAsia="it-IT"/>
              </w:rPr>
              <w:t xml:space="preserve">   2.</w:t>
            </w:r>
          </w:p>
        </w:tc>
        <w:tc>
          <w:tcPr>
            <w:tcW w:w="5764" w:type="dxa"/>
            <w:tcBorders>
              <w:top w:val="single" w:sz="4" w:space="0" w:color="0000FF"/>
              <w:left w:val="single" w:sz="4" w:space="0" w:color="0000FF"/>
              <w:bottom w:val="single" w:sz="4" w:space="0" w:color="0000FF"/>
              <w:right w:val="single" w:sz="4" w:space="0" w:color="0000FF"/>
            </w:tcBorders>
            <w:hideMark/>
          </w:tcPr>
          <w:p w:rsidR="004C656B" w:rsidRPr="00714089" w:rsidRDefault="004C656B" w:rsidP="007A58FA">
            <w:pPr>
              <w:tabs>
                <w:tab w:val="left" w:pos="1485"/>
              </w:tabs>
              <w:rPr>
                <w:color w:val="0070C0"/>
                <w:lang w:val="it-IT" w:eastAsia="it-IT"/>
              </w:rPr>
            </w:pPr>
            <w:r w:rsidRPr="00714089">
              <w:rPr>
                <w:color w:val="0070C0"/>
                <w:lang w:val="it-IT" w:eastAsia="it-IT"/>
              </w:rPr>
              <w:t xml:space="preserve">Parkimi i autoveturave ne vende te caktuara,  ne  territore publike  </w:t>
            </w:r>
          </w:p>
        </w:tc>
        <w:tc>
          <w:tcPr>
            <w:tcW w:w="2786" w:type="dxa"/>
            <w:tcBorders>
              <w:top w:val="single" w:sz="4" w:space="0" w:color="0000FF"/>
              <w:left w:val="single" w:sz="4" w:space="0" w:color="0000FF"/>
              <w:bottom w:val="single" w:sz="4" w:space="0" w:color="0000FF"/>
              <w:right w:val="single" w:sz="4" w:space="0" w:color="0000FF"/>
            </w:tcBorders>
            <w:hideMark/>
          </w:tcPr>
          <w:p w:rsidR="004C656B" w:rsidRPr="00714089" w:rsidRDefault="004C656B" w:rsidP="007A58FA">
            <w:pPr>
              <w:tabs>
                <w:tab w:val="left" w:pos="1485"/>
              </w:tabs>
              <w:jc w:val="center"/>
              <w:rPr>
                <w:b/>
                <w:color w:val="0070C0"/>
                <w:lang w:val="it-IT" w:eastAsia="it-IT"/>
              </w:rPr>
            </w:pPr>
            <w:r w:rsidRPr="00714089">
              <w:rPr>
                <w:b/>
                <w:color w:val="0070C0"/>
                <w:lang w:val="it-IT" w:eastAsia="it-IT"/>
              </w:rPr>
              <w:t>20</w:t>
            </w:r>
          </w:p>
        </w:tc>
      </w:tr>
      <w:tr w:rsidR="004C656B" w:rsidRPr="00324B56" w:rsidTr="00714089">
        <w:tc>
          <w:tcPr>
            <w:tcW w:w="540" w:type="dxa"/>
            <w:tcBorders>
              <w:top w:val="single" w:sz="4" w:space="0" w:color="0000FF"/>
              <w:left w:val="single" w:sz="4" w:space="0" w:color="0000FF"/>
              <w:bottom w:val="single" w:sz="4" w:space="0" w:color="0000FF"/>
              <w:right w:val="single" w:sz="4" w:space="0" w:color="0000FF"/>
            </w:tcBorders>
            <w:hideMark/>
          </w:tcPr>
          <w:p w:rsidR="004C656B" w:rsidRPr="00714089" w:rsidRDefault="004C656B" w:rsidP="007A58FA">
            <w:pPr>
              <w:tabs>
                <w:tab w:val="left" w:pos="1485"/>
              </w:tabs>
              <w:jc w:val="right"/>
              <w:rPr>
                <w:color w:val="0070C0"/>
                <w:lang w:val="it-IT" w:eastAsia="it-IT"/>
              </w:rPr>
            </w:pPr>
          </w:p>
          <w:p w:rsidR="004C656B" w:rsidRPr="00714089" w:rsidRDefault="004C656B" w:rsidP="007A58FA">
            <w:pPr>
              <w:tabs>
                <w:tab w:val="left" w:pos="1485"/>
              </w:tabs>
              <w:jc w:val="right"/>
              <w:rPr>
                <w:color w:val="0070C0"/>
                <w:lang w:val="it-IT" w:eastAsia="it-IT"/>
              </w:rPr>
            </w:pPr>
            <w:r w:rsidRPr="00714089">
              <w:rPr>
                <w:color w:val="0070C0"/>
                <w:lang w:val="it-IT" w:eastAsia="it-IT"/>
              </w:rPr>
              <w:t xml:space="preserve">3.        </w:t>
            </w:r>
          </w:p>
          <w:p w:rsidR="004C656B" w:rsidRPr="00714089" w:rsidRDefault="004C656B" w:rsidP="007A58FA">
            <w:pPr>
              <w:tabs>
                <w:tab w:val="left" w:pos="1485"/>
              </w:tabs>
              <w:jc w:val="right"/>
              <w:rPr>
                <w:color w:val="0070C0"/>
                <w:lang w:val="it-IT" w:eastAsia="it-IT"/>
              </w:rPr>
            </w:pPr>
            <w:r w:rsidRPr="00714089">
              <w:rPr>
                <w:color w:val="0070C0"/>
                <w:lang w:val="it-IT" w:eastAsia="it-IT"/>
              </w:rPr>
              <w:t xml:space="preserve">  </w:t>
            </w:r>
          </w:p>
        </w:tc>
        <w:tc>
          <w:tcPr>
            <w:tcW w:w="5764" w:type="dxa"/>
            <w:tcBorders>
              <w:top w:val="single" w:sz="4" w:space="0" w:color="0000FF"/>
              <w:left w:val="single" w:sz="4" w:space="0" w:color="0000FF"/>
              <w:bottom w:val="single" w:sz="4" w:space="0" w:color="0000FF"/>
              <w:right w:val="single" w:sz="4" w:space="0" w:color="0000FF"/>
            </w:tcBorders>
            <w:hideMark/>
          </w:tcPr>
          <w:p w:rsidR="004C656B" w:rsidRPr="00714089" w:rsidRDefault="004C656B" w:rsidP="007A58FA">
            <w:pPr>
              <w:tabs>
                <w:tab w:val="left" w:pos="1485"/>
              </w:tabs>
              <w:rPr>
                <w:color w:val="0070C0"/>
                <w:lang w:val="it-IT" w:eastAsia="it-IT"/>
              </w:rPr>
            </w:pPr>
            <w:r w:rsidRPr="00714089">
              <w:rPr>
                <w:color w:val="0070C0"/>
                <w:lang w:val="it-IT" w:eastAsia="it-IT"/>
              </w:rPr>
              <w:t>Parkimi i kamioneve te llojeve te ndryshme nga 2.5 deri 16 ton</w:t>
            </w:r>
          </w:p>
        </w:tc>
        <w:tc>
          <w:tcPr>
            <w:tcW w:w="2786" w:type="dxa"/>
            <w:tcBorders>
              <w:top w:val="single" w:sz="4" w:space="0" w:color="0000FF"/>
              <w:left w:val="single" w:sz="4" w:space="0" w:color="0000FF"/>
              <w:bottom w:val="single" w:sz="4" w:space="0" w:color="0000FF"/>
              <w:right w:val="single" w:sz="4" w:space="0" w:color="0000FF"/>
            </w:tcBorders>
            <w:hideMark/>
          </w:tcPr>
          <w:p w:rsidR="004C656B" w:rsidRPr="00714089" w:rsidRDefault="004C656B" w:rsidP="007A58FA">
            <w:pPr>
              <w:tabs>
                <w:tab w:val="left" w:pos="1485"/>
              </w:tabs>
              <w:jc w:val="center"/>
              <w:rPr>
                <w:b/>
                <w:color w:val="0070C0"/>
                <w:lang w:val="it-IT" w:eastAsia="it-IT"/>
              </w:rPr>
            </w:pPr>
            <w:r w:rsidRPr="00714089">
              <w:rPr>
                <w:b/>
                <w:color w:val="0070C0"/>
                <w:lang w:val="it-IT" w:eastAsia="it-IT"/>
              </w:rPr>
              <w:t>200</w:t>
            </w:r>
          </w:p>
        </w:tc>
      </w:tr>
      <w:tr w:rsidR="004C656B" w:rsidRPr="00324B56" w:rsidTr="00714089">
        <w:tc>
          <w:tcPr>
            <w:tcW w:w="540"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4C656B" w:rsidRPr="00714089" w:rsidRDefault="004C656B" w:rsidP="007A58FA">
            <w:pPr>
              <w:tabs>
                <w:tab w:val="left" w:pos="1485"/>
              </w:tabs>
              <w:jc w:val="right"/>
              <w:rPr>
                <w:b/>
                <w:color w:val="0070C0"/>
                <w:lang w:val="it-IT" w:eastAsia="it-IT"/>
              </w:rPr>
            </w:pPr>
            <w:r w:rsidRPr="00714089">
              <w:rPr>
                <w:color w:val="0070C0"/>
                <w:lang w:val="it-IT" w:eastAsia="it-IT"/>
              </w:rPr>
              <w:t xml:space="preserve">    </w:t>
            </w:r>
            <w:r w:rsidRPr="00714089">
              <w:rPr>
                <w:b/>
                <w:color w:val="0070C0"/>
                <w:lang w:val="it-IT" w:eastAsia="it-IT"/>
              </w:rPr>
              <w:t>B.</w:t>
            </w:r>
          </w:p>
        </w:tc>
        <w:tc>
          <w:tcPr>
            <w:tcW w:w="5764" w:type="dxa"/>
            <w:tcBorders>
              <w:top w:val="single" w:sz="4" w:space="0" w:color="0000FF"/>
              <w:left w:val="single" w:sz="4" w:space="0" w:color="0000FF"/>
              <w:bottom w:val="single" w:sz="4" w:space="0" w:color="0000FF"/>
              <w:right w:val="single" w:sz="4" w:space="0" w:color="0000FF"/>
            </w:tcBorders>
            <w:shd w:val="clear" w:color="auto" w:fill="F2F2F2" w:themeFill="background1" w:themeFillShade="F2"/>
            <w:hideMark/>
          </w:tcPr>
          <w:p w:rsidR="004C656B" w:rsidRPr="00714089" w:rsidRDefault="004C656B" w:rsidP="00714089">
            <w:pPr>
              <w:tabs>
                <w:tab w:val="left" w:pos="1485"/>
              </w:tabs>
              <w:jc w:val="center"/>
              <w:rPr>
                <w:b/>
                <w:color w:val="0070C0"/>
                <w:lang w:val="it-IT" w:eastAsia="it-IT"/>
              </w:rPr>
            </w:pPr>
            <w:r w:rsidRPr="00714089">
              <w:rPr>
                <w:b/>
                <w:color w:val="0070C0"/>
                <w:lang w:val="it-IT" w:eastAsia="it-IT"/>
              </w:rPr>
              <w:t>Parkimi i automjeteve ne vende publike, apo private, para lokaleve, ne vende te caktuara</w:t>
            </w:r>
            <w:r w:rsidR="00074578" w:rsidRPr="00714089">
              <w:rPr>
                <w:b/>
                <w:color w:val="0070C0"/>
                <w:lang w:val="it-IT" w:eastAsia="it-IT"/>
              </w:rPr>
              <w:t>.</w:t>
            </w:r>
          </w:p>
        </w:tc>
        <w:tc>
          <w:tcPr>
            <w:tcW w:w="2786" w:type="dxa"/>
            <w:tcBorders>
              <w:top w:val="single" w:sz="4" w:space="0" w:color="0000FF"/>
              <w:left w:val="single" w:sz="4" w:space="0" w:color="0000FF"/>
              <w:bottom w:val="single" w:sz="4" w:space="0" w:color="0000FF"/>
              <w:right w:val="single" w:sz="4" w:space="0" w:color="0000FF"/>
            </w:tcBorders>
            <w:shd w:val="clear" w:color="auto" w:fill="F2F2F2" w:themeFill="background1" w:themeFillShade="F2"/>
            <w:hideMark/>
          </w:tcPr>
          <w:p w:rsidR="004C656B" w:rsidRPr="00714089" w:rsidRDefault="004C656B" w:rsidP="00030B61">
            <w:pPr>
              <w:tabs>
                <w:tab w:val="left" w:pos="1485"/>
              </w:tabs>
              <w:jc w:val="center"/>
              <w:rPr>
                <w:b/>
                <w:color w:val="0070C0"/>
                <w:lang w:val="it-IT" w:eastAsia="it-IT"/>
              </w:rPr>
            </w:pPr>
            <w:r w:rsidRPr="00714089">
              <w:rPr>
                <w:b/>
                <w:color w:val="0070C0"/>
                <w:lang w:val="it-IT" w:eastAsia="it-IT"/>
              </w:rPr>
              <w:t>Tarifa/</w:t>
            </w:r>
            <w:r w:rsidR="00030B61" w:rsidRPr="00714089">
              <w:rPr>
                <w:b/>
                <w:color w:val="0070C0"/>
                <w:lang w:val="it-IT" w:eastAsia="it-IT"/>
              </w:rPr>
              <w:t>vjetore/ ç</w:t>
            </w:r>
            <w:r w:rsidR="00915715" w:rsidRPr="00714089">
              <w:rPr>
                <w:b/>
                <w:color w:val="0070C0"/>
                <w:lang w:val="it-IT" w:eastAsia="it-IT"/>
              </w:rPr>
              <w:t xml:space="preserve">do </w:t>
            </w:r>
            <w:r w:rsidR="00030B61" w:rsidRPr="00714089">
              <w:rPr>
                <w:b/>
                <w:color w:val="0070C0"/>
                <w:lang w:val="it-IT" w:eastAsia="it-IT"/>
              </w:rPr>
              <w:t>vend</w:t>
            </w:r>
            <w:r w:rsidR="00915715" w:rsidRPr="00714089">
              <w:rPr>
                <w:b/>
                <w:color w:val="0070C0"/>
                <w:lang w:val="it-IT" w:eastAsia="it-IT"/>
              </w:rPr>
              <w:t>/</w:t>
            </w:r>
          </w:p>
        </w:tc>
      </w:tr>
      <w:tr w:rsidR="004C656B" w:rsidRPr="00324B56" w:rsidTr="00714089">
        <w:trPr>
          <w:trHeight w:val="359"/>
        </w:trPr>
        <w:tc>
          <w:tcPr>
            <w:tcW w:w="540" w:type="dxa"/>
            <w:tcBorders>
              <w:top w:val="single" w:sz="4" w:space="0" w:color="0000FF"/>
              <w:left w:val="single" w:sz="4" w:space="0" w:color="0000FF"/>
              <w:bottom w:val="single" w:sz="4" w:space="0" w:color="0000FF"/>
              <w:right w:val="single" w:sz="4" w:space="0" w:color="0000FF"/>
            </w:tcBorders>
            <w:hideMark/>
          </w:tcPr>
          <w:p w:rsidR="004C656B" w:rsidRPr="00714089" w:rsidRDefault="004C656B" w:rsidP="00153DF1">
            <w:pPr>
              <w:tabs>
                <w:tab w:val="left" w:pos="1485"/>
              </w:tabs>
              <w:jc w:val="center"/>
              <w:rPr>
                <w:color w:val="0070C0"/>
                <w:lang w:val="it-IT" w:eastAsia="it-IT"/>
              </w:rPr>
            </w:pPr>
            <w:r w:rsidRPr="00714089">
              <w:rPr>
                <w:color w:val="0070C0"/>
                <w:lang w:val="it-IT" w:eastAsia="it-IT"/>
              </w:rPr>
              <w:t>1</w:t>
            </w:r>
          </w:p>
        </w:tc>
        <w:tc>
          <w:tcPr>
            <w:tcW w:w="5764" w:type="dxa"/>
            <w:tcBorders>
              <w:top w:val="single" w:sz="4" w:space="0" w:color="0000FF"/>
              <w:left w:val="single" w:sz="4" w:space="0" w:color="0000FF"/>
              <w:bottom w:val="single" w:sz="4" w:space="0" w:color="0000FF"/>
              <w:right w:val="single" w:sz="4" w:space="0" w:color="0000FF"/>
            </w:tcBorders>
            <w:hideMark/>
          </w:tcPr>
          <w:p w:rsidR="004C656B" w:rsidRPr="00714089" w:rsidRDefault="004C656B" w:rsidP="007A58FA">
            <w:pPr>
              <w:tabs>
                <w:tab w:val="left" w:pos="1485"/>
              </w:tabs>
              <w:rPr>
                <w:color w:val="0070C0"/>
                <w:lang w:val="it-IT" w:eastAsia="it-IT"/>
              </w:rPr>
            </w:pPr>
            <w:r w:rsidRPr="00714089">
              <w:rPr>
                <w:color w:val="0070C0"/>
                <w:lang w:val="it-IT" w:eastAsia="it-IT"/>
              </w:rPr>
              <w:t>Ne vende publike, apo private ,para lokaleve te sherbimit</w:t>
            </w:r>
          </w:p>
        </w:tc>
        <w:tc>
          <w:tcPr>
            <w:tcW w:w="2786" w:type="dxa"/>
            <w:tcBorders>
              <w:top w:val="single" w:sz="4" w:space="0" w:color="0000FF"/>
              <w:left w:val="single" w:sz="4" w:space="0" w:color="0000FF"/>
              <w:bottom w:val="single" w:sz="4" w:space="0" w:color="0000FF"/>
              <w:right w:val="single" w:sz="4" w:space="0" w:color="0000FF"/>
            </w:tcBorders>
            <w:hideMark/>
          </w:tcPr>
          <w:p w:rsidR="004C656B" w:rsidRPr="00714089" w:rsidRDefault="00030B61" w:rsidP="007A58FA">
            <w:pPr>
              <w:tabs>
                <w:tab w:val="left" w:pos="1485"/>
              </w:tabs>
              <w:jc w:val="center"/>
              <w:rPr>
                <w:b/>
                <w:color w:val="0070C0"/>
                <w:lang w:val="it-IT" w:eastAsia="it-IT"/>
              </w:rPr>
            </w:pPr>
            <w:r w:rsidRPr="00714089">
              <w:rPr>
                <w:b/>
                <w:color w:val="0070C0"/>
                <w:lang w:val="it-IT" w:eastAsia="it-IT"/>
              </w:rPr>
              <w:t>5000</w:t>
            </w:r>
          </w:p>
        </w:tc>
      </w:tr>
      <w:tr w:rsidR="004C656B" w:rsidRPr="00324B56" w:rsidTr="00714089">
        <w:trPr>
          <w:trHeight w:val="323"/>
        </w:trPr>
        <w:tc>
          <w:tcPr>
            <w:tcW w:w="540" w:type="dxa"/>
            <w:tcBorders>
              <w:top w:val="single" w:sz="4" w:space="0" w:color="0000FF"/>
              <w:left w:val="single" w:sz="4" w:space="0" w:color="0000FF"/>
              <w:bottom w:val="single" w:sz="4" w:space="0" w:color="0000FF"/>
              <w:right w:val="single" w:sz="4" w:space="0" w:color="0000FF"/>
            </w:tcBorders>
            <w:hideMark/>
          </w:tcPr>
          <w:p w:rsidR="004C656B" w:rsidRPr="00714089" w:rsidRDefault="004C656B" w:rsidP="00153DF1">
            <w:pPr>
              <w:tabs>
                <w:tab w:val="left" w:pos="1485"/>
              </w:tabs>
              <w:jc w:val="center"/>
              <w:rPr>
                <w:color w:val="0070C0"/>
                <w:lang w:val="it-IT" w:eastAsia="it-IT"/>
              </w:rPr>
            </w:pPr>
            <w:r w:rsidRPr="00714089">
              <w:rPr>
                <w:color w:val="0070C0"/>
                <w:lang w:val="it-IT" w:eastAsia="it-IT"/>
              </w:rPr>
              <w:t>2</w:t>
            </w:r>
          </w:p>
        </w:tc>
        <w:tc>
          <w:tcPr>
            <w:tcW w:w="5764" w:type="dxa"/>
            <w:tcBorders>
              <w:top w:val="single" w:sz="4" w:space="0" w:color="0000FF"/>
              <w:left w:val="single" w:sz="4" w:space="0" w:color="0000FF"/>
              <w:bottom w:val="single" w:sz="4" w:space="0" w:color="0000FF"/>
              <w:right w:val="single" w:sz="4" w:space="0" w:color="0000FF"/>
            </w:tcBorders>
            <w:hideMark/>
          </w:tcPr>
          <w:p w:rsidR="004C656B" w:rsidRPr="00714089" w:rsidRDefault="004C656B" w:rsidP="007A58FA">
            <w:pPr>
              <w:tabs>
                <w:tab w:val="left" w:pos="1485"/>
              </w:tabs>
              <w:rPr>
                <w:color w:val="0070C0"/>
                <w:lang w:val="it-IT" w:eastAsia="it-IT"/>
              </w:rPr>
            </w:pPr>
            <w:r w:rsidRPr="00714089">
              <w:rPr>
                <w:color w:val="0070C0"/>
                <w:lang w:val="it-IT" w:eastAsia="it-IT"/>
              </w:rPr>
              <w:t>Ne vende te caktuara per parkime te rrethuara</w:t>
            </w:r>
            <w:r w:rsidR="00074578" w:rsidRPr="00714089">
              <w:rPr>
                <w:color w:val="0070C0"/>
                <w:lang w:val="it-IT" w:eastAsia="it-IT"/>
              </w:rPr>
              <w:t>.</w:t>
            </w:r>
          </w:p>
        </w:tc>
        <w:tc>
          <w:tcPr>
            <w:tcW w:w="2786" w:type="dxa"/>
            <w:tcBorders>
              <w:top w:val="single" w:sz="4" w:space="0" w:color="0000FF"/>
              <w:left w:val="single" w:sz="4" w:space="0" w:color="0000FF"/>
              <w:bottom w:val="single" w:sz="4" w:space="0" w:color="0000FF"/>
              <w:right w:val="single" w:sz="4" w:space="0" w:color="0000FF"/>
            </w:tcBorders>
            <w:hideMark/>
          </w:tcPr>
          <w:p w:rsidR="004C656B" w:rsidRPr="00714089" w:rsidRDefault="003C374F" w:rsidP="007D148B">
            <w:pPr>
              <w:tabs>
                <w:tab w:val="left" w:pos="1485"/>
              </w:tabs>
              <w:jc w:val="center"/>
              <w:rPr>
                <w:b/>
                <w:color w:val="0070C0"/>
                <w:lang w:val="it-IT" w:eastAsia="it-IT"/>
              </w:rPr>
            </w:pPr>
            <w:r w:rsidRPr="00714089">
              <w:rPr>
                <w:b/>
                <w:color w:val="0070C0"/>
                <w:lang w:val="it-IT" w:eastAsia="it-IT"/>
              </w:rPr>
              <w:t>10</w:t>
            </w:r>
            <w:r w:rsidR="007D148B" w:rsidRPr="00714089">
              <w:rPr>
                <w:b/>
                <w:color w:val="0070C0"/>
                <w:lang w:val="it-IT" w:eastAsia="it-IT"/>
              </w:rPr>
              <w:t>.</w:t>
            </w:r>
            <w:r w:rsidR="004C656B" w:rsidRPr="00714089">
              <w:rPr>
                <w:b/>
                <w:color w:val="0070C0"/>
                <w:lang w:val="it-IT" w:eastAsia="it-IT"/>
              </w:rPr>
              <w:t>000</w:t>
            </w:r>
          </w:p>
        </w:tc>
      </w:tr>
      <w:tr w:rsidR="004C656B" w:rsidRPr="00324B56" w:rsidTr="00714089">
        <w:tc>
          <w:tcPr>
            <w:tcW w:w="540" w:type="dxa"/>
            <w:tcBorders>
              <w:top w:val="single" w:sz="4" w:space="0" w:color="0000FF"/>
              <w:left w:val="single" w:sz="4" w:space="0" w:color="0000FF"/>
              <w:bottom w:val="single" w:sz="4" w:space="0" w:color="0000FF"/>
              <w:right w:val="single" w:sz="4" w:space="0" w:color="0000FF"/>
            </w:tcBorders>
          </w:tcPr>
          <w:p w:rsidR="004C656B" w:rsidRPr="00714089" w:rsidRDefault="004C656B" w:rsidP="00153DF1">
            <w:pPr>
              <w:tabs>
                <w:tab w:val="left" w:pos="1485"/>
              </w:tabs>
              <w:jc w:val="center"/>
              <w:rPr>
                <w:color w:val="0070C0"/>
                <w:lang w:val="it-IT" w:eastAsia="it-IT"/>
              </w:rPr>
            </w:pPr>
          </w:p>
          <w:p w:rsidR="004C656B" w:rsidRPr="00714089" w:rsidRDefault="00153DF1" w:rsidP="00153DF1">
            <w:pPr>
              <w:tabs>
                <w:tab w:val="left" w:pos="1485"/>
              </w:tabs>
              <w:jc w:val="center"/>
              <w:rPr>
                <w:color w:val="0070C0"/>
                <w:lang w:val="it-IT" w:eastAsia="it-IT"/>
              </w:rPr>
            </w:pPr>
            <w:r w:rsidRPr="00714089">
              <w:rPr>
                <w:color w:val="0070C0"/>
                <w:lang w:val="it-IT" w:eastAsia="it-IT"/>
              </w:rPr>
              <w:t>3</w:t>
            </w:r>
          </w:p>
        </w:tc>
        <w:tc>
          <w:tcPr>
            <w:tcW w:w="5764" w:type="dxa"/>
            <w:tcBorders>
              <w:top w:val="single" w:sz="4" w:space="0" w:color="0000FF"/>
              <w:left w:val="single" w:sz="4" w:space="0" w:color="0000FF"/>
              <w:bottom w:val="single" w:sz="4" w:space="0" w:color="0000FF"/>
              <w:right w:val="single" w:sz="4" w:space="0" w:color="0000FF"/>
            </w:tcBorders>
            <w:hideMark/>
          </w:tcPr>
          <w:p w:rsidR="004C656B" w:rsidRPr="00714089" w:rsidRDefault="004C656B" w:rsidP="007A58FA">
            <w:pPr>
              <w:tabs>
                <w:tab w:val="left" w:pos="1485"/>
              </w:tabs>
              <w:rPr>
                <w:color w:val="0070C0"/>
                <w:lang w:val="it-IT" w:eastAsia="it-IT"/>
              </w:rPr>
            </w:pPr>
            <w:r w:rsidRPr="00714089">
              <w:rPr>
                <w:color w:val="0070C0"/>
                <w:lang w:val="it-IT" w:eastAsia="it-IT"/>
              </w:rPr>
              <w:t>Tarife parkimi per ç’do mjet te linjave r</w:t>
            </w:r>
            <w:r w:rsidR="00030B61" w:rsidRPr="00714089">
              <w:rPr>
                <w:color w:val="0070C0"/>
                <w:lang w:val="it-IT" w:eastAsia="it-IT"/>
              </w:rPr>
              <w:t>reth qytetit  dhe midisqyteteve,</w:t>
            </w:r>
            <w:r w:rsidR="00074578" w:rsidRPr="00714089">
              <w:rPr>
                <w:color w:val="0070C0"/>
                <w:lang w:val="it-IT" w:eastAsia="it-IT"/>
              </w:rPr>
              <w:t xml:space="preserve">(autobuze) </w:t>
            </w:r>
            <w:r w:rsidR="00030B61" w:rsidRPr="00714089">
              <w:rPr>
                <w:color w:val="0070C0"/>
                <w:lang w:val="it-IT" w:eastAsia="it-IT"/>
              </w:rPr>
              <w:t>ne vende publike.</w:t>
            </w:r>
          </w:p>
        </w:tc>
        <w:tc>
          <w:tcPr>
            <w:tcW w:w="2786" w:type="dxa"/>
            <w:tcBorders>
              <w:top w:val="single" w:sz="4" w:space="0" w:color="0000FF"/>
              <w:left w:val="single" w:sz="4" w:space="0" w:color="0000FF"/>
              <w:bottom w:val="single" w:sz="4" w:space="0" w:color="0000FF"/>
              <w:right w:val="single" w:sz="4" w:space="0" w:color="0000FF"/>
            </w:tcBorders>
            <w:hideMark/>
          </w:tcPr>
          <w:p w:rsidR="004C656B" w:rsidRPr="00714089" w:rsidRDefault="007D148B" w:rsidP="007A58FA">
            <w:pPr>
              <w:tabs>
                <w:tab w:val="left" w:pos="1485"/>
              </w:tabs>
              <w:jc w:val="center"/>
              <w:rPr>
                <w:b/>
                <w:color w:val="0070C0"/>
                <w:lang w:val="it-IT" w:eastAsia="it-IT"/>
              </w:rPr>
            </w:pPr>
            <w:r w:rsidRPr="00714089">
              <w:rPr>
                <w:b/>
                <w:color w:val="0070C0"/>
                <w:lang w:val="it-IT" w:eastAsia="it-IT"/>
              </w:rPr>
              <w:t>10.</w:t>
            </w:r>
            <w:r w:rsidR="004C656B" w:rsidRPr="00714089">
              <w:rPr>
                <w:b/>
                <w:color w:val="0070C0"/>
                <w:lang w:val="it-IT" w:eastAsia="it-IT"/>
              </w:rPr>
              <w:t>000</w:t>
            </w:r>
          </w:p>
        </w:tc>
      </w:tr>
      <w:tr w:rsidR="004C656B" w:rsidRPr="00030B61" w:rsidTr="00714089">
        <w:tc>
          <w:tcPr>
            <w:tcW w:w="540" w:type="dxa"/>
            <w:tcBorders>
              <w:top w:val="single" w:sz="4" w:space="0" w:color="0000FF"/>
              <w:left w:val="single" w:sz="4" w:space="0" w:color="0000FF"/>
              <w:bottom w:val="single" w:sz="4" w:space="0" w:color="0000FF"/>
              <w:right w:val="single" w:sz="4" w:space="0" w:color="0000FF"/>
            </w:tcBorders>
            <w:hideMark/>
          </w:tcPr>
          <w:p w:rsidR="004C656B" w:rsidRPr="00030B61" w:rsidRDefault="004C656B" w:rsidP="007A58FA">
            <w:pPr>
              <w:rPr>
                <w:rFonts w:ascii="Calibri" w:eastAsia="Calibri" w:hAnsi="Calibri"/>
                <w:lang w:val="it-IT" w:eastAsia="it-IT"/>
              </w:rPr>
            </w:pPr>
          </w:p>
        </w:tc>
        <w:tc>
          <w:tcPr>
            <w:tcW w:w="5764" w:type="dxa"/>
            <w:tcBorders>
              <w:top w:val="single" w:sz="4" w:space="0" w:color="0000FF"/>
              <w:left w:val="single" w:sz="4" w:space="0" w:color="0000FF"/>
              <w:bottom w:val="single" w:sz="4" w:space="0" w:color="0000FF"/>
              <w:right w:val="single" w:sz="4" w:space="0" w:color="0000FF"/>
            </w:tcBorders>
            <w:hideMark/>
          </w:tcPr>
          <w:p w:rsidR="004C656B" w:rsidRPr="00030B61" w:rsidRDefault="004C656B" w:rsidP="007A58FA">
            <w:pPr>
              <w:rPr>
                <w:rFonts w:ascii="Calibri" w:eastAsia="Calibri" w:hAnsi="Calibri"/>
                <w:lang w:val="it-IT" w:eastAsia="it-IT"/>
              </w:rPr>
            </w:pPr>
          </w:p>
        </w:tc>
        <w:tc>
          <w:tcPr>
            <w:tcW w:w="2786" w:type="dxa"/>
            <w:tcBorders>
              <w:top w:val="single" w:sz="4" w:space="0" w:color="0000FF"/>
              <w:left w:val="single" w:sz="4" w:space="0" w:color="0000FF"/>
              <w:bottom w:val="single" w:sz="4" w:space="0" w:color="0000FF"/>
              <w:right w:val="single" w:sz="4" w:space="0" w:color="0000FF"/>
            </w:tcBorders>
            <w:hideMark/>
          </w:tcPr>
          <w:p w:rsidR="004C656B" w:rsidRPr="00030B61" w:rsidRDefault="004C656B" w:rsidP="007A58FA">
            <w:pPr>
              <w:jc w:val="center"/>
              <w:rPr>
                <w:rFonts w:ascii="Calibri" w:eastAsia="Calibri" w:hAnsi="Calibri"/>
                <w:lang w:val="it-IT" w:eastAsia="it-IT"/>
              </w:rPr>
            </w:pPr>
          </w:p>
        </w:tc>
      </w:tr>
    </w:tbl>
    <w:p w:rsidR="004C656B" w:rsidRPr="00030B61" w:rsidRDefault="004C656B" w:rsidP="004C656B">
      <w:pPr>
        <w:tabs>
          <w:tab w:val="left" w:pos="1485"/>
        </w:tabs>
        <w:jc w:val="both"/>
        <w:rPr>
          <w:color w:val="000000"/>
          <w:sz w:val="28"/>
          <w:szCs w:val="28"/>
          <w:lang w:val="it-IT"/>
        </w:rPr>
      </w:pPr>
    </w:p>
    <w:p w:rsidR="006101CF" w:rsidRDefault="00153DF1" w:rsidP="00714089">
      <w:pPr>
        <w:tabs>
          <w:tab w:val="left" w:pos="1485"/>
        </w:tabs>
        <w:jc w:val="both"/>
        <w:rPr>
          <w:color w:val="000000"/>
          <w:lang w:val="it-IT"/>
        </w:rPr>
      </w:pPr>
      <w:r w:rsidRPr="00030B61">
        <w:rPr>
          <w:b/>
          <w:color w:val="000000"/>
          <w:lang w:val="it-IT"/>
        </w:rPr>
        <w:t xml:space="preserve">Struktura per vjeljen e kesaj tarife </w:t>
      </w:r>
      <w:r w:rsidR="00030B61">
        <w:rPr>
          <w:b/>
          <w:color w:val="000000"/>
          <w:lang w:val="it-IT"/>
        </w:rPr>
        <w:t xml:space="preserve">per kategorine A dhe kategorine B </w:t>
      </w:r>
      <w:r w:rsidRPr="00030B61">
        <w:rPr>
          <w:b/>
          <w:color w:val="000000"/>
          <w:lang w:val="it-IT"/>
        </w:rPr>
        <w:t>eshte Drejtoria e Sherbimeve Publike ne Bashkine Kamez</w:t>
      </w:r>
      <w:r w:rsidRPr="00030B61">
        <w:rPr>
          <w:color w:val="000000"/>
          <w:lang w:val="it-IT"/>
        </w:rPr>
        <w:t>.</w:t>
      </w:r>
    </w:p>
    <w:p w:rsidR="00832B6F" w:rsidRDefault="00832B6F" w:rsidP="00832B6F">
      <w:pPr>
        <w:tabs>
          <w:tab w:val="left" w:pos="1080"/>
        </w:tabs>
        <w:jc w:val="both"/>
        <w:rPr>
          <w:color w:val="000000"/>
          <w:lang w:val="it-IT"/>
        </w:rPr>
      </w:pPr>
    </w:p>
    <w:p w:rsidR="004C656B" w:rsidRPr="00D124A9" w:rsidRDefault="00D0536F" w:rsidP="00832B6F">
      <w:pPr>
        <w:tabs>
          <w:tab w:val="left" w:pos="1080"/>
        </w:tabs>
        <w:jc w:val="both"/>
        <w:rPr>
          <w:b/>
          <w:color w:val="0070C0"/>
          <w:sz w:val="28"/>
          <w:szCs w:val="28"/>
          <w:lang w:val="it-IT"/>
        </w:rPr>
      </w:pPr>
      <w:r>
        <w:rPr>
          <w:b/>
          <w:color w:val="0070C0"/>
          <w:sz w:val="28"/>
          <w:szCs w:val="28"/>
          <w:lang w:val="it-IT"/>
        </w:rPr>
        <w:t>C.7</w:t>
      </w:r>
      <w:r w:rsidR="00832B6F">
        <w:rPr>
          <w:b/>
          <w:color w:val="0070C0"/>
          <w:sz w:val="28"/>
          <w:szCs w:val="28"/>
          <w:lang w:val="it-IT"/>
        </w:rPr>
        <w:t>.</w:t>
      </w:r>
      <w:r w:rsidR="004C656B" w:rsidRPr="00D124A9">
        <w:rPr>
          <w:b/>
          <w:color w:val="0070C0"/>
          <w:sz w:val="28"/>
          <w:szCs w:val="28"/>
          <w:lang w:val="it-IT"/>
        </w:rPr>
        <w:t>TARIFE PER SHERBIMET FUNERALE</w:t>
      </w:r>
    </w:p>
    <w:p w:rsidR="0062256C" w:rsidRPr="00D81B71" w:rsidRDefault="0062256C" w:rsidP="004C656B">
      <w:pPr>
        <w:tabs>
          <w:tab w:val="left" w:pos="1485"/>
        </w:tabs>
        <w:jc w:val="both"/>
        <w:rPr>
          <w:color w:val="0070C0"/>
          <w:lang w:val="it-IT"/>
        </w:rPr>
      </w:pPr>
    </w:p>
    <w:tbl>
      <w:tblPr>
        <w:tblW w:w="7764" w:type="dxa"/>
        <w:tblInd w:w="810"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1E0"/>
      </w:tblPr>
      <w:tblGrid>
        <w:gridCol w:w="396"/>
        <w:gridCol w:w="5568"/>
        <w:gridCol w:w="1800"/>
      </w:tblGrid>
      <w:tr w:rsidR="0062256C" w:rsidRPr="00D81B71" w:rsidTr="00C416DF">
        <w:tc>
          <w:tcPr>
            <w:tcW w:w="396" w:type="dxa"/>
            <w:tcBorders>
              <w:top w:val="single" w:sz="4" w:space="0" w:color="0000FF"/>
              <w:left w:val="single" w:sz="4" w:space="0" w:color="0000FF"/>
              <w:bottom w:val="single" w:sz="4" w:space="0" w:color="0000FF"/>
              <w:right w:val="single" w:sz="4" w:space="0" w:color="0000FF"/>
            </w:tcBorders>
            <w:shd w:val="clear" w:color="auto" w:fill="FFFFFF" w:themeFill="background1"/>
          </w:tcPr>
          <w:p w:rsidR="0062256C" w:rsidRPr="00D81B71" w:rsidRDefault="0062256C" w:rsidP="0062256C">
            <w:pPr>
              <w:tabs>
                <w:tab w:val="left" w:pos="1485"/>
              </w:tabs>
              <w:rPr>
                <w:color w:val="0070C0"/>
                <w:lang w:val="de-DE" w:eastAsia="it-IT"/>
              </w:rPr>
            </w:pPr>
          </w:p>
        </w:tc>
        <w:tc>
          <w:tcPr>
            <w:tcW w:w="5568"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62256C" w:rsidRPr="00D81B71" w:rsidRDefault="0062256C" w:rsidP="0062256C">
            <w:pPr>
              <w:tabs>
                <w:tab w:val="left" w:pos="1485"/>
              </w:tabs>
              <w:rPr>
                <w:b/>
                <w:color w:val="0070C0"/>
                <w:sz w:val="32"/>
                <w:szCs w:val="32"/>
                <w:lang w:val="it-IT" w:eastAsia="it-IT"/>
              </w:rPr>
            </w:pPr>
            <w:r w:rsidRPr="00D81B71">
              <w:rPr>
                <w:b/>
                <w:color w:val="0070C0"/>
                <w:lang w:val="de-DE" w:eastAsia="it-IT"/>
              </w:rPr>
              <w:t xml:space="preserve">                 </w:t>
            </w:r>
            <w:r w:rsidRPr="00D81B71">
              <w:rPr>
                <w:b/>
                <w:color w:val="0070C0"/>
                <w:sz w:val="32"/>
                <w:szCs w:val="32"/>
                <w:lang w:val="it-IT" w:eastAsia="it-IT"/>
              </w:rPr>
              <w:t>Emertimi</w:t>
            </w:r>
          </w:p>
        </w:tc>
        <w:tc>
          <w:tcPr>
            <w:tcW w:w="1800"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62256C" w:rsidRPr="00D81B71" w:rsidRDefault="0062256C" w:rsidP="0062256C">
            <w:pPr>
              <w:tabs>
                <w:tab w:val="left" w:pos="1485"/>
              </w:tabs>
              <w:jc w:val="center"/>
              <w:rPr>
                <w:b/>
                <w:color w:val="0070C0"/>
                <w:lang w:val="it-IT" w:eastAsia="it-IT"/>
              </w:rPr>
            </w:pPr>
            <w:r w:rsidRPr="00D81B71">
              <w:rPr>
                <w:b/>
                <w:color w:val="0070C0"/>
                <w:lang w:val="it-IT" w:eastAsia="it-IT"/>
              </w:rPr>
              <w:t>Tarifa (leke)</w:t>
            </w:r>
          </w:p>
        </w:tc>
      </w:tr>
      <w:tr w:rsidR="0062256C" w:rsidRPr="00D81B71" w:rsidTr="00C416DF">
        <w:tc>
          <w:tcPr>
            <w:tcW w:w="396" w:type="dxa"/>
            <w:tcBorders>
              <w:top w:val="single" w:sz="4" w:space="0" w:color="0000FF"/>
              <w:left w:val="single" w:sz="4" w:space="0" w:color="0000FF"/>
              <w:bottom w:val="single" w:sz="4" w:space="0" w:color="0000FF"/>
              <w:right w:val="single" w:sz="4" w:space="0" w:color="0000FF"/>
            </w:tcBorders>
            <w:hideMark/>
          </w:tcPr>
          <w:p w:rsidR="0062256C" w:rsidRPr="00D81B71" w:rsidRDefault="0062256C" w:rsidP="0062256C">
            <w:pPr>
              <w:tabs>
                <w:tab w:val="left" w:pos="1485"/>
              </w:tabs>
              <w:rPr>
                <w:b/>
                <w:color w:val="0070C0"/>
                <w:lang w:val="it-IT" w:eastAsia="it-IT"/>
              </w:rPr>
            </w:pPr>
            <w:r w:rsidRPr="00D81B71">
              <w:rPr>
                <w:b/>
                <w:color w:val="0070C0"/>
                <w:lang w:val="it-IT" w:eastAsia="it-IT"/>
              </w:rPr>
              <w:t xml:space="preserve">     1.</w:t>
            </w:r>
          </w:p>
        </w:tc>
        <w:tc>
          <w:tcPr>
            <w:tcW w:w="5568" w:type="dxa"/>
            <w:tcBorders>
              <w:top w:val="single" w:sz="4" w:space="0" w:color="0000FF"/>
              <w:left w:val="single" w:sz="4" w:space="0" w:color="0000FF"/>
              <w:bottom w:val="single" w:sz="4" w:space="0" w:color="0000FF"/>
              <w:right w:val="single" w:sz="4" w:space="0" w:color="0000FF"/>
            </w:tcBorders>
            <w:hideMark/>
          </w:tcPr>
          <w:p w:rsidR="0062256C" w:rsidRPr="00D81B71" w:rsidRDefault="0062256C" w:rsidP="0062256C">
            <w:pPr>
              <w:tabs>
                <w:tab w:val="left" w:pos="1485"/>
              </w:tabs>
              <w:rPr>
                <w:color w:val="0070C0"/>
                <w:lang w:val="it-IT" w:eastAsia="it-IT"/>
              </w:rPr>
            </w:pPr>
            <w:r w:rsidRPr="00D81B71">
              <w:rPr>
                <w:color w:val="0070C0"/>
                <w:lang w:val="it-IT" w:eastAsia="it-IT"/>
              </w:rPr>
              <w:t>Varrim  i  ri.</w:t>
            </w:r>
          </w:p>
        </w:tc>
        <w:tc>
          <w:tcPr>
            <w:tcW w:w="1800" w:type="dxa"/>
            <w:tcBorders>
              <w:top w:val="single" w:sz="4" w:space="0" w:color="0000FF"/>
              <w:left w:val="single" w:sz="4" w:space="0" w:color="0000FF"/>
              <w:bottom w:val="single" w:sz="4" w:space="0" w:color="0000FF"/>
              <w:right w:val="single" w:sz="4" w:space="0" w:color="0000FF"/>
            </w:tcBorders>
            <w:hideMark/>
          </w:tcPr>
          <w:p w:rsidR="0062256C" w:rsidRPr="00D81B71" w:rsidRDefault="007D148B" w:rsidP="00F31A6E">
            <w:pPr>
              <w:tabs>
                <w:tab w:val="left" w:pos="1485"/>
              </w:tabs>
              <w:jc w:val="center"/>
              <w:rPr>
                <w:b/>
                <w:color w:val="0070C0"/>
                <w:lang w:val="it-IT" w:eastAsia="it-IT"/>
              </w:rPr>
            </w:pPr>
            <w:r>
              <w:rPr>
                <w:b/>
                <w:color w:val="0070C0"/>
                <w:lang w:val="it-IT" w:eastAsia="it-IT"/>
              </w:rPr>
              <w:t>14.</w:t>
            </w:r>
            <w:r w:rsidR="0062256C" w:rsidRPr="00D81B71">
              <w:rPr>
                <w:b/>
                <w:color w:val="0070C0"/>
                <w:lang w:val="it-IT" w:eastAsia="it-IT"/>
              </w:rPr>
              <w:t>000</w:t>
            </w:r>
          </w:p>
        </w:tc>
      </w:tr>
      <w:tr w:rsidR="0062256C" w:rsidRPr="00D81B71" w:rsidTr="00C416DF">
        <w:tc>
          <w:tcPr>
            <w:tcW w:w="396" w:type="dxa"/>
            <w:tcBorders>
              <w:top w:val="single" w:sz="4" w:space="0" w:color="0000FF"/>
              <w:left w:val="single" w:sz="4" w:space="0" w:color="0000FF"/>
              <w:bottom w:val="single" w:sz="4" w:space="0" w:color="0000FF"/>
              <w:right w:val="single" w:sz="4" w:space="0" w:color="0000FF"/>
            </w:tcBorders>
            <w:hideMark/>
          </w:tcPr>
          <w:p w:rsidR="0062256C" w:rsidRPr="00D81B71" w:rsidRDefault="0062256C" w:rsidP="0062256C">
            <w:pPr>
              <w:tabs>
                <w:tab w:val="left" w:pos="1485"/>
              </w:tabs>
              <w:rPr>
                <w:b/>
                <w:color w:val="0070C0"/>
                <w:lang w:val="it-IT" w:eastAsia="it-IT"/>
              </w:rPr>
            </w:pPr>
            <w:r w:rsidRPr="00D81B71">
              <w:rPr>
                <w:b/>
                <w:color w:val="0070C0"/>
                <w:lang w:val="it-IT" w:eastAsia="it-IT"/>
              </w:rPr>
              <w:t xml:space="preserve">     2.</w:t>
            </w:r>
          </w:p>
        </w:tc>
        <w:tc>
          <w:tcPr>
            <w:tcW w:w="5568" w:type="dxa"/>
            <w:tcBorders>
              <w:top w:val="single" w:sz="4" w:space="0" w:color="0000FF"/>
              <w:left w:val="single" w:sz="4" w:space="0" w:color="0000FF"/>
              <w:bottom w:val="single" w:sz="4" w:space="0" w:color="0000FF"/>
              <w:right w:val="single" w:sz="4" w:space="0" w:color="0000FF"/>
            </w:tcBorders>
            <w:hideMark/>
          </w:tcPr>
          <w:p w:rsidR="0062256C" w:rsidRPr="00D81B71" w:rsidRDefault="0062256C" w:rsidP="0062256C">
            <w:pPr>
              <w:tabs>
                <w:tab w:val="left" w:pos="1485"/>
              </w:tabs>
              <w:rPr>
                <w:color w:val="0070C0"/>
                <w:lang w:val="it-IT" w:eastAsia="it-IT"/>
              </w:rPr>
            </w:pPr>
            <w:r w:rsidRPr="00D81B71">
              <w:rPr>
                <w:color w:val="0070C0"/>
                <w:lang w:val="it-IT" w:eastAsia="it-IT"/>
              </w:rPr>
              <w:t>Varrim  i  eshtrave  te  sjella nga  rrethet ose  vendet  e tjera.</w:t>
            </w:r>
          </w:p>
        </w:tc>
        <w:tc>
          <w:tcPr>
            <w:tcW w:w="1800"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62256C" w:rsidRPr="00D81B71" w:rsidRDefault="007D148B" w:rsidP="00F31A6E">
            <w:pPr>
              <w:tabs>
                <w:tab w:val="left" w:pos="1485"/>
              </w:tabs>
              <w:jc w:val="center"/>
              <w:rPr>
                <w:b/>
                <w:color w:val="0070C0"/>
                <w:lang w:val="it-IT" w:eastAsia="it-IT"/>
              </w:rPr>
            </w:pPr>
            <w:r>
              <w:rPr>
                <w:b/>
                <w:color w:val="0070C0"/>
                <w:lang w:val="it-IT" w:eastAsia="it-IT"/>
              </w:rPr>
              <w:t>15.</w:t>
            </w:r>
            <w:r w:rsidR="0062256C" w:rsidRPr="00D81B71">
              <w:rPr>
                <w:b/>
                <w:color w:val="0070C0"/>
                <w:lang w:val="it-IT" w:eastAsia="it-IT"/>
              </w:rPr>
              <w:t>000</w:t>
            </w:r>
          </w:p>
        </w:tc>
      </w:tr>
      <w:tr w:rsidR="0062256C" w:rsidRPr="00D81B71" w:rsidTr="00C416DF">
        <w:trPr>
          <w:trHeight w:val="458"/>
        </w:trPr>
        <w:tc>
          <w:tcPr>
            <w:tcW w:w="396" w:type="dxa"/>
            <w:tcBorders>
              <w:top w:val="single" w:sz="4" w:space="0" w:color="0000FF"/>
              <w:left w:val="single" w:sz="4" w:space="0" w:color="0000FF"/>
              <w:bottom w:val="single" w:sz="4" w:space="0" w:color="0000FF"/>
              <w:right w:val="single" w:sz="4" w:space="0" w:color="0000FF"/>
            </w:tcBorders>
            <w:hideMark/>
          </w:tcPr>
          <w:p w:rsidR="0062256C" w:rsidRPr="00D81B71" w:rsidRDefault="0062256C" w:rsidP="0062256C">
            <w:pPr>
              <w:tabs>
                <w:tab w:val="left" w:pos="1485"/>
              </w:tabs>
              <w:rPr>
                <w:b/>
                <w:color w:val="0070C0"/>
                <w:lang w:val="it-IT" w:eastAsia="it-IT"/>
              </w:rPr>
            </w:pPr>
            <w:r w:rsidRPr="00D81B71">
              <w:rPr>
                <w:b/>
                <w:color w:val="0070C0"/>
                <w:lang w:val="it-IT" w:eastAsia="it-IT"/>
              </w:rPr>
              <w:t>3.</w:t>
            </w:r>
          </w:p>
        </w:tc>
        <w:tc>
          <w:tcPr>
            <w:tcW w:w="5568" w:type="dxa"/>
            <w:tcBorders>
              <w:top w:val="single" w:sz="4" w:space="0" w:color="0000FF"/>
              <w:left w:val="single" w:sz="4" w:space="0" w:color="0000FF"/>
              <w:bottom w:val="single" w:sz="4" w:space="0" w:color="0000FF"/>
              <w:right w:val="single" w:sz="4" w:space="0" w:color="0000FF"/>
            </w:tcBorders>
            <w:hideMark/>
          </w:tcPr>
          <w:p w:rsidR="0062256C" w:rsidRPr="00D81B71" w:rsidRDefault="0062256C" w:rsidP="0062256C">
            <w:pPr>
              <w:tabs>
                <w:tab w:val="left" w:pos="1485"/>
              </w:tabs>
              <w:rPr>
                <w:color w:val="0070C0"/>
                <w:lang w:val="it-IT" w:eastAsia="it-IT"/>
              </w:rPr>
            </w:pPr>
            <w:r w:rsidRPr="00D81B71">
              <w:rPr>
                <w:color w:val="0070C0"/>
                <w:lang w:val="it-IT" w:eastAsia="it-IT"/>
              </w:rPr>
              <w:t>Hapje , nxjerrje kufome dhe  mbyllje varri .</w:t>
            </w:r>
          </w:p>
        </w:tc>
        <w:tc>
          <w:tcPr>
            <w:tcW w:w="1800"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62256C" w:rsidRPr="00D81B71" w:rsidRDefault="0062256C" w:rsidP="00F31A6E">
            <w:pPr>
              <w:tabs>
                <w:tab w:val="left" w:pos="1485"/>
              </w:tabs>
              <w:jc w:val="center"/>
              <w:rPr>
                <w:b/>
                <w:color w:val="0070C0"/>
                <w:lang w:val="it-IT" w:eastAsia="it-IT"/>
              </w:rPr>
            </w:pPr>
            <w:r w:rsidRPr="00D81B71">
              <w:rPr>
                <w:b/>
                <w:color w:val="0070C0"/>
                <w:lang w:val="it-IT" w:eastAsia="it-IT"/>
              </w:rPr>
              <w:t>5</w:t>
            </w:r>
            <w:r w:rsidR="007D148B">
              <w:rPr>
                <w:b/>
                <w:color w:val="0070C0"/>
                <w:lang w:val="it-IT" w:eastAsia="it-IT"/>
              </w:rPr>
              <w:t>.</w:t>
            </w:r>
            <w:r w:rsidRPr="00D81B71">
              <w:rPr>
                <w:b/>
                <w:color w:val="0070C0"/>
                <w:lang w:val="it-IT" w:eastAsia="it-IT"/>
              </w:rPr>
              <w:t>000</w:t>
            </w:r>
          </w:p>
        </w:tc>
      </w:tr>
      <w:tr w:rsidR="0062256C" w:rsidRPr="00D81B71" w:rsidTr="00C416DF">
        <w:trPr>
          <w:trHeight w:val="359"/>
        </w:trPr>
        <w:tc>
          <w:tcPr>
            <w:tcW w:w="396" w:type="dxa"/>
            <w:tcBorders>
              <w:top w:val="single" w:sz="4" w:space="0" w:color="0000FF"/>
              <w:left w:val="single" w:sz="4" w:space="0" w:color="0000FF"/>
              <w:bottom w:val="single" w:sz="4" w:space="0" w:color="0000FF"/>
              <w:right w:val="single" w:sz="4" w:space="0" w:color="0000FF"/>
            </w:tcBorders>
            <w:hideMark/>
          </w:tcPr>
          <w:p w:rsidR="0062256C" w:rsidRPr="00D81B71" w:rsidRDefault="0062256C" w:rsidP="0062256C">
            <w:pPr>
              <w:tabs>
                <w:tab w:val="left" w:pos="1485"/>
              </w:tabs>
              <w:rPr>
                <w:b/>
                <w:color w:val="0070C0"/>
                <w:lang w:val="it-IT" w:eastAsia="it-IT"/>
              </w:rPr>
            </w:pPr>
            <w:r w:rsidRPr="00D81B71">
              <w:rPr>
                <w:b/>
                <w:color w:val="0070C0"/>
                <w:lang w:val="it-IT" w:eastAsia="it-IT"/>
              </w:rPr>
              <w:t>4.</w:t>
            </w:r>
          </w:p>
        </w:tc>
        <w:tc>
          <w:tcPr>
            <w:tcW w:w="5568" w:type="dxa"/>
            <w:tcBorders>
              <w:top w:val="single" w:sz="4" w:space="0" w:color="0000FF"/>
              <w:left w:val="single" w:sz="4" w:space="0" w:color="0000FF"/>
              <w:bottom w:val="single" w:sz="4" w:space="0" w:color="0000FF"/>
              <w:right w:val="single" w:sz="4" w:space="0" w:color="0000FF"/>
            </w:tcBorders>
            <w:hideMark/>
          </w:tcPr>
          <w:p w:rsidR="0062256C" w:rsidRPr="00D81B71" w:rsidRDefault="0062256C" w:rsidP="0062256C">
            <w:pPr>
              <w:tabs>
                <w:tab w:val="left" w:pos="1485"/>
              </w:tabs>
              <w:rPr>
                <w:color w:val="0070C0"/>
                <w:lang w:val="it-IT" w:eastAsia="it-IT"/>
              </w:rPr>
            </w:pPr>
            <w:r w:rsidRPr="00D81B71">
              <w:rPr>
                <w:color w:val="0070C0"/>
                <w:lang w:val="it-IT" w:eastAsia="it-IT"/>
              </w:rPr>
              <w:t>Varrim  bebesh.</w:t>
            </w:r>
          </w:p>
        </w:tc>
        <w:tc>
          <w:tcPr>
            <w:tcW w:w="1800"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62256C" w:rsidRPr="00D81B71" w:rsidRDefault="007D148B" w:rsidP="00F31A6E">
            <w:pPr>
              <w:tabs>
                <w:tab w:val="left" w:pos="1485"/>
              </w:tabs>
              <w:jc w:val="center"/>
              <w:rPr>
                <w:b/>
                <w:color w:val="0070C0"/>
                <w:lang w:val="it-IT" w:eastAsia="it-IT"/>
              </w:rPr>
            </w:pPr>
            <w:r>
              <w:rPr>
                <w:b/>
                <w:color w:val="0070C0"/>
                <w:lang w:val="it-IT" w:eastAsia="it-IT"/>
              </w:rPr>
              <w:t>10.</w:t>
            </w:r>
            <w:r w:rsidR="0062256C" w:rsidRPr="00D81B71">
              <w:rPr>
                <w:b/>
                <w:color w:val="0070C0"/>
                <w:lang w:val="it-IT" w:eastAsia="it-IT"/>
              </w:rPr>
              <w:t>000</w:t>
            </w:r>
          </w:p>
        </w:tc>
      </w:tr>
      <w:tr w:rsidR="0062256C" w:rsidRPr="00D81B71" w:rsidTr="00C416DF">
        <w:trPr>
          <w:trHeight w:val="359"/>
        </w:trPr>
        <w:tc>
          <w:tcPr>
            <w:tcW w:w="396" w:type="dxa"/>
            <w:tcBorders>
              <w:top w:val="single" w:sz="4" w:space="0" w:color="0000FF"/>
              <w:left w:val="single" w:sz="4" w:space="0" w:color="0000FF"/>
              <w:bottom w:val="single" w:sz="4" w:space="0" w:color="0000FF"/>
              <w:right w:val="single" w:sz="4" w:space="0" w:color="0000FF"/>
            </w:tcBorders>
            <w:hideMark/>
          </w:tcPr>
          <w:p w:rsidR="0062256C" w:rsidRPr="00D81B71" w:rsidRDefault="0062256C" w:rsidP="0062256C">
            <w:pPr>
              <w:tabs>
                <w:tab w:val="left" w:pos="1485"/>
              </w:tabs>
              <w:rPr>
                <w:b/>
                <w:color w:val="0070C0"/>
                <w:lang w:val="it-IT" w:eastAsia="it-IT"/>
              </w:rPr>
            </w:pPr>
            <w:r w:rsidRPr="00D81B71">
              <w:rPr>
                <w:b/>
                <w:color w:val="0070C0"/>
                <w:lang w:val="it-IT" w:eastAsia="it-IT"/>
              </w:rPr>
              <w:t>5.</w:t>
            </w:r>
          </w:p>
        </w:tc>
        <w:tc>
          <w:tcPr>
            <w:tcW w:w="5568" w:type="dxa"/>
            <w:tcBorders>
              <w:top w:val="single" w:sz="4" w:space="0" w:color="0000FF"/>
              <w:left w:val="single" w:sz="4" w:space="0" w:color="0000FF"/>
              <w:bottom w:val="single" w:sz="4" w:space="0" w:color="0000FF"/>
              <w:right w:val="single" w:sz="4" w:space="0" w:color="0000FF"/>
            </w:tcBorders>
            <w:hideMark/>
          </w:tcPr>
          <w:p w:rsidR="0062256C" w:rsidRPr="00D81B71" w:rsidRDefault="0062256C" w:rsidP="0062256C">
            <w:pPr>
              <w:tabs>
                <w:tab w:val="left" w:pos="1485"/>
              </w:tabs>
              <w:rPr>
                <w:color w:val="0070C0"/>
                <w:lang w:val="it-IT" w:eastAsia="it-IT"/>
              </w:rPr>
            </w:pPr>
            <w:r w:rsidRPr="00D81B71">
              <w:rPr>
                <w:color w:val="0070C0"/>
                <w:lang w:val="it-IT" w:eastAsia="it-IT"/>
              </w:rPr>
              <w:t>Tarife  per  firmat e  mermerit qe  rregullojne varret.</w:t>
            </w:r>
          </w:p>
        </w:tc>
        <w:tc>
          <w:tcPr>
            <w:tcW w:w="1800"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62256C" w:rsidRPr="00D81B71" w:rsidRDefault="0062256C" w:rsidP="00F31A6E">
            <w:pPr>
              <w:tabs>
                <w:tab w:val="left" w:pos="1485"/>
              </w:tabs>
              <w:jc w:val="center"/>
              <w:rPr>
                <w:b/>
                <w:color w:val="0070C0"/>
                <w:lang w:val="it-IT" w:eastAsia="it-IT"/>
              </w:rPr>
            </w:pPr>
            <w:r w:rsidRPr="00D81B71">
              <w:rPr>
                <w:b/>
                <w:color w:val="0070C0"/>
                <w:lang w:val="it-IT" w:eastAsia="it-IT"/>
              </w:rPr>
              <w:t>1</w:t>
            </w:r>
            <w:r w:rsidR="007D148B">
              <w:rPr>
                <w:b/>
                <w:color w:val="0070C0"/>
                <w:lang w:val="it-IT" w:eastAsia="it-IT"/>
              </w:rPr>
              <w:t>.</w:t>
            </w:r>
            <w:r w:rsidRPr="00D81B71">
              <w:rPr>
                <w:b/>
                <w:color w:val="0070C0"/>
                <w:lang w:val="it-IT" w:eastAsia="it-IT"/>
              </w:rPr>
              <w:t>500</w:t>
            </w:r>
          </w:p>
        </w:tc>
      </w:tr>
    </w:tbl>
    <w:p w:rsidR="0062256C" w:rsidRDefault="0062256C" w:rsidP="004C656B">
      <w:pPr>
        <w:tabs>
          <w:tab w:val="left" w:pos="1485"/>
        </w:tabs>
        <w:jc w:val="both"/>
        <w:rPr>
          <w:color w:val="000000"/>
          <w:lang w:val="it-IT"/>
        </w:rPr>
      </w:pPr>
    </w:p>
    <w:p w:rsidR="004C656B" w:rsidRPr="00D81B71" w:rsidRDefault="00024208" w:rsidP="004C656B">
      <w:pPr>
        <w:tabs>
          <w:tab w:val="left" w:pos="1485"/>
        </w:tabs>
        <w:jc w:val="both"/>
        <w:rPr>
          <w:b/>
          <w:color w:val="000000"/>
          <w:lang w:val="it-IT"/>
        </w:rPr>
      </w:pPr>
      <w:r>
        <w:rPr>
          <w:color w:val="000000"/>
          <w:lang w:val="it-IT"/>
        </w:rPr>
        <w:t xml:space="preserve">            Keto  tarifa</w:t>
      </w:r>
      <w:r w:rsidR="004C656B" w:rsidRPr="00BD4E49">
        <w:rPr>
          <w:color w:val="000000"/>
          <w:lang w:val="it-IT"/>
        </w:rPr>
        <w:t xml:space="preserve"> do te paguhe</w:t>
      </w:r>
      <w:r>
        <w:rPr>
          <w:color w:val="000000"/>
          <w:lang w:val="it-IT"/>
        </w:rPr>
        <w:t>n</w:t>
      </w:r>
      <w:r w:rsidR="004C656B" w:rsidRPr="00BD4E49">
        <w:rPr>
          <w:color w:val="000000"/>
          <w:lang w:val="it-IT"/>
        </w:rPr>
        <w:t xml:space="preserve"> nga </w:t>
      </w:r>
      <w:r w:rsidR="00124A48">
        <w:rPr>
          <w:color w:val="000000"/>
          <w:lang w:val="it-IT"/>
        </w:rPr>
        <w:t>familjare ose  dhe te aferm te te vdekurve ne arken e Bashkise Kamez ose ne  nje banke te nivelit te dyte</w:t>
      </w:r>
      <w:r w:rsidR="004C656B" w:rsidRPr="00BD4E49">
        <w:rPr>
          <w:color w:val="000000"/>
          <w:lang w:val="it-IT"/>
        </w:rPr>
        <w:t xml:space="preserve">. </w:t>
      </w:r>
      <w:r w:rsidR="004C656B" w:rsidRPr="00D81B71">
        <w:rPr>
          <w:b/>
          <w:color w:val="000000"/>
          <w:lang w:val="it-IT"/>
        </w:rPr>
        <w:t>Struktur</w:t>
      </w:r>
      <w:r w:rsidRPr="00D81B71">
        <w:rPr>
          <w:b/>
          <w:color w:val="000000"/>
          <w:lang w:val="it-IT"/>
        </w:rPr>
        <w:t xml:space="preserve">a e ngarkuar per vjeljen e ketyre tarifave </w:t>
      </w:r>
      <w:r w:rsidR="00124A48" w:rsidRPr="00D81B71">
        <w:rPr>
          <w:b/>
          <w:color w:val="000000"/>
          <w:lang w:val="it-IT"/>
        </w:rPr>
        <w:t xml:space="preserve"> eshte Drejtoria e Pastrim Gjelberimit.</w:t>
      </w:r>
    </w:p>
    <w:p w:rsidR="004C656B" w:rsidRDefault="004C656B" w:rsidP="004C656B">
      <w:pPr>
        <w:tabs>
          <w:tab w:val="left" w:pos="1485"/>
        </w:tabs>
        <w:jc w:val="both"/>
        <w:rPr>
          <w:color w:val="000000"/>
          <w:lang w:val="it-IT"/>
        </w:rPr>
      </w:pPr>
    </w:p>
    <w:p w:rsidR="00BB39AA" w:rsidRDefault="00BB39AA" w:rsidP="004C656B">
      <w:pPr>
        <w:tabs>
          <w:tab w:val="left" w:pos="1485"/>
        </w:tabs>
        <w:jc w:val="both"/>
        <w:rPr>
          <w:color w:val="000000"/>
          <w:lang w:val="it-IT"/>
        </w:rPr>
      </w:pPr>
    </w:p>
    <w:p w:rsidR="00C416DF" w:rsidRPr="00C416DF" w:rsidRDefault="00BB39AA" w:rsidP="00EC0E93">
      <w:pPr>
        <w:tabs>
          <w:tab w:val="left" w:pos="1485"/>
        </w:tabs>
        <w:jc w:val="both"/>
        <w:rPr>
          <w:b/>
          <w:color w:val="0070C0"/>
          <w:lang w:val="it-IT"/>
        </w:rPr>
      </w:pPr>
      <w:r w:rsidRPr="00C416DF">
        <w:rPr>
          <w:b/>
          <w:color w:val="0070C0"/>
          <w:lang w:val="it-IT"/>
        </w:rPr>
        <w:t xml:space="preserve">C.8. TARIFA E SHQYRTIMIT  TE  </w:t>
      </w:r>
      <w:r w:rsidR="00EC0E93" w:rsidRPr="00C416DF">
        <w:rPr>
          <w:b/>
          <w:color w:val="0070C0"/>
          <w:lang w:val="it-IT"/>
        </w:rPr>
        <w:t>KERKESES PER LEJE PER PUNIME</w:t>
      </w:r>
    </w:p>
    <w:p w:rsidR="00EC0E93" w:rsidRPr="00D04C1C" w:rsidRDefault="00EC0E93" w:rsidP="00EC0E93">
      <w:pPr>
        <w:jc w:val="both"/>
        <w:rPr>
          <w:b/>
          <w:noProof/>
          <w:color w:val="C00000"/>
          <w:lang w:val="sq-AL"/>
        </w:rPr>
      </w:pPr>
    </w:p>
    <w:p w:rsidR="00EC0E93" w:rsidRPr="00C416DF" w:rsidRDefault="00EC0E93" w:rsidP="00C416DF">
      <w:pPr>
        <w:ind w:firstLine="720"/>
        <w:jc w:val="both"/>
        <w:rPr>
          <w:noProof/>
          <w:lang w:val="sq-AL"/>
        </w:rPr>
      </w:pPr>
      <w:r w:rsidRPr="00C416DF">
        <w:rPr>
          <w:noProof/>
          <w:lang w:val="sq-AL"/>
        </w:rPr>
        <w:t xml:space="preserve">Kjo tarife do të paguhet për cdo aplikim për leje zhvillimi, infrastrukture dhe ndërtimi sipas përcaktimeve të legjislacionit ne fuqi për planifikimin e terriorit. </w:t>
      </w:r>
    </w:p>
    <w:p w:rsidR="00EC0E93" w:rsidRPr="00C416DF" w:rsidRDefault="00EC0E93" w:rsidP="00EC0E93">
      <w:pPr>
        <w:jc w:val="both"/>
        <w:rPr>
          <w:bCs/>
        </w:rPr>
      </w:pPr>
      <w:r w:rsidRPr="00C416DF">
        <w:rPr>
          <w:noProof/>
          <w:lang w:val="sq-AL"/>
        </w:rPr>
        <w:t xml:space="preserve">Tarifa llogaritet në bazë të sipërfaqes së punimeve sipas preventivave përkatës për këto sipërfaqe. </w:t>
      </w:r>
      <w:r w:rsidRPr="00C416DF">
        <w:t xml:space="preserve">Niveli i tarifës është në masën </w:t>
      </w:r>
      <w:r w:rsidRPr="00C416DF">
        <w:rPr>
          <w:b/>
        </w:rPr>
        <w:t xml:space="preserve">1%  </w:t>
      </w:r>
      <w:r w:rsidRPr="00C416DF">
        <w:t xml:space="preserve">të vlerës së investimit dhe depozitohet për llogari të financimit të instrumentave vendorë të planifikimit dhe kontrollit të zhvillimit të </w:t>
      </w:r>
      <w:r w:rsidR="00D04C1C" w:rsidRPr="00C416DF">
        <w:t>territorit në Bashkinë e Kamzes.</w:t>
      </w:r>
    </w:p>
    <w:p w:rsidR="00D04C1C" w:rsidRPr="00C416DF" w:rsidRDefault="00EC0E93" w:rsidP="00C416DF">
      <w:pPr>
        <w:ind w:firstLine="720"/>
        <w:jc w:val="both"/>
        <w:rPr>
          <w:noProof/>
          <w:lang w:val="sq-AL"/>
        </w:rPr>
      </w:pPr>
      <w:r w:rsidRPr="00C416DF">
        <w:rPr>
          <w:noProof/>
          <w:lang w:val="sq-AL"/>
        </w:rPr>
        <w:t>Tarifa paguhet brenda 5 ditëve nga data e aplikimit dhe lëshimit të autorizimit të pagesës nga Drejtoria e Përgjithshme e Planifikimit dhe Zhvillimit të Territorit. Subjektit nuk i miratohet vendimi për lejen përkatëse, nëse nuk paraqet vërtetimin e kryerjes së pagesës brenda afatit të sipërpërmedur. Tarifa e paguar i kthehet aplikuesit në rastin e mosmiratimit të lejes</w:t>
      </w:r>
      <w:r w:rsidR="009F3C59" w:rsidRPr="00C416DF">
        <w:rPr>
          <w:noProof/>
          <w:lang w:val="sq-AL"/>
        </w:rPr>
        <w:t xml:space="preserve"> kundrejt  n</w:t>
      </w:r>
      <w:r w:rsidR="00D04C1C" w:rsidRPr="00C416DF">
        <w:rPr>
          <w:noProof/>
          <w:lang w:val="sq-AL"/>
        </w:rPr>
        <w:t>je pagese te pakthyeshme si meposhte;</w:t>
      </w:r>
    </w:p>
    <w:p w:rsidR="00D04C1C" w:rsidRPr="00C416DF" w:rsidRDefault="00D04C1C" w:rsidP="00EC0E93">
      <w:pPr>
        <w:jc w:val="both"/>
        <w:rPr>
          <w:noProof/>
          <w:lang w:val="sq-AL"/>
        </w:rPr>
      </w:pPr>
    </w:p>
    <w:p w:rsidR="00D04C1C" w:rsidRPr="00C416DF" w:rsidRDefault="009F3C59" w:rsidP="00D04C1C">
      <w:pPr>
        <w:rPr>
          <w:b/>
          <w:i/>
          <w:noProof/>
          <w:lang w:val="sq-AL"/>
        </w:rPr>
      </w:pPr>
      <w:r w:rsidRPr="00C416DF">
        <w:rPr>
          <w:b/>
          <w:i/>
          <w:noProof/>
          <w:lang w:val="sq-AL"/>
        </w:rPr>
        <w:t xml:space="preserve">            </w:t>
      </w:r>
      <w:r w:rsidR="00D04C1C" w:rsidRPr="00C416DF">
        <w:rPr>
          <w:b/>
          <w:i/>
          <w:noProof/>
          <w:lang w:val="sq-AL"/>
        </w:rPr>
        <w:t xml:space="preserve"> a-Per </w:t>
      </w:r>
      <w:r w:rsidRPr="00C416DF">
        <w:rPr>
          <w:b/>
          <w:i/>
          <w:noProof/>
          <w:lang w:val="sq-AL"/>
        </w:rPr>
        <w:t xml:space="preserve">strukture me destinacion </w:t>
      </w:r>
      <w:r w:rsidR="00D04C1C" w:rsidRPr="00C416DF">
        <w:rPr>
          <w:b/>
          <w:i/>
          <w:noProof/>
          <w:lang w:val="sq-AL"/>
        </w:rPr>
        <w:t xml:space="preserve"> </w:t>
      </w:r>
      <w:r w:rsidRPr="00C416DF">
        <w:rPr>
          <w:b/>
          <w:i/>
          <w:noProof/>
          <w:lang w:val="sq-AL"/>
        </w:rPr>
        <w:t xml:space="preserve">per banim </w:t>
      </w:r>
      <w:r w:rsidR="00D04C1C" w:rsidRPr="00C416DF">
        <w:rPr>
          <w:b/>
          <w:i/>
          <w:noProof/>
          <w:lang w:val="sq-AL"/>
        </w:rPr>
        <w:t>deri ne 3 kate  20.000 leke te pakthyeshme</w:t>
      </w:r>
      <w:r w:rsidR="00C416DF">
        <w:rPr>
          <w:b/>
          <w:i/>
          <w:noProof/>
          <w:lang w:val="sq-AL"/>
        </w:rPr>
        <w:t>.</w:t>
      </w:r>
    </w:p>
    <w:p w:rsidR="00EC0E93" w:rsidRPr="00C416DF" w:rsidRDefault="00D04C1C" w:rsidP="009F3C59">
      <w:pPr>
        <w:ind w:firstLine="720"/>
        <w:rPr>
          <w:b/>
          <w:i/>
          <w:noProof/>
          <w:lang w:val="sq-AL"/>
        </w:rPr>
      </w:pPr>
      <w:r w:rsidRPr="00C416DF">
        <w:rPr>
          <w:b/>
          <w:i/>
          <w:noProof/>
          <w:lang w:val="sq-AL"/>
        </w:rPr>
        <w:t xml:space="preserve">b-Per </w:t>
      </w:r>
      <w:r w:rsidR="009F3C59" w:rsidRPr="00C416DF">
        <w:rPr>
          <w:b/>
          <w:i/>
          <w:noProof/>
          <w:lang w:val="sq-AL"/>
        </w:rPr>
        <w:t xml:space="preserve">strukturat e tjera </w:t>
      </w:r>
      <w:r w:rsidRPr="00C416DF">
        <w:rPr>
          <w:b/>
          <w:i/>
          <w:noProof/>
          <w:lang w:val="sq-AL"/>
        </w:rPr>
        <w:t xml:space="preserve"> </w:t>
      </w:r>
      <w:r w:rsidR="00297408" w:rsidRPr="00C416DF">
        <w:rPr>
          <w:b/>
          <w:i/>
          <w:noProof/>
          <w:lang w:val="sq-AL"/>
        </w:rPr>
        <w:t>1</w:t>
      </w:r>
      <w:r w:rsidRPr="00C416DF">
        <w:rPr>
          <w:b/>
          <w:i/>
          <w:noProof/>
          <w:lang w:val="sq-AL"/>
        </w:rPr>
        <w:t>00.000 leke te pakthyeshme.</w:t>
      </w:r>
    </w:p>
    <w:p w:rsidR="00EC0E93" w:rsidRPr="00C416DF" w:rsidRDefault="00EC0E93" w:rsidP="00EC0E93">
      <w:pPr>
        <w:jc w:val="both"/>
        <w:rPr>
          <w:noProof/>
          <w:lang w:val="sq-AL"/>
        </w:rPr>
      </w:pPr>
    </w:p>
    <w:p w:rsidR="00EC0E93" w:rsidRPr="00C416DF" w:rsidRDefault="00C416DF" w:rsidP="00C416DF">
      <w:pPr>
        <w:ind w:firstLine="720"/>
        <w:jc w:val="both"/>
        <w:rPr>
          <w:noProof/>
          <w:lang w:val="sq-AL"/>
        </w:rPr>
      </w:pPr>
      <w:r>
        <w:rPr>
          <w:noProof/>
          <w:lang w:val="sq-AL"/>
        </w:rPr>
        <w:t>“</w:t>
      </w:r>
      <w:r w:rsidR="00EC0E93" w:rsidRPr="00C416DF">
        <w:rPr>
          <w:noProof/>
          <w:lang w:val="sq-AL"/>
        </w:rPr>
        <w:t xml:space="preserve">Përjashtohet nga pagesa </w:t>
      </w:r>
      <w:r w:rsidR="00D04C1C" w:rsidRPr="00C416DF">
        <w:rPr>
          <w:noProof/>
          <w:lang w:val="sq-AL"/>
        </w:rPr>
        <w:t>e kësaj tarife Bashkia e Kamzes</w:t>
      </w:r>
      <w:r w:rsidR="00EC0E93" w:rsidRPr="00C416DF">
        <w:rPr>
          <w:noProof/>
          <w:lang w:val="sq-AL"/>
        </w:rPr>
        <w:t xml:space="preserve"> në rolin e investitorit të objekteve publike”.</w:t>
      </w:r>
    </w:p>
    <w:p w:rsidR="00881EF1" w:rsidRPr="00C416DF" w:rsidRDefault="00D04C1C" w:rsidP="00316EBD">
      <w:pPr>
        <w:jc w:val="both"/>
        <w:rPr>
          <w:b/>
          <w:lang w:val="it-IT"/>
        </w:rPr>
      </w:pPr>
      <w:r w:rsidRPr="00C416DF">
        <w:rPr>
          <w:lang w:val="it-IT"/>
        </w:rPr>
        <w:t xml:space="preserve">        </w:t>
      </w:r>
      <w:r w:rsidRPr="00C416DF">
        <w:rPr>
          <w:b/>
          <w:lang w:val="it-IT"/>
        </w:rPr>
        <w:t xml:space="preserve">Struktura per vjeljen e tarifave te  mesiperme  eshte </w:t>
      </w:r>
      <w:r w:rsidRPr="00C416DF">
        <w:rPr>
          <w:b/>
        </w:rPr>
        <w:t>Drejtoria e Planifikimit dhe Kontrollit te Zhvillimit te Territorit  prane  Bashkise  Kamez.</w:t>
      </w:r>
    </w:p>
    <w:p w:rsidR="004C656B" w:rsidRDefault="00881EF1" w:rsidP="004C656B">
      <w:pPr>
        <w:jc w:val="center"/>
        <w:rPr>
          <w:b/>
          <w:color w:val="000000"/>
          <w:sz w:val="28"/>
          <w:szCs w:val="28"/>
          <w:lang w:val="it-IT"/>
        </w:rPr>
      </w:pPr>
      <w:r>
        <w:rPr>
          <w:b/>
          <w:color w:val="000000"/>
          <w:sz w:val="28"/>
          <w:szCs w:val="28"/>
          <w:lang w:val="it-IT"/>
        </w:rPr>
        <w:t xml:space="preserve">  </w:t>
      </w:r>
    </w:p>
    <w:p w:rsidR="00881EF1" w:rsidRDefault="00881EF1" w:rsidP="004C656B">
      <w:pPr>
        <w:rPr>
          <w:b/>
          <w:color w:val="000000"/>
          <w:sz w:val="28"/>
          <w:szCs w:val="28"/>
          <w:lang w:val="it-IT"/>
        </w:rPr>
      </w:pPr>
    </w:p>
    <w:p w:rsidR="004C656B" w:rsidRPr="00C416DF" w:rsidRDefault="00275D89" w:rsidP="00275D89">
      <w:pPr>
        <w:rPr>
          <w:b/>
          <w:color w:val="0070C0"/>
          <w:lang w:val="sq-AL"/>
        </w:rPr>
      </w:pPr>
      <w:r w:rsidRPr="00C416DF">
        <w:rPr>
          <w:b/>
          <w:color w:val="0070C0"/>
          <w:lang w:val="sq-AL"/>
        </w:rPr>
        <w:t>C</w:t>
      </w:r>
      <w:r w:rsidR="00881EF1" w:rsidRPr="00C416DF">
        <w:rPr>
          <w:b/>
          <w:color w:val="0070C0"/>
          <w:lang w:val="sq-AL"/>
        </w:rPr>
        <w:t>.</w:t>
      </w:r>
      <w:r w:rsidRPr="00C416DF">
        <w:rPr>
          <w:b/>
          <w:color w:val="0070C0"/>
          <w:lang w:val="sq-AL"/>
        </w:rPr>
        <w:t>7</w:t>
      </w:r>
      <w:r w:rsidR="00881EF1" w:rsidRPr="00C416DF">
        <w:rPr>
          <w:b/>
          <w:color w:val="0070C0"/>
          <w:lang w:val="sq-AL"/>
        </w:rPr>
        <w:t>.TARIFAT QE  DO TE APLIKOHEN PER  MBIKEQYRJEN E PUNIMEVE</w:t>
      </w:r>
    </w:p>
    <w:p w:rsidR="00275D89" w:rsidRPr="00275D89" w:rsidRDefault="00275D89" w:rsidP="00275D89">
      <w:pPr>
        <w:rPr>
          <w:b/>
          <w:color w:val="0070C0"/>
          <w:sz w:val="28"/>
          <w:szCs w:val="28"/>
          <w:lang w:val="sq-AL"/>
        </w:rPr>
      </w:pPr>
    </w:p>
    <w:p w:rsidR="00881EF1" w:rsidRPr="00530E8F" w:rsidRDefault="00881EF1" w:rsidP="004C656B">
      <w:pPr>
        <w:rPr>
          <w:color w:val="0070C0"/>
          <w:lang w:val="it-IT"/>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tblPr>
      <w:tblGrid>
        <w:gridCol w:w="558"/>
        <w:gridCol w:w="5040"/>
        <w:gridCol w:w="1584"/>
        <w:gridCol w:w="1926"/>
      </w:tblGrid>
      <w:tr w:rsidR="00881EF1" w:rsidRPr="00530E8F" w:rsidTr="00530E8F">
        <w:trPr>
          <w:trHeight w:val="503"/>
        </w:trPr>
        <w:tc>
          <w:tcPr>
            <w:tcW w:w="558" w:type="dxa"/>
          </w:tcPr>
          <w:p w:rsidR="0047085A" w:rsidRPr="00530E8F" w:rsidRDefault="0047085A" w:rsidP="0047085A">
            <w:pPr>
              <w:jc w:val="center"/>
              <w:rPr>
                <w:b/>
                <w:color w:val="0070C0"/>
                <w:lang w:val="it-IT"/>
              </w:rPr>
            </w:pPr>
          </w:p>
          <w:p w:rsidR="00881EF1" w:rsidRPr="00530E8F" w:rsidRDefault="00881EF1" w:rsidP="0047085A">
            <w:pPr>
              <w:jc w:val="center"/>
              <w:rPr>
                <w:b/>
                <w:color w:val="0070C0"/>
                <w:lang w:val="it-IT"/>
              </w:rPr>
            </w:pPr>
            <w:r w:rsidRPr="00530E8F">
              <w:rPr>
                <w:b/>
                <w:color w:val="0070C0"/>
                <w:lang w:val="it-IT"/>
              </w:rPr>
              <w:t>Nr</w:t>
            </w:r>
          </w:p>
        </w:tc>
        <w:tc>
          <w:tcPr>
            <w:tcW w:w="5040" w:type="dxa"/>
          </w:tcPr>
          <w:p w:rsidR="0047085A" w:rsidRPr="00530E8F" w:rsidRDefault="0047085A" w:rsidP="0047085A">
            <w:pPr>
              <w:jc w:val="center"/>
              <w:rPr>
                <w:b/>
                <w:color w:val="0070C0"/>
                <w:lang w:val="it-IT"/>
              </w:rPr>
            </w:pPr>
          </w:p>
          <w:p w:rsidR="00881EF1" w:rsidRPr="00530E8F" w:rsidRDefault="0047085A" w:rsidP="0047085A">
            <w:pPr>
              <w:jc w:val="center"/>
              <w:rPr>
                <w:b/>
                <w:color w:val="0070C0"/>
                <w:lang w:val="it-IT"/>
              </w:rPr>
            </w:pPr>
            <w:r w:rsidRPr="00530E8F">
              <w:rPr>
                <w:b/>
                <w:color w:val="0070C0"/>
                <w:lang w:val="it-IT"/>
              </w:rPr>
              <w:t>Kategorite  dhe  nenkategorite</w:t>
            </w:r>
          </w:p>
        </w:tc>
        <w:tc>
          <w:tcPr>
            <w:tcW w:w="1584" w:type="dxa"/>
          </w:tcPr>
          <w:p w:rsidR="0047085A" w:rsidRPr="00530E8F" w:rsidRDefault="0047085A" w:rsidP="0047085A">
            <w:pPr>
              <w:jc w:val="center"/>
              <w:rPr>
                <w:b/>
                <w:color w:val="0070C0"/>
                <w:lang w:val="it-IT"/>
              </w:rPr>
            </w:pPr>
          </w:p>
          <w:p w:rsidR="00881EF1" w:rsidRPr="00530E8F" w:rsidRDefault="0047085A" w:rsidP="0047085A">
            <w:pPr>
              <w:jc w:val="center"/>
              <w:rPr>
                <w:b/>
                <w:color w:val="0070C0"/>
                <w:lang w:val="it-IT"/>
              </w:rPr>
            </w:pPr>
            <w:r w:rsidRPr="00530E8F">
              <w:rPr>
                <w:b/>
                <w:color w:val="0070C0"/>
                <w:lang w:val="it-IT"/>
              </w:rPr>
              <w:t>Njesia</w:t>
            </w:r>
          </w:p>
        </w:tc>
        <w:tc>
          <w:tcPr>
            <w:tcW w:w="1926" w:type="dxa"/>
          </w:tcPr>
          <w:p w:rsidR="0047085A" w:rsidRPr="00530E8F" w:rsidRDefault="0047085A" w:rsidP="0047085A">
            <w:pPr>
              <w:jc w:val="center"/>
              <w:rPr>
                <w:b/>
                <w:color w:val="0070C0"/>
                <w:lang w:val="it-IT"/>
              </w:rPr>
            </w:pPr>
          </w:p>
          <w:p w:rsidR="00881EF1" w:rsidRPr="00530E8F" w:rsidRDefault="0047085A" w:rsidP="0047085A">
            <w:pPr>
              <w:jc w:val="center"/>
              <w:rPr>
                <w:b/>
                <w:color w:val="0070C0"/>
                <w:lang w:val="it-IT"/>
              </w:rPr>
            </w:pPr>
            <w:r w:rsidRPr="00530E8F">
              <w:rPr>
                <w:b/>
                <w:color w:val="0070C0"/>
                <w:lang w:val="it-IT"/>
              </w:rPr>
              <w:t>Tarifa (leke/njesi)</w:t>
            </w:r>
          </w:p>
        </w:tc>
      </w:tr>
      <w:tr w:rsidR="00881EF1" w:rsidRPr="00530E8F" w:rsidTr="00530E8F">
        <w:tc>
          <w:tcPr>
            <w:tcW w:w="558" w:type="dxa"/>
          </w:tcPr>
          <w:p w:rsidR="00881EF1" w:rsidRPr="00530E8F" w:rsidRDefault="0047085A" w:rsidP="0047085A">
            <w:pPr>
              <w:jc w:val="center"/>
              <w:rPr>
                <w:b/>
                <w:color w:val="0070C0"/>
                <w:lang w:val="it-IT"/>
              </w:rPr>
            </w:pPr>
            <w:r w:rsidRPr="00530E8F">
              <w:rPr>
                <w:b/>
                <w:color w:val="0070C0"/>
                <w:lang w:val="it-IT"/>
              </w:rPr>
              <w:t>1</w:t>
            </w:r>
          </w:p>
        </w:tc>
        <w:tc>
          <w:tcPr>
            <w:tcW w:w="5040" w:type="dxa"/>
          </w:tcPr>
          <w:p w:rsidR="00881EF1" w:rsidRPr="00530E8F" w:rsidRDefault="0047085A" w:rsidP="004C656B">
            <w:pPr>
              <w:rPr>
                <w:color w:val="0070C0"/>
                <w:lang w:val="it-IT"/>
              </w:rPr>
            </w:pPr>
            <w:r w:rsidRPr="00530E8F">
              <w:rPr>
                <w:color w:val="0070C0"/>
                <w:lang w:val="it-IT"/>
              </w:rPr>
              <w:t>Per ngritjene  kantierit dhe murit  rrethues</w:t>
            </w:r>
          </w:p>
        </w:tc>
        <w:tc>
          <w:tcPr>
            <w:tcW w:w="1584" w:type="dxa"/>
          </w:tcPr>
          <w:p w:rsidR="00881EF1" w:rsidRPr="00530E8F" w:rsidRDefault="0047085A" w:rsidP="0047085A">
            <w:pPr>
              <w:jc w:val="center"/>
              <w:rPr>
                <w:color w:val="0070C0"/>
                <w:lang w:val="it-IT"/>
              </w:rPr>
            </w:pPr>
            <w:r w:rsidRPr="00530E8F">
              <w:rPr>
                <w:color w:val="0070C0"/>
                <w:lang w:val="it-IT"/>
              </w:rPr>
              <w:t>Ml</w:t>
            </w:r>
          </w:p>
        </w:tc>
        <w:tc>
          <w:tcPr>
            <w:tcW w:w="1926" w:type="dxa"/>
          </w:tcPr>
          <w:p w:rsidR="00881EF1" w:rsidRPr="00530E8F" w:rsidRDefault="0047085A" w:rsidP="0047085A">
            <w:pPr>
              <w:jc w:val="center"/>
              <w:rPr>
                <w:b/>
                <w:color w:val="0070C0"/>
                <w:lang w:val="it-IT"/>
              </w:rPr>
            </w:pPr>
            <w:r w:rsidRPr="00530E8F">
              <w:rPr>
                <w:b/>
                <w:color w:val="0070C0"/>
                <w:lang w:val="it-IT"/>
              </w:rPr>
              <w:t>10</w:t>
            </w:r>
          </w:p>
        </w:tc>
      </w:tr>
      <w:tr w:rsidR="00881EF1" w:rsidRPr="00530E8F" w:rsidTr="00530E8F">
        <w:tc>
          <w:tcPr>
            <w:tcW w:w="558" w:type="dxa"/>
          </w:tcPr>
          <w:p w:rsidR="00881EF1" w:rsidRPr="00530E8F" w:rsidRDefault="0047085A" w:rsidP="0047085A">
            <w:pPr>
              <w:jc w:val="center"/>
              <w:rPr>
                <w:b/>
                <w:color w:val="0070C0"/>
                <w:lang w:val="it-IT"/>
              </w:rPr>
            </w:pPr>
            <w:r w:rsidRPr="00530E8F">
              <w:rPr>
                <w:b/>
                <w:color w:val="0070C0"/>
                <w:lang w:val="it-IT"/>
              </w:rPr>
              <w:t>2</w:t>
            </w:r>
          </w:p>
        </w:tc>
        <w:tc>
          <w:tcPr>
            <w:tcW w:w="5040" w:type="dxa"/>
          </w:tcPr>
          <w:p w:rsidR="00881EF1" w:rsidRPr="00530E8F" w:rsidRDefault="0047085A" w:rsidP="004C656B">
            <w:pPr>
              <w:rPr>
                <w:color w:val="0070C0"/>
                <w:lang w:val="it-IT"/>
              </w:rPr>
            </w:pPr>
            <w:r w:rsidRPr="00530E8F">
              <w:rPr>
                <w:color w:val="0070C0"/>
                <w:lang w:val="it-IT"/>
              </w:rPr>
              <w:t>Piketimi i struktures</w:t>
            </w:r>
          </w:p>
        </w:tc>
        <w:tc>
          <w:tcPr>
            <w:tcW w:w="1584" w:type="dxa"/>
          </w:tcPr>
          <w:p w:rsidR="00881EF1" w:rsidRPr="00530E8F" w:rsidRDefault="0047085A" w:rsidP="0047085A">
            <w:pPr>
              <w:jc w:val="center"/>
              <w:rPr>
                <w:color w:val="0070C0"/>
                <w:lang w:val="it-IT"/>
              </w:rPr>
            </w:pPr>
            <w:r w:rsidRPr="00530E8F">
              <w:rPr>
                <w:color w:val="0070C0"/>
                <w:lang w:val="it-IT"/>
              </w:rPr>
              <w:t>m²</w:t>
            </w:r>
          </w:p>
        </w:tc>
        <w:tc>
          <w:tcPr>
            <w:tcW w:w="1926" w:type="dxa"/>
          </w:tcPr>
          <w:p w:rsidR="00881EF1" w:rsidRPr="00530E8F" w:rsidRDefault="0047085A" w:rsidP="0047085A">
            <w:pPr>
              <w:jc w:val="center"/>
              <w:rPr>
                <w:b/>
                <w:color w:val="0070C0"/>
                <w:lang w:val="it-IT"/>
              </w:rPr>
            </w:pPr>
            <w:r w:rsidRPr="00530E8F">
              <w:rPr>
                <w:b/>
                <w:color w:val="0070C0"/>
                <w:lang w:val="it-IT"/>
              </w:rPr>
              <w:t>10</w:t>
            </w:r>
          </w:p>
        </w:tc>
      </w:tr>
      <w:tr w:rsidR="0047085A" w:rsidRPr="00530E8F" w:rsidTr="00530E8F">
        <w:tc>
          <w:tcPr>
            <w:tcW w:w="558" w:type="dxa"/>
          </w:tcPr>
          <w:p w:rsidR="0047085A" w:rsidRPr="00530E8F" w:rsidRDefault="0047085A" w:rsidP="0047085A">
            <w:pPr>
              <w:jc w:val="center"/>
              <w:rPr>
                <w:b/>
                <w:color w:val="0070C0"/>
                <w:lang w:val="it-IT"/>
              </w:rPr>
            </w:pPr>
            <w:r w:rsidRPr="00530E8F">
              <w:rPr>
                <w:b/>
                <w:color w:val="0070C0"/>
                <w:lang w:val="it-IT"/>
              </w:rPr>
              <w:t>3</w:t>
            </w:r>
          </w:p>
        </w:tc>
        <w:tc>
          <w:tcPr>
            <w:tcW w:w="5040" w:type="dxa"/>
          </w:tcPr>
          <w:p w:rsidR="0047085A" w:rsidRPr="00530E8F" w:rsidRDefault="0047085A" w:rsidP="004C656B">
            <w:pPr>
              <w:rPr>
                <w:color w:val="0070C0"/>
                <w:lang w:val="it-IT"/>
              </w:rPr>
            </w:pPr>
            <w:r w:rsidRPr="00530E8F">
              <w:rPr>
                <w:color w:val="0070C0"/>
                <w:lang w:val="it-IT"/>
              </w:rPr>
              <w:t>Perfundimi i themeleve</w:t>
            </w:r>
          </w:p>
        </w:tc>
        <w:tc>
          <w:tcPr>
            <w:tcW w:w="1584" w:type="dxa"/>
          </w:tcPr>
          <w:p w:rsidR="0047085A" w:rsidRPr="00530E8F" w:rsidRDefault="0047085A" w:rsidP="0047085A">
            <w:pPr>
              <w:jc w:val="center"/>
              <w:rPr>
                <w:color w:val="0070C0"/>
                <w:lang w:val="it-IT"/>
              </w:rPr>
            </w:pPr>
            <w:r w:rsidRPr="00530E8F">
              <w:rPr>
                <w:color w:val="0070C0"/>
                <w:lang w:val="it-IT"/>
              </w:rPr>
              <w:t>m²</w:t>
            </w:r>
          </w:p>
        </w:tc>
        <w:tc>
          <w:tcPr>
            <w:tcW w:w="1926" w:type="dxa"/>
          </w:tcPr>
          <w:p w:rsidR="0047085A" w:rsidRPr="00530E8F" w:rsidRDefault="0047085A" w:rsidP="0047085A">
            <w:pPr>
              <w:jc w:val="center"/>
              <w:rPr>
                <w:b/>
                <w:color w:val="0070C0"/>
                <w:lang w:val="it-IT"/>
              </w:rPr>
            </w:pPr>
            <w:r w:rsidRPr="00530E8F">
              <w:rPr>
                <w:b/>
                <w:color w:val="0070C0"/>
                <w:lang w:val="it-IT"/>
              </w:rPr>
              <w:t>20</w:t>
            </w:r>
          </w:p>
        </w:tc>
      </w:tr>
      <w:tr w:rsidR="0047085A" w:rsidRPr="00530E8F" w:rsidTr="00530E8F">
        <w:tc>
          <w:tcPr>
            <w:tcW w:w="558" w:type="dxa"/>
          </w:tcPr>
          <w:p w:rsidR="0047085A" w:rsidRPr="00530E8F" w:rsidRDefault="0047085A" w:rsidP="0047085A">
            <w:pPr>
              <w:jc w:val="center"/>
              <w:rPr>
                <w:b/>
                <w:color w:val="0070C0"/>
                <w:lang w:val="it-IT"/>
              </w:rPr>
            </w:pPr>
            <w:r w:rsidRPr="00530E8F">
              <w:rPr>
                <w:b/>
                <w:color w:val="0070C0"/>
                <w:lang w:val="it-IT"/>
              </w:rPr>
              <w:t>4</w:t>
            </w:r>
          </w:p>
        </w:tc>
        <w:tc>
          <w:tcPr>
            <w:tcW w:w="5040" w:type="dxa"/>
          </w:tcPr>
          <w:p w:rsidR="0047085A" w:rsidRPr="00530E8F" w:rsidRDefault="0047085A" w:rsidP="004C656B">
            <w:pPr>
              <w:rPr>
                <w:color w:val="0070C0"/>
                <w:lang w:val="it-IT"/>
              </w:rPr>
            </w:pPr>
            <w:r w:rsidRPr="00530E8F">
              <w:rPr>
                <w:color w:val="0070C0"/>
                <w:lang w:val="it-IT"/>
              </w:rPr>
              <w:t>Perfundimi i karabinase  se objektit</w:t>
            </w:r>
          </w:p>
        </w:tc>
        <w:tc>
          <w:tcPr>
            <w:tcW w:w="1584" w:type="dxa"/>
          </w:tcPr>
          <w:p w:rsidR="0047085A" w:rsidRPr="00530E8F" w:rsidRDefault="0047085A" w:rsidP="0047085A">
            <w:pPr>
              <w:jc w:val="center"/>
              <w:rPr>
                <w:color w:val="0070C0"/>
                <w:lang w:val="it-IT"/>
              </w:rPr>
            </w:pPr>
            <w:r w:rsidRPr="00530E8F">
              <w:rPr>
                <w:color w:val="0070C0"/>
                <w:lang w:val="it-IT"/>
              </w:rPr>
              <w:t>m²</w:t>
            </w:r>
          </w:p>
        </w:tc>
        <w:tc>
          <w:tcPr>
            <w:tcW w:w="1926" w:type="dxa"/>
          </w:tcPr>
          <w:p w:rsidR="0047085A" w:rsidRPr="00530E8F" w:rsidRDefault="0047085A" w:rsidP="0047085A">
            <w:pPr>
              <w:jc w:val="center"/>
              <w:rPr>
                <w:b/>
                <w:color w:val="0070C0"/>
                <w:lang w:val="it-IT"/>
              </w:rPr>
            </w:pPr>
            <w:r w:rsidRPr="00530E8F">
              <w:rPr>
                <w:b/>
                <w:color w:val="0070C0"/>
                <w:lang w:val="it-IT"/>
              </w:rPr>
              <w:t>10</w:t>
            </w:r>
          </w:p>
        </w:tc>
      </w:tr>
      <w:tr w:rsidR="0047085A" w:rsidRPr="00530E8F" w:rsidTr="00530E8F">
        <w:tc>
          <w:tcPr>
            <w:tcW w:w="558" w:type="dxa"/>
          </w:tcPr>
          <w:p w:rsidR="0047085A" w:rsidRPr="00530E8F" w:rsidRDefault="0047085A" w:rsidP="0047085A">
            <w:pPr>
              <w:jc w:val="center"/>
              <w:rPr>
                <w:b/>
                <w:color w:val="0070C0"/>
                <w:lang w:val="it-IT"/>
              </w:rPr>
            </w:pPr>
            <w:r w:rsidRPr="00530E8F">
              <w:rPr>
                <w:b/>
                <w:color w:val="0070C0"/>
                <w:lang w:val="it-IT"/>
              </w:rPr>
              <w:t>5</w:t>
            </w:r>
          </w:p>
        </w:tc>
        <w:tc>
          <w:tcPr>
            <w:tcW w:w="5040" w:type="dxa"/>
          </w:tcPr>
          <w:p w:rsidR="0047085A" w:rsidRPr="00530E8F" w:rsidRDefault="0047085A" w:rsidP="004C656B">
            <w:pPr>
              <w:rPr>
                <w:color w:val="0070C0"/>
                <w:lang w:val="it-IT"/>
              </w:rPr>
            </w:pPr>
            <w:r w:rsidRPr="00530E8F">
              <w:rPr>
                <w:color w:val="0070C0"/>
                <w:lang w:val="it-IT"/>
              </w:rPr>
              <w:t>Perfundimi i sistemit  te ri konstruktiv te  paisur  vetem me leje  ndertimi</w:t>
            </w:r>
          </w:p>
        </w:tc>
        <w:tc>
          <w:tcPr>
            <w:tcW w:w="1584" w:type="dxa"/>
          </w:tcPr>
          <w:p w:rsidR="00C0368E" w:rsidRPr="00530E8F" w:rsidRDefault="00C0368E" w:rsidP="0047085A">
            <w:pPr>
              <w:jc w:val="center"/>
              <w:rPr>
                <w:color w:val="0070C0"/>
                <w:lang w:val="it-IT"/>
              </w:rPr>
            </w:pPr>
          </w:p>
          <w:p w:rsidR="0047085A" w:rsidRPr="00530E8F" w:rsidRDefault="0047085A" w:rsidP="0047085A">
            <w:pPr>
              <w:jc w:val="center"/>
              <w:rPr>
                <w:color w:val="0070C0"/>
                <w:lang w:val="it-IT"/>
              </w:rPr>
            </w:pPr>
            <w:r w:rsidRPr="00530E8F">
              <w:rPr>
                <w:color w:val="0070C0"/>
                <w:lang w:val="it-IT"/>
              </w:rPr>
              <w:t>m²</w:t>
            </w:r>
          </w:p>
        </w:tc>
        <w:tc>
          <w:tcPr>
            <w:tcW w:w="1926" w:type="dxa"/>
          </w:tcPr>
          <w:p w:rsidR="00C0368E" w:rsidRPr="00530E8F" w:rsidRDefault="00C0368E" w:rsidP="0047085A">
            <w:pPr>
              <w:jc w:val="center"/>
              <w:rPr>
                <w:b/>
                <w:color w:val="0070C0"/>
                <w:lang w:val="it-IT"/>
              </w:rPr>
            </w:pPr>
          </w:p>
          <w:p w:rsidR="0047085A" w:rsidRPr="00530E8F" w:rsidRDefault="0047085A" w:rsidP="0047085A">
            <w:pPr>
              <w:jc w:val="center"/>
              <w:rPr>
                <w:b/>
                <w:color w:val="0070C0"/>
                <w:lang w:val="it-IT"/>
              </w:rPr>
            </w:pPr>
            <w:r w:rsidRPr="00530E8F">
              <w:rPr>
                <w:b/>
                <w:color w:val="0070C0"/>
                <w:lang w:val="it-IT"/>
              </w:rPr>
              <w:t>15</w:t>
            </w:r>
          </w:p>
        </w:tc>
      </w:tr>
      <w:tr w:rsidR="0047085A" w:rsidRPr="00530E8F" w:rsidTr="00530E8F">
        <w:tc>
          <w:tcPr>
            <w:tcW w:w="558" w:type="dxa"/>
          </w:tcPr>
          <w:p w:rsidR="0047085A" w:rsidRPr="00530E8F" w:rsidRDefault="0047085A" w:rsidP="0047085A">
            <w:pPr>
              <w:jc w:val="center"/>
              <w:rPr>
                <w:b/>
                <w:color w:val="0070C0"/>
                <w:lang w:val="it-IT"/>
              </w:rPr>
            </w:pPr>
            <w:r w:rsidRPr="00530E8F">
              <w:rPr>
                <w:b/>
                <w:color w:val="0070C0"/>
                <w:lang w:val="it-IT"/>
              </w:rPr>
              <w:t>6</w:t>
            </w:r>
          </w:p>
        </w:tc>
        <w:tc>
          <w:tcPr>
            <w:tcW w:w="5040" w:type="dxa"/>
          </w:tcPr>
          <w:p w:rsidR="0047085A" w:rsidRPr="00530E8F" w:rsidRDefault="0047085A" w:rsidP="004C656B">
            <w:pPr>
              <w:rPr>
                <w:color w:val="0070C0"/>
                <w:lang w:val="it-IT"/>
              </w:rPr>
            </w:pPr>
            <w:r w:rsidRPr="00530E8F">
              <w:rPr>
                <w:color w:val="0070C0"/>
                <w:lang w:val="it-IT"/>
              </w:rPr>
              <w:t>Perfundimi i fasadave  dhe rifinitures</w:t>
            </w:r>
          </w:p>
        </w:tc>
        <w:tc>
          <w:tcPr>
            <w:tcW w:w="1584" w:type="dxa"/>
          </w:tcPr>
          <w:p w:rsidR="0047085A" w:rsidRPr="00530E8F" w:rsidRDefault="0047085A" w:rsidP="0047085A">
            <w:pPr>
              <w:jc w:val="center"/>
              <w:rPr>
                <w:color w:val="0070C0"/>
                <w:lang w:val="it-IT"/>
              </w:rPr>
            </w:pPr>
            <w:r w:rsidRPr="00530E8F">
              <w:rPr>
                <w:color w:val="0070C0"/>
                <w:lang w:val="it-IT"/>
              </w:rPr>
              <w:t>m² per fasade</w:t>
            </w:r>
          </w:p>
        </w:tc>
        <w:tc>
          <w:tcPr>
            <w:tcW w:w="1926" w:type="dxa"/>
          </w:tcPr>
          <w:p w:rsidR="0047085A" w:rsidRPr="00530E8F" w:rsidRDefault="00C0368E" w:rsidP="0047085A">
            <w:pPr>
              <w:jc w:val="center"/>
              <w:rPr>
                <w:b/>
                <w:color w:val="0070C0"/>
                <w:lang w:val="it-IT"/>
              </w:rPr>
            </w:pPr>
            <w:r w:rsidRPr="00530E8F">
              <w:rPr>
                <w:b/>
                <w:color w:val="0070C0"/>
                <w:lang w:val="it-IT"/>
              </w:rPr>
              <w:t>10</w:t>
            </w:r>
          </w:p>
        </w:tc>
      </w:tr>
      <w:tr w:rsidR="0047085A" w:rsidRPr="00530E8F" w:rsidTr="00530E8F">
        <w:tc>
          <w:tcPr>
            <w:tcW w:w="558" w:type="dxa"/>
          </w:tcPr>
          <w:p w:rsidR="0047085A" w:rsidRPr="00530E8F" w:rsidRDefault="0047085A" w:rsidP="0047085A">
            <w:pPr>
              <w:jc w:val="center"/>
              <w:rPr>
                <w:b/>
                <w:color w:val="0070C0"/>
                <w:lang w:val="it-IT"/>
              </w:rPr>
            </w:pPr>
            <w:r w:rsidRPr="00530E8F">
              <w:rPr>
                <w:b/>
                <w:color w:val="0070C0"/>
                <w:lang w:val="it-IT"/>
              </w:rPr>
              <w:t>7</w:t>
            </w:r>
          </w:p>
        </w:tc>
        <w:tc>
          <w:tcPr>
            <w:tcW w:w="5040" w:type="dxa"/>
          </w:tcPr>
          <w:p w:rsidR="0047085A" w:rsidRPr="00530E8F" w:rsidRDefault="00C0368E" w:rsidP="004C656B">
            <w:pPr>
              <w:rPr>
                <w:color w:val="0070C0"/>
                <w:lang w:val="it-IT"/>
              </w:rPr>
            </w:pPr>
            <w:r w:rsidRPr="00530E8F">
              <w:rPr>
                <w:color w:val="0070C0"/>
                <w:lang w:val="it-IT"/>
              </w:rPr>
              <w:t xml:space="preserve">Perfundimin e  sistemimit  te  jashtem </w:t>
            </w:r>
          </w:p>
        </w:tc>
        <w:tc>
          <w:tcPr>
            <w:tcW w:w="1584" w:type="dxa"/>
          </w:tcPr>
          <w:p w:rsidR="0047085A" w:rsidRPr="00530E8F" w:rsidRDefault="00C0368E" w:rsidP="0047085A">
            <w:pPr>
              <w:jc w:val="center"/>
              <w:rPr>
                <w:color w:val="0070C0"/>
                <w:lang w:val="it-IT"/>
              </w:rPr>
            </w:pPr>
            <w:r w:rsidRPr="00530E8F">
              <w:rPr>
                <w:color w:val="0070C0"/>
                <w:lang w:val="it-IT"/>
              </w:rPr>
              <w:t>m² (shesh)</w:t>
            </w:r>
          </w:p>
        </w:tc>
        <w:tc>
          <w:tcPr>
            <w:tcW w:w="1926" w:type="dxa"/>
          </w:tcPr>
          <w:p w:rsidR="0047085A" w:rsidRPr="00530E8F" w:rsidRDefault="00C0368E" w:rsidP="0047085A">
            <w:pPr>
              <w:jc w:val="center"/>
              <w:rPr>
                <w:b/>
                <w:color w:val="0070C0"/>
                <w:lang w:val="it-IT"/>
              </w:rPr>
            </w:pPr>
            <w:r w:rsidRPr="00530E8F">
              <w:rPr>
                <w:b/>
                <w:color w:val="0070C0"/>
                <w:lang w:val="it-IT"/>
              </w:rPr>
              <w:t>25</w:t>
            </w:r>
          </w:p>
        </w:tc>
      </w:tr>
      <w:tr w:rsidR="0047085A" w:rsidRPr="00530E8F" w:rsidTr="00530E8F">
        <w:trPr>
          <w:trHeight w:val="224"/>
        </w:trPr>
        <w:tc>
          <w:tcPr>
            <w:tcW w:w="558" w:type="dxa"/>
          </w:tcPr>
          <w:p w:rsidR="0047085A" w:rsidRPr="00530E8F" w:rsidRDefault="0047085A" w:rsidP="0047085A">
            <w:pPr>
              <w:jc w:val="center"/>
              <w:rPr>
                <w:b/>
                <w:color w:val="0070C0"/>
                <w:lang w:val="it-IT"/>
              </w:rPr>
            </w:pPr>
            <w:r w:rsidRPr="00530E8F">
              <w:rPr>
                <w:b/>
                <w:color w:val="0070C0"/>
                <w:lang w:val="it-IT"/>
              </w:rPr>
              <w:t>8</w:t>
            </w:r>
          </w:p>
        </w:tc>
        <w:tc>
          <w:tcPr>
            <w:tcW w:w="5040" w:type="dxa"/>
          </w:tcPr>
          <w:p w:rsidR="0047085A" w:rsidRPr="00530E8F" w:rsidRDefault="00C0368E" w:rsidP="004C656B">
            <w:pPr>
              <w:rPr>
                <w:color w:val="0070C0"/>
                <w:lang w:val="it-IT"/>
              </w:rPr>
            </w:pPr>
            <w:r w:rsidRPr="00530E8F">
              <w:rPr>
                <w:color w:val="0070C0"/>
                <w:lang w:val="it-IT"/>
              </w:rPr>
              <w:t>Regjistrimine  infrastruktures  publike te nevojshme  sipas  PDV-se</w:t>
            </w:r>
          </w:p>
        </w:tc>
        <w:tc>
          <w:tcPr>
            <w:tcW w:w="1584" w:type="dxa"/>
          </w:tcPr>
          <w:p w:rsidR="00C0368E" w:rsidRPr="00530E8F" w:rsidRDefault="00C0368E" w:rsidP="0047085A">
            <w:pPr>
              <w:jc w:val="center"/>
              <w:rPr>
                <w:color w:val="0070C0"/>
                <w:lang w:val="it-IT"/>
              </w:rPr>
            </w:pPr>
          </w:p>
          <w:p w:rsidR="0047085A" w:rsidRPr="00530E8F" w:rsidRDefault="00C0368E" w:rsidP="0047085A">
            <w:pPr>
              <w:jc w:val="center"/>
              <w:rPr>
                <w:color w:val="0070C0"/>
                <w:lang w:val="it-IT"/>
              </w:rPr>
            </w:pPr>
            <w:r w:rsidRPr="00530E8F">
              <w:rPr>
                <w:color w:val="0070C0"/>
                <w:lang w:val="it-IT"/>
              </w:rPr>
              <w:t>objekt</w:t>
            </w:r>
          </w:p>
        </w:tc>
        <w:tc>
          <w:tcPr>
            <w:tcW w:w="1926" w:type="dxa"/>
          </w:tcPr>
          <w:p w:rsidR="00C0368E" w:rsidRPr="00530E8F" w:rsidRDefault="00C0368E" w:rsidP="0047085A">
            <w:pPr>
              <w:jc w:val="center"/>
              <w:rPr>
                <w:b/>
                <w:color w:val="0070C0"/>
                <w:lang w:val="it-IT"/>
              </w:rPr>
            </w:pPr>
          </w:p>
          <w:p w:rsidR="0047085A" w:rsidRPr="00530E8F" w:rsidRDefault="00C0368E" w:rsidP="0047085A">
            <w:pPr>
              <w:jc w:val="center"/>
              <w:rPr>
                <w:b/>
                <w:color w:val="0070C0"/>
                <w:lang w:val="it-IT"/>
              </w:rPr>
            </w:pPr>
            <w:r w:rsidRPr="00530E8F">
              <w:rPr>
                <w:b/>
                <w:color w:val="0070C0"/>
                <w:lang w:val="it-IT"/>
              </w:rPr>
              <w:t>5</w:t>
            </w:r>
            <w:r w:rsidR="00530E8F" w:rsidRPr="00530E8F">
              <w:rPr>
                <w:b/>
                <w:color w:val="0070C0"/>
                <w:lang w:val="it-IT"/>
              </w:rPr>
              <w:t>.</w:t>
            </w:r>
            <w:r w:rsidRPr="00530E8F">
              <w:rPr>
                <w:b/>
                <w:color w:val="0070C0"/>
                <w:lang w:val="it-IT"/>
              </w:rPr>
              <w:t>000</w:t>
            </w:r>
          </w:p>
        </w:tc>
      </w:tr>
      <w:tr w:rsidR="0047085A" w:rsidRPr="00530E8F" w:rsidTr="00530E8F">
        <w:tc>
          <w:tcPr>
            <w:tcW w:w="558" w:type="dxa"/>
          </w:tcPr>
          <w:p w:rsidR="0047085A" w:rsidRPr="00530E8F" w:rsidRDefault="0047085A" w:rsidP="0047085A">
            <w:pPr>
              <w:jc w:val="center"/>
              <w:rPr>
                <w:b/>
                <w:color w:val="0070C0"/>
                <w:lang w:val="it-IT"/>
              </w:rPr>
            </w:pPr>
            <w:r w:rsidRPr="00530E8F">
              <w:rPr>
                <w:b/>
                <w:color w:val="0070C0"/>
                <w:lang w:val="it-IT"/>
              </w:rPr>
              <w:t>9</w:t>
            </w:r>
          </w:p>
        </w:tc>
        <w:tc>
          <w:tcPr>
            <w:tcW w:w="5040" w:type="dxa"/>
          </w:tcPr>
          <w:p w:rsidR="0047085A" w:rsidRPr="00530E8F" w:rsidRDefault="00C0368E" w:rsidP="004C656B">
            <w:pPr>
              <w:rPr>
                <w:color w:val="0070C0"/>
                <w:lang w:val="it-IT"/>
              </w:rPr>
            </w:pPr>
            <w:r w:rsidRPr="00530E8F">
              <w:rPr>
                <w:color w:val="0070C0"/>
                <w:lang w:val="it-IT"/>
              </w:rPr>
              <w:t xml:space="preserve">Leje  perdorimi </w:t>
            </w:r>
          </w:p>
        </w:tc>
        <w:tc>
          <w:tcPr>
            <w:tcW w:w="1584" w:type="dxa"/>
          </w:tcPr>
          <w:p w:rsidR="0047085A" w:rsidRPr="00530E8F" w:rsidRDefault="00C0368E" w:rsidP="0047085A">
            <w:pPr>
              <w:jc w:val="center"/>
              <w:rPr>
                <w:color w:val="0070C0"/>
                <w:lang w:val="it-IT"/>
              </w:rPr>
            </w:pPr>
            <w:r w:rsidRPr="00530E8F">
              <w:rPr>
                <w:color w:val="0070C0"/>
                <w:lang w:val="it-IT"/>
              </w:rPr>
              <w:t>m³</w:t>
            </w:r>
          </w:p>
        </w:tc>
        <w:tc>
          <w:tcPr>
            <w:tcW w:w="1926" w:type="dxa"/>
          </w:tcPr>
          <w:p w:rsidR="0047085A" w:rsidRPr="00530E8F" w:rsidRDefault="00C0368E" w:rsidP="0047085A">
            <w:pPr>
              <w:jc w:val="center"/>
              <w:rPr>
                <w:b/>
                <w:color w:val="0070C0"/>
                <w:lang w:val="it-IT"/>
              </w:rPr>
            </w:pPr>
            <w:r w:rsidRPr="00530E8F">
              <w:rPr>
                <w:b/>
                <w:color w:val="0070C0"/>
                <w:lang w:val="it-IT"/>
              </w:rPr>
              <w:t>10</w:t>
            </w:r>
          </w:p>
        </w:tc>
      </w:tr>
    </w:tbl>
    <w:p w:rsidR="00881EF1" w:rsidRPr="00530E8F" w:rsidRDefault="00881EF1" w:rsidP="004C656B">
      <w:pPr>
        <w:rPr>
          <w:color w:val="0070C0"/>
          <w:lang w:val="it-IT"/>
        </w:rPr>
      </w:pPr>
    </w:p>
    <w:p w:rsidR="00881EF1" w:rsidRDefault="00881EF1" w:rsidP="004C656B">
      <w:pPr>
        <w:rPr>
          <w:color w:val="000000"/>
          <w:lang w:val="it-IT"/>
        </w:rPr>
      </w:pPr>
    </w:p>
    <w:p w:rsidR="003F172B" w:rsidRPr="00275D89" w:rsidRDefault="003F172B" w:rsidP="003F172B">
      <w:pPr>
        <w:jc w:val="both"/>
        <w:rPr>
          <w:b/>
          <w:color w:val="000000"/>
          <w:lang w:val="it-IT"/>
        </w:rPr>
      </w:pPr>
      <w:r w:rsidRPr="00275D89">
        <w:rPr>
          <w:b/>
          <w:color w:val="000000"/>
          <w:lang w:val="it-IT"/>
        </w:rPr>
        <w:t xml:space="preserve">      Struktura per vjeljen e tarifave te  mesiperme  eshte </w:t>
      </w:r>
      <w:r w:rsidRPr="00275D89">
        <w:rPr>
          <w:b/>
          <w:color w:val="000000"/>
        </w:rPr>
        <w:t>Drejtoria e Planifikimit dhe Kontrollit te Zhvillimit te Territorit  prane  Bashkise  Kamez.</w:t>
      </w:r>
    </w:p>
    <w:p w:rsidR="004C656B" w:rsidRDefault="004C656B" w:rsidP="004C656B">
      <w:pPr>
        <w:rPr>
          <w:b/>
          <w:color w:val="000000"/>
          <w:sz w:val="28"/>
          <w:szCs w:val="28"/>
          <w:lang w:val="it-IT"/>
        </w:rPr>
      </w:pPr>
    </w:p>
    <w:p w:rsidR="00C416DF" w:rsidRDefault="00C416DF" w:rsidP="004C656B">
      <w:pPr>
        <w:rPr>
          <w:b/>
          <w:color w:val="000000"/>
          <w:sz w:val="28"/>
          <w:szCs w:val="28"/>
          <w:lang w:val="it-IT"/>
        </w:rPr>
      </w:pPr>
    </w:p>
    <w:p w:rsidR="00C416DF" w:rsidRDefault="00C416DF" w:rsidP="004C656B">
      <w:pPr>
        <w:rPr>
          <w:b/>
          <w:color w:val="000000"/>
          <w:sz w:val="28"/>
          <w:szCs w:val="28"/>
          <w:lang w:val="it-IT"/>
        </w:rPr>
      </w:pPr>
    </w:p>
    <w:p w:rsidR="00C416DF" w:rsidRDefault="00C416DF" w:rsidP="004C656B">
      <w:pPr>
        <w:rPr>
          <w:b/>
          <w:color w:val="000000"/>
          <w:sz w:val="28"/>
          <w:szCs w:val="28"/>
          <w:lang w:val="it-IT"/>
        </w:rPr>
      </w:pPr>
    </w:p>
    <w:p w:rsidR="00C416DF" w:rsidRDefault="00C416DF" w:rsidP="004C656B">
      <w:pPr>
        <w:rPr>
          <w:b/>
          <w:color w:val="000000"/>
          <w:sz w:val="28"/>
          <w:szCs w:val="28"/>
          <w:lang w:val="it-IT"/>
        </w:rPr>
      </w:pPr>
    </w:p>
    <w:p w:rsidR="00275D89" w:rsidRPr="00275D89" w:rsidRDefault="00275D89" w:rsidP="00275D89">
      <w:pPr>
        <w:rPr>
          <w:b/>
          <w:color w:val="0070C0"/>
          <w:sz w:val="28"/>
          <w:szCs w:val="28"/>
          <w:lang w:val="it-IT"/>
        </w:rPr>
      </w:pPr>
      <w:r w:rsidRPr="00275D89">
        <w:rPr>
          <w:b/>
          <w:color w:val="0070C0"/>
          <w:sz w:val="28"/>
          <w:szCs w:val="28"/>
          <w:lang w:val="it-IT"/>
        </w:rPr>
        <w:lastRenderedPageBreak/>
        <w:t>C.8</w:t>
      </w:r>
      <w:r w:rsidR="004C656B" w:rsidRPr="00275D89">
        <w:rPr>
          <w:b/>
          <w:color w:val="0070C0"/>
          <w:sz w:val="28"/>
          <w:szCs w:val="28"/>
          <w:lang w:val="it-IT"/>
        </w:rPr>
        <w:t xml:space="preserve">. TARIFA TE SHERBIMIT VETERINAR      </w:t>
      </w:r>
    </w:p>
    <w:tbl>
      <w:tblPr>
        <w:tblpPr w:leftFromText="180" w:rightFromText="180" w:vertAnchor="text" w:horzAnchor="margin" w:tblpXSpec="center" w:tblpY="229"/>
        <w:tblW w:w="7758"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1E0"/>
      </w:tblPr>
      <w:tblGrid>
        <w:gridCol w:w="558"/>
        <w:gridCol w:w="4478"/>
        <w:gridCol w:w="1372"/>
        <w:gridCol w:w="1350"/>
      </w:tblGrid>
      <w:tr w:rsidR="00F01263" w:rsidRPr="00BD4E49" w:rsidTr="00F01263">
        <w:tc>
          <w:tcPr>
            <w:tcW w:w="558" w:type="dxa"/>
            <w:tcBorders>
              <w:top w:val="single" w:sz="4" w:space="0" w:color="0000FF"/>
              <w:left w:val="single" w:sz="4" w:space="0" w:color="0000FF"/>
              <w:bottom w:val="single" w:sz="4" w:space="0" w:color="0000FF"/>
              <w:right w:val="single" w:sz="4" w:space="0" w:color="0000FF"/>
            </w:tcBorders>
            <w:shd w:val="clear" w:color="auto" w:fill="FFFFFF" w:themeFill="background1"/>
          </w:tcPr>
          <w:p w:rsidR="00F01263" w:rsidRPr="00530E8F" w:rsidRDefault="00F01263" w:rsidP="00F01263">
            <w:pPr>
              <w:jc w:val="center"/>
              <w:rPr>
                <w:b/>
                <w:color w:val="0070C0"/>
                <w:sz w:val="32"/>
                <w:szCs w:val="32"/>
                <w:lang w:val="it-IT" w:eastAsia="it-IT"/>
              </w:rPr>
            </w:pPr>
            <w:r w:rsidRPr="00530E8F">
              <w:rPr>
                <w:b/>
                <w:color w:val="0070C0"/>
                <w:lang w:val="it-IT" w:eastAsia="it-IT"/>
              </w:rPr>
              <w:t>Nr</w:t>
            </w:r>
          </w:p>
        </w:tc>
        <w:tc>
          <w:tcPr>
            <w:tcW w:w="4478"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F01263" w:rsidRPr="00530E8F" w:rsidRDefault="00F01263" w:rsidP="00F01263">
            <w:pPr>
              <w:jc w:val="center"/>
              <w:rPr>
                <w:b/>
                <w:color w:val="0070C0"/>
                <w:sz w:val="32"/>
                <w:szCs w:val="32"/>
                <w:lang w:val="it-IT" w:eastAsia="it-IT"/>
              </w:rPr>
            </w:pPr>
            <w:r w:rsidRPr="00530E8F">
              <w:rPr>
                <w:b/>
                <w:color w:val="0070C0"/>
                <w:sz w:val="32"/>
                <w:szCs w:val="32"/>
                <w:lang w:val="it-IT" w:eastAsia="it-IT"/>
              </w:rPr>
              <w:t>Emertimi</w:t>
            </w:r>
          </w:p>
        </w:tc>
        <w:tc>
          <w:tcPr>
            <w:tcW w:w="1372"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F01263" w:rsidRPr="00530E8F" w:rsidRDefault="00F01263" w:rsidP="00F01263">
            <w:pPr>
              <w:jc w:val="center"/>
              <w:rPr>
                <w:b/>
                <w:color w:val="0070C0"/>
                <w:lang w:val="it-IT" w:eastAsia="it-IT"/>
              </w:rPr>
            </w:pPr>
            <w:r w:rsidRPr="00530E8F">
              <w:rPr>
                <w:b/>
                <w:color w:val="0070C0"/>
                <w:lang w:val="it-IT" w:eastAsia="it-IT"/>
              </w:rPr>
              <w:t>Njesia</w:t>
            </w:r>
          </w:p>
        </w:tc>
        <w:tc>
          <w:tcPr>
            <w:tcW w:w="1350"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F01263" w:rsidRPr="00530E8F" w:rsidRDefault="00F01263" w:rsidP="00F01263">
            <w:pPr>
              <w:jc w:val="center"/>
              <w:rPr>
                <w:b/>
                <w:color w:val="0070C0"/>
                <w:lang w:val="it-IT" w:eastAsia="it-IT"/>
              </w:rPr>
            </w:pPr>
            <w:r w:rsidRPr="00530E8F">
              <w:rPr>
                <w:b/>
                <w:color w:val="0070C0"/>
                <w:lang w:val="it-IT" w:eastAsia="it-IT"/>
              </w:rPr>
              <w:t>Tarifa</w:t>
            </w:r>
            <w:r>
              <w:rPr>
                <w:b/>
                <w:color w:val="0070C0"/>
                <w:lang w:val="it-IT" w:eastAsia="it-IT"/>
              </w:rPr>
              <w:t>/leke</w:t>
            </w:r>
          </w:p>
        </w:tc>
      </w:tr>
      <w:tr w:rsidR="00F01263" w:rsidRPr="00BD4E49" w:rsidTr="00F01263">
        <w:tc>
          <w:tcPr>
            <w:tcW w:w="558" w:type="dxa"/>
            <w:tcBorders>
              <w:top w:val="single" w:sz="4" w:space="0" w:color="0000FF"/>
              <w:left w:val="single" w:sz="4" w:space="0" w:color="0000FF"/>
              <w:bottom w:val="single" w:sz="4" w:space="0" w:color="0000FF"/>
              <w:right w:val="single" w:sz="4" w:space="0" w:color="0000FF"/>
            </w:tcBorders>
            <w:hideMark/>
          </w:tcPr>
          <w:p w:rsidR="00F01263" w:rsidRPr="00530E8F" w:rsidRDefault="00F01263" w:rsidP="00F01263">
            <w:pPr>
              <w:rPr>
                <w:color w:val="0070C0"/>
                <w:lang w:val="it-IT" w:eastAsia="it-IT"/>
              </w:rPr>
            </w:pPr>
            <w:r w:rsidRPr="00530E8F">
              <w:rPr>
                <w:color w:val="0070C0"/>
                <w:lang w:val="it-IT" w:eastAsia="it-IT"/>
              </w:rPr>
              <w:t>1</w:t>
            </w:r>
          </w:p>
        </w:tc>
        <w:tc>
          <w:tcPr>
            <w:tcW w:w="4478" w:type="dxa"/>
            <w:tcBorders>
              <w:top w:val="single" w:sz="4" w:space="0" w:color="0000FF"/>
              <w:left w:val="single" w:sz="4" w:space="0" w:color="0000FF"/>
              <w:bottom w:val="single" w:sz="4" w:space="0" w:color="0000FF"/>
              <w:right w:val="single" w:sz="4" w:space="0" w:color="0000FF"/>
            </w:tcBorders>
            <w:hideMark/>
          </w:tcPr>
          <w:p w:rsidR="00F01263" w:rsidRPr="00530E8F" w:rsidRDefault="00F01263" w:rsidP="00F01263">
            <w:pPr>
              <w:rPr>
                <w:color w:val="0070C0"/>
                <w:lang w:val="it-IT" w:eastAsia="it-IT"/>
              </w:rPr>
            </w:pPr>
            <w:r w:rsidRPr="00530E8F">
              <w:rPr>
                <w:color w:val="0070C0"/>
                <w:lang w:val="it-IT" w:eastAsia="it-IT"/>
              </w:rPr>
              <w:t>-Tarifa per lejen veterinare, per  njesite e tregtimit te mishit</w:t>
            </w:r>
          </w:p>
        </w:tc>
        <w:tc>
          <w:tcPr>
            <w:tcW w:w="1372" w:type="dxa"/>
            <w:tcBorders>
              <w:top w:val="single" w:sz="4" w:space="0" w:color="0000FF"/>
              <w:left w:val="single" w:sz="4" w:space="0" w:color="0000FF"/>
              <w:bottom w:val="single" w:sz="4" w:space="0" w:color="0000FF"/>
              <w:right w:val="single" w:sz="4" w:space="0" w:color="0000FF"/>
            </w:tcBorders>
            <w:hideMark/>
          </w:tcPr>
          <w:p w:rsidR="00F01263" w:rsidRPr="00530E8F" w:rsidRDefault="00F01263" w:rsidP="00F01263">
            <w:pPr>
              <w:jc w:val="center"/>
              <w:rPr>
                <w:color w:val="0070C0"/>
                <w:lang w:val="it-IT" w:eastAsia="it-IT"/>
              </w:rPr>
            </w:pPr>
            <w:r w:rsidRPr="00530E8F">
              <w:rPr>
                <w:color w:val="0070C0"/>
                <w:lang w:val="it-IT" w:eastAsia="it-IT"/>
              </w:rPr>
              <w:t>Per leje</w:t>
            </w:r>
          </w:p>
        </w:tc>
        <w:tc>
          <w:tcPr>
            <w:tcW w:w="1350" w:type="dxa"/>
            <w:tcBorders>
              <w:top w:val="single" w:sz="4" w:space="0" w:color="0000FF"/>
              <w:left w:val="single" w:sz="4" w:space="0" w:color="0000FF"/>
              <w:bottom w:val="single" w:sz="4" w:space="0" w:color="0000FF"/>
              <w:right w:val="single" w:sz="4" w:space="0" w:color="0000FF"/>
            </w:tcBorders>
            <w:hideMark/>
          </w:tcPr>
          <w:p w:rsidR="00F01263" w:rsidRPr="00530E8F" w:rsidRDefault="00F01263" w:rsidP="00F01263">
            <w:pPr>
              <w:jc w:val="center"/>
              <w:rPr>
                <w:b/>
                <w:color w:val="0070C0"/>
                <w:lang w:val="it-IT" w:eastAsia="it-IT"/>
              </w:rPr>
            </w:pPr>
            <w:r w:rsidRPr="00530E8F">
              <w:rPr>
                <w:b/>
                <w:color w:val="0070C0"/>
                <w:lang w:val="it-IT" w:eastAsia="it-IT"/>
              </w:rPr>
              <w:t>2.500</w:t>
            </w:r>
          </w:p>
        </w:tc>
      </w:tr>
      <w:tr w:rsidR="00F01263" w:rsidRPr="00BD4E49" w:rsidTr="00F01263">
        <w:tc>
          <w:tcPr>
            <w:tcW w:w="558" w:type="dxa"/>
            <w:tcBorders>
              <w:top w:val="single" w:sz="4" w:space="0" w:color="0000FF"/>
              <w:left w:val="single" w:sz="4" w:space="0" w:color="0000FF"/>
              <w:bottom w:val="single" w:sz="4" w:space="0" w:color="0000FF"/>
              <w:right w:val="single" w:sz="4" w:space="0" w:color="0000FF"/>
            </w:tcBorders>
            <w:hideMark/>
          </w:tcPr>
          <w:p w:rsidR="00F01263" w:rsidRPr="00530E8F" w:rsidRDefault="00F01263" w:rsidP="00F01263">
            <w:pPr>
              <w:rPr>
                <w:color w:val="0070C0"/>
                <w:lang w:val="it-IT" w:eastAsia="it-IT"/>
              </w:rPr>
            </w:pPr>
            <w:r w:rsidRPr="00530E8F">
              <w:rPr>
                <w:color w:val="0070C0"/>
                <w:lang w:val="it-IT" w:eastAsia="it-IT"/>
              </w:rPr>
              <w:t>2</w:t>
            </w:r>
          </w:p>
        </w:tc>
        <w:tc>
          <w:tcPr>
            <w:tcW w:w="4478" w:type="dxa"/>
            <w:tcBorders>
              <w:top w:val="single" w:sz="4" w:space="0" w:color="0000FF"/>
              <w:left w:val="single" w:sz="4" w:space="0" w:color="0000FF"/>
              <w:bottom w:val="single" w:sz="4" w:space="0" w:color="0000FF"/>
              <w:right w:val="single" w:sz="4" w:space="0" w:color="0000FF"/>
            </w:tcBorders>
            <w:hideMark/>
          </w:tcPr>
          <w:p w:rsidR="00F01263" w:rsidRPr="00530E8F" w:rsidRDefault="00F01263" w:rsidP="00F01263">
            <w:pPr>
              <w:rPr>
                <w:color w:val="0070C0"/>
                <w:lang w:val="it-IT" w:eastAsia="it-IT"/>
              </w:rPr>
            </w:pPr>
            <w:r w:rsidRPr="00530E8F">
              <w:rPr>
                <w:color w:val="0070C0"/>
                <w:lang w:val="it-IT" w:eastAsia="it-IT"/>
              </w:rPr>
              <w:t>-Tarifa e vulosjes dhe paisja me raport veterinar per ka, lope, mushqerre,  viç e derr</w:t>
            </w:r>
          </w:p>
        </w:tc>
        <w:tc>
          <w:tcPr>
            <w:tcW w:w="1372" w:type="dxa"/>
            <w:tcBorders>
              <w:top w:val="single" w:sz="4" w:space="0" w:color="0000FF"/>
              <w:left w:val="single" w:sz="4" w:space="0" w:color="0000FF"/>
              <w:bottom w:val="single" w:sz="4" w:space="0" w:color="0000FF"/>
              <w:right w:val="single" w:sz="4" w:space="0" w:color="0000FF"/>
            </w:tcBorders>
            <w:hideMark/>
          </w:tcPr>
          <w:p w:rsidR="00F01263" w:rsidRPr="00530E8F" w:rsidRDefault="00F01263" w:rsidP="00F01263">
            <w:pPr>
              <w:jc w:val="center"/>
              <w:rPr>
                <w:color w:val="0070C0"/>
                <w:lang w:val="it-IT" w:eastAsia="it-IT"/>
              </w:rPr>
            </w:pPr>
            <w:r w:rsidRPr="00530E8F">
              <w:rPr>
                <w:color w:val="0070C0"/>
                <w:lang w:val="it-IT" w:eastAsia="it-IT"/>
              </w:rPr>
              <w:t>Per krer te therur</w:t>
            </w:r>
          </w:p>
        </w:tc>
        <w:tc>
          <w:tcPr>
            <w:tcW w:w="1350" w:type="dxa"/>
            <w:tcBorders>
              <w:top w:val="single" w:sz="4" w:space="0" w:color="0000FF"/>
              <w:left w:val="single" w:sz="4" w:space="0" w:color="0000FF"/>
              <w:bottom w:val="single" w:sz="4" w:space="0" w:color="0000FF"/>
              <w:right w:val="single" w:sz="4" w:space="0" w:color="0000FF"/>
            </w:tcBorders>
            <w:hideMark/>
          </w:tcPr>
          <w:p w:rsidR="00F01263" w:rsidRPr="00530E8F" w:rsidRDefault="00F01263" w:rsidP="00F01263">
            <w:pPr>
              <w:jc w:val="center"/>
              <w:rPr>
                <w:b/>
                <w:color w:val="0070C0"/>
                <w:lang w:val="it-IT" w:eastAsia="it-IT"/>
              </w:rPr>
            </w:pPr>
            <w:r w:rsidRPr="00530E8F">
              <w:rPr>
                <w:b/>
                <w:color w:val="0070C0"/>
                <w:lang w:val="it-IT" w:eastAsia="it-IT"/>
              </w:rPr>
              <w:t>200</w:t>
            </w:r>
          </w:p>
        </w:tc>
      </w:tr>
      <w:tr w:rsidR="00F01263" w:rsidRPr="00BD4E49" w:rsidTr="00F01263">
        <w:tc>
          <w:tcPr>
            <w:tcW w:w="558" w:type="dxa"/>
            <w:tcBorders>
              <w:top w:val="single" w:sz="4" w:space="0" w:color="0000FF"/>
              <w:left w:val="single" w:sz="4" w:space="0" w:color="0000FF"/>
              <w:bottom w:val="single" w:sz="4" w:space="0" w:color="0000FF"/>
              <w:right w:val="single" w:sz="4" w:space="0" w:color="0000FF"/>
            </w:tcBorders>
            <w:hideMark/>
          </w:tcPr>
          <w:p w:rsidR="00F01263" w:rsidRPr="00530E8F" w:rsidRDefault="00F01263" w:rsidP="00F01263">
            <w:pPr>
              <w:rPr>
                <w:color w:val="0070C0"/>
                <w:lang w:val="it-IT" w:eastAsia="it-IT"/>
              </w:rPr>
            </w:pPr>
            <w:r w:rsidRPr="00530E8F">
              <w:rPr>
                <w:color w:val="0070C0"/>
                <w:lang w:val="it-IT" w:eastAsia="it-IT"/>
              </w:rPr>
              <w:t>3</w:t>
            </w:r>
          </w:p>
        </w:tc>
        <w:tc>
          <w:tcPr>
            <w:tcW w:w="4478" w:type="dxa"/>
            <w:tcBorders>
              <w:top w:val="single" w:sz="4" w:space="0" w:color="0000FF"/>
              <w:left w:val="single" w:sz="4" w:space="0" w:color="0000FF"/>
              <w:bottom w:val="single" w:sz="4" w:space="0" w:color="0000FF"/>
              <w:right w:val="single" w:sz="4" w:space="0" w:color="0000FF"/>
            </w:tcBorders>
            <w:hideMark/>
          </w:tcPr>
          <w:p w:rsidR="00F01263" w:rsidRPr="00530E8F" w:rsidRDefault="00F01263" w:rsidP="00F01263">
            <w:pPr>
              <w:rPr>
                <w:color w:val="0070C0"/>
                <w:lang w:val="it-IT" w:eastAsia="it-IT"/>
              </w:rPr>
            </w:pPr>
            <w:r w:rsidRPr="00530E8F">
              <w:rPr>
                <w:color w:val="0070C0"/>
                <w:lang w:val="it-IT" w:eastAsia="it-IT"/>
              </w:rPr>
              <w:t>-Tarifa e vulosjes dhe paisja me raport veterinar per te gjitha te imtat ne pergjithesi</w:t>
            </w:r>
          </w:p>
        </w:tc>
        <w:tc>
          <w:tcPr>
            <w:tcW w:w="1372" w:type="dxa"/>
            <w:tcBorders>
              <w:top w:val="single" w:sz="4" w:space="0" w:color="0000FF"/>
              <w:left w:val="single" w:sz="4" w:space="0" w:color="0000FF"/>
              <w:bottom w:val="single" w:sz="4" w:space="0" w:color="0000FF"/>
              <w:right w:val="single" w:sz="4" w:space="0" w:color="0000FF"/>
            </w:tcBorders>
            <w:hideMark/>
          </w:tcPr>
          <w:p w:rsidR="00F01263" w:rsidRPr="00530E8F" w:rsidRDefault="00F01263" w:rsidP="00F01263">
            <w:pPr>
              <w:jc w:val="center"/>
              <w:rPr>
                <w:color w:val="0070C0"/>
                <w:lang w:val="it-IT" w:eastAsia="it-IT"/>
              </w:rPr>
            </w:pPr>
            <w:r w:rsidRPr="00530E8F">
              <w:rPr>
                <w:color w:val="0070C0"/>
                <w:lang w:val="it-IT" w:eastAsia="it-IT"/>
              </w:rPr>
              <w:t>Per krer te therur</w:t>
            </w:r>
          </w:p>
        </w:tc>
        <w:tc>
          <w:tcPr>
            <w:tcW w:w="1350" w:type="dxa"/>
            <w:tcBorders>
              <w:top w:val="single" w:sz="4" w:space="0" w:color="0000FF"/>
              <w:left w:val="single" w:sz="4" w:space="0" w:color="0000FF"/>
              <w:bottom w:val="single" w:sz="4" w:space="0" w:color="0000FF"/>
              <w:right w:val="single" w:sz="4" w:space="0" w:color="0000FF"/>
            </w:tcBorders>
            <w:hideMark/>
          </w:tcPr>
          <w:p w:rsidR="00F01263" w:rsidRPr="00530E8F" w:rsidRDefault="00F01263" w:rsidP="00F01263">
            <w:pPr>
              <w:jc w:val="center"/>
              <w:rPr>
                <w:b/>
                <w:color w:val="0070C0"/>
                <w:lang w:val="it-IT" w:eastAsia="it-IT"/>
              </w:rPr>
            </w:pPr>
            <w:r w:rsidRPr="00530E8F">
              <w:rPr>
                <w:b/>
                <w:color w:val="0070C0"/>
                <w:lang w:val="it-IT" w:eastAsia="it-IT"/>
              </w:rPr>
              <w:t>50</w:t>
            </w:r>
          </w:p>
        </w:tc>
      </w:tr>
      <w:tr w:rsidR="00F01263" w:rsidRPr="00BD4E49" w:rsidTr="00F01263">
        <w:tc>
          <w:tcPr>
            <w:tcW w:w="558" w:type="dxa"/>
            <w:tcBorders>
              <w:top w:val="single" w:sz="4" w:space="0" w:color="0000FF"/>
              <w:left w:val="single" w:sz="4" w:space="0" w:color="0000FF"/>
              <w:bottom w:val="single" w:sz="4" w:space="0" w:color="0000FF"/>
              <w:right w:val="single" w:sz="4" w:space="0" w:color="0000FF"/>
            </w:tcBorders>
            <w:hideMark/>
          </w:tcPr>
          <w:p w:rsidR="00F01263" w:rsidRPr="00530E8F" w:rsidRDefault="00F01263" w:rsidP="00F01263">
            <w:pPr>
              <w:rPr>
                <w:color w:val="0070C0"/>
                <w:lang w:val="it-IT" w:eastAsia="it-IT"/>
              </w:rPr>
            </w:pPr>
            <w:r w:rsidRPr="00530E8F">
              <w:rPr>
                <w:color w:val="0070C0"/>
                <w:lang w:val="it-IT" w:eastAsia="it-IT"/>
              </w:rPr>
              <w:t>4</w:t>
            </w:r>
          </w:p>
        </w:tc>
        <w:tc>
          <w:tcPr>
            <w:tcW w:w="4478" w:type="dxa"/>
            <w:tcBorders>
              <w:top w:val="single" w:sz="4" w:space="0" w:color="0000FF"/>
              <w:left w:val="single" w:sz="4" w:space="0" w:color="0000FF"/>
              <w:bottom w:val="single" w:sz="4" w:space="0" w:color="0000FF"/>
              <w:right w:val="single" w:sz="4" w:space="0" w:color="0000FF"/>
            </w:tcBorders>
            <w:hideMark/>
          </w:tcPr>
          <w:p w:rsidR="00F01263" w:rsidRPr="00530E8F" w:rsidRDefault="00F01263" w:rsidP="00F01263">
            <w:pPr>
              <w:rPr>
                <w:color w:val="0070C0"/>
                <w:lang w:val="it-IT" w:eastAsia="it-IT"/>
              </w:rPr>
            </w:pPr>
            <w:r w:rsidRPr="00530E8F">
              <w:rPr>
                <w:color w:val="0070C0"/>
                <w:lang w:val="it-IT" w:eastAsia="it-IT"/>
              </w:rPr>
              <w:t>-Dhenie çertifikate nderkombetare per export lekure, bretkosash , kermijsh, peshku, leshi, mishi etj</w:t>
            </w:r>
          </w:p>
        </w:tc>
        <w:tc>
          <w:tcPr>
            <w:tcW w:w="1372" w:type="dxa"/>
            <w:tcBorders>
              <w:top w:val="single" w:sz="4" w:space="0" w:color="0000FF"/>
              <w:left w:val="single" w:sz="4" w:space="0" w:color="0000FF"/>
              <w:bottom w:val="single" w:sz="4" w:space="0" w:color="0000FF"/>
              <w:right w:val="single" w:sz="4" w:space="0" w:color="0000FF"/>
            </w:tcBorders>
            <w:hideMark/>
          </w:tcPr>
          <w:p w:rsidR="00F01263" w:rsidRPr="00530E8F" w:rsidRDefault="00F01263" w:rsidP="00F01263">
            <w:pPr>
              <w:jc w:val="center"/>
              <w:rPr>
                <w:color w:val="0070C0"/>
                <w:lang w:val="it-IT" w:eastAsia="it-IT"/>
              </w:rPr>
            </w:pPr>
            <w:r w:rsidRPr="00530E8F">
              <w:rPr>
                <w:color w:val="0070C0"/>
                <w:lang w:val="it-IT" w:eastAsia="it-IT"/>
              </w:rPr>
              <w:t>Per rast</w:t>
            </w:r>
          </w:p>
        </w:tc>
        <w:tc>
          <w:tcPr>
            <w:tcW w:w="1350" w:type="dxa"/>
            <w:tcBorders>
              <w:top w:val="single" w:sz="4" w:space="0" w:color="0000FF"/>
              <w:left w:val="single" w:sz="4" w:space="0" w:color="0000FF"/>
              <w:bottom w:val="single" w:sz="4" w:space="0" w:color="0000FF"/>
              <w:right w:val="single" w:sz="4" w:space="0" w:color="0000FF"/>
            </w:tcBorders>
            <w:hideMark/>
          </w:tcPr>
          <w:p w:rsidR="00F01263" w:rsidRPr="00530E8F" w:rsidRDefault="00F01263" w:rsidP="00F01263">
            <w:pPr>
              <w:jc w:val="center"/>
              <w:rPr>
                <w:b/>
                <w:color w:val="0070C0"/>
                <w:lang w:val="it-IT" w:eastAsia="it-IT"/>
              </w:rPr>
            </w:pPr>
            <w:r w:rsidRPr="00530E8F">
              <w:rPr>
                <w:b/>
                <w:color w:val="0070C0"/>
                <w:lang w:val="it-IT" w:eastAsia="it-IT"/>
              </w:rPr>
              <w:t>3.000</w:t>
            </w:r>
          </w:p>
        </w:tc>
      </w:tr>
      <w:tr w:rsidR="00F01263" w:rsidRPr="00BD4E49" w:rsidTr="00F01263">
        <w:tc>
          <w:tcPr>
            <w:tcW w:w="558" w:type="dxa"/>
            <w:tcBorders>
              <w:top w:val="single" w:sz="4" w:space="0" w:color="0000FF"/>
              <w:left w:val="single" w:sz="4" w:space="0" w:color="0000FF"/>
              <w:bottom w:val="single" w:sz="4" w:space="0" w:color="0000FF"/>
              <w:right w:val="single" w:sz="4" w:space="0" w:color="0000FF"/>
            </w:tcBorders>
            <w:hideMark/>
          </w:tcPr>
          <w:p w:rsidR="00F01263" w:rsidRPr="00530E8F" w:rsidRDefault="00F01263" w:rsidP="00F01263">
            <w:pPr>
              <w:rPr>
                <w:color w:val="0070C0"/>
                <w:lang w:val="it-IT" w:eastAsia="it-IT"/>
              </w:rPr>
            </w:pPr>
            <w:r w:rsidRPr="00530E8F">
              <w:rPr>
                <w:color w:val="0070C0"/>
                <w:lang w:val="it-IT" w:eastAsia="it-IT"/>
              </w:rPr>
              <w:t>5</w:t>
            </w:r>
          </w:p>
        </w:tc>
        <w:tc>
          <w:tcPr>
            <w:tcW w:w="4478" w:type="dxa"/>
            <w:tcBorders>
              <w:top w:val="single" w:sz="4" w:space="0" w:color="0000FF"/>
              <w:left w:val="single" w:sz="4" w:space="0" w:color="0000FF"/>
              <w:bottom w:val="single" w:sz="4" w:space="0" w:color="0000FF"/>
              <w:right w:val="single" w:sz="4" w:space="0" w:color="0000FF"/>
            </w:tcBorders>
            <w:hideMark/>
          </w:tcPr>
          <w:p w:rsidR="00F01263" w:rsidRPr="00530E8F" w:rsidRDefault="00F01263" w:rsidP="00F01263">
            <w:pPr>
              <w:rPr>
                <w:color w:val="0070C0"/>
                <w:lang w:val="it-IT" w:eastAsia="it-IT"/>
              </w:rPr>
            </w:pPr>
            <w:r w:rsidRPr="00530E8F">
              <w:rPr>
                <w:color w:val="0070C0"/>
                <w:lang w:val="it-IT" w:eastAsia="it-IT"/>
              </w:rPr>
              <w:t>-Kontrolli i  produkteve me  origjine shtazore</w:t>
            </w:r>
          </w:p>
        </w:tc>
        <w:tc>
          <w:tcPr>
            <w:tcW w:w="1372" w:type="dxa"/>
            <w:tcBorders>
              <w:top w:val="single" w:sz="4" w:space="0" w:color="0000FF"/>
              <w:left w:val="single" w:sz="4" w:space="0" w:color="0000FF"/>
              <w:bottom w:val="single" w:sz="4" w:space="0" w:color="0000FF"/>
              <w:right w:val="single" w:sz="4" w:space="0" w:color="0000FF"/>
            </w:tcBorders>
            <w:hideMark/>
          </w:tcPr>
          <w:p w:rsidR="00F01263" w:rsidRPr="00530E8F" w:rsidRDefault="00F01263" w:rsidP="00F01263">
            <w:pPr>
              <w:jc w:val="center"/>
              <w:rPr>
                <w:color w:val="0070C0"/>
                <w:lang w:val="it-IT" w:eastAsia="it-IT"/>
              </w:rPr>
            </w:pPr>
            <w:r w:rsidRPr="00530E8F">
              <w:rPr>
                <w:color w:val="0070C0"/>
                <w:lang w:val="it-IT" w:eastAsia="it-IT"/>
              </w:rPr>
              <w:t>Per çdo makine</w:t>
            </w:r>
          </w:p>
        </w:tc>
        <w:tc>
          <w:tcPr>
            <w:tcW w:w="1350" w:type="dxa"/>
            <w:tcBorders>
              <w:top w:val="single" w:sz="4" w:space="0" w:color="0000FF"/>
              <w:left w:val="single" w:sz="4" w:space="0" w:color="0000FF"/>
              <w:bottom w:val="single" w:sz="4" w:space="0" w:color="0000FF"/>
              <w:right w:val="single" w:sz="4" w:space="0" w:color="0000FF"/>
            </w:tcBorders>
            <w:hideMark/>
          </w:tcPr>
          <w:p w:rsidR="00F01263" w:rsidRPr="00530E8F" w:rsidRDefault="00F01263" w:rsidP="00F01263">
            <w:pPr>
              <w:jc w:val="center"/>
              <w:rPr>
                <w:b/>
                <w:color w:val="0070C0"/>
                <w:lang w:val="it-IT" w:eastAsia="it-IT"/>
              </w:rPr>
            </w:pPr>
            <w:r w:rsidRPr="00530E8F">
              <w:rPr>
                <w:b/>
                <w:color w:val="0070C0"/>
                <w:lang w:val="it-IT" w:eastAsia="it-IT"/>
              </w:rPr>
              <w:t>1.000</w:t>
            </w:r>
          </w:p>
        </w:tc>
      </w:tr>
    </w:tbl>
    <w:p w:rsidR="004C656B" w:rsidRDefault="004C656B" w:rsidP="00324B56">
      <w:pPr>
        <w:jc w:val="center"/>
        <w:rPr>
          <w:b/>
          <w:color w:val="000000"/>
          <w:sz w:val="28"/>
          <w:szCs w:val="28"/>
          <w:lang w:val="it-IT"/>
        </w:rPr>
      </w:pPr>
      <w:r>
        <w:rPr>
          <w:b/>
          <w:color w:val="000000"/>
          <w:sz w:val="28"/>
          <w:szCs w:val="28"/>
          <w:lang w:val="it-IT"/>
        </w:rPr>
        <w:t xml:space="preserve">                                                    </w:t>
      </w:r>
      <w:r w:rsidR="00324B56">
        <w:rPr>
          <w:b/>
          <w:color w:val="000000"/>
          <w:sz w:val="28"/>
          <w:szCs w:val="28"/>
          <w:lang w:val="it-IT"/>
        </w:rPr>
        <w:t xml:space="preserve">                              </w:t>
      </w:r>
      <w:r>
        <w:rPr>
          <w:b/>
          <w:color w:val="000000"/>
          <w:sz w:val="28"/>
          <w:szCs w:val="28"/>
          <w:lang w:val="it-IT"/>
        </w:rPr>
        <w:t xml:space="preserve">                                                        </w:t>
      </w:r>
    </w:p>
    <w:p w:rsidR="004C656B" w:rsidRDefault="004C656B" w:rsidP="004C656B">
      <w:pPr>
        <w:rPr>
          <w:color w:val="000000"/>
          <w:lang w:val="it-IT"/>
        </w:rPr>
      </w:pPr>
    </w:p>
    <w:p w:rsidR="003F172B" w:rsidRPr="00BD4E49" w:rsidRDefault="003F172B" w:rsidP="004C656B">
      <w:pPr>
        <w:rPr>
          <w:color w:val="000000"/>
          <w:lang w:val="it-IT"/>
        </w:rPr>
      </w:pPr>
    </w:p>
    <w:p w:rsidR="00A10A50" w:rsidRPr="00275D89" w:rsidRDefault="004C656B" w:rsidP="004C656B">
      <w:pPr>
        <w:jc w:val="both"/>
        <w:rPr>
          <w:b/>
          <w:color w:val="000000"/>
          <w:lang w:val="it-IT"/>
        </w:rPr>
      </w:pPr>
      <w:r w:rsidRPr="00275D89">
        <w:rPr>
          <w:b/>
          <w:color w:val="000000"/>
          <w:lang w:val="it-IT"/>
        </w:rPr>
        <w:t xml:space="preserve">       Struktura e ngarkuar per vjeljen e tarifave te mesiperme, sipas pikes  </w:t>
      </w:r>
      <w:r w:rsidR="00275D89" w:rsidRPr="00275D89">
        <w:rPr>
          <w:b/>
          <w:color w:val="000000"/>
          <w:lang w:val="it-IT"/>
        </w:rPr>
        <w:t>C.8</w:t>
      </w:r>
      <w:r w:rsidR="00832E8E">
        <w:rPr>
          <w:b/>
          <w:color w:val="000000"/>
          <w:lang w:val="it-IT"/>
        </w:rPr>
        <w:t>.</w:t>
      </w:r>
      <w:r w:rsidRPr="00275D89">
        <w:rPr>
          <w:b/>
          <w:color w:val="000000"/>
          <w:lang w:val="it-IT"/>
        </w:rPr>
        <w:t xml:space="preserve"> eshte  Drejtoria e  Taksave dhe Tarifave  Vendore nepermjet specia</w:t>
      </w:r>
      <w:r w:rsidR="00153DF1">
        <w:rPr>
          <w:b/>
          <w:color w:val="000000"/>
          <w:lang w:val="it-IT"/>
        </w:rPr>
        <w:t>listeve veterinere, te punesuar prane kesaj Drejtorie.</w:t>
      </w:r>
    </w:p>
    <w:p w:rsidR="00275D89" w:rsidRPr="00BD4E49" w:rsidRDefault="00275D89" w:rsidP="004C656B">
      <w:pPr>
        <w:jc w:val="both"/>
        <w:rPr>
          <w:color w:val="000000"/>
          <w:lang w:val="it-IT"/>
        </w:rPr>
      </w:pPr>
    </w:p>
    <w:p w:rsidR="004C656B" w:rsidRDefault="004C656B" w:rsidP="004C656B">
      <w:pPr>
        <w:rPr>
          <w:color w:val="000000"/>
          <w:sz w:val="28"/>
          <w:szCs w:val="28"/>
          <w:lang w:val="it-IT"/>
        </w:rPr>
      </w:pPr>
    </w:p>
    <w:p w:rsidR="00A2719C" w:rsidRDefault="00D0536F" w:rsidP="00D0536F">
      <w:pPr>
        <w:rPr>
          <w:b/>
          <w:color w:val="0070C0"/>
          <w:lang w:val="it-IT"/>
        </w:rPr>
      </w:pPr>
      <w:r w:rsidRPr="00D0536F">
        <w:rPr>
          <w:b/>
          <w:color w:val="0070C0"/>
          <w:lang w:val="it-IT"/>
        </w:rPr>
        <w:t>C</w:t>
      </w:r>
      <w:r w:rsidR="004C656B" w:rsidRPr="00D0536F">
        <w:rPr>
          <w:b/>
          <w:color w:val="0070C0"/>
          <w:lang w:val="it-IT"/>
        </w:rPr>
        <w:t>.</w:t>
      </w:r>
      <w:r w:rsidRPr="00D0536F">
        <w:rPr>
          <w:b/>
          <w:color w:val="0070C0"/>
          <w:lang w:val="it-IT"/>
        </w:rPr>
        <w:t>8.</w:t>
      </w:r>
      <w:r w:rsidR="004C656B" w:rsidRPr="00D0536F">
        <w:rPr>
          <w:b/>
          <w:color w:val="0070C0"/>
          <w:lang w:val="it-IT"/>
        </w:rPr>
        <w:t xml:space="preserve"> TARIFA PER SHERBIME NGA DREJTORITE DHE ZYRAT E BASHKISE</w:t>
      </w:r>
    </w:p>
    <w:p w:rsidR="00602F6D" w:rsidRDefault="004C656B" w:rsidP="00D0536F">
      <w:pPr>
        <w:rPr>
          <w:color w:val="0070C0"/>
          <w:lang w:val="it-IT"/>
        </w:rPr>
      </w:pPr>
      <w:r w:rsidRPr="00D0536F">
        <w:rPr>
          <w:color w:val="0070C0"/>
          <w:lang w:val="it-IT"/>
        </w:rPr>
        <w:t xml:space="preserve">  </w:t>
      </w:r>
    </w:p>
    <w:p w:rsidR="00A2719C" w:rsidRPr="00A2719C" w:rsidRDefault="00602F6D" w:rsidP="00A2719C">
      <w:pPr>
        <w:ind w:firstLine="720"/>
        <w:jc w:val="both"/>
        <w:rPr>
          <w:lang w:val="it-IT"/>
        </w:rPr>
      </w:pPr>
      <w:r w:rsidRPr="00A2719C">
        <w:rPr>
          <w:lang w:val="it-IT"/>
        </w:rPr>
        <w:t xml:space="preserve">Te gjitha  Drejtorite ne Bashki,jane  te  detyruara  te  mbajne  nje tarife  per  sherbimet e  ofruara ndaj,individeve,personave </w:t>
      </w:r>
      <w:r w:rsidR="00A2719C" w:rsidRPr="00A2719C">
        <w:rPr>
          <w:lang w:val="it-IT"/>
        </w:rPr>
        <w:t>fizike e juridike ,per  sherbimin  qe  ato kryejne ndaj tyre.</w:t>
      </w:r>
    </w:p>
    <w:p w:rsidR="00D0536F" w:rsidRPr="00A2719C" w:rsidRDefault="00A2719C" w:rsidP="00A2719C">
      <w:pPr>
        <w:ind w:firstLine="720"/>
        <w:jc w:val="both"/>
        <w:rPr>
          <w:b/>
          <w:lang w:val="it-IT" w:eastAsia="it-IT"/>
        </w:rPr>
      </w:pPr>
      <w:r w:rsidRPr="00A2719C">
        <w:rPr>
          <w:lang w:val="it-IT"/>
        </w:rPr>
        <w:t>Niveli per cdo  tarife jepet  ne tabelen e meposhtme :</w:t>
      </w:r>
      <w:r w:rsidR="004C656B" w:rsidRPr="00A2719C">
        <w:rPr>
          <w:lang w:val="it-IT"/>
        </w:rPr>
        <w:t xml:space="preserve">   </w:t>
      </w:r>
    </w:p>
    <w:p w:rsidR="004C656B" w:rsidRPr="00A2719C" w:rsidRDefault="004C656B" w:rsidP="00A2719C">
      <w:pPr>
        <w:jc w:val="both"/>
        <w:rPr>
          <w:b/>
          <w:lang w:val="it-IT" w:eastAsia="it-IT"/>
        </w:rPr>
      </w:pPr>
      <w:r w:rsidRPr="00A2719C">
        <w:rPr>
          <w:b/>
          <w:lang w:val="it-IT" w:eastAsia="it-IT"/>
        </w:rPr>
        <w:t xml:space="preserve">                                                              </w:t>
      </w:r>
    </w:p>
    <w:tbl>
      <w:tblPr>
        <w:tblW w:w="8468" w:type="dxa"/>
        <w:tblInd w:w="370"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1E0"/>
      </w:tblPr>
      <w:tblGrid>
        <w:gridCol w:w="496"/>
        <w:gridCol w:w="4912"/>
        <w:gridCol w:w="1720"/>
        <w:gridCol w:w="1340"/>
      </w:tblGrid>
      <w:tr w:rsidR="004C656B" w:rsidRPr="00D0536F" w:rsidTr="00F01263">
        <w:tc>
          <w:tcPr>
            <w:tcW w:w="496" w:type="dxa"/>
            <w:tcBorders>
              <w:top w:val="single" w:sz="4" w:space="0" w:color="0000FF"/>
              <w:left w:val="single" w:sz="4" w:space="0" w:color="0000FF"/>
              <w:bottom w:val="single" w:sz="4" w:space="0" w:color="0000FF"/>
              <w:right w:val="single" w:sz="4" w:space="0" w:color="0000FF"/>
            </w:tcBorders>
            <w:shd w:val="clear" w:color="auto" w:fill="FFFFFF" w:themeFill="background1"/>
          </w:tcPr>
          <w:p w:rsidR="004C656B" w:rsidRPr="00D0536F" w:rsidRDefault="00BE24E3" w:rsidP="007A58FA">
            <w:pPr>
              <w:rPr>
                <w:b/>
                <w:color w:val="0070C0"/>
                <w:lang w:val="it-IT" w:eastAsia="it-IT"/>
              </w:rPr>
            </w:pPr>
            <w:r w:rsidRPr="00D0536F">
              <w:rPr>
                <w:b/>
                <w:color w:val="0070C0"/>
                <w:lang w:val="it-IT" w:eastAsia="it-IT"/>
              </w:rPr>
              <w:t>Nr</w:t>
            </w:r>
          </w:p>
        </w:tc>
        <w:tc>
          <w:tcPr>
            <w:tcW w:w="4912"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4C656B" w:rsidRPr="00D0536F" w:rsidRDefault="004C656B" w:rsidP="007A58FA">
            <w:pPr>
              <w:jc w:val="center"/>
              <w:rPr>
                <w:b/>
                <w:color w:val="0070C0"/>
                <w:sz w:val="32"/>
                <w:szCs w:val="32"/>
                <w:lang w:val="it-IT" w:eastAsia="it-IT"/>
              </w:rPr>
            </w:pPr>
            <w:r w:rsidRPr="00D0536F">
              <w:rPr>
                <w:b/>
                <w:color w:val="0070C0"/>
                <w:sz w:val="32"/>
                <w:szCs w:val="32"/>
                <w:lang w:val="it-IT" w:eastAsia="it-IT"/>
              </w:rPr>
              <w:t>Emertimi</w:t>
            </w:r>
          </w:p>
        </w:tc>
        <w:tc>
          <w:tcPr>
            <w:tcW w:w="1720"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4C656B" w:rsidRPr="00D0536F" w:rsidRDefault="004C656B" w:rsidP="00D0536F">
            <w:pPr>
              <w:jc w:val="center"/>
              <w:rPr>
                <w:b/>
                <w:color w:val="0070C0"/>
                <w:lang w:val="it-IT" w:eastAsia="it-IT"/>
              </w:rPr>
            </w:pPr>
            <w:r w:rsidRPr="00D0536F">
              <w:rPr>
                <w:b/>
                <w:color w:val="0070C0"/>
                <w:lang w:val="it-IT" w:eastAsia="it-IT"/>
              </w:rPr>
              <w:t>Njesia</w:t>
            </w:r>
          </w:p>
        </w:tc>
        <w:tc>
          <w:tcPr>
            <w:tcW w:w="1340"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4C656B" w:rsidRPr="00D0536F" w:rsidRDefault="004C656B" w:rsidP="00D0536F">
            <w:pPr>
              <w:jc w:val="center"/>
              <w:rPr>
                <w:b/>
                <w:color w:val="0070C0"/>
                <w:lang w:val="it-IT" w:eastAsia="it-IT"/>
              </w:rPr>
            </w:pPr>
            <w:r w:rsidRPr="00D0536F">
              <w:rPr>
                <w:b/>
                <w:color w:val="0070C0"/>
                <w:lang w:val="it-IT" w:eastAsia="it-IT"/>
              </w:rPr>
              <w:t>Tarifa</w:t>
            </w:r>
          </w:p>
          <w:p w:rsidR="004C656B" w:rsidRPr="00D0536F" w:rsidRDefault="004C656B" w:rsidP="00D0536F">
            <w:pPr>
              <w:jc w:val="center"/>
              <w:rPr>
                <w:b/>
                <w:color w:val="0070C0"/>
                <w:lang w:val="it-IT" w:eastAsia="it-IT"/>
              </w:rPr>
            </w:pPr>
            <w:r w:rsidRPr="00D0536F">
              <w:rPr>
                <w:b/>
                <w:color w:val="0070C0"/>
                <w:lang w:val="it-IT" w:eastAsia="it-IT"/>
              </w:rPr>
              <w:t>(leke)</w:t>
            </w:r>
          </w:p>
        </w:tc>
      </w:tr>
      <w:tr w:rsidR="004C656B" w:rsidRPr="00D0536F" w:rsidTr="00F01263">
        <w:tc>
          <w:tcPr>
            <w:tcW w:w="496" w:type="dxa"/>
            <w:tcBorders>
              <w:top w:val="single" w:sz="4" w:space="0" w:color="0000FF"/>
              <w:left w:val="single" w:sz="4" w:space="0" w:color="0000FF"/>
              <w:bottom w:val="single" w:sz="4" w:space="0" w:color="0000FF"/>
              <w:right w:val="single" w:sz="4" w:space="0" w:color="0000FF"/>
            </w:tcBorders>
            <w:hideMark/>
          </w:tcPr>
          <w:p w:rsidR="004C656B" w:rsidRPr="00D0536F" w:rsidRDefault="004C656B" w:rsidP="00D94382">
            <w:pPr>
              <w:jc w:val="center"/>
              <w:rPr>
                <w:color w:val="0070C0"/>
                <w:lang w:val="it-IT" w:eastAsia="it-IT"/>
              </w:rPr>
            </w:pPr>
            <w:r w:rsidRPr="00D0536F">
              <w:rPr>
                <w:color w:val="0070C0"/>
                <w:lang w:val="it-IT" w:eastAsia="it-IT"/>
              </w:rPr>
              <w:t>1</w:t>
            </w:r>
          </w:p>
        </w:tc>
        <w:tc>
          <w:tcPr>
            <w:tcW w:w="4912" w:type="dxa"/>
            <w:tcBorders>
              <w:top w:val="single" w:sz="4" w:space="0" w:color="0000FF"/>
              <w:left w:val="single" w:sz="4" w:space="0" w:color="0000FF"/>
              <w:bottom w:val="single" w:sz="4" w:space="0" w:color="0000FF"/>
              <w:right w:val="single" w:sz="4" w:space="0" w:color="0000FF"/>
            </w:tcBorders>
            <w:hideMark/>
          </w:tcPr>
          <w:p w:rsidR="004C656B" w:rsidRPr="00D0536F" w:rsidRDefault="004C656B" w:rsidP="007A58FA">
            <w:pPr>
              <w:rPr>
                <w:color w:val="0070C0"/>
                <w:lang w:val="it-IT" w:eastAsia="it-IT"/>
              </w:rPr>
            </w:pPr>
            <w:r w:rsidRPr="00D0536F">
              <w:rPr>
                <w:color w:val="0070C0"/>
                <w:lang w:val="it-IT" w:eastAsia="it-IT"/>
              </w:rPr>
              <w:t>-Tarifa e sherbimit ne arshivat e Bashkise per terheqje dokumentacioni</w:t>
            </w:r>
          </w:p>
        </w:tc>
        <w:tc>
          <w:tcPr>
            <w:tcW w:w="1720" w:type="dxa"/>
            <w:tcBorders>
              <w:top w:val="single" w:sz="4" w:space="0" w:color="0000FF"/>
              <w:left w:val="single" w:sz="4" w:space="0" w:color="0000FF"/>
              <w:bottom w:val="single" w:sz="4" w:space="0" w:color="0000FF"/>
              <w:right w:val="single" w:sz="4" w:space="0" w:color="0000FF"/>
            </w:tcBorders>
            <w:hideMark/>
          </w:tcPr>
          <w:p w:rsidR="004C656B" w:rsidRPr="00D0536F" w:rsidRDefault="004C656B" w:rsidP="00D0536F">
            <w:pPr>
              <w:jc w:val="center"/>
              <w:rPr>
                <w:b/>
                <w:color w:val="0070C0"/>
                <w:lang w:val="it-IT" w:eastAsia="it-IT"/>
              </w:rPr>
            </w:pPr>
            <w:r w:rsidRPr="00D0536F">
              <w:rPr>
                <w:b/>
                <w:color w:val="0070C0"/>
                <w:lang w:val="it-IT" w:eastAsia="it-IT"/>
              </w:rPr>
              <w:t>Per dokument</w:t>
            </w:r>
          </w:p>
        </w:tc>
        <w:tc>
          <w:tcPr>
            <w:tcW w:w="1340" w:type="dxa"/>
            <w:tcBorders>
              <w:top w:val="single" w:sz="4" w:space="0" w:color="0000FF"/>
              <w:left w:val="single" w:sz="4" w:space="0" w:color="0000FF"/>
              <w:bottom w:val="single" w:sz="4" w:space="0" w:color="0000FF"/>
              <w:right w:val="single" w:sz="4" w:space="0" w:color="0000FF"/>
            </w:tcBorders>
            <w:hideMark/>
          </w:tcPr>
          <w:p w:rsidR="004C656B" w:rsidRPr="00D0536F" w:rsidRDefault="004C656B" w:rsidP="00D0536F">
            <w:pPr>
              <w:jc w:val="center"/>
              <w:rPr>
                <w:b/>
                <w:color w:val="0070C0"/>
                <w:lang w:val="it-IT" w:eastAsia="it-IT"/>
              </w:rPr>
            </w:pPr>
            <w:r w:rsidRPr="00D0536F">
              <w:rPr>
                <w:b/>
                <w:color w:val="0070C0"/>
                <w:lang w:val="it-IT" w:eastAsia="it-IT"/>
              </w:rPr>
              <w:t>200</w:t>
            </w:r>
          </w:p>
        </w:tc>
      </w:tr>
      <w:tr w:rsidR="004C656B" w:rsidRPr="00D0536F" w:rsidTr="00A2719C">
        <w:trPr>
          <w:trHeight w:val="458"/>
        </w:trPr>
        <w:tc>
          <w:tcPr>
            <w:tcW w:w="496" w:type="dxa"/>
            <w:tcBorders>
              <w:top w:val="single" w:sz="4" w:space="0" w:color="0000FF"/>
              <w:left w:val="single" w:sz="4" w:space="0" w:color="0000FF"/>
              <w:bottom w:val="single" w:sz="4" w:space="0" w:color="0000FF"/>
              <w:right w:val="single" w:sz="4" w:space="0" w:color="0000FF"/>
            </w:tcBorders>
            <w:hideMark/>
          </w:tcPr>
          <w:p w:rsidR="004C656B" w:rsidRPr="00D0536F" w:rsidRDefault="004C656B" w:rsidP="00D94382">
            <w:pPr>
              <w:jc w:val="center"/>
              <w:rPr>
                <w:color w:val="0070C0"/>
                <w:lang w:val="it-IT" w:eastAsia="it-IT"/>
              </w:rPr>
            </w:pPr>
            <w:r w:rsidRPr="00D0536F">
              <w:rPr>
                <w:color w:val="0070C0"/>
                <w:lang w:val="it-IT" w:eastAsia="it-IT"/>
              </w:rPr>
              <w:t>2</w:t>
            </w:r>
          </w:p>
        </w:tc>
        <w:tc>
          <w:tcPr>
            <w:tcW w:w="4912" w:type="dxa"/>
            <w:tcBorders>
              <w:top w:val="single" w:sz="4" w:space="0" w:color="0000FF"/>
              <w:left w:val="single" w:sz="4" w:space="0" w:color="0000FF"/>
              <w:bottom w:val="single" w:sz="4" w:space="0" w:color="0000FF"/>
              <w:right w:val="single" w:sz="4" w:space="0" w:color="0000FF"/>
            </w:tcBorders>
            <w:hideMark/>
          </w:tcPr>
          <w:p w:rsidR="004C656B" w:rsidRPr="00D0536F" w:rsidRDefault="004C656B" w:rsidP="007A58FA">
            <w:pPr>
              <w:rPr>
                <w:color w:val="0070C0"/>
                <w:lang w:val="it-IT" w:eastAsia="it-IT"/>
              </w:rPr>
            </w:pPr>
            <w:r w:rsidRPr="00D0536F">
              <w:rPr>
                <w:color w:val="0070C0"/>
                <w:lang w:val="it-IT" w:eastAsia="it-IT"/>
              </w:rPr>
              <w:t>-Tarifa e sherbimit per banore lagje</w:t>
            </w:r>
          </w:p>
        </w:tc>
        <w:tc>
          <w:tcPr>
            <w:tcW w:w="1720" w:type="dxa"/>
            <w:tcBorders>
              <w:top w:val="single" w:sz="4" w:space="0" w:color="0000FF"/>
              <w:left w:val="single" w:sz="4" w:space="0" w:color="0000FF"/>
              <w:bottom w:val="single" w:sz="4" w:space="0" w:color="0000FF"/>
              <w:right w:val="single" w:sz="4" w:space="0" w:color="0000FF"/>
            </w:tcBorders>
            <w:hideMark/>
          </w:tcPr>
          <w:p w:rsidR="004C656B" w:rsidRPr="00D0536F" w:rsidRDefault="004C656B" w:rsidP="00D0536F">
            <w:pPr>
              <w:jc w:val="center"/>
              <w:rPr>
                <w:b/>
                <w:color w:val="0070C0"/>
                <w:lang w:val="it-IT" w:eastAsia="it-IT"/>
              </w:rPr>
            </w:pPr>
            <w:r w:rsidRPr="00D0536F">
              <w:rPr>
                <w:b/>
                <w:color w:val="0070C0"/>
                <w:lang w:val="it-IT" w:eastAsia="it-IT"/>
              </w:rPr>
              <w:t>Per cope</w:t>
            </w:r>
          </w:p>
        </w:tc>
        <w:tc>
          <w:tcPr>
            <w:tcW w:w="1340" w:type="dxa"/>
            <w:tcBorders>
              <w:top w:val="single" w:sz="4" w:space="0" w:color="0000FF"/>
              <w:left w:val="single" w:sz="4" w:space="0" w:color="0000FF"/>
              <w:bottom w:val="single" w:sz="4" w:space="0" w:color="0000FF"/>
              <w:right w:val="single" w:sz="4" w:space="0" w:color="0000FF"/>
            </w:tcBorders>
            <w:hideMark/>
          </w:tcPr>
          <w:p w:rsidR="004C656B" w:rsidRPr="00D0536F" w:rsidRDefault="004C656B" w:rsidP="00D0536F">
            <w:pPr>
              <w:jc w:val="center"/>
              <w:rPr>
                <w:b/>
                <w:color w:val="0070C0"/>
                <w:lang w:val="it-IT" w:eastAsia="it-IT"/>
              </w:rPr>
            </w:pPr>
            <w:r w:rsidRPr="00D0536F">
              <w:rPr>
                <w:b/>
                <w:color w:val="0070C0"/>
                <w:lang w:val="it-IT" w:eastAsia="it-IT"/>
              </w:rPr>
              <w:t>100</w:t>
            </w:r>
          </w:p>
        </w:tc>
      </w:tr>
      <w:tr w:rsidR="00A2719C" w:rsidRPr="00D0536F" w:rsidTr="00A2719C">
        <w:tc>
          <w:tcPr>
            <w:tcW w:w="496" w:type="dxa"/>
            <w:tcBorders>
              <w:top w:val="single" w:sz="4" w:space="0" w:color="0000FF"/>
              <w:left w:val="single" w:sz="4" w:space="0" w:color="0000FF"/>
              <w:bottom w:val="single" w:sz="4" w:space="0" w:color="0000FF"/>
              <w:right w:val="single" w:sz="4" w:space="0" w:color="0000FF"/>
            </w:tcBorders>
            <w:hideMark/>
          </w:tcPr>
          <w:p w:rsidR="00A2719C" w:rsidRPr="00D0536F" w:rsidRDefault="00A2719C" w:rsidP="00D94382">
            <w:pPr>
              <w:jc w:val="center"/>
              <w:rPr>
                <w:color w:val="0070C0"/>
                <w:lang w:val="it-IT" w:eastAsia="it-IT"/>
              </w:rPr>
            </w:pPr>
            <w:r w:rsidRPr="00D0536F">
              <w:rPr>
                <w:color w:val="0070C0"/>
                <w:lang w:val="it-IT" w:eastAsia="it-IT"/>
              </w:rPr>
              <w:t>3</w:t>
            </w:r>
          </w:p>
        </w:tc>
        <w:tc>
          <w:tcPr>
            <w:tcW w:w="7972" w:type="dxa"/>
            <w:gridSpan w:val="3"/>
            <w:tcBorders>
              <w:top w:val="single" w:sz="4" w:space="0" w:color="0000FF"/>
              <w:left w:val="single" w:sz="4" w:space="0" w:color="0000FF"/>
              <w:bottom w:val="single" w:sz="4" w:space="0" w:color="0000FF"/>
              <w:right w:val="single" w:sz="4" w:space="0" w:color="0000FF"/>
            </w:tcBorders>
            <w:shd w:val="clear" w:color="auto" w:fill="F2F2F2" w:themeFill="background1" w:themeFillShade="F2"/>
            <w:hideMark/>
          </w:tcPr>
          <w:p w:rsidR="00A2719C" w:rsidRPr="00D0536F" w:rsidRDefault="00A2719C" w:rsidP="00A2719C">
            <w:pPr>
              <w:jc w:val="center"/>
              <w:rPr>
                <w:b/>
                <w:color w:val="0070C0"/>
                <w:lang w:val="it-IT" w:eastAsia="it-IT"/>
              </w:rPr>
            </w:pPr>
            <w:r w:rsidRPr="00D0536F">
              <w:rPr>
                <w:color w:val="0070C0"/>
                <w:lang w:val="it-IT" w:eastAsia="it-IT"/>
              </w:rPr>
              <w:t>Tarifa e leshimit te vertetimit per likuidimin e de</w:t>
            </w:r>
            <w:r>
              <w:rPr>
                <w:color w:val="0070C0"/>
                <w:lang w:val="it-IT" w:eastAsia="it-IT"/>
              </w:rPr>
              <w:t xml:space="preserve">tyrimeve nga Drejtoria e </w:t>
            </w:r>
            <w:r w:rsidRPr="00D0536F">
              <w:rPr>
                <w:color w:val="0070C0"/>
                <w:lang w:val="it-IT" w:eastAsia="it-IT"/>
              </w:rPr>
              <w:t>Taksave</w:t>
            </w:r>
            <w:r>
              <w:rPr>
                <w:color w:val="0070C0"/>
                <w:lang w:val="it-IT" w:eastAsia="it-IT"/>
              </w:rPr>
              <w:t xml:space="preserve"> Vendore</w:t>
            </w:r>
          </w:p>
        </w:tc>
      </w:tr>
      <w:tr w:rsidR="004C656B" w:rsidRPr="00D0536F" w:rsidTr="00F01263">
        <w:tc>
          <w:tcPr>
            <w:tcW w:w="496" w:type="dxa"/>
            <w:tcBorders>
              <w:top w:val="single" w:sz="4" w:space="0" w:color="0000FF"/>
              <w:left w:val="single" w:sz="4" w:space="0" w:color="0000FF"/>
              <w:bottom w:val="single" w:sz="4" w:space="0" w:color="0000FF"/>
              <w:right w:val="single" w:sz="4" w:space="0" w:color="0000FF"/>
            </w:tcBorders>
            <w:hideMark/>
          </w:tcPr>
          <w:p w:rsidR="004C656B" w:rsidRPr="00D0536F" w:rsidRDefault="004C656B" w:rsidP="00D94382">
            <w:pPr>
              <w:jc w:val="center"/>
              <w:rPr>
                <w:color w:val="0070C0"/>
                <w:lang w:val="it-IT" w:eastAsia="it-IT"/>
              </w:rPr>
            </w:pPr>
            <w:r w:rsidRPr="00D0536F">
              <w:rPr>
                <w:color w:val="0070C0"/>
                <w:lang w:val="it-IT" w:eastAsia="it-IT"/>
              </w:rPr>
              <w:t>a</w:t>
            </w:r>
          </w:p>
        </w:tc>
        <w:tc>
          <w:tcPr>
            <w:tcW w:w="4912" w:type="dxa"/>
            <w:tcBorders>
              <w:top w:val="single" w:sz="4" w:space="0" w:color="0000FF"/>
              <w:left w:val="single" w:sz="4" w:space="0" w:color="0000FF"/>
              <w:bottom w:val="single" w:sz="4" w:space="0" w:color="0000FF"/>
              <w:right w:val="single" w:sz="4" w:space="0" w:color="0000FF"/>
            </w:tcBorders>
            <w:hideMark/>
          </w:tcPr>
          <w:p w:rsidR="004C656B" w:rsidRPr="00D0536F" w:rsidRDefault="004C656B" w:rsidP="007A58FA">
            <w:pPr>
              <w:rPr>
                <w:color w:val="0070C0"/>
                <w:lang w:val="de-DE" w:eastAsia="it-IT"/>
              </w:rPr>
            </w:pPr>
            <w:r w:rsidRPr="00D0536F">
              <w:rPr>
                <w:color w:val="0070C0"/>
                <w:lang w:val="de-DE" w:eastAsia="it-IT"/>
              </w:rPr>
              <w:t>-Per subjektet qe klasifikohen fizik</w:t>
            </w:r>
          </w:p>
        </w:tc>
        <w:tc>
          <w:tcPr>
            <w:tcW w:w="1720" w:type="dxa"/>
            <w:tcBorders>
              <w:top w:val="single" w:sz="4" w:space="0" w:color="0000FF"/>
              <w:left w:val="single" w:sz="4" w:space="0" w:color="0000FF"/>
              <w:bottom w:val="single" w:sz="4" w:space="0" w:color="0000FF"/>
              <w:right w:val="single" w:sz="4" w:space="0" w:color="0000FF"/>
            </w:tcBorders>
            <w:hideMark/>
          </w:tcPr>
          <w:p w:rsidR="004C656B" w:rsidRPr="00D0536F" w:rsidRDefault="004C656B" w:rsidP="00D0536F">
            <w:pPr>
              <w:jc w:val="center"/>
              <w:rPr>
                <w:b/>
                <w:color w:val="0070C0"/>
                <w:lang w:val="it-IT" w:eastAsia="it-IT"/>
              </w:rPr>
            </w:pPr>
            <w:r w:rsidRPr="00D0536F">
              <w:rPr>
                <w:b/>
                <w:color w:val="0070C0"/>
                <w:lang w:val="it-IT" w:eastAsia="it-IT"/>
              </w:rPr>
              <w:t>Per cope</w:t>
            </w:r>
          </w:p>
        </w:tc>
        <w:tc>
          <w:tcPr>
            <w:tcW w:w="1340" w:type="dxa"/>
            <w:tcBorders>
              <w:top w:val="single" w:sz="4" w:space="0" w:color="0000FF"/>
              <w:left w:val="single" w:sz="4" w:space="0" w:color="0000FF"/>
              <w:bottom w:val="single" w:sz="4" w:space="0" w:color="0000FF"/>
              <w:right w:val="single" w:sz="4" w:space="0" w:color="0000FF"/>
            </w:tcBorders>
            <w:hideMark/>
          </w:tcPr>
          <w:p w:rsidR="004C656B" w:rsidRPr="00D0536F" w:rsidRDefault="004C656B" w:rsidP="00D0536F">
            <w:pPr>
              <w:jc w:val="center"/>
              <w:rPr>
                <w:b/>
                <w:color w:val="0070C0"/>
                <w:lang w:val="it-IT" w:eastAsia="it-IT"/>
              </w:rPr>
            </w:pPr>
            <w:r w:rsidRPr="00D0536F">
              <w:rPr>
                <w:b/>
                <w:color w:val="0070C0"/>
                <w:lang w:val="it-IT" w:eastAsia="it-IT"/>
              </w:rPr>
              <w:t>200</w:t>
            </w:r>
          </w:p>
        </w:tc>
      </w:tr>
      <w:tr w:rsidR="004C656B" w:rsidRPr="00D0536F" w:rsidTr="00F01263">
        <w:tc>
          <w:tcPr>
            <w:tcW w:w="496" w:type="dxa"/>
            <w:tcBorders>
              <w:top w:val="single" w:sz="4" w:space="0" w:color="0000FF"/>
              <w:left w:val="single" w:sz="4" w:space="0" w:color="0000FF"/>
              <w:bottom w:val="single" w:sz="4" w:space="0" w:color="0000FF"/>
              <w:right w:val="single" w:sz="4" w:space="0" w:color="0000FF"/>
            </w:tcBorders>
            <w:hideMark/>
          </w:tcPr>
          <w:p w:rsidR="004C656B" w:rsidRPr="00D0536F" w:rsidRDefault="004C656B" w:rsidP="00D94382">
            <w:pPr>
              <w:jc w:val="center"/>
              <w:rPr>
                <w:color w:val="0070C0"/>
                <w:lang w:val="it-IT" w:eastAsia="it-IT"/>
              </w:rPr>
            </w:pPr>
            <w:r w:rsidRPr="00D0536F">
              <w:rPr>
                <w:color w:val="0070C0"/>
                <w:lang w:val="it-IT" w:eastAsia="it-IT"/>
              </w:rPr>
              <w:t>b</w:t>
            </w:r>
          </w:p>
        </w:tc>
        <w:tc>
          <w:tcPr>
            <w:tcW w:w="4912" w:type="dxa"/>
            <w:tcBorders>
              <w:top w:val="single" w:sz="4" w:space="0" w:color="0000FF"/>
              <w:left w:val="single" w:sz="4" w:space="0" w:color="0000FF"/>
              <w:bottom w:val="single" w:sz="4" w:space="0" w:color="0000FF"/>
              <w:right w:val="single" w:sz="4" w:space="0" w:color="0000FF"/>
            </w:tcBorders>
            <w:hideMark/>
          </w:tcPr>
          <w:p w:rsidR="004C656B" w:rsidRPr="00D0536F" w:rsidRDefault="004C656B" w:rsidP="007A58FA">
            <w:pPr>
              <w:rPr>
                <w:color w:val="0070C0"/>
                <w:lang w:val="it-IT" w:eastAsia="it-IT"/>
              </w:rPr>
            </w:pPr>
            <w:r w:rsidRPr="00D0536F">
              <w:rPr>
                <w:color w:val="0070C0"/>
                <w:lang w:val="it-IT" w:eastAsia="it-IT"/>
              </w:rPr>
              <w:t>-Per personat  juridik</w:t>
            </w:r>
          </w:p>
        </w:tc>
        <w:tc>
          <w:tcPr>
            <w:tcW w:w="1720" w:type="dxa"/>
            <w:tcBorders>
              <w:top w:val="single" w:sz="4" w:space="0" w:color="0000FF"/>
              <w:left w:val="single" w:sz="4" w:space="0" w:color="0000FF"/>
              <w:bottom w:val="single" w:sz="4" w:space="0" w:color="0000FF"/>
              <w:right w:val="single" w:sz="4" w:space="0" w:color="0000FF"/>
            </w:tcBorders>
            <w:hideMark/>
          </w:tcPr>
          <w:p w:rsidR="004C656B" w:rsidRPr="00D0536F" w:rsidRDefault="004C656B" w:rsidP="00D0536F">
            <w:pPr>
              <w:jc w:val="center"/>
              <w:rPr>
                <w:b/>
                <w:color w:val="0070C0"/>
                <w:lang w:val="it-IT" w:eastAsia="it-IT"/>
              </w:rPr>
            </w:pPr>
            <w:r w:rsidRPr="00D0536F">
              <w:rPr>
                <w:b/>
                <w:color w:val="0070C0"/>
                <w:lang w:val="it-IT" w:eastAsia="it-IT"/>
              </w:rPr>
              <w:t>Per cope</w:t>
            </w:r>
          </w:p>
        </w:tc>
        <w:tc>
          <w:tcPr>
            <w:tcW w:w="1340" w:type="dxa"/>
            <w:tcBorders>
              <w:top w:val="single" w:sz="4" w:space="0" w:color="0000FF"/>
              <w:left w:val="single" w:sz="4" w:space="0" w:color="0000FF"/>
              <w:bottom w:val="single" w:sz="4" w:space="0" w:color="0000FF"/>
              <w:right w:val="single" w:sz="4" w:space="0" w:color="0000FF"/>
            </w:tcBorders>
            <w:hideMark/>
          </w:tcPr>
          <w:p w:rsidR="004C656B" w:rsidRPr="00D0536F" w:rsidRDefault="004C656B" w:rsidP="00D0536F">
            <w:pPr>
              <w:jc w:val="center"/>
              <w:rPr>
                <w:b/>
                <w:color w:val="0070C0"/>
                <w:lang w:val="it-IT" w:eastAsia="it-IT"/>
              </w:rPr>
            </w:pPr>
            <w:r w:rsidRPr="00D0536F">
              <w:rPr>
                <w:b/>
                <w:color w:val="0070C0"/>
                <w:lang w:val="it-IT" w:eastAsia="it-IT"/>
              </w:rPr>
              <w:t>500</w:t>
            </w:r>
          </w:p>
        </w:tc>
      </w:tr>
      <w:tr w:rsidR="004C656B" w:rsidRPr="00D0536F" w:rsidTr="00F01263">
        <w:tc>
          <w:tcPr>
            <w:tcW w:w="496" w:type="dxa"/>
            <w:tcBorders>
              <w:top w:val="single" w:sz="4" w:space="0" w:color="0000FF"/>
              <w:left w:val="single" w:sz="4" w:space="0" w:color="0000FF"/>
              <w:bottom w:val="single" w:sz="4" w:space="0" w:color="0000FF"/>
              <w:right w:val="single" w:sz="4" w:space="0" w:color="0000FF"/>
            </w:tcBorders>
            <w:hideMark/>
          </w:tcPr>
          <w:p w:rsidR="004C656B" w:rsidRPr="00D0536F" w:rsidRDefault="004C656B" w:rsidP="00D94382">
            <w:pPr>
              <w:jc w:val="center"/>
              <w:rPr>
                <w:color w:val="0070C0"/>
                <w:lang w:val="it-IT" w:eastAsia="it-IT"/>
              </w:rPr>
            </w:pPr>
            <w:r w:rsidRPr="00D0536F">
              <w:rPr>
                <w:color w:val="0070C0"/>
                <w:lang w:val="it-IT" w:eastAsia="it-IT"/>
              </w:rPr>
              <w:t>c</w:t>
            </w:r>
          </w:p>
        </w:tc>
        <w:tc>
          <w:tcPr>
            <w:tcW w:w="4912" w:type="dxa"/>
            <w:tcBorders>
              <w:top w:val="single" w:sz="4" w:space="0" w:color="0000FF"/>
              <w:left w:val="single" w:sz="4" w:space="0" w:color="0000FF"/>
              <w:bottom w:val="single" w:sz="4" w:space="0" w:color="0000FF"/>
              <w:right w:val="single" w:sz="4" w:space="0" w:color="0000FF"/>
            </w:tcBorders>
            <w:hideMark/>
          </w:tcPr>
          <w:p w:rsidR="004C656B" w:rsidRPr="00D0536F" w:rsidRDefault="004C656B" w:rsidP="007A58FA">
            <w:pPr>
              <w:rPr>
                <w:color w:val="0070C0"/>
                <w:lang w:val="it-IT" w:eastAsia="it-IT"/>
              </w:rPr>
            </w:pPr>
            <w:r w:rsidRPr="00D0536F">
              <w:rPr>
                <w:color w:val="0070C0"/>
                <w:lang w:val="it-IT" w:eastAsia="it-IT"/>
              </w:rPr>
              <w:t>-Per personat e tjere qe nuk perfshihen ne pikat a dhe b</w:t>
            </w:r>
          </w:p>
        </w:tc>
        <w:tc>
          <w:tcPr>
            <w:tcW w:w="1720" w:type="dxa"/>
            <w:tcBorders>
              <w:top w:val="single" w:sz="4" w:space="0" w:color="0000FF"/>
              <w:left w:val="single" w:sz="4" w:space="0" w:color="0000FF"/>
              <w:bottom w:val="single" w:sz="4" w:space="0" w:color="0000FF"/>
              <w:right w:val="single" w:sz="4" w:space="0" w:color="0000FF"/>
            </w:tcBorders>
            <w:hideMark/>
          </w:tcPr>
          <w:p w:rsidR="004C656B" w:rsidRPr="00D0536F" w:rsidRDefault="004C656B" w:rsidP="00D0536F">
            <w:pPr>
              <w:jc w:val="center"/>
              <w:rPr>
                <w:b/>
                <w:color w:val="0070C0"/>
                <w:lang w:val="it-IT" w:eastAsia="it-IT"/>
              </w:rPr>
            </w:pPr>
            <w:r w:rsidRPr="00D0536F">
              <w:rPr>
                <w:b/>
                <w:color w:val="0070C0"/>
                <w:lang w:val="it-IT" w:eastAsia="it-IT"/>
              </w:rPr>
              <w:t>Per cope</w:t>
            </w:r>
          </w:p>
        </w:tc>
        <w:tc>
          <w:tcPr>
            <w:tcW w:w="1340" w:type="dxa"/>
            <w:tcBorders>
              <w:top w:val="single" w:sz="4" w:space="0" w:color="0000FF"/>
              <w:left w:val="single" w:sz="4" w:space="0" w:color="0000FF"/>
              <w:bottom w:val="single" w:sz="4" w:space="0" w:color="0000FF"/>
              <w:right w:val="single" w:sz="4" w:space="0" w:color="0000FF"/>
            </w:tcBorders>
            <w:hideMark/>
          </w:tcPr>
          <w:p w:rsidR="004C656B" w:rsidRPr="00D0536F" w:rsidRDefault="004C656B" w:rsidP="00D0536F">
            <w:pPr>
              <w:jc w:val="center"/>
              <w:rPr>
                <w:b/>
                <w:color w:val="0070C0"/>
                <w:lang w:val="it-IT" w:eastAsia="it-IT"/>
              </w:rPr>
            </w:pPr>
            <w:r w:rsidRPr="00D0536F">
              <w:rPr>
                <w:b/>
                <w:color w:val="0070C0"/>
                <w:lang w:val="it-IT" w:eastAsia="it-IT"/>
              </w:rPr>
              <w:t>100</w:t>
            </w:r>
          </w:p>
        </w:tc>
      </w:tr>
      <w:tr w:rsidR="004C656B" w:rsidRPr="00D0536F" w:rsidTr="00F01263">
        <w:trPr>
          <w:trHeight w:val="413"/>
        </w:trPr>
        <w:tc>
          <w:tcPr>
            <w:tcW w:w="496" w:type="dxa"/>
            <w:tcBorders>
              <w:top w:val="single" w:sz="4" w:space="0" w:color="0000FF"/>
              <w:left w:val="single" w:sz="4" w:space="0" w:color="0000FF"/>
              <w:bottom w:val="single" w:sz="4" w:space="0" w:color="0000FF"/>
              <w:right w:val="single" w:sz="4" w:space="0" w:color="0000FF"/>
            </w:tcBorders>
            <w:hideMark/>
          </w:tcPr>
          <w:p w:rsidR="004C656B" w:rsidRPr="00D0536F" w:rsidRDefault="004C656B" w:rsidP="00D94382">
            <w:pPr>
              <w:jc w:val="center"/>
              <w:rPr>
                <w:color w:val="0070C0"/>
                <w:lang w:val="it-IT" w:eastAsia="it-IT"/>
              </w:rPr>
            </w:pPr>
            <w:r w:rsidRPr="00D0536F">
              <w:rPr>
                <w:color w:val="0070C0"/>
                <w:lang w:val="it-IT" w:eastAsia="it-IT"/>
              </w:rPr>
              <w:t>4</w:t>
            </w:r>
          </w:p>
        </w:tc>
        <w:tc>
          <w:tcPr>
            <w:tcW w:w="4912" w:type="dxa"/>
            <w:tcBorders>
              <w:top w:val="single" w:sz="4" w:space="0" w:color="0000FF"/>
              <w:left w:val="single" w:sz="4" w:space="0" w:color="0000FF"/>
              <w:bottom w:val="single" w:sz="4" w:space="0" w:color="0000FF"/>
              <w:right w:val="single" w:sz="4" w:space="0" w:color="0000FF"/>
            </w:tcBorders>
            <w:hideMark/>
          </w:tcPr>
          <w:p w:rsidR="004C656B" w:rsidRPr="00D0536F" w:rsidRDefault="004C656B" w:rsidP="007A58FA">
            <w:pPr>
              <w:rPr>
                <w:color w:val="0070C0"/>
                <w:lang w:val="it-IT" w:eastAsia="it-IT"/>
              </w:rPr>
            </w:pPr>
            <w:r w:rsidRPr="00D0536F">
              <w:rPr>
                <w:color w:val="0070C0"/>
                <w:lang w:val="it-IT" w:eastAsia="it-IT"/>
              </w:rPr>
              <w:t>-Tarife sherbimi nga zyra e A.M.Tokes.</w:t>
            </w:r>
          </w:p>
        </w:tc>
        <w:tc>
          <w:tcPr>
            <w:tcW w:w="1720" w:type="dxa"/>
            <w:tcBorders>
              <w:top w:val="single" w:sz="4" w:space="0" w:color="0000FF"/>
              <w:left w:val="single" w:sz="4" w:space="0" w:color="0000FF"/>
              <w:bottom w:val="single" w:sz="4" w:space="0" w:color="0000FF"/>
              <w:right w:val="single" w:sz="4" w:space="0" w:color="0000FF"/>
            </w:tcBorders>
            <w:hideMark/>
          </w:tcPr>
          <w:p w:rsidR="004C656B" w:rsidRPr="00D0536F" w:rsidRDefault="004C656B" w:rsidP="00D0536F">
            <w:pPr>
              <w:jc w:val="center"/>
              <w:rPr>
                <w:b/>
                <w:color w:val="0070C0"/>
                <w:lang w:val="it-IT" w:eastAsia="it-IT"/>
              </w:rPr>
            </w:pPr>
            <w:r w:rsidRPr="00D0536F">
              <w:rPr>
                <w:b/>
                <w:color w:val="0070C0"/>
                <w:lang w:val="it-IT" w:eastAsia="it-IT"/>
              </w:rPr>
              <w:t>Per cope</w:t>
            </w:r>
          </w:p>
        </w:tc>
        <w:tc>
          <w:tcPr>
            <w:tcW w:w="1340" w:type="dxa"/>
            <w:tcBorders>
              <w:top w:val="single" w:sz="4" w:space="0" w:color="0000FF"/>
              <w:left w:val="single" w:sz="4" w:space="0" w:color="0000FF"/>
              <w:bottom w:val="single" w:sz="4" w:space="0" w:color="0000FF"/>
              <w:right w:val="single" w:sz="4" w:space="0" w:color="0000FF"/>
            </w:tcBorders>
            <w:hideMark/>
          </w:tcPr>
          <w:p w:rsidR="004C656B" w:rsidRPr="00D0536F" w:rsidRDefault="004C656B" w:rsidP="00D0536F">
            <w:pPr>
              <w:jc w:val="center"/>
              <w:rPr>
                <w:b/>
                <w:color w:val="0070C0"/>
                <w:lang w:val="it-IT" w:eastAsia="it-IT"/>
              </w:rPr>
            </w:pPr>
            <w:r w:rsidRPr="00D0536F">
              <w:rPr>
                <w:b/>
                <w:color w:val="0070C0"/>
                <w:lang w:val="it-IT" w:eastAsia="it-IT"/>
              </w:rPr>
              <w:t>100</w:t>
            </w:r>
          </w:p>
        </w:tc>
      </w:tr>
      <w:tr w:rsidR="00D94382" w:rsidRPr="00D94382" w:rsidTr="00A2719C">
        <w:trPr>
          <w:trHeight w:val="494"/>
        </w:trPr>
        <w:tc>
          <w:tcPr>
            <w:tcW w:w="496" w:type="dxa"/>
            <w:tcBorders>
              <w:top w:val="single" w:sz="4" w:space="0" w:color="0000FF"/>
              <w:left w:val="single" w:sz="4" w:space="0" w:color="0000FF"/>
              <w:bottom w:val="single" w:sz="4" w:space="0" w:color="0000FF"/>
              <w:right w:val="single" w:sz="4" w:space="0" w:color="0000FF"/>
            </w:tcBorders>
            <w:hideMark/>
          </w:tcPr>
          <w:p w:rsidR="00D94382" w:rsidRPr="00C416DF" w:rsidRDefault="00D94382" w:rsidP="00D94382">
            <w:pPr>
              <w:jc w:val="center"/>
              <w:rPr>
                <w:b/>
                <w:color w:val="0070C0"/>
                <w:lang w:val="it-IT" w:eastAsia="it-IT"/>
              </w:rPr>
            </w:pPr>
            <w:r w:rsidRPr="00C416DF">
              <w:rPr>
                <w:b/>
                <w:color w:val="0070C0"/>
                <w:lang w:val="it-IT" w:eastAsia="it-IT"/>
              </w:rPr>
              <w:t>5</w:t>
            </w:r>
          </w:p>
        </w:tc>
        <w:tc>
          <w:tcPr>
            <w:tcW w:w="4912" w:type="dxa"/>
            <w:tcBorders>
              <w:top w:val="single" w:sz="4" w:space="0" w:color="0000FF"/>
              <w:left w:val="single" w:sz="4" w:space="0" w:color="0000FF"/>
              <w:bottom w:val="single" w:sz="4" w:space="0" w:color="0000FF"/>
              <w:right w:val="single" w:sz="4" w:space="0" w:color="0000FF"/>
            </w:tcBorders>
            <w:hideMark/>
          </w:tcPr>
          <w:p w:rsidR="00A2719C" w:rsidRDefault="00D94382" w:rsidP="00A2719C">
            <w:pPr>
              <w:rPr>
                <w:color w:val="0070C0"/>
                <w:lang w:val="it-IT" w:eastAsia="it-IT"/>
              </w:rPr>
            </w:pPr>
            <w:r w:rsidRPr="00C416DF">
              <w:rPr>
                <w:color w:val="0070C0"/>
                <w:lang w:val="it-IT" w:eastAsia="it-IT"/>
              </w:rPr>
              <w:t>-Tarife  sherbimi per Certifikata Transport</w:t>
            </w:r>
          </w:p>
          <w:p w:rsidR="00D94382" w:rsidRPr="00A2719C" w:rsidRDefault="00D94382" w:rsidP="00A2719C">
            <w:pPr>
              <w:rPr>
                <w:lang w:val="it-IT" w:eastAsia="it-IT"/>
              </w:rPr>
            </w:pPr>
          </w:p>
        </w:tc>
        <w:tc>
          <w:tcPr>
            <w:tcW w:w="1720" w:type="dxa"/>
            <w:tcBorders>
              <w:top w:val="single" w:sz="4" w:space="0" w:color="0000FF"/>
              <w:left w:val="single" w:sz="4" w:space="0" w:color="0000FF"/>
              <w:bottom w:val="single" w:sz="4" w:space="0" w:color="0000FF"/>
              <w:right w:val="single" w:sz="4" w:space="0" w:color="0000FF"/>
            </w:tcBorders>
            <w:hideMark/>
          </w:tcPr>
          <w:p w:rsidR="00D94382" w:rsidRPr="00C416DF" w:rsidRDefault="00D94382" w:rsidP="00D0536F">
            <w:pPr>
              <w:jc w:val="center"/>
              <w:rPr>
                <w:b/>
                <w:color w:val="0070C0"/>
                <w:lang w:val="it-IT" w:eastAsia="it-IT"/>
              </w:rPr>
            </w:pPr>
            <w:r w:rsidRPr="00C416DF">
              <w:rPr>
                <w:b/>
                <w:color w:val="0070C0"/>
                <w:lang w:val="it-IT" w:eastAsia="it-IT"/>
              </w:rPr>
              <w:t>Per  cdo cope</w:t>
            </w:r>
          </w:p>
        </w:tc>
        <w:tc>
          <w:tcPr>
            <w:tcW w:w="1340" w:type="dxa"/>
            <w:tcBorders>
              <w:top w:val="single" w:sz="4" w:space="0" w:color="0000FF"/>
              <w:left w:val="single" w:sz="4" w:space="0" w:color="0000FF"/>
              <w:bottom w:val="single" w:sz="4" w:space="0" w:color="0000FF"/>
              <w:right w:val="single" w:sz="4" w:space="0" w:color="0000FF"/>
            </w:tcBorders>
            <w:hideMark/>
          </w:tcPr>
          <w:p w:rsidR="00D94382" w:rsidRPr="00C416DF" w:rsidRDefault="00D94382" w:rsidP="00D0536F">
            <w:pPr>
              <w:jc w:val="center"/>
              <w:rPr>
                <w:b/>
                <w:color w:val="0070C0"/>
                <w:lang w:val="it-IT" w:eastAsia="it-IT"/>
              </w:rPr>
            </w:pPr>
            <w:r w:rsidRPr="00C416DF">
              <w:rPr>
                <w:b/>
                <w:color w:val="0070C0"/>
                <w:lang w:val="it-IT" w:eastAsia="it-IT"/>
              </w:rPr>
              <w:t>2.000</w:t>
            </w:r>
          </w:p>
        </w:tc>
      </w:tr>
      <w:tr w:rsidR="00D94382" w:rsidRPr="00D0536F" w:rsidTr="00F01263">
        <w:tc>
          <w:tcPr>
            <w:tcW w:w="496" w:type="dxa"/>
            <w:tcBorders>
              <w:top w:val="single" w:sz="4" w:space="0" w:color="0000FF"/>
              <w:left w:val="single" w:sz="4" w:space="0" w:color="0000FF"/>
              <w:bottom w:val="single" w:sz="4" w:space="0" w:color="0000FF"/>
              <w:right w:val="single" w:sz="4" w:space="0" w:color="0000FF"/>
            </w:tcBorders>
            <w:hideMark/>
          </w:tcPr>
          <w:p w:rsidR="00D94382" w:rsidRPr="00D0536F" w:rsidRDefault="00D94382" w:rsidP="007A58FA">
            <w:pPr>
              <w:rPr>
                <w:color w:val="0070C0"/>
                <w:lang w:val="it-IT" w:eastAsia="it-IT"/>
              </w:rPr>
            </w:pPr>
          </w:p>
        </w:tc>
        <w:tc>
          <w:tcPr>
            <w:tcW w:w="4912" w:type="dxa"/>
            <w:tcBorders>
              <w:top w:val="single" w:sz="4" w:space="0" w:color="0000FF"/>
              <w:left w:val="single" w:sz="4" w:space="0" w:color="0000FF"/>
              <w:bottom w:val="single" w:sz="4" w:space="0" w:color="0000FF"/>
              <w:right w:val="single" w:sz="4" w:space="0" w:color="0000FF"/>
            </w:tcBorders>
            <w:hideMark/>
          </w:tcPr>
          <w:p w:rsidR="00D94382" w:rsidRPr="00D0536F" w:rsidRDefault="00D94382" w:rsidP="007A58FA">
            <w:pPr>
              <w:rPr>
                <w:color w:val="0070C0"/>
                <w:lang w:val="it-IT" w:eastAsia="it-IT"/>
              </w:rPr>
            </w:pPr>
          </w:p>
        </w:tc>
        <w:tc>
          <w:tcPr>
            <w:tcW w:w="1720" w:type="dxa"/>
            <w:tcBorders>
              <w:top w:val="single" w:sz="4" w:space="0" w:color="0000FF"/>
              <w:left w:val="single" w:sz="4" w:space="0" w:color="0000FF"/>
              <w:bottom w:val="single" w:sz="4" w:space="0" w:color="0000FF"/>
              <w:right w:val="single" w:sz="4" w:space="0" w:color="0000FF"/>
            </w:tcBorders>
            <w:hideMark/>
          </w:tcPr>
          <w:p w:rsidR="00D94382" w:rsidRPr="00D0536F" w:rsidRDefault="00D94382" w:rsidP="00D0536F">
            <w:pPr>
              <w:jc w:val="center"/>
              <w:rPr>
                <w:b/>
                <w:color w:val="0070C0"/>
                <w:lang w:val="it-IT" w:eastAsia="it-IT"/>
              </w:rPr>
            </w:pPr>
          </w:p>
        </w:tc>
        <w:tc>
          <w:tcPr>
            <w:tcW w:w="1340" w:type="dxa"/>
            <w:tcBorders>
              <w:top w:val="single" w:sz="4" w:space="0" w:color="0000FF"/>
              <w:left w:val="single" w:sz="4" w:space="0" w:color="0000FF"/>
              <w:bottom w:val="single" w:sz="4" w:space="0" w:color="0000FF"/>
              <w:right w:val="single" w:sz="4" w:space="0" w:color="0000FF"/>
            </w:tcBorders>
            <w:hideMark/>
          </w:tcPr>
          <w:p w:rsidR="00D94382" w:rsidRPr="00D0536F" w:rsidRDefault="00D94382" w:rsidP="00D0536F">
            <w:pPr>
              <w:jc w:val="center"/>
              <w:rPr>
                <w:b/>
                <w:color w:val="0070C0"/>
                <w:lang w:val="it-IT" w:eastAsia="it-IT"/>
              </w:rPr>
            </w:pPr>
          </w:p>
        </w:tc>
      </w:tr>
    </w:tbl>
    <w:p w:rsidR="00827A9A" w:rsidRPr="00D0536F" w:rsidRDefault="004C656B" w:rsidP="004C656B">
      <w:pPr>
        <w:jc w:val="both"/>
        <w:rPr>
          <w:color w:val="0070C0"/>
          <w:lang w:val="it-IT"/>
        </w:rPr>
      </w:pPr>
      <w:r w:rsidRPr="00D0536F">
        <w:rPr>
          <w:color w:val="0070C0"/>
          <w:lang w:val="it-IT"/>
        </w:rPr>
        <w:t xml:space="preserve">    </w:t>
      </w:r>
    </w:p>
    <w:p w:rsidR="00827A9A" w:rsidRPr="00BD4E49" w:rsidRDefault="00827A9A" w:rsidP="004C656B">
      <w:pPr>
        <w:jc w:val="both"/>
        <w:rPr>
          <w:color w:val="000000"/>
          <w:lang w:val="it-IT"/>
        </w:rPr>
      </w:pPr>
    </w:p>
    <w:p w:rsidR="004C656B" w:rsidRPr="00D0536F" w:rsidRDefault="004C656B" w:rsidP="004C656B">
      <w:pPr>
        <w:ind w:firstLine="720"/>
        <w:jc w:val="both"/>
        <w:rPr>
          <w:b/>
          <w:color w:val="000000"/>
          <w:lang w:val="it-IT"/>
        </w:rPr>
      </w:pPr>
      <w:r w:rsidRPr="00D0536F">
        <w:rPr>
          <w:b/>
          <w:color w:val="000000"/>
          <w:lang w:val="it-IT"/>
        </w:rPr>
        <w:t>Struktura per vjeljen e ketyre tari</w:t>
      </w:r>
      <w:r w:rsidR="00C416DF">
        <w:rPr>
          <w:b/>
          <w:color w:val="000000"/>
          <w:lang w:val="it-IT"/>
        </w:rPr>
        <w:t xml:space="preserve">fave  jane Drejtorite perkatese </w:t>
      </w:r>
      <w:r w:rsidRPr="00D0536F">
        <w:rPr>
          <w:b/>
          <w:color w:val="000000"/>
          <w:lang w:val="it-IT"/>
        </w:rPr>
        <w:t xml:space="preserve">qe kryejne  sherbime ndaj </w:t>
      </w:r>
      <w:r w:rsidR="00C416DF">
        <w:rPr>
          <w:b/>
          <w:color w:val="000000"/>
          <w:lang w:val="it-IT"/>
        </w:rPr>
        <w:t>individeve,</w:t>
      </w:r>
      <w:r w:rsidRPr="00D0536F">
        <w:rPr>
          <w:b/>
          <w:color w:val="000000"/>
          <w:lang w:val="it-IT"/>
        </w:rPr>
        <w:t>personave fizike e juridike, shteterore apo privat, vendas dhe te huaj.</w:t>
      </w:r>
    </w:p>
    <w:p w:rsidR="00827A9A" w:rsidRDefault="00827A9A" w:rsidP="004C656B">
      <w:pPr>
        <w:jc w:val="both"/>
        <w:rPr>
          <w:color w:val="000000"/>
          <w:lang w:val="it-IT"/>
        </w:rPr>
      </w:pPr>
    </w:p>
    <w:p w:rsidR="00F01263" w:rsidRDefault="00F01263" w:rsidP="004C656B">
      <w:pPr>
        <w:jc w:val="both"/>
        <w:rPr>
          <w:color w:val="000000"/>
          <w:lang w:val="it-IT"/>
        </w:rPr>
      </w:pPr>
    </w:p>
    <w:p w:rsidR="004C656B" w:rsidRDefault="004C656B" w:rsidP="004C656B">
      <w:pPr>
        <w:jc w:val="both"/>
        <w:rPr>
          <w:color w:val="000000"/>
          <w:sz w:val="28"/>
          <w:szCs w:val="28"/>
          <w:lang w:val="it-IT"/>
        </w:rPr>
      </w:pPr>
    </w:p>
    <w:p w:rsidR="004C656B" w:rsidRPr="00D0536F" w:rsidRDefault="00D0536F" w:rsidP="00D0536F">
      <w:pPr>
        <w:rPr>
          <w:b/>
          <w:color w:val="0070C0"/>
          <w:lang w:val="it-IT"/>
        </w:rPr>
      </w:pPr>
      <w:r w:rsidRPr="00D0536F">
        <w:rPr>
          <w:b/>
          <w:color w:val="0070C0"/>
          <w:lang w:val="it-IT"/>
        </w:rPr>
        <w:lastRenderedPageBreak/>
        <w:t>C</w:t>
      </w:r>
      <w:r w:rsidR="004C656B" w:rsidRPr="00D0536F">
        <w:rPr>
          <w:b/>
          <w:color w:val="0070C0"/>
          <w:lang w:val="it-IT"/>
        </w:rPr>
        <w:t>.</w:t>
      </w:r>
      <w:r w:rsidRPr="00D0536F">
        <w:rPr>
          <w:b/>
          <w:color w:val="0070C0"/>
          <w:lang w:val="it-IT"/>
        </w:rPr>
        <w:t>9.</w:t>
      </w:r>
      <w:r w:rsidR="004C656B" w:rsidRPr="00D0536F">
        <w:rPr>
          <w:b/>
          <w:color w:val="0070C0"/>
          <w:lang w:val="it-IT"/>
        </w:rPr>
        <w:t xml:space="preserve"> TARIFA PER VENDOSJE TE ANTENAVE TE TELEFONISE CELULARE</w:t>
      </w:r>
    </w:p>
    <w:p w:rsidR="004C656B" w:rsidRPr="00003A8D" w:rsidRDefault="004C656B" w:rsidP="004C656B">
      <w:pPr>
        <w:jc w:val="both"/>
        <w:rPr>
          <w:color w:val="000000"/>
          <w:sz w:val="28"/>
          <w:szCs w:val="28"/>
          <w:lang w:val="it-IT"/>
        </w:rPr>
      </w:pPr>
    </w:p>
    <w:p w:rsidR="004C656B" w:rsidRPr="00A2719C" w:rsidRDefault="004C656B" w:rsidP="00A2719C">
      <w:pPr>
        <w:jc w:val="both"/>
        <w:rPr>
          <w:lang w:val="it-IT"/>
        </w:rPr>
      </w:pPr>
      <w:r>
        <w:rPr>
          <w:color w:val="000000"/>
          <w:sz w:val="28"/>
          <w:szCs w:val="28"/>
          <w:lang w:val="it-IT"/>
        </w:rPr>
        <w:t xml:space="preserve">          </w:t>
      </w:r>
      <w:r w:rsidR="00D0536F">
        <w:rPr>
          <w:color w:val="000000"/>
          <w:sz w:val="28"/>
          <w:szCs w:val="28"/>
          <w:lang w:val="it-IT"/>
        </w:rPr>
        <w:t>K</w:t>
      </w:r>
      <w:r w:rsidRPr="00BD4E49">
        <w:rPr>
          <w:color w:val="000000"/>
          <w:lang w:val="it-IT"/>
        </w:rPr>
        <w:t xml:space="preserve">ompanite celulare A.M.C.sh.a, VODAFONE sh.a </w:t>
      </w:r>
      <w:r w:rsidR="00D0536F">
        <w:rPr>
          <w:color w:val="000000"/>
          <w:lang w:val="it-IT"/>
        </w:rPr>
        <w:t xml:space="preserve">,PLUS COMUNICATION sh.a., EAGLE MOBILE sh.a. </w:t>
      </w:r>
      <w:r w:rsidRPr="00BD4E49">
        <w:rPr>
          <w:color w:val="000000"/>
          <w:lang w:val="it-IT"/>
        </w:rPr>
        <w:t>dhe kompani te tjera te telefonise celulare qe operojne ne vend, per çdo antene te vendosur ne te</w:t>
      </w:r>
      <w:r w:rsidR="00D0536F">
        <w:rPr>
          <w:color w:val="000000"/>
          <w:lang w:val="it-IT"/>
        </w:rPr>
        <w:t>r</w:t>
      </w:r>
      <w:r w:rsidRPr="00BD4E49">
        <w:rPr>
          <w:color w:val="000000"/>
          <w:lang w:val="it-IT"/>
        </w:rPr>
        <w:t>ritorin e Bashkise Kamez,</w:t>
      </w:r>
      <w:r w:rsidR="00D0536F">
        <w:rPr>
          <w:color w:val="000000"/>
          <w:lang w:val="it-IT"/>
        </w:rPr>
        <w:t xml:space="preserve"> jane  te detyruara te paguajne nje </w:t>
      </w:r>
      <w:r w:rsidRPr="00BD4E49">
        <w:rPr>
          <w:color w:val="000000"/>
          <w:lang w:val="it-IT"/>
        </w:rPr>
        <w:t xml:space="preserve"> </w:t>
      </w:r>
      <w:r w:rsidR="00D0536F" w:rsidRPr="00A2719C">
        <w:rPr>
          <w:b/>
          <w:lang w:val="it-IT"/>
        </w:rPr>
        <w:t>tarif</w:t>
      </w:r>
      <w:r w:rsidR="00A2719C">
        <w:rPr>
          <w:b/>
          <w:lang w:val="it-IT"/>
        </w:rPr>
        <w:t>e</w:t>
      </w:r>
      <w:r w:rsidR="00D0536F" w:rsidRPr="00A2719C">
        <w:rPr>
          <w:b/>
          <w:lang w:val="it-IT"/>
        </w:rPr>
        <w:t xml:space="preserve"> vjetore  </w:t>
      </w:r>
      <w:r w:rsidRPr="00A2719C">
        <w:rPr>
          <w:b/>
          <w:lang w:val="it-IT"/>
        </w:rPr>
        <w:t xml:space="preserve"> 300.000 leke  ne vit.</w:t>
      </w:r>
    </w:p>
    <w:p w:rsidR="004C656B" w:rsidRPr="00D0536F" w:rsidRDefault="004C656B" w:rsidP="00A2719C">
      <w:pPr>
        <w:jc w:val="both"/>
        <w:rPr>
          <w:b/>
          <w:color w:val="000000"/>
          <w:lang w:val="it-IT"/>
        </w:rPr>
      </w:pPr>
      <w:r w:rsidRPr="00BD4E49">
        <w:rPr>
          <w:color w:val="000000"/>
          <w:lang w:val="it-IT"/>
        </w:rPr>
        <w:t xml:space="preserve">           </w:t>
      </w:r>
      <w:r w:rsidRPr="00D0536F">
        <w:rPr>
          <w:b/>
          <w:color w:val="000000"/>
          <w:lang w:val="it-IT"/>
        </w:rPr>
        <w:t>Strukture e ngarkuar per vjeljen e kesaj takse eshte Drejtoria e Taksave dhe Tarifave Vendore  nepermjet inspektoreve te saj.</w:t>
      </w:r>
    </w:p>
    <w:p w:rsidR="00F22E2D" w:rsidRPr="00BD4E49" w:rsidRDefault="00F22E2D" w:rsidP="004C656B">
      <w:pPr>
        <w:jc w:val="both"/>
        <w:rPr>
          <w:b/>
          <w:color w:val="000000"/>
          <w:lang w:val="it-IT"/>
        </w:rPr>
      </w:pPr>
    </w:p>
    <w:p w:rsidR="003F172B" w:rsidRDefault="003F172B" w:rsidP="004C656B">
      <w:pPr>
        <w:jc w:val="both"/>
        <w:rPr>
          <w:color w:val="000000"/>
          <w:lang w:val="it-IT"/>
        </w:rPr>
      </w:pPr>
    </w:p>
    <w:p w:rsidR="008E3E72" w:rsidRDefault="00F22E2D" w:rsidP="00F22E2D">
      <w:pPr>
        <w:rPr>
          <w:b/>
          <w:color w:val="0070C0"/>
          <w:lang w:val="it-IT"/>
        </w:rPr>
      </w:pPr>
      <w:r>
        <w:rPr>
          <w:b/>
          <w:color w:val="0070C0"/>
          <w:lang w:val="it-IT"/>
        </w:rPr>
        <w:t>C.10.</w:t>
      </w:r>
      <w:r w:rsidR="00A847CE" w:rsidRPr="00F22E2D">
        <w:rPr>
          <w:b/>
          <w:color w:val="0070C0"/>
          <w:lang w:val="it-IT"/>
        </w:rPr>
        <w:t>TARIFE VENDORE</w:t>
      </w:r>
      <w:r w:rsidR="00827A9A" w:rsidRPr="00F22E2D">
        <w:rPr>
          <w:b/>
          <w:color w:val="0070C0"/>
          <w:lang w:val="it-IT"/>
        </w:rPr>
        <w:t xml:space="preserve"> MBI  SUBJEKTET  QE REALIZOJNE  PROJEKTE  NE TERRITORIN E BASHKISE KAMEZ.</w:t>
      </w:r>
    </w:p>
    <w:p w:rsidR="00F22E2D" w:rsidRPr="00F22E2D" w:rsidRDefault="00F22E2D" w:rsidP="00F22E2D">
      <w:pPr>
        <w:rPr>
          <w:b/>
          <w:color w:val="0070C0"/>
          <w:lang w:val="it-IT"/>
        </w:rPr>
      </w:pPr>
    </w:p>
    <w:p w:rsidR="004C656B" w:rsidRDefault="008E3E72" w:rsidP="00A847CE">
      <w:pPr>
        <w:ind w:firstLine="720"/>
        <w:jc w:val="both"/>
        <w:rPr>
          <w:color w:val="000000"/>
          <w:lang w:val="it-IT"/>
        </w:rPr>
      </w:pPr>
      <w:r w:rsidRPr="008E3E72">
        <w:rPr>
          <w:color w:val="000000"/>
          <w:lang w:val="it-IT"/>
        </w:rPr>
        <w:t xml:space="preserve">Subjektet qe  realizojne  projekte  dhe  pune  publike  me  fondet  e buxhetit te Bashkise Kamez dhe </w:t>
      </w:r>
      <w:r w:rsidR="00BE24E3">
        <w:rPr>
          <w:color w:val="000000"/>
          <w:lang w:val="it-IT"/>
        </w:rPr>
        <w:t xml:space="preserve">me </w:t>
      </w:r>
      <w:r w:rsidRPr="008E3E72">
        <w:rPr>
          <w:color w:val="000000"/>
          <w:lang w:val="it-IT"/>
        </w:rPr>
        <w:t xml:space="preserve"> fonde  te  tje</w:t>
      </w:r>
      <w:r w:rsidR="00A847CE">
        <w:rPr>
          <w:color w:val="000000"/>
          <w:lang w:val="it-IT"/>
        </w:rPr>
        <w:t>ra, pavaresisht se  ku e kane deklaruar seline</w:t>
      </w:r>
      <w:r w:rsidR="007F07A0">
        <w:rPr>
          <w:color w:val="000000"/>
          <w:lang w:val="it-IT"/>
        </w:rPr>
        <w:t xml:space="preserve"> e tyre,</w:t>
      </w:r>
      <w:r>
        <w:rPr>
          <w:color w:val="000000"/>
          <w:lang w:val="it-IT"/>
        </w:rPr>
        <w:t xml:space="preserve"> detyrohen te paguajne nje </w:t>
      </w:r>
      <w:r w:rsidR="00A847CE" w:rsidRPr="00F22E2D">
        <w:rPr>
          <w:b/>
          <w:color w:val="000000"/>
          <w:lang w:val="it-IT"/>
        </w:rPr>
        <w:t>“ T</w:t>
      </w:r>
      <w:r w:rsidR="007F07A0" w:rsidRPr="00F22E2D">
        <w:rPr>
          <w:b/>
          <w:color w:val="000000"/>
          <w:lang w:val="it-IT"/>
        </w:rPr>
        <w:t>a</w:t>
      </w:r>
      <w:r w:rsidR="00A847CE" w:rsidRPr="00F22E2D">
        <w:rPr>
          <w:b/>
          <w:color w:val="000000"/>
          <w:lang w:val="it-IT"/>
        </w:rPr>
        <w:t>rife Vendore”</w:t>
      </w:r>
      <w:r>
        <w:rPr>
          <w:color w:val="000000"/>
          <w:lang w:val="it-IT"/>
        </w:rPr>
        <w:t xml:space="preserve"> per  cdo  kantier ndertimi te  hapur  brenda  territorit ne  juridiksionin e  </w:t>
      </w:r>
      <w:r w:rsidR="00BE24E3">
        <w:rPr>
          <w:color w:val="000000"/>
          <w:lang w:val="it-IT"/>
        </w:rPr>
        <w:t>Bashkise  Kamez ne  raport me  kohezgjatjen e kantierit dhe  vleres  se invest</w:t>
      </w:r>
      <w:r w:rsidR="00A847CE">
        <w:rPr>
          <w:color w:val="000000"/>
          <w:lang w:val="it-IT"/>
        </w:rPr>
        <w:t>imit si  ne tabelat e meposhtme:</w:t>
      </w:r>
      <w:r w:rsidR="00F371B3">
        <w:rPr>
          <w:color w:val="000000"/>
          <w:lang w:val="it-IT"/>
        </w:rPr>
        <w:t>(tab.1 dhe tab.2).</w:t>
      </w:r>
    </w:p>
    <w:p w:rsidR="00052B41" w:rsidRDefault="00052B41" w:rsidP="00052B41">
      <w:pPr>
        <w:ind w:firstLine="720"/>
        <w:jc w:val="both"/>
        <w:rPr>
          <w:color w:val="000000"/>
          <w:lang w:val="it-IT"/>
        </w:rPr>
      </w:pPr>
      <w:r>
        <w:rPr>
          <w:color w:val="000000"/>
          <w:lang w:val="it-IT"/>
        </w:rPr>
        <w:t>Kjo  tarife do  te  perfshije brenda saj  koston e pastrimit,demtimin e infrastruktures dhe  shqetesimet  qe i vijne komunitetit per shkak te kryerjes  se investimit.</w:t>
      </w:r>
    </w:p>
    <w:p w:rsidR="00BE24E3" w:rsidRDefault="00A847CE" w:rsidP="004C656B">
      <w:pPr>
        <w:jc w:val="both"/>
        <w:rPr>
          <w:color w:val="000000"/>
          <w:lang w:val="it-IT"/>
        </w:rPr>
      </w:pPr>
      <w:r>
        <w:rPr>
          <w:color w:val="000000"/>
          <w:lang w:val="it-IT"/>
        </w:rPr>
        <w:t xml:space="preserve">                                                                                                                                          Tabela  1.</w:t>
      </w:r>
    </w:p>
    <w:tbl>
      <w:tblPr>
        <w:tblW w:w="9368" w:type="dxa"/>
        <w:tblInd w:w="370"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1E0"/>
      </w:tblPr>
      <w:tblGrid>
        <w:gridCol w:w="496"/>
        <w:gridCol w:w="5542"/>
        <w:gridCol w:w="1800"/>
        <w:gridCol w:w="1530"/>
      </w:tblGrid>
      <w:tr w:rsidR="00AE57A1" w:rsidRPr="00F22E2D" w:rsidTr="001C5EC8">
        <w:tc>
          <w:tcPr>
            <w:tcW w:w="496" w:type="dxa"/>
            <w:tcBorders>
              <w:top w:val="single" w:sz="4" w:space="0" w:color="0000FF"/>
              <w:left w:val="single" w:sz="4" w:space="0" w:color="0000FF"/>
              <w:bottom w:val="single" w:sz="4" w:space="0" w:color="0000FF"/>
              <w:right w:val="single" w:sz="4" w:space="0" w:color="0000FF"/>
            </w:tcBorders>
            <w:shd w:val="clear" w:color="auto" w:fill="FFFFFF" w:themeFill="background1"/>
          </w:tcPr>
          <w:p w:rsidR="00BE24E3" w:rsidRPr="00F22E2D" w:rsidRDefault="00BE24E3" w:rsidP="00AE57A1">
            <w:pPr>
              <w:jc w:val="center"/>
              <w:rPr>
                <w:b/>
                <w:color w:val="0070C0"/>
                <w:lang w:val="it-IT" w:eastAsia="it-IT"/>
              </w:rPr>
            </w:pPr>
            <w:r w:rsidRPr="00F22E2D">
              <w:rPr>
                <w:b/>
                <w:color w:val="0070C0"/>
                <w:lang w:val="it-IT" w:eastAsia="it-IT"/>
              </w:rPr>
              <w:t>Nr</w:t>
            </w:r>
          </w:p>
        </w:tc>
        <w:tc>
          <w:tcPr>
            <w:tcW w:w="5542"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BE24E3" w:rsidRPr="00F22E2D" w:rsidRDefault="00A847CE" w:rsidP="00A847CE">
            <w:pPr>
              <w:rPr>
                <w:b/>
                <w:color w:val="0070C0"/>
                <w:lang w:val="it-IT" w:eastAsia="it-IT"/>
              </w:rPr>
            </w:pPr>
            <w:r w:rsidRPr="00F22E2D">
              <w:rPr>
                <w:b/>
                <w:color w:val="0070C0"/>
                <w:lang w:val="it-IT" w:eastAsia="it-IT"/>
              </w:rPr>
              <w:t>Tarife vendore per subjektet qe  realizojne projekte me  fondet  e Bashkise Kamez.</w:t>
            </w:r>
          </w:p>
        </w:tc>
        <w:tc>
          <w:tcPr>
            <w:tcW w:w="1800"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BE24E3" w:rsidRPr="00F22E2D" w:rsidRDefault="00BE24E3" w:rsidP="00AE57A1">
            <w:pPr>
              <w:jc w:val="center"/>
              <w:rPr>
                <w:b/>
                <w:color w:val="0070C0"/>
                <w:lang w:val="it-IT" w:eastAsia="it-IT"/>
              </w:rPr>
            </w:pPr>
            <w:r w:rsidRPr="00F22E2D">
              <w:rPr>
                <w:b/>
                <w:color w:val="0070C0"/>
                <w:lang w:val="it-IT" w:eastAsia="it-IT"/>
              </w:rPr>
              <w:t>Njesia</w:t>
            </w:r>
          </w:p>
        </w:tc>
        <w:tc>
          <w:tcPr>
            <w:tcW w:w="1530"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BE24E3" w:rsidRPr="00F22E2D" w:rsidRDefault="00BE24E3" w:rsidP="00AE57A1">
            <w:pPr>
              <w:jc w:val="center"/>
              <w:rPr>
                <w:b/>
                <w:color w:val="0070C0"/>
                <w:lang w:val="it-IT" w:eastAsia="it-IT"/>
              </w:rPr>
            </w:pPr>
            <w:r w:rsidRPr="00F22E2D">
              <w:rPr>
                <w:b/>
                <w:color w:val="0070C0"/>
                <w:lang w:val="it-IT" w:eastAsia="it-IT"/>
              </w:rPr>
              <w:t>Tarifa ne  leke</w:t>
            </w:r>
          </w:p>
        </w:tc>
      </w:tr>
      <w:tr w:rsidR="00AE57A1" w:rsidRPr="00F22E2D" w:rsidTr="001C5EC8">
        <w:tc>
          <w:tcPr>
            <w:tcW w:w="496" w:type="dxa"/>
            <w:tcBorders>
              <w:top w:val="single" w:sz="4" w:space="0" w:color="0000FF"/>
              <w:left w:val="single" w:sz="4" w:space="0" w:color="0000FF"/>
              <w:bottom w:val="single" w:sz="4" w:space="0" w:color="0000FF"/>
              <w:right w:val="single" w:sz="4" w:space="0" w:color="0000FF"/>
            </w:tcBorders>
            <w:hideMark/>
          </w:tcPr>
          <w:p w:rsidR="00BE24E3" w:rsidRPr="00F22E2D" w:rsidRDefault="00BE24E3" w:rsidP="00AE57A1">
            <w:pPr>
              <w:rPr>
                <w:color w:val="0070C0"/>
                <w:lang w:val="it-IT" w:eastAsia="it-IT"/>
              </w:rPr>
            </w:pPr>
            <w:r w:rsidRPr="00F22E2D">
              <w:rPr>
                <w:color w:val="0070C0"/>
                <w:lang w:val="it-IT" w:eastAsia="it-IT"/>
              </w:rPr>
              <w:t>1</w:t>
            </w:r>
          </w:p>
        </w:tc>
        <w:tc>
          <w:tcPr>
            <w:tcW w:w="5542" w:type="dxa"/>
            <w:tcBorders>
              <w:top w:val="single" w:sz="4" w:space="0" w:color="0000FF"/>
              <w:left w:val="single" w:sz="4" w:space="0" w:color="0000FF"/>
              <w:bottom w:val="single" w:sz="4" w:space="0" w:color="0000FF"/>
              <w:right w:val="single" w:sz="4" w:space="0" w:color="0000FF"/>
            </w:tcBorders>
            <w:hideMark/>
          </w:tcPr>
          <w:p w:rsidR="00BE24E3" w:rsidRPr="00F22E2D" w:rsidRDefault="00BE24E3" w:rsidP="00AE57A1">
            <w:pPr>
              <w:rPr>
                <w:color w:val="0070C0"/>
                <w:lang w:val="it-IT" w:eastAsia="it-IT"/>
              </w:rPr>
            </w:pPr>
            <w:r w:rsidRPr="00F22E2D">
              <w:rPr>
                <w:color w:val="0070C0"/>
                <w:lang w:val="it-IT" w:eastAsia="it-IT"/>
              </w:rPr>
              <w:t xml:space="preserve">Per vlera  investimi  </w:t>
            </w:r>
            <w:r w:rsidR="00A847CE" w:rsidRPr="00F22E2D">
              <w:rPr>
                <w:color w:val="0070C0"/>
                <w:lang w:val="it-IT" w:eastAsia="it-IT"/>
              </w:rPr>
              <w:t>nga 5 000 000 – 10 000 000 leke</w:t>
            </w:r>
          </w:p>
        </w:tc>
        <w:tc>
          <w:tcPr>
            <w:tcW w:w="1800" w:type="dxa"/>
            <w:tcBorders>
              <w:top w:val="single" w:sz="4" w:space="0" w:color="0000FF"/>
              <w:left w:val="single" w:sz="4" w:space="0" w:color="0000FF"/>
              <w:bottom w:val="single" w:sz="4" w:space="0" w:color="0000FF"/>
              <w:right w:val="single" w:sz="4" w:space="0" w:color="0000FF"/>
            </w:tcBorders>
            <w:hideMark/>
          </w:tcPr>
          <w:p w:rsidR="00BE24E3" w:rsidRPr="00F22E2D" w:rsidRDefault="00BE24E3" w:rsidP="00AE57A1">
            <w:pPr>
              <w:rPr>
                <w:color w:val="0070C0"/>
                <w:lang w:val="it-IT" w:eastAsia="it-IT"/>
              </w:rPr>
            </w:pPr>
            <w:r w:rsidRPr="00F22E2D">
              <w:rPr>
                <w:color w:val="0070C0"/>
                <w:lang w:val="it-IT" w:eastAsia="it-IT"/>
              </w:rPr>
              <w:t>Leke/projekt/vit</w:t>
            </w:r>
          </w:p>
        </w:tc>
        <w:tc>
          <w:tcPr>
            <w:tcW w:w="1530" w:type="dxa"/>
            <w:tcBorders>
              <w:top w:val="single" w:sz="4" w:space="0" w:color="0000FF"/>
              <w:left w:val="single" w:sz="4" w:space="0" w:color="0000FF"/>
              <w:bottom w:val="single" w:sz="4" w:space="0" w:color="0000FF"/>
              <w:right w:val="single" w:sz="4" w:space="0" w:color="0000FF"/>
            </w:tcBorders>
            <w:hideMark/>
          </w:tcPr>
          <w:p w:rsidR="00BE24E3" w:rsidRPr="00F22E2D" w:rsidRDefault="00530E8F" w:rsidP="00AE57A1">
            <w:pPr>
              <w:jc w:val="center"/>
              <w:rPr>
                <w:b/>
                <w:color w:val="0070C0"/>
                <w:lang w:val="it-IT" w:eastAsia="it-IT"/>
              </w:rPr>
            </w:pPr>
            <w:r>
              <w:rPr>
                <w:b/>
                <w:color w:val="0070C0"/>
                <w:lang w:val="it-IT" w:eastAsia="it-IT"/>
              </w:rPr>
              <w:t>25.</w:t>
            </w:r>
            <w:r w:rsidR="00A847CE" w:rsidRPr="00F22E2D">
              <w:rPr>
                <w:b/>
                <w:color w:val="0070C0"/>
                <w:lang w:val="it-IT" w:eastAsia="it-IT"/>
              </w:rPr>
              <w:t>000</w:t>
            </w:r>
          </w:p>
        </w:tc>
      </w:tr>
      <w:tr w:rsidR="00AE57A1" w:rsidRPr="00F22E2D" w:rsidTr="001C5EC8">
        <w:trPr>
          <w:trHeight w:val="278"/>
        </w:trPr>
        <w:tc>
          <w:tcPr>
            <w:tcW w:w="496" w:type="dxa"/>
            <w:tcBorders>
              <w:top w:val="single" w:sz="4" w:space="0" w:color="0000FF"/>
              <w:left w:val="single" w:sz="4" w:space="0" w:color="0000FF"/>
              <w:bottom w:val="single" w:sz="4" w:space="0" w:color="0000FF"/>
              <w:right w:val="single" w:sz="4" w:space="0" w:color="0000FF"/>
            </w:tcBorders>
            <w:hideMark/>
          </w:tcPr>
          <w:p w:rsidR="00BE24E3" w:rsidRPr="00F22E2D" w:rsidRDefault="00BE24E3" w:rsidP="00AE57A1">
            <w:pPr>
              <w:rPr>
                <w:color w:val="0070C0"/>
                <w:lang w:val="it-IT" w:eastAsia="it-IT"/>
              </w:rPr>
            </w:pPr>
            <w:r w:rsidRPr="00F22E2D">
              <w:rPr>
                <w:color w:val="0070C0"/>
                <w:lang w:val="it-IT" w:eastAsia="it-IT"/>
              </w:rPr>
              <w:t>2</w:t>
            </w:r>
          </w:p>
        </w:tc>
        <w:tc>
          <w:tcPr>
            <w:tcW w:w="5542" w:type="dxa"/>
            <w:tcBorders>
              <w:top w:val="single" w:sz="4" w:space="0" w:color="0000FF"/>
              <w:left w:val="single" w:sz="4" w:space="0" w:color="0000FF"/>
              <w:bottom w:val="single" w:sz="4" w:space="0" w:color="0000FF"/>
              <w:right w:val="single" w:sz="4" w:space="0" w:color="0000FF"/>
            </w:tcBorders>
            <w:hideMark/>
          </w:tcPr>
          <w:p w:rsidR="00BE24E3" w:rsidRPr="00F22E2D" w:rsidRDefault="00AE57A1" w:rsidP="00914637">
            <w:pPr>
              <w:rPr>
                <w:color w:val="0070C0"/>
                <w:lang w:val="it-IT" w:eastAsia="it-IT"/>
              </w:rPr>
            </w:pPr>
            <w:r w:rsidRPr="00F22E2D">
              <w:rPr>
                <w:color w:val="0070C0"/>
                <w:lang w:val="it-IT" w:eastAsia="it-IT"/>
              </w:rPr>
              <w:t xml:space="preserve">Per vlera  investimi  </w:t>
            </w:r>
            <w:r w:rsidR="00A847CE" w:rsidRPr="00F22E2D">
              <w:rPr>
                <w:color w:val="0070C0"/>
                <w:lang w:val="it-IT" w:eastAsia="it-IT"/>
              </w:rPr>
              <w:t>nga</w:t>
            </w:r>
            <w:r w:rsidR="00052B41" w:rsidRPr="00F22E2D">
              <w:rPr>
                <w:color w:val="0070C0"/>
                <w:lang w:val="it-IT" w:eastAsia="it-IT"/>
              </w:rPr>
              <w:t xml:space="preserve"> 10 000 000 –</w:t>
            </w:r>
            <w:r w:rsidR="001C5EC8" w:rsidRPr="00F22E2D">
              <w:rPr>
                <w:color w:val="0070C0"/>
                <w:lang w:val="it-IT" w:eastAsia="it-IT"/>
              </w:rPr>
              <w:t xml:space="preserve"> </w:t>
            </w:r>
            <w:r w:rsidR="00052B41" w:rsidRPr="00F22E2D">
              <w:rPr>
                <w:color w:val="0070C0"/>
                <w:lang w:val="it-IT" w:eastAsia="it-IT"/>
              </w:rPr>
              <w:t>50 000 000 leke</w:t>
            </w:r>
          </w:p>
        </w:tc>
        <w:tc>
          <w:tcPr>
            <w:tcW w:w="1800" w:type="dxa"/>
            <w:tcBorders>
              <w:top w:val="single" w:sz="4" w:space="0" w:color="0000FF"/>
              <w:left w:val="single" w:sz="4" w:space="0" w:color="0000FF"/>
              <w:bottom w:val="single" w:sz="4" w:space="0" w:color="0000FF"/>
              <w:right w:val="single" w:sz="4" w:space="0" w:color="0000FF"/>
            </w:tcBorders>
            <w:hideMark/>
          </w:tcPr>
          <w:p w:rsidR="00BE24E3" w:rsidRPr="00F22E2D" w:rsidRDefault="00AE57A1" w:rsidP="00AE57A1">
            <w:pPr>
              <w:rPr>
                <w:color w:val="0070C0"/>
                <w:lang w:val="it-IT" w:eastAsia="it-IT"/>
              </w:rPr>
            </w:pPr>
            <w:r w:rsidRPr="00F22E2D">
              <w:rPr>
                <w:color w:val="0070C0"/>
                <w:lang w:val="it-IT" w:eastAsia="it-IT"/>
              </w:rPr>
              <w:t>Leke/projekt/vit</w:t>
            </w:r>
          </w:p>
        </w:tc>
        <w:tc>
          <w:tcPr>
            <w:tcW w:w="1530" w:type="dxa"/>
            <w:tcBorders>
              <w:top w:val="single" w:sz="4" w:space="0" w:color="0000FF"/>
              <w:left w:val="single" w:sz="4" w:space="0" w:color="0000FF"/>
              <w:bottom w:val="single" w:sz="4" w:space="0" w:color="0000FF"/>
              <w:right w:val="single" w:sz="4" w:space="0" w:color="0000FF"/>
            </w:tcBorders>
            <w:hideMark/>
          </w:tcPr>
          <w:p w:rsidR="00BE24E3" w:rsidRPr="00F22E2D" w:rsidRDefault="00530E8F" w:rsidP="00AE57A1">
            <w:pPr>
              <w:jc w:val="center"/>
              <w:rPr>
                <w:b/>
                <w:color w:val="0070C0"/>
                <w:lang w:val="it-IT" w:eastAsia="it-IT"/>
              </w:rPr>
            </w:pPr>
            <w:r>
              <w:rPr>
                <w:b/>
                <w:color w:val="0070C0"/>
                <w:lang w:val="it-IT" w:eastAsia="it-IT"/>
              </w:rPr>
              <w:t>50.</w:t>
            </w:r>
            <w:r w:rsidR="00AE57A1" w:rsidRPr="00F22E2D">
              <w:rPr>
                <w:b/>
                <w:color w:val="0070C0"/>
                <w:lang w:val="it-IT" w:eastAsia="it-IT"/>
              </w:rPr>
              <w:t>000</w:t>
            </w:r>
          </w:p>
        </w:tc>
      </w:tr>
      <w:tr w:rsidR="00AE57A1" w:rsidRPr="00F22E2D" w:rsidTr="001C5EC8">
        <w:tc>
          <w:tcPr>
            <w:tcW w:w="496" w:type="dxa"/>
            <w:tcBorders>
              <w:top w:val="single" w:sz="4" w:space="0" w:color="0000FF"/>
              <w:left w:val="single" w:sz="4" w:space="0" w:color="0000FF"/>
              <w:bottom w:val="single" w:sz="4" w:space="0" w:color="0000FF"/>
              <w:right w:val="single" w:sz="4" w:space="0" w:color="0000FF"/>
            </w:tcBorders>
            <w:hideMark/>
          </w:tcPr>
          <w:p w:rsidR="00AE57A1" w:rsidRPr="00F22E2D" w:rsidRDefault="00AE57A1" w:rsidP="00AE57A1">
            <w:pPr>
              <w:rPr>
                <w:color w:val="0070C0"/>
                <w:lang w:val="it-IT" w:eastAsia="it-IT"/>
              </w:rPr>
            </w:pPr>
            <w:r w:rsidRPr="00F22E2D">
              <w:rPr>
                <w:color w:val="0070C0"/>
                <w:lang w:val="it-IT" w:eastAsia="it-IT"/>
              </w:rPr>
              <w:t>3</w:t>
            </w:r>
          </w:p>
        </w:tc>
        <w:tc>
          <w:tcPr>
            <w:tcW w:w="5542" w:type="dxa"/>
            <w:tcBorders>
              <w:top w:val="single" w:sz="4" w:space="0" w:color="0000FF"/>
              <w:left w:val="single" w:sz="4" w:space="0" w:color="0000FF"/>
              <w:bottom w:val="single" w:sz="4" w:space="0" w:color="0000FF"/>
              <w:right w:val="single" w:sz="4" w:space="0" w:color="0000FF"/>
            </w:tcBorders>
            <w:hideMark/>
          </w:tcPr>
          <w:p w:rsidR="00AE57A1" w:rsidRPr="00F22E2D" w:rsidRDefault="00AE57A1" w:rsidP="00AE57A1">
            <w:pPr>
              <w:rPr>
                <w:color w:val="0070C0"/>
                <w:lang w:val="it-IT" w:eastAsia="it-IT"/>
              </w:rPr>
            </w:pPr>
            <w:r w:rsidRPr="00F22E2D">
              <w:rPr>
                <w:color w:val="0070C0"/>
                <w:lang w:val="it-IT" w:eastAsia="it-IT"/>
              </w:rPr>
              <w:t xml:space="preserve">Per vlera  investimi </w:t>
            </w:r>
            <w:r w:rsidR="00A847CE" w:rsidRPr="00F22E2D">
              <w:rPr>
                <w:color w:val="0070C0"/>
                <w:lang w:val="it-IT" w:eastAsia="it-IT"/>
              </w:rPr>
              <w:t xml:space="preserve">mbi </w:t>
            </w:r>
            <w:r w:rsidRPr="00F22E2D">
              <w:rPr>
                <w:color w:val="0070C0"/>
                <w:lang w:val="it-IT" w:eastAsia="it-IT"/>
              </w:rPr>
              <w:t>10</w:t>
            </w:r>
            <w:r w:rsidR="001C5EC8" w:rsidRPr="00F22E2D">
              <w:rPr>
                <w:color w:val="0070C0"/>
                <w:lang w:val="it-IT" w:eastAsia="it-IT"/>
              </w:rPr>
              <w:t>0</w:t>
            </w:r>
            <w:r w:rsidRPr="00F22E2D">
              <w:rPr>
                <w:color w:val="0070C0"/>
                <w:lang w:val="it-IT" w:eastAsia="it-IT"/>
              </w:rPr>
              <w:t xml:space="preserve"> 000 0</w:t>
            </w:r>
            <w:r w:rsidR="00A847CE" w:rsidRPr="00F22E2D">
              <w:rPr>
                <w:color w:val="0070C0"/>
                <w:lang w:val="it-IT" w:eastAsia="it-IT"/>
              </w:rPr>
              <w:t>00 leke</w:t>
            </w:r>
          </w:p>
        </w:tc>
        <w:tc>
          <w:tcPr>
            <w:tcW w:w="1800" w:type="dxa"/>
            <w:tcBorders>
              <w:top w:val="single" w:sz="4" w:space="0" w:color="0000FF"/>
              <w:left w:val="single" w:sz="4" w:space="0" w:color="0000FF"/>
              <w:bottom w:val="single" w:sz="4" w:space="0" w:color="0000FF"/>
              <w:right w:val="single" w:sz="4" w:space="0" w:color="0000FF"/>
            </w:tcBorders>
            <w:hideMark/>
          </w:tcPr>
          <w:p w:rsidR="00AE57A1" w:rsidRPr="00F22E2D" w:rsidRDefault="00AE57A1" w:rsidP="00AE57A1">
            <w:pPr>
              <w:rPr>
                <w:color w:val="0070C0"/>
                <w:lang w:val="it-IT" w:eastAsia="it-IT"/>
              </w:rPr>
            </w:pPr>
            <w:r w:rsidRPr="00F22E2D">
              <w:rPr>
                <w:color w:val="0070C0"/>
                <w:lang w:val="it-IT" w:eastAsia="it-IT"/>
              </w:rPr>
              <w:t>Leke/projekt/vit</w:t>
            </w:r>
          </w:p>
        </w:tc>
        <w:tc>
          <w:tcPr>
            <w:tcW w:w="1530" w:type="dxa"/>
            <w:tcBorders>
              <w:top w:val="single" w:sz="4" w:space="0" w:color="0000FF"/>
              <w:left w:val="single" w:sz="4" w:space="0" w:color="0000FF"/>
              <w:bottom w:val="single" w:sz="4" w:space="0" w:color="0000FF"/>
              <w:right w:val="single" w:sz="4" w:space="0" w:color="0000FF"/>
            </w:tcBorders>
            <w:hideMark/>
          </w:tcPr>
          <w:p w:rsidR="00AE57A1" w:rsidRPr="00F22E2D" w:rsidRDefault="001C5EC8" w:rsidP="00AE57A1">
            <w:pPr>
              <w:jc w:val="center"/>
              <w:rPr>
                <w:b/>
                <w:color w:val="0070C0"/>
                <w:lang w:val="it-IT" w:eastAsia="it-IT"/>
              </w:rPr>
            </w:pPr>
            <w:r w:rsidRPr="00F22E2D">
              <w:rPr>
                <w:b/>
                <w:color w:val="0070C0"/>
                <w:lang w:val="it-IT" w:eastAsia="it-IT"/>
              </w:rPr>
              <w:t>100</w:t>
            </w:r>
            <w:r w:rsidR="00530E8F">
              <w:rPr>
                <w:b/>
                <w:color w:val="0070C0"/>
                <w:lang w:val="it-IT" w:eastAsia="it-IT"/>
              </w:rPr>
              <w:t>.</w:t>
            </w:r>
            <w:r w:rsidR="00AE57A1" w:rsidRPr="00F22E2D">
              <w:rPr>
                <w:b/>
                <w:color w:val="0070C0"/>
                <w:lang w:val="it-IT" w:eastAsia="it-IT"/>
              </w:rPr>
              <w:t>000</w:t>
            </w:r>
          </w:p>
        </w:tc>
      </w:tr>
    </w:tbl>
    <w:p w:rsidR="003607BD" w:rsidRPr="00F22E2D" w:rsidRDefault="003607BD" w:rsidP="004C656B">
      <w:pPr>
        <w:jc w:val="both"/>
        <w:rPr>
          <w:color w:val="0070C0"/>
          <w:lang w:val="it-IT"/>
        </w:rPr>
      </w:pPr>
    </w:p>
    <w:p w:rsidR="003607BD" w:rsidRPr="00F22E2D" w:rsidRDefault="003607BD" w:rsidP="003607BD">
      <w:pPr>
        <w:tabs>
          <w:tab w:val="left" w:pos="8220"/>
        </w:tabs>
        <w:jc w:val="both"/>
        <w:rPr>
          <w:color w:val="0070C0"/>
          <w:lang w:val="it-IT"/>
        </w:rPr>
      </w:pPr>
      <w:r w:rsidRPr="00F22E2D">
        <w:rPr>
          <w:color w:val="0070C0"/>
          <w:lang w:val="it-IT"/>
        </w:rPr>
        <w:tab/>
        <w:t>Tabela 2.</w:t>
      </w:r>
    </w:p>
    <w:tbl>
      <w:tblPr>
        <w:tblW w:w="9368" w:type="dxa"/>
        <w:tblInd w:w="370"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1E0"/>
      </w:tblPr>
      <w:tblGrid>
        <w:gridCol w:w="496"/>
        <w:gridCol w:w="5542"/>
        <w:gridCol w:w="1800"/>
        <w:gridCol w:w="1530"/>
      </w:tblGrid>
      <w:tr w:rsidR="003607BD" w:rsidRPr="00F22E2D" w:rsidTr="00F00723">
        <w:tc>
          <w:tcPr>
            <w:tcW w:w="496" w:type="dxa"/>
            <w:tcBorders>
              <w:top w:val="single" w:sz="4" w:space="0" w:color="0000FF"/>
              <w:left w:val="single" w:sz="4" w:space="0" w:color="0000FF"/>
              <w:bottom w:val="single" w:sz="4" w:space="0" w:color="0000FF"/>
              <w:right w:val="single" w:sz="4" w:space="0" w:color="0000FF"/>
            </w:tcBorders>
            <w:shd w:val="clear" w:color="auto" w:fill="FFFFFF" w:themeFill="background1"/>
          </w:tcPr>
          <w:p w:rsidR="003607BD" w:rsidRPr="00F22E2D" w:rsidRDefault="003607BD" w:rsidP="00F00723">
            <w:pPr>
              <w:jc w:val="center"/>
              <w:rPr>
                <w:b/>
                <w:color w:val="0070C0"/>
                <w:lang w:val="it-IT" w:eastAsia="it-IT"/>
              </w:rPr>
            </w:pPr>
            <w:r w:rsidRPr="00F22E2D">
              <w:rPr>
                <w:b/>
                <w:color w:val="0070C0"/>
                <w:lang w:val="it-IT" w:eastAsia="it-IT"/>
              </w:rPr>
              <w:t>Nr</w:t>
            </w:r>
          </w:p>
        </w:tc>
        <w:tc>
          <w:tcPr>
            <w:tcW w:w="5542"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3607BD" w:rsidRPr="00F22E2D" w:rsidRDefault="003607BD" w:rsidP="00F00723">
            <w:pPr>
              <w:rPr>
                <w:b/>
                <w:color w:val="0070C0"/>
                <w:lang w:val="it-IT" w:eastAsia="it-IT"/>
              </w:rPr>
            </w:pPr>
            <w:r w:rsidRPr="00F22E2D">
              <w:rPr>
                <w:b/>
                <w:color w:val="0070C0"/>
                <w:lang w:val="it-IT" w:eastAsia="it-IT"/>
              </w:rPr>
              <w:t>Tarife vendore per subjektet qe  realizojne projekte me  fondet  shteterore dhe  te tjera.</w:t>
            </w:r>
          </w:p>
        </w:tc>
        <w:tc>
          <w:tcPr>
            <w:tcW w:w="1800"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3607BD" w:rsidRPr="00F22E2D" w:rsidRDefault="003607BD" w:rsidP="00F00723">
            <w:pPr>
              <w:jc w:val="center"/>
              <w:rPr>
                <w:b/>
                <w:color w:val="0070C0"/>
                <w:lang w:val="it-IT" w:eastAsia="it-IT"/>
              </w:rPr>
            </w:pPr>
            <w:r w:rsidRPr="00F22E2D">
              <w:rPr>
                <w:b/>
                <w:color w:val="0070C0"/>
                <w:lang w:val="it-IT" w:eastAsia="it-IT"/>
              </w:rPr>
              <w:t>Njesia</w:t>
            </w:r>
          </w:p>
        </w:tc>
        <w:tc>
          <w:tcPr>
            <w:tcW w:w="1530" w:type="dxa"/>
            <w:tcBorders>
              <w:top w:val="single" w:sz="4" w:space="0" w:color="0000FF"/>
              <w:left w:val="single" w:sz="4" w:space="0" w:color="0000FF"/>
              <w:bottom w:val="single" w:sz="4" w:space="0" w:color="0000FF"/>
              <w:right w:val="single" w:sz="4" w:space="0" w:color="0000FF"/>
            </w:tcBorders>
            <w:shd w:val="clear" w:color="auto" w:fill="FFFFFF" w:themeFill="background1"/>
            <w:hideMark/>
          </w:tcPr>
          <w:p w:rsidR="003607BD" w:rsidRPr="00F22E2D" w:rsidRDefault="003607BD" w:rsidP="00F00723">
            <w:pPr>
              <w:jc w:val="center"/>
              <w:rPr>
                <w:b/>
                <w:color w:val="0070C0"/>
                <w:lang w:val="it-IT" w:eastAsia="it-IT"/>
              </w:rPr>
            </w:pPr>
            <w:r w:rsidRPr="00F22E2D">
              <w:rPr>
                <w:b/>
                <w:color w:val="0070C0"/>
                <w:lang w:val="it-IT" w:eastAsia="it-IT"/>
              </w:rPr>
              <w:t>Tarifa ne  leke</w:t>
            </w:r>
          </w:p>
        </w:tc>
      </w:tr>
      <w:tr w:rsidR="003607BD" w:rsidRPr="00F22E2D" w:rsidTr="00F00723">
        <w:tc>
          <w:tcPr>
            <w:tcW w:w="496" w:type="dxa"/>
            <w:tcBorders>
              <w:top w:val="single" w:sz="4" w:space="0" w:color="0000FF"/>
              <w:left w:val="single" w:sz="4" w:space="0" w:color="0000FF"/>
              <w:bottom w:val="single" w:sz="4" w:space="0" w:color="0000FF"/>
              <w:right w:val="single" w:sz="4" w:space="0" w:color="0000FF"/>
            </w:tcBorders>
            <w:hideMark/>
          </w:tcPr>
          <w:p w:rsidR="003607BD" w:rsidRPr="00F22E2D" w:rsidRDefault="003607BD" w:rsidP="00F00723">
            <w:pPr>
              <w:rPr>
                <w:color w:val="0070C0"/>
                <w:lang w:val="it-IT" w:eastAsia="it-IT"/>
              </w:rPr>
            </w:pPr>
            <w:r w:rsidRPr="00F22E2D">
              <w:rPr>
                <w:color w:val="0070C0"/>
                <w:lang w:val="it-IT" w:eastAsia="it-IT"/>
              </w:rPr>
              <w:t>1</w:t>
            </w:r>
          </w:p>
        </w:tc>
        <w:tc>
          <w:tcPr>
            <w:tcW w:w="5542" w:type="dxa"/>
            <w:tcBorders>
              <w:top w:val="single" w:sz="4" w:space="0" w:color="0000FF"/>
              <w:left w:val="single" w:sz="4" w:space="0" w:color="0000FF"/>
              <w:bottom w:val="single" w:sz="4" w:space="0" w:color="0000FF"/>
              <w:right w:val="single" w:sz="4" w:space="0" w:color="0000FF"/>
            </w:tcBorders>
            <w:hideMark/>
          </w:tcPr>
          <w:p w:rsidR="003607BD" w:rsidRPr="00F22E2D" w:rsidRDefault="003607BD" w:rsidP="00F00723">
            <w:pPr>
              <w:rPr>
                <w:color w:val="0070C0"/>
                <w:lang w:val="it-IT" w:eastAsia="it-IT"/>
              </w:rPr>
            </w:pPr>
            <w:r w:rsidRPr="00F22E2D">
              <w:rPr>
                <w:color w:val="0070C0"/>
                <w:lang w:val="it-IT" w:eastAsia="it-IT"/>
              </w:rPr>
              <w:t>Per vlera  investimi  nga 5 000 000 – 10 000 000 leke</w:t>
            </w:r>
          </w:p>
        </w:tc>
        <w:tc>
          <w:tcPr>
            <w:tcW w:w="1800" w:type="dxa"/>
            <w:tcBorders>
              <w:top w:val="single" w:sz="4" w:space="0" w:color="0000FF"/>
              <w:left w:val="single" w:sz="4" w:space="0" w:color="0000FF"/>
              <w:bottom w:val="single" w:sz="4" w:space="0" w:color="0000FF"/>
              <w:right w:val="single" w:sz="4" w:space="0" w:color="0000FF"/>
            </w:tcBorders>
            <w:hideMark/>
          </w:tcPr>
          <w:p w:rsidR="003607BD" w:rsidRPr="00F22E2D" w:rsidRDefault="003607BD" w:rsidP="00F00723">
            <w:pPr>
              <w:rPr>
                <w:color w:val="0070C0"/>
                <w:lang w:val="it-IT" w:eastAsia="it-IT"/>
              </w:rPr>
            </w:pPr>
            <w:r w:rsidRPr="00F22E2D">
              <w:rPr>
                <w:color w:val="0070C0"/>
                <w:lang w:val="it-IT" w:eastAsia="it-IT"/>
              </w:rPr>
              <w:t>Leke/projekt/vit</w:t>
            </w:r>
          </w:p>
        </w:tc>
        <w:tc>
          <w:tcPr>
            <w:tcW w:w="1530" w:type="dxa"/>
            <w:tcBorders>
              <w:top w:val="single" w:sz="4" w:space="0" w:color="0000FF"/>
              <w:left w:val="single" w:sz="4" w:space="0" w:color="0000FF"/>
              <w:bottom w:val="single" w:sz="4" w:space="0" w:color="0000FF"/>
              <w:right w:val="single" w:sz="4" w:space="0" w:color="0000FF"/>
            </w:tcBorders>
            <w:hideMark/>
          </w:tcPr>
          <w:p w:rsidR="003607BD" w:rsidRPr="00F22E2D" w:rsidRDefault="00530E8F" w:rsidP="00F00723">
            <w:pPr>
              <w:jc w:val="center"/>
              <w:rPr>
                <w:b/>
                <w:color w:val="0070C0"/>
                <w:lang w:val="it-IT" w:eastAsia="it-IT"/>
              </w:rPr>
            </w:pPr>
            <w:r>
              <w:rPr>
                <w:b/>
                <w:color w:val="0070C0"/>
                <w:lang w:val="it-IT" w:eastAsia="it-IT"/>
              </w:rPr>
              <w:t>50.</w:t>
            </w:r>
            <w:r w:rsidR="003607BD" w:rsidRPr="00F22E2D">
              <w:rPr>
                <w:b/>
                <w:color w:val="0070C0"/>
                <w:lang w:val="it-IT" w:eastAsia="it-IT"/>
              </w:rPr>
              <w:t>000</w:t>
            </w:r>
          </w:p>
        </w:tc>
      </w:tr>
      <w:tr w:rsidR="003607BD" w:rsidRPr="00F22E2D" w:rsidTr="00253D8A">
        <w:trPr>
          <w:trHeight w:val="269"/>
        </w:trPr>
        <w:tc>
          <w:tcPr>
            <w:tcW w:w="496" w:type="dxa"/>
            <w:tcBorders>
              <w:top w:val="single" w:sz="4" w:space="0" w:color="0000FF"/>
              <w:left w:val="single" w:sz="4" w:space="0" w:color="0000FF"/>
              <w:bottom w:val="single" w:sz="4" w:space="0" w:color="0000FF"/>
              <w:right w:val="single" w:sz="4" w:space="0" w:color="0000FF"/>
            </w:tcBorders>
            <w:hideMark/>
          </w:tcPr>
          <w:p w:rsidR="003607BD" w:rsidRPr="00F22E2D" w:rsidRDefault="003607BD" w:rsidP="00F00723">
            <w:pPr>
              <w:rPr>
                <w:color w:val="0070C0"/>
                <w:lang w:val="it-IT" w:eastAsia="it-IT"/>
              </w:rPr>
            </w:pPr>
            <w:r w:rsidRPr="00F22E2D">
              <w:rPr>
                <w:color w:val="0070C0"/>
                <w:lang w:val="it-IT" w:eastAsia="it-IT"/>
              </w:rPr>
              <w:t>2</w:t>
            </w:r>
          </w:p>
        </w:tc>
        <w:tc>
          <w:tcPr>
            <w:tcW w:w="5542" w:type="dxa"/>
            <w:tcBorders>
              <w:top w:val="single" w:sz="4" w:space="0" w:color="0000FF"/>
              <w:left w:val="single" w:sz="4" w:space="0" w:color="0000FF"/>
              <w:bottom w:val="single" w:sz="4" w:space="0" w:color="0000FF"/>
              <w:right w:val="single" w:sz="4" w:space="0" w:color="0000FF"/>
            </w:tcBorders>
            <w:hideMark/>
          </w:tcPr>
          <w:p w:rsidR="003607BD" w:rsidRPr="00F22E2D" w:rsidRDefault="003607BD" w:rsidP="00F00723">
            <w:pPr>
              <w:rPr>
                <w:color w:val="0070C0"/>
                <w:lang w:val="it-IT" w:eastAsia="it-IT"/>
              </w:rPr>
            </w:pPr>
            <w:r w:rsidRPr="00F22E2D">
              <w:rPr>
                <w:color w:val="0070C0"/>
                <w:lang w:val="it-IT" w:eastAsia="it-IT"/>
              </w:rPr>
              <w:t>Per vlera  investimi  nga 10 000 000 – 50 000 000 leke</w:t>
            </w:r>
          </w:p>
        </w:tc>
        <w:tc>
          <w:tcPr>
            <w:tcW w:w="1800" w:type="dxa"/>
            <w:tcBorders>
              <w:top w:val="single" w:sz="4" w:space="0" w:color="0000FF"/>
              <w:left w:val="single" w:sz="4" w:space="0" w:color="0000FF"/>
              <w:bottom w:val="single" w:sz="4" w:space="0" w:color="0000FF"/>
              <w:right w:val="single" w:sz="4" w:space="0" w:color="0000FF"/>
            </w:tcBorders>
            <w:hideMark/>
          </w:tcPr>
          <w:p w:rsidR="003607BD" w:rsidRPr="00F22E2D" w:rsidRDefault="003607BD" w:rsidP="00F00723">
            <w:pPr>
              <w:rPr>
                <w:color w:val="0070C0"/>
                <w:lang w:val="it-IT" w:eastAsia="it-IT"/>
              </w:rPr>
            </w:pPr>
            <w:r w:rsidRPr="00F22E2D">
              <w:rPr>
                <w:color w:val="0070C0"/>
                <w:lang w:val="it-IT" w:eastAsia="it-IT"/>
              </w:rPr>
              <w:t>Leke/projekt/vit</w:t>
            </w:r>
          </w:p>
        </w:tc>
        <w:tc>
          <w:tcPr>
            <w:tcW w:w="1530" w:type="dxa"/>
            <w:tcBorders>
              <w:top w:val="single" w:sz="4" w:space="0" w:color="0000FF"/>
              <w:left w:val="single" w:sz="4" w:space="0" w:color="0000FF"/>
              <w:bottom w:val="single" w:sz="4" w:space="0" w:color="0000FF"/>
              <w:right w:val="single" w:sz="4" w:space="0" w:color="0000FF"/>
            </w:tcBorders>
            <w:hideMark/>
          </w:tcPr>
          <w:p w:rsidR="003607BD" w:rsidRPr="00F22E2D" w:rsidRDefault="00530E8F" w:rsidP="00F00723">
            <w:pPr>
              <w:jc w:val="center"/>
              <w:rPr>
                <w:b/>
                <w:color w:val="0070C0"/>
                <w:lang w:val="it-IT" w:eastAsia="it-IT"/>
              </w:rPr>
            </w:pPr>
            <w:r>
              <w:rPr>
                <w:b/>
                <w:color w:val="0070C0"/>
                <w:lang w:val="it-IT" w:eastAsia="it-IT"/>
              </w:rPr>
              <w:t>100.</w:t>
            </w:r>
            <w:r w:rsidR="003607BD" w:rsidRPr="00F22E2D">
              <w:rPr>
                <w:b/>
                <w:color w:val="0070C0"/>
                <w:lang w:val="it-IT" w:eastAsia="it-IT"/>
              </w:rPr>
              <w:t>000</w:t>
            </w:r>
          </w:p>
        </w:tc>
      </w:tr>
      <w:tr w:rsidR="00253D8A" w:rsidRPr="00F22E2D" w:rsidTr="00F00723">
        <w:tc>
          <w:tcPr>
            <w:tcW w:w="496" w:type="dxa"/>
            <w:tcBorders>
              <w:top w:val="single" w:sz="4" w:space="0" w:color="0000FF"/>
              <w:left w:val="single" w:sz="4" w:space="0" w:color="0000FF"/>
              <w:bottom w:val="single" w:sz="4" w:space="0" w:color="0000FF"/>
              <w:right w:val="single" w:sz="4" w:space="0" w:color="0000FF"/>
            </w:tcBorders>
            <w:hideMark/>
          </w:tcPr>
          <w:p w:rsidR="00253D8A" w:rsidRPr="00F22E2D" w:rsidRDefault="00253D8A" w:rsidP="00F00723">
            <w:pPr>
              <w:rPr>
                <w:color w:val="0070C0"/>
                <w:lang w:val="it-IT" w:eastAsia="it-IT"/>
              </w:rPr>
            </w:pPr>
            <w:r w:rsidRPr="00F22E2D">
              <w:rPr>
                <w:color w:val="0070C0"/>
                <w:lang w:val="it-IT" w:eastAsia="it-IT"/>
              </w:rPr>
              <w:t>3</w:t>
            </w:r>
          </w:p>
        </w:tc>
        <w:tc>
          <w:tcPr>
            <w:tcW w:w="5542" w:type="dxa"/>
            <w:tcBorders>
              <w:top w:val="single" w:sz="4" w:space="0" w:color="0000FF"/>
              <w:left w:val="single" w:sz="4" w:space="0" w:color="0000FF"/>
              <w:bottom w:val="single" w:sz="4" w:space="0" w:color="0000FF"/>
              <w:right w:val="single" w:sz="4" w:space="0" w:color="0000FF"/>
            </w:tcBorders>
            <w:hideMark/>
          </w:tcPr>
          <w:p w:rsidR="00253D8A" w:rsidRPr="00F22E2D" w:rsidRDefault="00253D8A" w:rsidP="00F00723">
            <w:pPr>
              <w:rPr>
                <w:color w:val="0070C0"/>
                <w:lang w:val="it-IT" w:eastAsia="it-IT"/>
              </w:rPr>
            </w:pPr>
            <w:r w:rsidRPr="00F22E2D">
              <w:rPr>
                <w:color w:val="0070C0"/>
                <w:lang w:val="it-IT" w:eastAsia="it-IT"/>
              </w:rPr>
              <w:t>Per vlera  investimi nga 50 000 000 – 250 000 000 leke</w:t>
            </w:r>
          </w:p>
        </w:tc>
        <w:tc>
          <w:tcPr>
            <w:tcW w:w="1800" w:type="dxa"/>
            <w:tcBorders>
              <w:top w:val="single" w:sz="4" w:space="0" w:color="0000FF"/>
              <w:left w:val="single" w:sz="4" w:space="0" w:color="0000FF"/>
              <w:bottom w:val="single" w:sz="4" w:space="0" w:color="0000FF"/>
              <w:right w:val="single" w:sz="4" w:space="0" w:color="0000FF"/>
            </w:tcBorders>
            <w:hideMark/>
          </w:tcPr>
          <w:p w:rsidR="00253D8A" w:rsidRPr="00F22E2D" w:rsidRDefault="00253D8A" w:rsidP="00F00723">
            <w:pPr>
              <w:rPr>
                <w:color w:val="0070C0"/>
                <w:lang w:val="it-IT" w:eastAsia="it-IT"/>
              </w:rPr>
            </w:pPr>
            <w:r w:rsidRPr="00F22E2D">
              <w:rPr>
                <w:color w:val="0070C0"/>
                <w:lang w:val="it-IT" w:eastAsia="it-IT"/>
              </w:rPr>
              <w:t>Leke/projekt/vit</w:t>
            </w:r>
          </w:p>
        </w:tc>
        <w:tc>
          <w:tcPr>
            <w:tcW w:w="1530" w:type="dxa"/>
            <w:tcBorders>
              <w:top w:val="single" w:sz="4" w:space="0" w:color="0000FF"/>
              <w:left w:val="single" w:sz="4" w:space="0" w:color="0000FF"/>
              <w:bottom w:val="single" w:sz="4" w:space="0" w:color="0000FF"/>
              <w:right w:val="single" w:sz="4" w:space="0" w:color="0000FF"/>
            </w:tcBorders>
            <w:hideMark/>
          </w:tcPr>
          <w:p w:rsidR="00253D8A" w:rsidRPr="00F22E2D" w:rsidRDefault="00530E8F" w:rsidP="00F00723">
            <w:pPr>
              <w:jc w:val="center"/>
              <w:rPr>
                <w:b/>
                <w:color w:val="0070C0"/>
                <w:lang w:val="it-IT" w:eastAsia="it-IT"/>
              </w:rPr>
            </w:pPr>
            <w:r>
              <w:rPr>
                <w:b/>
                <w:color w:val="0070C0"/>
                <w:lang w:val="it-IT" w:eastAsia="it-IT"/>
              </w:rPr>
              <w:t>200.</w:t>
            </w:r>
            <w:r w:rsidR="00253D8A" w:rsidRPr="00F22E2D">
              <w:rPr>
                <w:b/>
                <w:color w:val="0070C0"/>
                <w:lang w:val="it-IT" w:eastAsia="it-IT"/>
              </w:rPr>
              <w:t>000</w:t>
            </w:r>
          </w:p>
        </w:tc>
      </w:tr>
      <w:tr w:rsidR="00253D8A" w:rsidRPr="00F22E2D" w:rsidTr="00F00723">
        <w:tc>
          <w:tcPr>
            <w:tcW w:w="496" w:type="dxa"/>
            <w:tcBorders>
              <w:top w:val="single" w:sz="4" w:space="0" w:color="0000FF"/>
              <w:left w:val="single" w:sz="4" w:space="0" w:color="0000FF"/>
              <w:bottom w:val="single" w:sz="4" w:space="0" w:color="0000FF"/>
              <w:right w:val="single" w:sz="4" w:space="0" w:color="0000FF"/>
            </w:tcBorders>
            <w:hideMark/>
          </w:tcPr>
          <w:p w:rsidR="00253D8A" w:rsidRPr="00F22E2D" w:rsidRDefault="00253D8A" w:rsidP="00F00723">
            <w:pPr>
              <w:rPr>
                <w:color w:val="0070C0"/>
                <w:lang w:val="it-IT" w:eastAsia="it-IT"/>
              </w:rPr>
            </w:pPr>
            <w:r w:rsidRPr="00F22E2D">
              <w:rPr>
                <w:color w:val="0070C0"/>
                <w:lang w:val="it-IT" w:eastAsia="it-IT"/>
              </w:rPr>
              <w:t>4</w:t>
            </w:r>
          </w:p>
        </w:tc>
        <w:tc>
          <w:tcPr>
            <w:tcW w:w="5542" w:type="dxa"/>
            <w:tcBorders>
              <w:top w:val="single" w:sz="4" w:space="0" w:color="0000FF"/>
              <w:left w:val="single" w:sz="4" w:space="0" w:color="0000FF"/>
              <w:bottom w:val="single" w:sz="4" w:space="0" w:color="0000FF"/>
              <w:right w:val="single" w:sz="4" w:space="0" w:color="0000FF"/>
            </w:tcBorders>
            <w:hideMark/>
          </w:tcPr>
          <w:p w:rsidR="00253D8A" w:rsidRPr="00F22E2D" w:rsidRDefault="00253D8A" w:rsidP="00F00723">
            <w:pPr>
              <w:rPr>
                <w:color w:val="0070C0"/>
                <w:lang w:val="it-IT" w:eastAsia="it-IT"/>
              </w:rPr>
            </w:pPr>
            <w:r w:rsidRPr="00F22E2D">
              <w:rPr>
                <w:color w:val="0070C0"/>
                <w:lang w:val="it-IT" w:eastAsia="it-IT"/>
              </w:rPr>
              <w:t>Per vlera investimi mbi 250 000 000 leke</w:t>
            </w:r>
          </w:p>
        </w:tc>
        <w:tc>
          <w:tcPr>
            <w:tcW w:w="1800" w:type="dxa"/>
            <w:tcBorders>
              <w:top w:val="single" w:sz="4" w:space="0" w:color="0000FF"/>
              <w:left w:val="single" w:sz="4" w:space="0" w:color="0000FF"/>
              <w:bottom w:val="single" w:sz="4" w:space="0" w:color="0000FF"/>
              <w:right w:val="single" w:sz="4" w:space="0" w:color="0000FF"/>
            </w:tcBorders>
            <w:hideMark/>
          </w:tcPr>
          <w:p w:rsidR="00253D8A" w:rsidRPr="00F22E2D" w:rsidRDefault="00253D8A" w:rsidP="00F00723">
            <w:pPr>
              <w:rPr>
                <w:color w:val="0070C0"/>
                <w:lang w:val="it-IT" w:eastAsia="it-IT"/>
              </w:rPr>
            </w:pPr>
            <w:r w:rsidRPr="00F22E2D">
              <w:rPr>
                <w:color w:val="0070C0"/>
                <w:lang w:val="it-IT" w:eastAsia="it-IT"/>
              </w:rPr>
              <w:t>Leke/projekt/vit</w:t>
            </w:r>
          </w:p>
        </w:tc>
        <w:tc>
          <w:tcPr>
            <w:tcW w:w="1530" w:type="dxa"/>
            <w:tcBorders>
              <w:top w:val="single" w:sz="4" w:space="0" w:color="0000FF"/>
              <w:left w:val="single" w:sz="4" w:space="0" w:color="0000FF"/>
              <w:bottom w:val="single" w:sz="4" w:space="0" w:color="0000FF"/>
              <w:right w:val="single" w:sz="4" w:space="0" w:color="0000FF"/>
            </w:tcBorders>
            <w:hideMark/>
          </w:tcPr>
          <w:p w:rsidR="00253D8A" w:rsidRPr="00F22E2D" w:rsidRDefault="00530E8F" w:rsidP="00F00723">
            <w:pPr>
              <w:jc w:val="center"/>
              <w:rPr>
                <w:b/>
                <w:color w:val="0070C0"/>
                <w:lang w:val="it-IT" w:eastAsia="it-IT"/>
              </w:rPr>
            </w:pPr>
            <w:r>
              <w:rPr>
                <w:b/>
                <w:color w:val="0070C0"/>
                <w:lang w:val="it-IT" w:eastAsia="it-IT"/>
              </w:rPr>
              <w:t>300.</w:t>
            </w:r>
            <w:r w:rsidR="00253D8A" w:rsidRPr="00F22E2D">
              <w:rPr>
                <w:b/>
                <w:color w:val="0070C0"/>
                <w:lang w:val="it-IT" w:eastAsia="it-IT"/>
              </w:rPr>
              <w:t>000</w:t>
            </w:r>
          </w:p>
        </w:tc>
      </w:tr>
      <w:tr w:rsidR="003607BD" w:rsidRPr="00F22E2D" w:rsidTr="00F00723">
        <w:tc>
          <w:tcPr>
            <w:tcW w:w="496" w:type="dxa"/>
            <w:tcBorders>
              <w:top w:val="single" w:sz="4" w:space="0" w:color="0000FF"/>
              <w:left w:val="single" w:sz="4" w:space="0" w:color="0000FF"/>
              <w:bottom w:val="single" w:sz="4" w:space="0" w:color="0000FF"/>
              <w:right w:val="single" w:sz="4" w:space="0" w:color="0000FF"/>
            </w:tcBorders>
            <w:hideMark/>
          </w:tcPr>
          <w:p w:rsidR="003607BD" w:rsidRPr="00F22E2D" w:rsidRDefault="003607BD" w:rsidP="00F00723">
            <w:pPr>
              <w:rPr>
                <w:color w:val="0070C0"/>
                <w:lang w:val="it-IT" w:eastAsia="it-IT"/>
              </w:rPr>
            </w:pPr>
          </w:p>
        </w:tc>
        <w:tc>
          <w:tcPr>
            <w:tcW w:w="5542" w:type="dxa"/>
            <w:tcBorders>
              <w:top w:val="single" w:sz="4" w:space="0" w:color="0000FF"/>
              <w:left w:val="single" w:sz="4" w:space="0" w:color="0000FF"/>
              <w:bottom w:val="single" w:sz="4" w:space="0" w:color="0000FF"/>
              <w:right w:val="single" w:sz="4" w:space="0" w:color="0000FF"/>
            </w:tcBorders>
            <w:hideMark/>
          </w:tcPr>
          <w:p w:rsidR="003607BD" w:rsidRPr="00F22E2D" w:rsidRDefault="003607BD" w:rsidP="00F00723">
            <w:pPr>
              <w:rPr>
                <w:color w:val="0070C0"/>
                <w:lang w:val="it-IT" w:eastAsia="it-IT"/>
              </w:rPr>
            </w:pPr>
          </w:p>
        </w:tc>
        <w:tc>
          <w:tcPr>
            <w:tcW w:w="1800" w:type="dxa"/>
            <w:tcBorders>
              <w:top w:val="single" w:sz="4" w:space="0" w:color="0000FF"/>
              <w:left w:val="single" w:sz="4" w:space="0" w:color="0000FF"/>
              <w:bottom w:val="single" w:sz="4" w:space="0" w:color="0000FF"/>
              <w:right w:val="single" w:sz="4" w:space="0" w:color="0000FF"/>
            </w:tcBorders>
            <w:hideMark/>
          </w:tcPr>
          <w:p w:rsidR="003607BD" w:rsidRPr="00F22E2D" w:rsidRDefault="003607BD" w:rsidP="00F00723">
            <w:pPr>
              <w:rPr>
                <w:color w:val="0070C0"/>
                <w:lang w:val="it-IT" w:eastAsia="it-IT"/>
              </w:rPr>
            </w:pPr>
          </w:p>
        </w:tc>
        <w:tc>
          <w:tcPr>
            <w:tcW w:w="1530" w:type="dxa"/>
            <w:tcBorders>
              <w:top w:val="single" w:sz="4" w:space="0" w:color="0000FF"/>
              <w:left w:val="single" w:sz="4" w:space="0" w:color="0000FF"/>
              <w:bottom w:val="single" w:sz="4" w:space="0" w:color="0000FF"/>
              <w:right w:val="single" w:sz="4" w:space="0" w:color="0000FF"/>
            </w:tcBorders>
            <w:hideMark/>
          </w:tcPr>
          <w:p w:rsidR="003607BD" w:rsidRPr="00F22E2D" w:rsidRDefault="003607BD" w:rsidP="00F00723">
            <w:pPr>
              <w:jc w:val="center"/>
              <w:rPr>
                <w:b/>
                <w:color w:val="0070C0"/>
                <w:lang w:val="it-IT" w:eastAsia="it-IT"/>
              </w:rPr>
            </w:pPr>
          </w:p>
        </w:tc>
      </w:tr>
    </w:tbl>
    <w:p w:rsidR="003607BD" w:rsidRPr="00F22E2D" w:rsidRDefault="003607BD" w:rsidP="004C656B">
      <w:pPr>
        <w:jc w:val="both"/>
        <w:rPr>
          <w:color w:val="0070C0"/>
          <w:lang w:val="it-IT"/>
        </w:rPr>
      </w:pPr>
    </w:p>
    <w:p w:rsidR="003B2F80" w:rsidRPr="003B2F80" w:rsidRDefault="00D74774" w:rsidP="003B2F80">
      <w:pPr>
        <w:jc w:val="both"/>
        <w:rPr>
          <w:b/>
          <w:color w:val="000000"/>
          <w:lang w:val="it-IT"/>
        </w:rPr>
      </w:pPr>
      <w:r>
        <w:rPr>
          <w:color w:val="000000"/>
          <w:lang w:val="it-IT"/>
        </w:rPr>
        <w:tab/>
      </w:r>
      <w:r w:rsidRPr="00F22E2D">
        <w:rPr>
          <w:b/>
          <w:color w:val="000000"/>
          <w:lang w:val="it-IT"/>
        </w:rPr>
        <w:t>Struktura per  vjeljen e  ketyre tarifave  eshte  Drejtoria e  Taksave  dhe Tarifave  Vendore prane  Bashkise Kamez.</w:t>
      </w:r>
    </w:p>
    <w:p w:rsidR="003B2F80" w:rsidRDefault="003B2F80" w:rsidP="003B2F80"/>
    <w:p w:rsidR="003B2F80" w:rsidRPr="00BD3522" w:rsidRDefault="003B2F80" w:rsidP="003B2F80">
      <w:pPr>
        <w:rPr>
          <w:b/>
          <w:color w:val="0070C0"/>
        </w:rPr>
      </w:pPr>
      <w:r w:rsidRPr="00A96419">
        <w:rPr>
          <w:b/>
          <w:color w:val="0070C0"/>
        </w:rPr>
        <w:t>C.11.TE  ARDHURA  JOTATIMORE</w:t>
      </w:r>
    </w:p>
    <w:p w:rsidR="003B2F80" w:rsidRDefault="003B2F80" w:rsidP="003B2F80"/>
    <w:p w:rsidR="003B2F80" w:rsidRDefault="003B2F80" w:rsidP="003B2F80">
      <w:pPr>
        <w:ind w:firstLine="720"/>
        <w:jc w:val="both"/>
      </w:pPr>
      <w:r>
        <w:t>Mbeshtetja ligjore per te ardhurat nga qirate;Vendimi i KM nr 529 date 08.06.2011 “Per percaktimin e kritereve ,te procedures dhe menyres  se dhenies  me qera,emfiteoze apo kontrata  tjera te pasurise  shteterore”; ku percaktohet  se pasurite  shteterore u jepen te  treteve,me qira  ose enfiteoze,nepermjet procedures  se konkurimit.Pasurite  qe jepen me qira,sipas percaktimit  te ketij vendimi jane ndertesat,trualli ilir,trualli i lire funksional(jonenndertese),makinerite e paisjet dhe linjat e prodhimit.Per pasurite  e ndermarrjeve ,shoqerive  apo institucioneve shteterore  me karakter kombetar,kulturor,historik,muzeal, arkeologjik,te shpallura  te  tilla me akte ligjore,tarifa  dysheme  e detyrimit  mujor  do te shumezohet  me 2.</w:t>
      </w:r>
    </w:p>
    <w:p w:rsidR="003B2F80" w:rsidRDefault="003B2F80" w:rsidP="003B2F80"/>
    <w:p w:rsidR="003B2F80" w:rsidRPr="00207C94" w:rsidRDefault="003B2F80" w:rsidP="003B2F80">
      <w:pPr>
        <w:tabs>
          <w:tab w:val="left" w:pos="2100"/>
        </w:tabs>
      </w:pPr>
      <w:r>
        <w:lastRenderedPageBreak/>
        <w:tab/>
      </w:r>
    </w:p>
    <w:tbl>
      <w:tblPr>
        <w:tblStyle w:val="TableGrid"/>
        <w:tblW w:w="0" w:type="auto"/>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tblPr>
      <w:tblGrid>
        <w:gridCol w:w="738"/>
        <w:gridCol w:w="630"/>
        <w:gridCol w:w="4442"/>
        <w:gridCol w:w="1882"/>
        <w:gridCol w:w="1506"/>
      </w:tblGrid>
      <w:tr w:rsidR="003B2F80" w:rsidRPr="00207C94" w:rsidTr="00BA60FF">
        <w:trPr>
          <w:trHeight w:val="431"/>
        </w:trPr>
        <w:tc>
          <w:tcPr>
            <w:tcW w:w="738" w:type="dxa"/>
          </w:tcPr>
          <w:p w:rsidR="003B2F80" w:rsidRPr="00A96419" w:rsidRDefault="003B2F80" w:rsidP="00BA60FF">
            <w:pPr>
              <w:tabs>
                <w:tab w:val="left" w:pos="2100"/>
              </w:tabs>
              <w:jc w:val="center"/>
              <w:rPr>
                <w:b/>
                <w:color w:val="0070C0"/>
                <w:sz w:val="20"/>
                <w:szCs w:val="20"/>
              </w:rPr>
            </w:pPr>
            <w:r w:rsidRPr="00A96419">
              <w:rPr>
                <w:b/>
                <w:color w:val="0070C0"/>
                <w:sz w:val="20"/>
                <w:szCs w:val="20"/>
              </w:rPr>
              <w:t>C11.1</w:t>
            </w:r>
          </w:p>
        </w:tc>
        <w:tc>
          <w:tcPr>
            <w:tcW w:w="630" w:type="dxa"/>
          </w:tcPr>
          <w:p w:rsidR="003B2F80" w:rsidRPr="00207C94" w:rsidRDefault="003B2F80" w:rsidP="00BA60FF">
            <w:pPr>
              <w:tabs>
                <w:tab w:val="left" w:pos="2100"/>
              </w:tabs>
              <w:jc w:val="center"/>
              <w:rPr>
                <w:b/>
                <w:color w:val="0070C0"/>
                <w:sz w:val="24"/>
                <w:szCs w:val="24"/>
              </w:rPr>
            </w:pPr>
          </w:p>
        </w:tc>
        <w:tc>
          <w:tcPr>
            <w:tcW w:w="4442" w:type="dxa"/>
          </w:tcPr>
          <w:p w:rsidR="003B2F80" w:rsidRPr="00A96419" w:rsidRDefault="003B2F80" w:rsidP="00BA60FF">
            <w:pPr>
              <w:tabs>
                <w:tab w:val="left" w:pos="2100"/>
              </w:tabs>
              <w:jc w:val="center"/>
              <w:rPr>
                <w:b/>
                <w:color w:val="0070C0"/>
                <w:sz w:val="28"/>
                <w:szCs w:val="28"/>
              </w:rPr>
            </w:pPr>
            <w:r w:rsidRPr="00A96419">
              <w:rPr>
                <w:b/>
                <w:color w:val="0070C0"/>
                <w:sz w:val="28"/>
                <w:szCs w:val="28"/>
              </w:rPr>
              <w:t>Te ardhura  nga qerate</w:t>
            </w:r>
          </w:p>
        </w:tc>
        <w:tc>
          <w:tcPr>
            <w:tcW w:w="1882" w:type="dxa"/>
          </w:tcPr>
          <w:p w:rsidR="003B2F80" w:rsidRPr="00A96419" w:rsidRDefault="003B2F80" w:rsidP="00BA60FF">
            <w:pPr>
              <w:tabs>
                <w:tab w:val="left" w:pos="2100"/>
              </w:tabs>
              <w:jc w:val="center"/>
              <w:rPr>
                <w:b/>
                <w:color w:val="0070C0"/>
                <w:sz w:val="28"/>
                <w:szCs w:val="28"/>
              </w:rPr>
            </w:pPr>
            <w:r w:rsidRPr="00A96419">
              <w:rPr>
                <w:b/>
                <w:color w:val="0070C0"/>
                <w:sz w:val="28"/>
                <w:szCs w:val="28"/>
              </w:rPr>
              <w:t>Njesia</w:t>
            </w:r>
          </w:p>
        </w:tc>
        <w:tc>
          <w:tcPr>
            <w:tcW w:w="1506" w:type="dxa"/>
          </w:tcPr>
          <w:p w:rsidR="003B2F80" w:rsidRPr="00A96419" w:rsidRDefault="003B2F80" w:rsidP="00BA60FF">
            <w:pPr>
              <w:tabs>
                <w:tab w:val="left" w:pos="2100"/>
              </w:tabs>
              <w:jc w:val="center"/>
              <w:rPr>
                <w:b/>
                <w:color w:val="0070C0"/>
                <w:sz w:val="28"/>
                <w:szCs w:val="28"/>
              </w:rPr>
            </w:pPr>
            <w:r w:rsidRPr="00A96419">
              <w:rPr>
                <w:b/>
                <w:color w:val="0070C0"/>
                <w:sz w:val="28"/>
                <w:szCs w:val="28"/>
              </w:rPr>
              <w:t>Tarifa</w:t>
            </w:r>
          </w:p>
        </w:tc>
      </w:tr>
      <w:tr w:rsidR="003B2F80" w:rsidRPr="00207C94" w:rsidTr="00BA60FF">
        <w:trPr>
          <w:trHeight w:val="431"/>
        </w:trPr>
        <w:tc>
          <w:tcPr>
            <w:tcW w:w="738" w:type="dxa"/>
          </w:tcPr>
          <w:p w:rsidR="003B2F80" w:rsidRPr="00207C94" w:rsidRDefault="003B2F80" w:rsidP="00BA60FF">
            <w:pPr>
              <w:tabs>
                <w:tab w:val="left" w:pos="2100"/>
              </w:tabs>
              <w:rPr>
                <w:color w:val="0070C0"/>
                <w:sz w:val="24"/>
                <w:szCs w:val="24"/>
              </w:rPr>
            </w:pPr>
          </w:p>
        </w:tc>
        <w:tc>
          <w:tcPr>
            <w:tcW w:w="630" w:type="dxa"/>
          </w:tcPr>
          <w:p w:rsidR="003B2F80" w:rsidRPr="005C6FB4" w:rsidRDefault="003B2F80" w:rsidP="00BA60FF">
            <w:pPr>
              <w:tabs>
                <w:tab w:val="left" w:pos="2100"/>
              </w:tabs>
              <w:jc w:val="center"/>
              <w:rPr>
                <w:b/>
                <w:color w:val="0070C0"/>
                <w:sz w:val="24"/>
                <w:szCs w:val="24"/>
              </w:rPr>
            </w:pPr>
            <w:r w:rsidRPr="005C6FB4">
              <w:rPr>
                <w:b/>
                <w:color w:val="0070C0"/>
                <w:sz w:val="24"/>
                <w:szCs w:val="24"/>
              </w:rPr>
              <w:t>a</w:t>
            </w:r>
          </w:p>
        </w:tc>
        <w:tc>
          <w:tcPr>
            <w:tcW w:w="4442" w:type="dxa"/>
          </w:tcPr>
          <w:p w:rsidR="003B2F80" w:rsidRPr="00207C94" w:rsidRDefault="003B2F80" w:rsidP="00BA60FF">
            <w:pPr>
              <w:tabs>
                <w:tab w:val="left" w:pos="2100"/>
              </w:tabs>
              <w:rPr>
                <w:color w:val="0070C0"/>
                <w:sz w:val="24"/>
                <w:szCs w:val="24"/>
              </w:rPr>
            </w:pPr>
            <w:r w:rsidRPr="00A96419">
              <w:rPr>
                <w:b/>
                <w:color w:val="0070C0"/>
                <w:sz w:val="24"/>
                <w:szCs w:val="24"/>
              </w:rPr>
              <w:t>Qera  ndertese</w:t>
            </w:r>
            <w:r>
              <w:rPr>
                <w:color w:val="0070C0"/>
                <w:sz w:val="24"/>
                <w:szCs w:val="24"/>
              </w:rPr>
              <w:t xml:space="preserve"> (</w:t>
            </w:r>
            <w:r w:rsidRPr="00A96419">
              <w:rPr>
                <w:color w:val="0070C0"/>
                <w:sz w:val="16"/>
                <w:szCs w:val="16"/>
              </w:rPr>
              <w:t>Vkm nr.1712.dt24.12.2008-III.1.a-me konkurim)</w:t>
            </w:r>
          </w:p>
        </w:tc>
        <w:tc>
          <w:tcPr>
            <w:tcW w:w="1882" w:type="dxa"/>
          </w:tcPr>
          <w:p w:rsidR="003B2F80" w:rsidRPr="00207C94" w:rsidRDefault="003B2F80" w:rsidP="00BA60FF">
            <w:pPr>
              <w:tabs>
                <w:tab w:val="left" w:pos="2100"/>
              </w:tabs>
              <w:rPr>
                <w:color w:val="0070C0"/>
                <w:sz w:val="24"/>
                <w:szCs w:val="24"/>
              </w:rPr>
            </w:pPr>
            <w:r>
              <w:rPr>
                <w:color w:val="0070C0"/>
                <w:sz w:val="24"/>
                <w:szCs w:val="24"/>
              </w:rPr>
              <w:t>Leke/m²/muaj</w:t>
            </w:r>
          </w:p>
        </w:tc>
        <w:tc>
          <w:tcPr>
            <w:tcW w:w="1506" w:type="dxa"/>
          </w:tcPr>
          <w:p w:rsidR="003B2F80" w:rsidRPr="00B34AC7" w:rsidRDefault="003B2F80" w:rsidP="00BA60FF">
            <w:pPr>
              <w:tabs>
                <w:tab w:val="left" w:pos="2100"/>
              </w:tabs>
              <w:jc w:val="center"/>
              <w:rPr>
                <w:b/>
                <w:color w:val="0070C0"/>
                <w:sz w:val="24"/>
                <w:szCs w:val="24"/>
              </w:rPr>
            </w:pPr>
            <w:r w:rsidRPr="00B34AC7">
              <w:rPr>
                <w:b/>
                <w:color w:val="0070C0"/>
                <w:sz w:val="24"/>
                <w:szCs w:val="24"/>
              </w:rPr>
              <w:t>100</w:t>
            </w:r>
          </w:p>
        </w:tc>
      </w:tr>
      <w:tr w:rsidR="003B2F80" w:rsidRPr="00207C94" w:rsidTr="00BA60FF">
        <w:trPr>
          <w:trHeight w:val="449"/>
        </w:trPr>
        <w:tc>
          <w:tcPr>
            <w:tcW w:w="738" w:type="dxa"/>
          </w:tcPr>
          <w:p w:rsidR="003B2F80" w:rsidRPr="00207C94" w:rsidRDefault="003B2F80" w:rsidP="00BA60FF">
            <w:pPr>
              <w:tabs>
                <w:tab w:val="left" w:pos="2100"/>
              </w:tabs>
              <w:rPr>
                <w:color w:val="0070C0"/>
                <w:sz w:val="24"/>
                <w:szCs w:val="24"/>
              </w:rPr>
            </w:pPr>
          </w:p>
        </w:tc>
        <w:tc>
          <w:tcPr>
            <w:tcW w:w="630" w:type="dxa"/>
          </w:tcPr>
          <w:p w:rsidR="003B2F80" w:rsidRPr="005C6FB4" w:rsidRDefault="003B2F80" w:rsidP="00BA60FF">
            <w:pPr>
              <w:tabs>
                <w:tab w:val="left" w:pos="2100"/>
              </w:tabs>
              <w:jc w:val="center"/>
              <w:rPr>
                <w:b/>
                <w:color w:val="0070C0"/>
                <w:sz w:val="24"/>
                <w:szCs w:val="24"/>
              </w:rPr>
            </w:pPr>
            <w:r w:rsidRPr="005C6FB4">
              <w:rPr>
                <w:b/>
                <w:color w:val="0070C0"/>
                <w:sz w:val="24"/>
                <w:szCs w:val="24"/>
              </w:rPr>
              <w:t>b</w:t>
            </w:r>
          </w:p>
        </w:tc>
        <w:tc>
          <w:tcPr>
            <w:tcW w:w="4442" w:type="dxa"/>
          </w:tcPr>
          <w:p w:rsidR="003B2F80" w:rsidRPr="00A96419" w:rsidRDefault="003B2F80" w:rsidP="00BA60FF">
            <w:pPr>
              <w:tabs>
                <w:tab w:val="left" w:pos="2100"/>
              </w:tabs>
              <w:rPr>
                <w:b/>
                <w:color w:val="0070C0"/>
                <w:sz w:val="24"/>
                <w:szCs w:val="24"/>
              </w:rPr>
            </w:pPr>
            <w:r w:rsidRPr="00A96419">
              <w:rPr>
                <w:b/>
                <w:color w:val="0070C0"/>
                <w:sz w:val="24"/>
                <w:szCs w:val="24"/>
              </w:rPr>
              <w:t>Qera   trualli</w:t>
            </w:r>
          </w:p>
        </w:tc>
        <w:tc>
          <w:tcPr>
            <w:tcW w:w="1882" w:type="dxa"/>
          </w:tcPr>
          <w:p w:rsidR="003B2F80" w:rsidRPr="00207C94" w:rsidRDefault="003B2F80" w:rsidP="00BA60FF">
            <w:pPr>
              <w:tabs>
                <w:tab w:val="left" w:pos="2100"/>
              </w:tabs>
              <w:rPr>
                <w:color w:val="0070C0"/>
                <w:sz w:val="24"/>
                <w:szCs w:val="24"/>
              </w:rPr>
            </w:pPr>
          </w:p>
        </w:tc>
        <w:tc>
          <w:tcPr>
            <w:tcW w:w="1506" w:type="dxa"/>
          </w:tcPr>
          <w:p w:rsidR="003B2F80" w:rsidRPr="00B34AC7" w:rsidRDefault="003B2F80" w:rsidP="00BA60FF">
            <w:pPr>
              <w:tabs>
                <w:tab w:val="left" w:pos="2100"/>
              </w:tabs>
              <w:jc w:val="center"/>
              <w:rPr>
                <w:b/>
                <w:color w:val="0070C0"/>
                <w:sz w:val="24"/>
                <w:szCs w:val="24"/>
              </w:rPr>
            </w:pPr>
          </w:p>
        </w:tc>
      </w:tr>
      <w:tr w:rsidR="003B2F80" w:rsidRPr="00207C94" w:rsidTr="00BA60FF">
        <w:trPr>
          <w:trHeight w:val="341"/>
        </w:trPr>
        <w:tc>
          <w:tcPr>
            <w:tcW w:w="738" w:type="dxa"/>
          </w:tcPr>
          <w:p w:rsidR="003B2F80" w:rsidRPr="00207C94" w:rsidRDefault="003B2F80" w:rsidP="00BA60FF">
            <w:pPr>
              <w:tabs>
                <w:tab w:val="left" w:pos="2100"/>
              </w:tabs>
              <w:rPr>
                <w:color w:val="0070C0"/>
                <w:sz w:val="24"/>
                <w:szCs w:val="24"/>
              </w:rPr>
            </w:pPr>
          </w:p>
        </w:tc>
        <w:tc>
          <w:tcPr>
            <w:tcW w:w="630" w:type="dxa"/>
          </w:tcPr>
          <w:p w:rsidR="003B2F80" w:rsidRPr="005C6FB4" w:rsidRDefault="003B2F80" w:rsidP="00BA60FF">
            <w:pPr>
              <w:tabs>
                <w:tab w:val="left" w:pos="2100"/>
              </w:tabs>
              <w:jc w:val="center"/>
              <w:rPr>
                <w:b/>
                <w:color w:val="0070C0"/>
                <w:sz w:val="24"/>
                <w:szCs w:val="24"/>
              </w:rPr>
            </w:pPr>
            <w:r w:rsidRPr="005C6FB4">
              <w:rPr>
                <w:b/>
                <w:color w:val="0070C0"/>
                <w:sz w:val="24"/>
                <w:szCs w:val="24"/>
              </w:rPr>
              <w:t>b.1</w:t>
            </w:r>
          </w:p>
        </w:tc>
        <w:tc>
          <w:tcPr>
            <w:tcW w:w="4442" w:type="dxa"/>
          </w:tcPr>
          <w:p w:rsidR="003B2F80" w:rsidRPr="00207C94" w:rsidRDefault="003B2F80" w:rsidP="00BA60FF">
            <w:pPr>
              <w:tabs>
                <w:tab w:val="left" w:pos="2100"/>
              </w:tabs>
              <w:rPr>
                <w:color w:val="0070C0"/>
                <w:sz w:val="24"/>
                <w:szCs w:val="24"/>
              </w:rPr>
            </w:pPr>
            <w:r>
              <w:rPr>
                <w:color w:val="0070C0"/>
                <w:sz w:val="24"/>
                <w:szCs w:val="24"/>
              </w:rPr>
              <w:t>Truall i lire(</w:t>
            </w:r>
            <w:r w:rsidRPr="00A96419">
              <w:rPr>
                <w:color w:val="0070C0"/>
                <w:sz w:val="16"/>
                <w:szCs w:val="16"/>
              </w:rPr>
              <w:t>Vkm nr.1712.dt24.12.2008-III.1.a-me konkurim)</w:t>
            </w:r>
          </w:p>
        </w:tc>
        <w:tc>
          <w:tcPr>
            <w:tcW w:w="1882" w:type="dxa"/>
          </w:tcPr>
          <w:p w:rsidR="003B2F80" w:rsidRPr="00207C94" w:rsidRDefault="003B2F80" w:rsidP="00BA60FF">
            <w:pPr>
              <w:tabs>
                <w:tab w:val="left" w:pos="2100"/>
              </w:tabs>
              <w:rPr>
                <w:color w:val="0070C0"/>
                <w:sz w:val="24"/>
                <w:szCs w:val="24"/>
              </w:rPr>
            </w:pPr>
            <w:r>
              <w:rPr>
                <w:color w:val="0070C0"/>
                <w:sz w:val="24"/>
                <w:szCs w:val="24"/>
              </w:rPr>
              <w:t>Leke/m²/muaj</w:t>
            </w:r>
          </w:p>
        </w:tc>
        <w:tc>
          <w:tcPr>
            <w:tcW w:w="1506" w:type="dxa"/>
          </w:tcPr>
          <w:p w:rsidR="003B2F80" w:rsidRPr="00B34AC7" w:rsidRDefault="003B2F80" w:rsidP="00BA60FF">
            <w:pPr>
              <w:tabs>
                <w:tab w:val="left" w:pos="2100"/>
              </w:tabs>
              <w:jc w:val="center"/>
              <w:rPr>
                <w:b/>
                <w:color w:val="0070C0"/>
                <w:sz w:val="24"/>
                <w:szCs w:val="24"/>
              </w:rPr>
            </w:pPr>
            <w:r w:rsidRPr="00B34AC7">
              <w:rPr>
                <w:b/>
                <w:color w:val="0070C0"/>
                <w:sz w:val="24"/>
                <w:szCs w:val="24"/>
              </w:rPr>
              <w:t>100</w:t>
            </w:r>
          </w:p>
        </w:tc>
      </w:tr>
      <w:tr w:rsidR="003B2F80" w:rsidRPr="00207C94" w:rsidTr="00BA60FF">
        <w:trPr>
          <w:trHeight w:val="449"/>
        </w:trPr>
        <w:tc>
          <w:tcPr>
            <w:tcW w:w="738" w:type="dxa"/>
          </w:tcPr>
          <w:p w:rsidR="003B2F80" w:rsidRPr="00207C94" w:rsidRDefault="003B2F80" w:rsidP="00BA60FF">
            <w:pPr>
              <w:tabs>
                <w:tab w:val="left" w:pos="2100"/>
              </w:tabs>
              <w:rPr>
                <w:color w:val="0070C0"/>
                <w:sz w:val="24"/>
                <w:szCs w:val="24"/>
              </w:rPr>
            </w:pPr>
          </w:p>
        </w:tc>
        <w:tc>
          <w:tcPr>
            <w:tcW w:w="630" w:type="dxa"/>
          </w:tcPr>
          <w:p w:rsidR="003B2F80" w:rsidRPr="005C6FB4" w:rsidRDefault="003B2F80" w:rsidP="00BA60FF">
            <w:pPr>
              <w:tabs>
                <w:tab w:val="left" w:pos="2100"/>
              </w:tabs>
              <w:jc w:val="center"/>
              <w:rPr>
                <w:b/>
                <w:color w:val="0070C0"/>
                <w:sz w:val="24"/>
                <w:szCs w:val="24"/>
              </w:rPr>
            </w:pPr>
          </w:p>
          <w:p w:rsidR="003B2F80" w:rsidRPr="005C6FB4" w:rsidRDefault="003B2F80" w:rsidP="00BA60FF">
            <w:pPr>
              <w:rPr>
                <w:b/>
                <w:sz w:val="24"/>
                <w:szCs w:val="24"/>
              </w:rPr>
            </w:pPr>
          </w:p>
          <w:p w:rsidR="003B2F80" w:rsidRPr="005C6FB4" w:rsidRDefault="003B2F80" w:rsidP="00BA60FF">
            <w:pPr>
              <w:rPr>
                <w:b/>
                <w:sz w:val="24"/>
                <w:szCs w:val="24"/>
              </w:rPr>
            </w:pPr>
            <w:r w:rsidRPr="005C6FB4">
              <w:rPr>
                <w:b/>
                <w:color w:val="0070C0"/>
                <w:sz w:val="24"/>
                <w:szCs w:val="24"/>
              </w:rPr>
              <w:t>b.2</w:t>
            </w:r>
          </w:p>
        </w:tc>
        <w:tc>
          <w:tcPr>
            <w:tcW w:w="4442" w:type="dxa"/>
          </w:tcPr>
          <w:p w:rsidR="003B2F80" w:rsidRPr="00207C94" w:rsidRDefault="003B2F80" w:rsidP="00BA60FF">
            <w:pPr>
              <w:tabs>
                <w:tab w:val="left" w:pos="2100"/>
              </w:tabs>
              <w:rPr>
                <w:color w:val="0070C0"/>
                <w:sz w:val="24"/>
                <w:szCs w:val="24"/>
              </w:rPr>
            </w:pPr>
            <w:r>
              <w:rPr>
                <w:color w:val="0070C0"/>
                <w:sz w:val="24"/>
                <w:szCs w:val="24"/>
              </w:rPr>
              <w:t>Truall funksional(</w:t>
            </w:r>
            <w:r w:rsidRPr="00A96419">
              <w:rPr>
                <w:color w:val="0070C0"/>
                <w:sz w:val="16"/>
                <w:szCs w:val="16"/>
              </w:rPr>
              <w:t>Vkm nr.1712.dt24.12.2008-III.1.a-me konkurim)</w:t>
            </w:r>
          </w:p>
        </w:tc>
        <w:tc>
          <w:tcPr>
            <w:tcW w:w="1882" w:type="dxa"/>
          </w:tcPr>
          <w:p w:rsidR="003B2F80" w:rsidRPr="00207C94" w:rsidRDefault="003B2F80" w:rsidP="00BA60FF">
            <w:pPr>
              <w:tabs>
                <w:tab w:val="left" w:pos="2100"/>
              </w:tabs>
              <w:rPr>
                <w:color w:val="0070C0"/>
                <w:sz w:val="24"/>
                <w:szCs w:val="24"/>
              </w:rPr>
            </w:pPr>
            <w:r>
              <w:rPr>
                <w:color w:val="0070C0"/>
                <w:sz w:val="24"/>
                <w:szCs w:val="24"/>
              </w:rPr>
              <w:t>Leke/m²/muaj</w:t>
            </w:r>
          </w:p>
        </w:tc>
        <w:tc>
          <w:tcPr>
            <w:tcW w:w="1506" w:type="dxa"/>
          </w:tcPr>
          <w:p w:rsidR="003B2F80" w:rsidRPr="00B34AC7" w:rsidRDefault="003B2F80" w:rsidP="00BA60FF">
            <w:pPr>
              <w:tabs>
                <w:tab w:val="left" w:pos="2100"/>
              </w:tabs>
              <w:jc w:val="center"/>
              <w:rPr>
                <w:b/>
                <w:color w:val="0070C0"/>
                <w:sz w:val="24"/>
                <w:szCs w:val="24"/>
              </w:rPr>
            </w:pPr>
            <w:r w:rsidRPr="00B34AC7">
              <w:rPr>
                <w:b/>
                <w:color w:val="0070C0"/>
                <w:sz w:val="24"/>
                <w:szCs w:val="24"/>
              </w:rPr>
              <w:t>20% e tarifes dysheme te nderteses.</w:t>
            </w:r>
          </w:p>
        </w:tc>
      </w:tr>
      <w:tr w:rsidR="003B2F80" w:rsidRPr="00207C94" w:rsidTr="00BA60FF">
        <w:trPr>
          <w:trHeight w:val="548"/>
        </w:trPr>
        <w:tc>
          <w:tcPr>
            <w:tcW w:w="738" w:type="dxa"/>
          </w:tcPr>
          <w:p w:rsidR="003B2F80" w:rsidRPr="00207C94" w:rsidRDefault="003B2F80" w:rsidP="00BA60FF">
            <w:pPr>
              <w:tabs>
                <w:tab w:val="left" w:pos="2100"/>
              </w:tabs>
              <w:rPr>
                <w:color w:val="0070C0"/>
                <w:sz w:val="24"/>
                <w:szCs w:val="24"/>
              </w:rPr>
            </w:pPr>
          </w:p>
        </w:tc>
        <w:tc>
          <w:tcPr>
            <w:tcW w:w="630" w:type="dxa"/>
          </w:tcPr>
          <w:p w:rsidR="003B2F80" w:rsidRPr="005C6FB4" w:rsidRDefault="003B2F80" w:rsidP="00BA60FF">
            <w:pPr>
              <w:tabs>
                <w:tab w:val="left" w:pos="2100"/>
              </w:tabs>
              <w:jc w:val="center"/>
              <w:rPr>
                <w:b/>
                <w:color w:val="0070C0"/>
                <w:sz w:val="24"/>
                <w:szCs w:val="24"/>
              </w:rPr>
            </w:pPr>
            <w:r w:rsidRPr="005C6FB4">
              <w:rPr>
                <w:b/>
                <w:color w:val="0070C0"/>
                <w:sz w:val="24"/>
                <w:szCs w:val="24"/>
              </w:rPr>
              <w:t>b.3</w:t>
            </w:r>
          </w:p>
        </w:tc>
        <w:tc>
          <w:tcPr>
            <w:tcW w:w="4442" w:type="dxa"/>
          </w:tcPr>
          <w:p w:rsidR="003B2F80" w:rsidRPr="00207C94" w:rsidRDefault="003B2F80" w:rsidP="00BA60FF">
            <w:pPr>
              <w:tabs>
                <w:tab w:val="left" w:pos="2100"/>
              </w:tabs>
              <w:rPr>
                <w:color w:val="0070C0"/>
                <w:sz w:val="24"/>
                <w:szCs w:val="24"/>
              </w:rPr>
            </w:pPr>
            <w:r>
              <w:rPr>
                <w:color w:val="0070C0"/>
                <w:sz w:val="24"/>
                <w:szCs w:val="24"/>
              </w:rPr>
              <w:t>Terrene sportive(</w:t>
            </w:r>
            <w:r w:rsidRPr="00A96419">
              <w:rPr>
                <w:color w:val="0070C0"/>
                <w:sz w:val="16"/>
                <w:szCs w:val="16"/>
              </w:rPr>
              <w:t>Vkm nr.1712.dt24.12.2008-III.1.a-me konkurim)</w:t>
            </w:r>
          </w:p>
        </w:tc>
        <w:tc>
          <w:tcPr>
            <w:tcW w:w="1882" w:type="dxa"/>
          </w:tcPr>
          <w:p w:rsidR="003B2F80" w:rsidRPr="00207C94" w:rsidRDefault="003B2F80" w:rsidP="00BA60FF">
            <w:pPr>
              <w:tabs>
                <w:tab w:val="left" w:pos="2100"/>
              </w:tabs>
              <w:rPr>
                <w:color w:val="0070C0"/>
                <w:sz w:val="24"/>
                <w:szCs w:val="24"/>
              </w:rPr>
            </w:pPr>
            <w:r>
              <w:rPr>
                <w:color w:val="0070C0"/>
                <w:sz w:val="24"/>
                <w:szCs w:val="24"/>
              </w:rPr>
              <w:t>Leke/m²/muaj</w:t>
            </w:r>
          </w:p>
        </w:tc>
        <w:tc>
          <w:tcPr>
            <w:tcW w:w="1506" w:type="dxa"/>
          </w:tcPr>
          <w:p w:rsidR="003B2F80" w:rsidRPr="00B34AC7" w:rsidRDefault="003B2F80" w:rsidP="00BA60FF">
            <w:pPr>
              <w:tabs>
                <w:tab w:val="left" w:pos="2100"/>
              </w:tabs>
              <w:jc w:val="center"/>
              <w:rPr>
                <w:b/>
                <w:color w:val="0070C0"/>
                <w:sz w:val="24"/>
                <w:szCs w:val="24"/>
              </w:rPr>
            </w:pPr>
            <w:r>
              <w:rPr>
                <w:b/>
                <w:color w:val="0070C0"/>
                <w:sz w:val="24"/>
                <w:szCs w:val="24"/>
              </w:rPr>
              <w:t xml:space="preserve">50 </w:t>
            </w:r>
          </w:p>
        </w:tc>
      </w:tr>
    </w:tbl>
    <w:p w:rsidR="003B2F80" w:rsidRDefault="003B2F80" w:rsidP="005A1266">
      <w:pPr>
        <w:rPr>
          <w:b/>
          <w:color w:val="000000"/>
          <w:sz w:val="28"/>
          <w:szCs w:val="28"/>
          <w:lang w:val="de-DE"/>
        </w:rPr>
      </w:pPr>
    </w:p>
    <w:p w:rsidR="0067612C" w:rsidRPr="0067612C" w:rsidRDefault="0067612C" w:rsidP="005A1266">
      <w:pPr>
        <w:rPr>
          <w:b/>
          <w:color w:val="0070C0"/>
          <w:sz w:val="28"/>
          <w:szCs w:val="28"/>
          <w:lang w:val="de-DE"/>
        </w:rPr>
      </w:pPr>
    </w:p>
    <w:p w:rsidR="0067612C" w:rsidRDefault="0067612C" w:rsidP="00A2719C">
      <w:pPr>
        <w:jc w:val="center"/>
        <w:rPr>
          <w:rFonts w:eastAsiaTheme="minorHAnsi"/>
          <w:b/>
          <w:bCs/>
          <w:color w:val="0070C0"/>
          <w:sz w:val="32"/>
          <w:szCs w:val="32"/>
          <w:u w:val="single"/>
        </w:rPr>
      </w:pPr>
      <w:r w:rsidRPr="00A2719C">
        <w:rPr>
          <w:rFonts w:eastAsiaTheme="minorHAnsi"/>
          <w:b/>
          <w:bCs/>
          <w:color w:val="0070C0"/>
          <w:sz w:val="32"/>
          <w:szCs w:val="32"/>
          <w:u w:val="single"/>
        </w:rPr>
        <w:t>D. TARIFA TË INSTITUCIONEVE TË VARËSISË</w:t>
      </w:r>
    </w:p>
    <w:p w:rsidR="00F76F9D" w:rsidRPr="00F76F9D" w:rsidRDefault="00F76F9D" w:rsidP="004C656B">
      <w:pPr>
        <w:jc w:val="both"/>
        <w:rPr>
          <w:color w:val="000000"/>
          <w:lang w:val="de-DE"/>
        </w:rPr>
      </w:pPr>
    </w:p>
    <w:p w:rsidR="00733B98" w:rsidRDefault="0067612C" w:rsidP="00A2719C">
      <w:pPr>
        <w:rPr>
          <w:b/>
          <w:color w:val="0070C0"/>
          <w:sz w:val="28"/>
          <w:szCs w:val="28"/>
          <w:lang w:val="de-DE"/>
        </w:rPr>
      </w:pPr>
      <w:r w:rsidRPr="0067612C">
        <w:rPr>
          <w:b/>
          <w:color w:val="0070C0"/>
          <w:sz w:val="28"/>
          <w:szCs w:val="28"/>
          <w:lang w:val="de-DE"/>
        </w:rPr>
        <w:t>D.1.</w:t>
      </w:r>
      <w:r w:rsidR="004C656B" w:rsidRPr="0067612C">
        <w:rPr>
          <w:b/>
          <w:color w:val="0070C0"/>
          <w:sz w:val="28"/>
          <w:szCs w:val="28"/>
          <w:lang w:val="de-DE"/>
        </w:rPr>
        <w:t>NDERMARRJA E  UJESJELLES – KANALIZIME</w:t>
      </w:r>
      <w:r w:rsidR="00E80E19" w:rsidRPr="0067612C">
        <w:rPr>
          <w:b/>
          <w:color w:val="0070C0"/>
          <w:sz w:val="28"/>
          <w:szCs w:val="28"/>
          <w:lang w:val="de-DE"/>
        </w:rPr>
        <w:t>VE</w:t>
      </w:r>
    </w:p>
    <w:p w:rsidR="00A2719C" w:rsidRPr="0067612C" w:rsidRDefault="00A2719C" w:rsidP="00A2719C">
      <w:pPr>
        <w:rPr>
          <w:b/>
          <w:color w:val="0070C0"/>
          <w:sz w:val="28"/>
          <w:szCs w:val="28"/>
          <w:lang w:val="de-DE"/>
        </w:rPr>
      </w:pPr>
    </w:p>
    <w:p w:rsidR="004C656B" w:rsidRPr="00A2719C" w:rsidRDefault="00A2719C" w:rsidP="00A2719C">
      <w:pPr>
        <w:ind w:firstLine="720"/>
        <w:jc w:val="both"/>
        <w:rPr>
          <w:color w:val="000000"/>
          <w:lang w:val="de-DE"/>
        </w:rPr>
      </w:pPr>
      <w:r w:rsidRPr="00A2719C">
        <w:rPr>
          <w:color w:val="000000"/>
          <w:lang w:val="de-DE"/>
        </w:rPr>
        <w:t xml:space="preserve">Ndermarrja e Ujsjelles – Kanalizimeve  eshte  nje institucion varesie juridike nga  Bashkia Kamez,dhe  si i tille ai funksionon brenda rregullores  dhe </w:t>
      </w:r>
      <w:r>
        <w:rPr>
          <w:color w:val="000000"/>
          <w:lang w:val="de-DE"/>
        </w:rPr>
        <w:t>urdherave te Titullarit te Bashkise.</w:t>
      </w:r>
    </w:p>
    <w:p w:rsidR="00947914" w:rsidRDefault="004C656B" w:rsidP="00A2719C">
      <w:pPr>
        <w:ind w:firstLine="720"/>
        <w:jc w:val="both"/>
        <w:rPr>
          <w:color w:val="000000"/>
          <w:lang w:val="de-DE"/>
        </w:rPr>
      </w:pPr>
      <w:r w:rsidRPr="007C47A9">
        <w:rPr>
          <w:color w:val="000000"/>
          <w:lang w:val="de-DE"/>
        </w:rPr>
        <w:t xml:space="preserve">Tarifat e pageses se ujit per personat </w:t>
      </w:r>
      <w:r w:rsidR="002779AF">
        <w:rPr>
          <w:color w:val="000000"/>
          <w:lang w:val="de-DE"/>
        </w:rPr>
        <w:t>f</w:t>
      </w:r>
      <w:r w:rsidRPr="007C47A9">
        <w:rPr>
          <w:color w:val="000000"/>
          <w:lang w:val="de-DE"/>
        </w:rPr>
        <w:t>izike,familjaret</w:t>
      </w:r>
      <w:r>
        <w:rPr>
          <w:color w:val="000000"/>
          <w:lang w:val="de-DE"/>
        </w:rPr>
        <w:t>,</w:t>
      </w:r>
      <w:r w:rsidRPr="007C47A9">
        <w:rPr>
          <w:color w:val="000000"/>
          <w:lang w:val="de-DE"/>
        </w:rPr>
        <w:t xml:space="preserve"> entet shteterore dhe personat </w:t>
      </w:r>
      <w:r w:rsidR="002779AF">
        <w:rPr>
          <w:color w:val="000000"/>
          <w:lang w:val="de-DE"/>
        </w:rPr>
        <w:t>j</w:t>
      </w:r>
      <w:r w:rsidRPr="007C47A9">
        <w:rPr>
          <w:color w:val="000000"/>
          <w:lang w:val="de-DE"/>
        </w:rPr>
        <w:t xml:space="preserve">uridike </w:t>
      </w:r>
      <w:r w:rsidR="00733B98">
        <w:rPr>
          <w:color w:val="000000"/>
          <w:lang w:val="de-DE"/>
        </w:rPr>
        <w:t xml:space="preserve"> ne Bashkine Kamez </w:t>
      </w:r>
      <w:r w:rsidRPr="007C47A9">
        <w:rPr>
          <w:color w:val="000000"/>
          <w:lang w:val="de-DE"/>
        </w:rPr>
        <w:t xml:space="preserve">jane si </w:t>
      </w:r>
      <w:r>
        <w:rPr>
          <w:color w:val="000000"/>
          <w:lang w:val="de-DE"/>
        </w:rPr>
        <w:t xml:space="preserve">ne tabelen e </w:t>
      </w:r>
      <w:r w:rsidRPr="007C47A9">
        <w:rPr>
          <w:color w:val="000000"/>
          <w:lang w:val="de-DE"/>
        </w:rPr>
        <w:t>meposht</w:t>
      </w:r>
      <w:r>
        <w:rPr>
          <w:color w:val="000000"/>
          <w:lang w:val="de-DE"/>
        </w:rPr>
        <w:t>me</w:t>
      </w:r>
      <w:r w:rsidR="006524F4">
        <w:rPr>
          <w:color w:val="000000"/>
          <w:lang w:val="de-DE"/>
        </w:rPr>
        <w:t>;</w:t>
      </w:r>
    </w:p>
    <w:p w:rsidR="002779AF" w:rsidRPr="002779AF" w:rsidRDefault="002779AF" w:rsidP="004C656B">
      <w:pPr>
        <w:rPr>
          <w:color w:val="000000"/>
          <w:lang w:val="de-DE"/>
        </w:rPr>
      </w:pPr>
    </w:p>
    <w:tbl>
      <w:tblPr>
        <w:tblStyle w:val="TableGrid"/>
        <w:tblW w:w="10440" w:type="dxa"/>
        <w:tblInd w:w="-34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tblPr>
      <w:tblGrid>
        <w:gridCol w:w="540"/>
        <w:gridCol w:w="7200"/>
        <w:gridCol w:w="1620"/>
        <w:gridCol w:w="1080"/>
      </w:tblGrid>
      <w:tr w:rsidR="002779AF" w:rsidRPr="002A0593" w:rsidTr="00A2719C">
        <w:trPr>
          <w:trHeight w:val="503"/>
        </w:trPr>
        <w:tc>
          <w:tcPr>
            <w:tcW w:w="540" w:type="dxa"/>
            <w:shd w:val="clear" w:color="auto" w:fill="F2F2F2" w:themeFill="background1" w:themeFillShade="F2"/>
          </w:tcPr>
          <w:p w:rsidR="007D60D5" w:rsidRPr="002A0593" w:rsidRDefault="007D60D5" w:rsidP="002A0593">
            <w:pPr>
              <w:rPr>
                <w:b/>
                <w:color w:val="0070C0"/>
                <w:lang w:val="de-DE"/>
              </w:rPr>
            </w:pPr>
          </w:p>
        </w:tc>
        <w:tc>
          <w:tcPr>
            <w:tcW w:w="7200" w:type="dxa"/>
            <w:shd w:val="clear" w:color="auto" w:fill="F2F2F2" w:themeFill="background1" w:themeFillShade="F2"/>
          </w:tcPr>
          <w:p w:rsidR="007D60D5" w:rsidRPr="002A0593" w:rsidRDefault="007D60D5" w:rsidP="007A58FA">
            <w:pPr>
              <w:jc w:val="center"/>
              <w:rPr>
                <w:b/>
                <w:color w:val="0070C0"/>
                <w:sz w:val="24"/>
                <w:szCs w:val="24"/>
                <w:lang w:val="de-DE"/>
              </w:rPr>
            </w:pPr>
            <w:r w:rsidRPr="002A0593">
              <w:rPr>
                <w:b/>
                <w:color w:val="0070C0"/>
                <w:sz w:val="24"/>
                <w:szCs w:val="24"/>
                <w:lang w:val="de-DE"/>
              </w:rPr>
              <w:t>PERSHKRIMI</w:t>
            </w:r>
          </w:p>
        </w:tc>
        <w:tc>
          <w:tcPr>
            <w:tcW w:w="1620" w:type="dxa"/>
            <w:shd w:val="clear" w:color="auto" w:fill="F2F2F2" w:themeFill="background1" w:themeFillShade="F2"/>
          </w:tcPr>
          <w:p w:rsidR="007D60D5" w:rsidRPr="002A0593" w:rsidRDefault="007D60D5" w:rsidP="007A58FA">
            <w:pPr>
              <w:jc w:val="center"/>
              <w:rPr>
                <w:b/>
                <w:color w:val="0070C0"/>
                <w:sz w:val="24"/>
                <w:szCs w:val="24"/>
                <w:lang w:val="de-DE"/>
              </w:rPr>
            </w:pPr>
            <w:r w:rsidRPr="002A0593">
              <w:rPr>
                <w:b/>
                <w:color w:val="0070C0"/>
                <w:sz w:val="24"/>
                <w:szCs w:val="24"/>
                <w:lang w:val="de-DE"/>
              </w:rPr>
              <w:t>NJESIA</w:t>
            </w:r>
          </w:p>
        </w:tc>
        <w:tc>
          <w:tcPr>
            <w:tcW w:w="1080" w:type="dxa"/>
            <w:shd w:val="clear" w:color="auto" w:fill="F2F2F2" w:themeFill="background1" w:themeFillShade="F2"/>
          </w:tcPr>
          <w:p w:rsidR="007D60D5" w:rsidRPr="002A0593" w:rsidRDefault="007D60D5" w:rsidP="003D7308">
            <w:pPr>
              <w:jc w:val="center"/>
              <w:rPr>
                <w:b/>
                <w:color w:val="0070C0"/>
                <w:sz w:val="24"/>
                <w:szCs w:val="24"/>
                <w:lang w:val="de-DE"/>
              </w:rPr>
            </w:pPr>
            <w:r w:rsidRPr="002A0593">
              <w:rPr>
                <w:b/>
                <w:color w:val="0070C0"/>
                <w:sz w:val="24"/>
                <w:szCs w:val="24"/>
                <w:lang w:val="de-DE"/>
              </w:rPr>
              <w:t>ÇMIMI</w:t>
            </w:r>
          </w:p>
        </w:tc>
      </w:tr>
      <w:tr w:rsidR="002779AF" w:rsidRPr="002A0593" w:rsidTr="002779AF">
        <w:tc>
          <w:tcPr>
            <w:tcW w:w="540" w:type="dxa"/>
          </w:tcPr>
          <w:p w:rsidR="007D60D5" w:rsidRPr="002A0593" w:rsidRDefault="007D60D5" w:rsidP="007A58FA">
            <w:pPr>
              <w:jc w:val="center"/>
              <w:rPr>
                <w:color w:val="0070C0"/>
                <w:lang w:val="de-DE"/>
              </w:rPr>
            </w:pPr>
            <w:r w:rsidRPr="002A0593">
              <w:rPr>
                <w:color w:val="0070C0"/>
                <w:lang w:val="de-DE"/>
              </w:rPr>
              <w:t>1</w:t>
            </w:r>
          </w:p>
        </w:tc>
        <w:tc>
          <w:tcPr>
            <w:tcW w:w="7200" w:type="dxa"/>
          </w:tcPr>
          <w:p w:rsidR="007D60D5" w:rsidRPr="002A0593" w:rsidRDefault="007D60D5" w:rsidP="007A58FA">
            <w:pPr>
              <w:rPr>
                <w:color w:val="0070C0"/>
                <w:sz w:val="24"/>
                <w:szCs w:val="24"/>
                <w:lang w:val="de-DE"/>
              </w:rPr>
            </w:pPr>
            <w:r w:rsidRPr="002A0593">
              <w:rPr>
                <w:color w:val="0070C0"/>
                <w:sz w:val="24"/>
                <w:szCs w:val="24"/>
                <w:lang w:val="de-DE"/>
              </w:rPr>
              <w:t>Lidhje  kontrate uji per biznese dhe K.U.N.</w:t>
            </w:r>
          </w:p>
        </w:tc>
        <w:tc>
          <w:tcPr>
            <w:tcW w:w="1620" w:type="dxa"/>
          </w:tcPr>
          <w:p w:rsidR="007D60D5" w:rsidRPr="002A0593" w:rsidRDefault="007D60D5" w:rsidP="002779AF">
            <w:pPr>
              <w:jc w:val="center"/>
              <w:rPr>
                <w:b/>
                <w:color w:val="0070C0"/>
                <w:sz w:val="24"/>
                <w:szCs w:val="24"/>
                <w:lang w:val="de-DE"/>
              </w:rPr>
            </w:pPr>
            <w:r w:rsidRPr="002A0593">
              <w:rPr>
                <w:b/>
                <w:color w:val="0070C0"/>
                <w:sz w:val="24"/>
                <w:szCs w:val="24"/>
                <w:lang w:val="de-DE"/>
              </w:rPr>
              <w:t>Leke/cope</w:t>
            </w:r>
          </w:p>
        </w:tc>
        <w:tc>
          <w:tcPr>
            <w:tcW w:w="1080" w:type="dxa"/>
          </w:tcPr>
          <w:p w:rsidR="007D60D5" w:rsidRPr="00A2719C" w:rsidRDefault="00583C50" w:rsidP="002A0593">
            <w:pPr>
              <w:jc w:val="center"/>
              <w:rPr>
                <w:b/>
                <w:color w:val="0070C0"/>
                <w:sz w:val="24"/>
                <w:szCs w:val="24"/>
                <w:lang w:val="de-DE"/>
              </w:rPr>
            </w:pPr>
            <w:r w:rsidRPr="00A2719C">
              <w:rPr>
                <w:b/>
                <w:color w:val="0070C0"/>
                <w:sz w:val="24"/>
                <w:szCs w:val="24"/>
                <w:lang w:val="de-DE"/>
              </w:rPr>
              <w:t>12</w:t>
            </w:r>
            <w:r w:rsidR="007D60D5" w:rsidRPr="00A2719C">
              <w:rPr>
                <w:b/>
                <w:color w:val="0070C0"/>
                <w:sz w:val="24"/>
                <w:szCs w:val="24"/>
                <w:lang w:val="de-DE"/>
              </w:rPr>
              <w:t>.000</w:t>
            </w:r>
          </w:p>
        </w:tc>
      </w:tr>
      <w:tr w:rsidR="002779AF" w:rsidRPr="00583C50" w:rsidTr="002779AF">
        <w:tc>
          <w:tcPr>
            <w:tcW w:w="540" w:type="dxa"/>
          </w:tcPr>
          <w:p w:rsidR="007D60D5" w:rsidRPr="002A0593" w:rsidRDefault="007D60D5" w:rsidP="007A58FA">
            <w:pPr>
              <w:jc w:val="center"/>
              <w:rPr>
                <w:color w:val="0070C0"/>
                <w:lang w:val="de-DE"/>
              </w:rPr>
            </w:pPr>
            <w:r w:rsidRPr="002A0593">
              <w:rPr>
                <w:color w:val="0070C0"/>
                <w:lang w:val="de-DE"/>
              </w:rPr>
              <w:t>2</w:t>
            </w:r>
          </w:p>
        </w:tc>
        <w:tc>
          <w:tcPr>
            <w:tcW w:w="7200" w:type="dxa"/>
          </w:tcPr>
          <w:p w:rsidR="007D60D5" w:rsidRPr="002A0593" w:rsidRDefault="007D60D5" w:rsidP="007A58FA">
            <w:pPr>
              <w:rPr>
                <w:color w:val="0070C0"/>
                <w:sz w:val="24"/>
                <w:szCs w:val="24"/>
                <w:lang w:val="de-DE"/>
              </w:rPr>
            </w:pPr>
            <w:r w:rsidRPr="002A0593">
              <w:rPr>
                <w:color w:val="0070C0"/>
                <w:sz w:val="24"/>
                <w:szCs w:val="24"/>
                <w:lang w:val="de-DE"/>
              </w:rPr>
              <w:t>Lidhje kontrate uji per familje dhe K.U.N.</w:t>
            </w:r>
          </w:p>
        </w:tc>
        <w:tc>
          <w:tcPr>
            <w:tcW w:w="1620" w:type="dxa"/>
          </w:tcPr>
          <w:p w:rsidR="007D60D5" w:rsidRPr="002A0593" w:rsidRDefault="007D60D5" w:rsidP="002779AF">
            <w:pPr>
              <w:jc w:val="center"/>
              <w:rPr>
                <w:b/>
                <w:color w:val="0070C0"/>
                <w:sz w:val="24"/>
                <w:szCs w:val="24"/>
                <w:lang w:val="de-DE"/>
              </w:rPr>
            </w:pPr>
            <w:r w:rsidRPr="002A0593">
              <w:rPr>
                <w:b/>
                <w:color w:val="0070C0"/>
                <w:sz w:val="24"/>
                <w:szCs w:val="24"/>
                <w:lang w:val="de-DE"/>
              </w:rPr>
              <w:t>Leke/cope</w:t>
            </w:r>
          </w:p>
        </w:tc>
        <w:tc>
          <w:tcPr>
            <w:tcW w:w="1080" w:type="dxa"/>
          </w:tcPr>
          <w:p w:rsidR="007D60D5" w:rsidRPr="00A2719C" w:rsidRDefault="00583C50" w:rsidP="002A0593">
            <w:pPr>
              <w:jc w:val="center"/>
              <w:rPr>
                <w:b/>
                <w:color w:val="0070C0"/>
                <w:sz w:val="24"/>
                <w:szCs w:val="24"/>
                <w:lang w:val="de-DE"/>
              </w:rPr>
            </w:pPr>
            <w:r w:rsidRPr="00A2719C">
              <w:rPr>
                <w:b/>
                <w:color w:val="0070C0"/>
                <w:sz w:val="24"/>
                <w:szCs w:val="24"/>
                <w:lang w:val="de-DE"/>
              </w:rPr>
              <w:t>5.000</w:t>
            </w:r>
          </w:p>
        </w:tc>
      </w:tr>
      <w:tr w:rsidR="002779AF" w:rsidRPr="00583C50" w:rsidTr="002779AF">
        <w:tc>
          <w:tcPr>
            <w:tcW w:w="540" w:type="dxa"/>
          </w:tcPr>
          <w:p w:rsidR="007D60D5" w:rsidRPr="002A0593" w:rsidRDefault="007D60D5" w:rsidP="007A58FA">
            <w:pPr>
              <w:jc w:val="center"/>
              <w:rPr>
                <w:color w:val="0070C0"/>
                <w:lang w:val="de-DE"/>
              </w:rPr>
            </w:pPr>
            <w:r w:rsidRPr="002A0593">
              <w:rPr>
                <w:color w:val="0070C0"/>
                <w:lang w:val="de-DE"/>
              </w:rPr>
              <w:t>3</w:t>
            </w:r>
          </w:p>
        </w:tc>
        <w:tc>
          <w:tcPr>
            <w:tcW w:w="7200" w:type="dxa"/>
          </w:tcPr>
          <w:p w:rsidR="007D60D5" w:rsidRPr="002A0593" w:rsidRDefault="007D60D5" w:rsidP="007A58FA">
            <w:pPr>
              <w:rPr>
                <w:color w:val="0070C0"/>
                <w:sz w:val="24"/>
                <w:szCs w:val="24"/>
                <w:lang w:val="de-DE"/>
              </w:rPr>
            </w:pPr>
            <w:r w:rsidRPr="002A0593">
              <w:rPr>
                <w:color w:val="0070C0"/>
                <w:sz w:val="24"/>
                <w:szCs w:val="24"/>
                <w:lang w:val="de-DE"/>
              </w:rPr>
              <w:t>Gen – Plane dhe azhornime.</w:t>
            </w:r>
          </w:p>
        </w:tc>
        <w:tc>
          <w:tcPr>
            <w:tcW w:w="1620" w:type="dxa"/>
          </w:tcPr>
          <w:p w:rsidR="007D60D5" w:rsidRPr="002A0593" w:rsidRDefault="007D60D5" w:rsidP="002779AF">
            <w:pPr>
              <w:jc w:val="center"/>
              <w:rPr>
                <w:sz w:val="24"/>
                <w:szCs w:val="24"/>
              </w:rPr>
            </w:pPr>
            <w:r w:rsidRPr="002A0593">
              <w:rPr>
                <w:b/>
                <w:color w:val="0070C0"/>
                <w:sz w:val="24"/>
                <w:szCs w:val="24"/>
                <w:lang w:val="de-DE"/>
              </w:rPr>
              <w:t>Leke/cope</w:t>
            </w:r>
          </w:p>
        </w:tc>
        <w:tc>
          <w:tcPr>
            <w:tcW w:w="1080" w:type="dxa"/>
          </w:tcPr>
          <w:p w:rsidR="007D60D5" w:rsidRPr="00A2719C" w:rsidRDefault="00583C50" w:rsidP="002A0593">
            <w:pPr>
              <w:jc w:val="center"/>
              <w:rPr>
                <w:b/>
                <w:color w:val="0070C0"/>
                <w:sz w:val="24"/>
                <w:szCs w:val="24"/>
                <w:lang w:val="de-DE"/>
              </w:rPr>
            </w:pPr>
            <w:r w:rsidRPr="00A2719C">
              <w:rPr>
                <w:b/>
                <w:color w:val="0070C0"/>
                <w:sz w:val="24"/>
                <w:szCs w:val="24"/>
                <w:lang w:val="de-DE"/>
              </w:rPr>
              <w:t>15.000</w:t>
            </w:r>
          </w:p>
        </w:tc>
      </w:tr>
      <w:tr w:rsidR="002779AF" w:rsidRPr="002A0593" w:rsidTr="002779AF">
        <w:tc>
          <w:tcPr>
            <w:tcW w:w="540" w:type="dxa"/>
          </w:tcPr>
          <w:p w:rsidR="007D60D5" w:rsidRPr="002A0593" w:rsidRDefault="007D60D5" w:rsidP="007A58FA">
            <w:pPr>
              <w:jc w:val="center"/>
              <w:rPr>
                <w:color w:val="0070C0"/>
                <w:lang w:val="de-DE"/>
              </w:rPr>
            </w:pPr>
            <w:r w:rsidRPr="002A0593">
              <w:rPr>
                <w:color w:val="0070C0"/>
                <w:lang w:val="de-DE"/>
              </w:rPr>
              <w:t>4</w:t>
            </w:r>
          </w:p>
        </w:tc>
        <w:tc>
          <w:tcPr>
            <w:tcW w:w="7200" w:type="dxa"/>
          </w:tcPr>
          <w:p w:rsidR="007D60D5" w:rsidRPr="002A0593" w:rsidRDefault="007D60D5" w:rsidP="007A58FA">
            <w:pPr>
              <w:rPr>
                <w:color w:val="0070C0"/>
                <w:sz w:val="24"/>
                <w:szCs w:val="24"/>
                <w:lang w:val="de-DE"/>
              </w:rPr>
            </w:pPr>
            <w:r w:rsidRPr="002A0593">
              <w:rPr>
                <w:color w:val="0070C0"/>
                <w:sz w:val="24"/>
                <w:szCs w:val="24"/>
                <w:lang w:val="de-DE"/>
              </w:rPr>
              <w:t>Ndryshim     kontrate.</w:t>
            </w:r>
          </w:p>
        </w:tc>
        <w:tc>
          <w:tcPr>
            <w:tcW w:w="1620" w:type="dxa"/>
          </w:tcPr>
          <w:p w:rsidR="007D60D5" w:rsidRPr="002A0593" w:rsidRDefault="007D60D5" w:rsidP="002779AF">
            <w:pPr>
              <w:jc w:val="center"/>
              <w:rPr>
                <w:sz w:val="24"/>
                <w:szCs w:val="24"/>
              </w:rPr>
            </w:pPr>
            <w:r w:rsidRPr="002A0593">
              <w:rPr>
                <w:b/>
                <w:color w:val="0070C0"/>
                <w:sz w:val="24"/>
                <w:szCs w:val="24"/>
                <w:lang w:val="de-DE"/>
              </w:rPr>
              <w:t>Leke/cope</w:t>
            </w:r>
          </w:p>
        </w:tc>
        <w:tc>
          <w:tcPr>
            <w:tcW w:w="1080" w:type="dxa"/>
          </w:tcPr>
          <w:p w:rsidR="007D60D5" w:rsidRPr="00A2719C" w:rsidRDefault="007D60D5" w:rsidP="002A0593">
            <w:pPr>
              <w:jc w:val="center"/>
              <w:rPr>
                <w:b/>
                <w:color w:val="0070C0"/>
                <w:sz w:val="24"/>
                <w:szCs w:val="24"/>
                <w:lang w:val="de-DE"/>
              </w:rPr>
            </w:pPr>
            <w:r w:rsidRPr="00A2719C">
              <w:rPr>
                <w:b/>
                <w:color w:val="0070C0"/>
                <w:sz w:val="24"/>
                <w:szCs w:val="24"/>
                <w:lang w:val="de-DE"/>
              </w:rPr>
              <w:t>1.000</w:t>
            </w:r>
          </w:p>
        </w:tc>
      </w:tr>
      <w:tr w:rsidR="002779AF" w:rsidRPr="002A0593" w:rsidTr="002779AF">
        <w:tc>
          <w:tcPr>
            <w:tcW w:w="540" w:type="dxa"/>
          </w:tcPr>
          <w:p w:rsidR="007D60D5" w:rsidRPr="002A0593" w:rsidRDefault="007D60D5" w:rsidP="007A58FA">
            <w:pPr>
              <w:jc w:val="center"/>
              <w:rPr>
                <w:color w:val="0070C0"/>
                <w:lang w:val="de-DE"/>
              </w:rPr>
            </w:pPr>
            <w:r w:rsidRPr="002A0593">
              <w:rPr>
                <w:color w:val="0070C0"/>
                <w:lang w:val="de-DE"/>
              </w:rPr>
              <w:t>5</w:t>
            </w:r>
          </w:p>
        </w:tc>
        <w:tc>
          <w:tcPr>
            <w:tcW w:w="7200" w:type="dxa"/>
          </w:tcPr>
          <w:p w:rsidR="007D60D5" w:rsidRPr="002A0593" w:rsidRDefault="007D60D5" w:rsidP="007A58FA">
            <w:pPr>
              <w:rPr>
                <w:color w:val="0070C0"/>
                <w:sz w:val="24"/>
                <w:szCs w:val="24"/>
                <w:lang w:val="de-DE"/>
              </w:rPr>
            </w:pPr>
            <w:r w:rsidRPr="002A0593">
              <w:rPr>
                <w:color w:val="0070C0"/>
                <w:sz w:val="24"/>
                <w:szCs w:val="24"/>
                <w:lang w:val="de-DE"/>
              </w:rPr>
              <w:t>Libreza    uji.</w:t>
            </w:r>
          </w:p>
        </w:tc>
        <w:tc>
          <w:tcPr>
            <w:tcW w:w="1620" w:type="dxa"/>
          </w:tcPr>
          <w:p w:rsidR="007D60D5" w:rsidRPr="002A0593" w:rsidRDefault="007D60D5" w:rsidP="002779AF">
            <w:pPr>
              <w:jc w:val="center"/>
              <w:rPr>
                <w:sz w:val="24"/>
                <w:szCs w:val="24"/>
              </w:rPr>
            </w:pPr>
            <w:r w:rsidRPr="002A0593">
              <w:rPr>
                <w:b/>
                <w:color w:val="0070C0"/>
                <w:sz w:val="24"/>
                <w:szCs w:val="24"/>
                <w:lang w:val="de-DE"/>
              </w:rPr>
              <w:t>Leke/cope</w:t>
            </w:r>
          </w:p>
        </w:tc>
        <w:tc>
          <w:tcPr>
            <w:tcW w:w="1080" w:type="dxa"/>
          </w:tcPr>
          <w:p w:rsidR="007D60D5" w:rsidRPr="00A2719C" w:rsidRDefault="007D60D5" w:rsidP="002A0593">
            <w:pPr>
              <w:jc w:val="center"/>
              <w:rPr>
                <w:b/>
                <w:color w:val="0070C0"/>
                <w:sz w:val="24"/>
                <w:szCs w:val="24"/>
                <w:lang w:val="de-DE"/>
              </w:rPr>
            </w:pPr>
            <w:r w:rsidRPr="00A2719C">
              <w:rPr>
                <w:b/>
                <w:color w:val="0070C0"/>
                <w:sz w:val="24"/>
                <w:szCs w:val="24"/>
                <w:lang w:val="de-DE"/>
              </w:rPr>
              <w:t>100</w:t>
            </w:r>
          </w:p>
        </w:tc>
      </w:tr>
      <w:tr w:rsidR="002779AF" w:rsidRPr="002A0593" w:rsidTr="002779AF">
        <w:tc>
          <w:tcPr>
            <w:tcW w:w="540" w:type="dxa"/>
          </w:tcPr>
          <w:p w:rsidR="007D60D5" w:rsidRPr="002A0593" w:rsidRDefault="007D60D5" w:rsidP="007A58FA">
            <w:pPr>
              <w:jc w:val="center"/>
              <w:rPr>
                <w:color w:val="0070C0"/>
                <w:lang w:val="de-DE"/>
              </w:rPr>
            </w:pPr>
            <w:r w:rsidRPr="002A0593">
              <w:rPr>
                <w:color w:val="0070C0"/>
                <w:lang w:val="de-DE"/>
              </w:rPr>
              <w:t>6</w:t>
            </w:r>
          </w:p>
        </w:tc>
        <w:tc>
          <w:tcPr>
            <w:tcW w:w="7200" w:type="dxa"/>
          </w:tcPr>
          <w:p w:rsidR="007D60D5" w:rsidRPr="002A0593" w:rsidRDefault="007D60D5" w:rsidP="007A58FA">
            <w:pPr>
              <w:rPr>
                <w:color w:val="0070C0"/>
                <w:sz w:val="24"/>
                <w:szCs w:val="24"/>
                <w:lang w:val="de-DE"/>
              </w:rPr>
            </w:pPr>
            <w:r w:rsidRPr="002A0593">
              <w:rPr>
                <w:color w:val="0070C0"/>
                <w:sz w:val="24"/>
                <w:szCs w:val="24"/>
                <w:lang w:val="de-DE"/>
              </w:rPr>
              <w:t>Pagese  e ujit per entet shteterore  me mates</w:t>
            </w:r>
          </w:p>
        </w:tc>
        <w:tc>
          <w:tcPr>
            <w:tcW w:w="1620" w:type="dxa"/>
          </w:tcPr>
          <w:p w:rsidR="007D60D5" w:rsidRPr="002A0593" w:rsidRDefault="007D60D5" w:rsidP="002779AF">
            <w:pPr>
              <w:jc w:val="center"/>
              <w:rPr>
                <w:b/>
                <w:color w:val="0070C0"/>
                <w:sz w:val="24"/>
                <w:szCs w:val="24"/>
                <w:lang w:val="de-DE"/>
              </w:rPr>
            </w:pPr>
            <w:r w:rsidRPr="002A0593">
              <w:rPr>
                <w:b/>
                <w:color w:val="0070C0"/>
                <w:sz w:val="24"/>
                <w:szCs w:val="24"/>
                <w:lang w:val="de-DE"/>
              </w:rPr>
              <w:t>Leke /m³</w:t>
            </w:r>
          </w:p>
        </w:tc>
        <w:tc>
          <w:tcPr>
            <w:tcW w:w="1080" w:type="dxa"/>
          </w:tcPr>
          <w:p w:rsidR="007D60D5" w:rsidRPr="00A2719C" w:rsidRDefault="007D60D5" w:rsidP="002A0593">
            <w:pPr>
              <w:jc w:val="center"/>
              <w:rPr>
                <w:b/>
                <w:color w:val="0070C0"/>
                <w:sz w:val="24"/>
                <w:szCs w:val="24"/>
                <w:lang w:val="de-DE"/>
              </w:rPr>
            </w:pPr>
            <w:r w:rsidRPr="00A2719C">
              <w:rPr>
                <w:b/>
                <w:color w:val="0070C0"/>
                <w:sz w:val="24"/>
                <w:szCs w:val="24"/>
                <w:lang w:val="de-DE"/>
              </w:rPr>
              <w:t>200</w:t>
            </w:r>
          </w:p>
        </w:tc>
      </w:tr>
      <w:tr w:rsidR="002779AF" w:rsidRPr="002A0593" w:rsidTr="002779AF">
        <w:tc>
          <w:tcPr>
            <w:tcW w:w="540" w:type="dxa"/>
          </w:tcPr>
          <w:p w:rsidR="007D60D5" w:rsidRPr="002A0593" w:rsidRDefault="007D60D5" w:rsidP="007A58FA">
            <w:pPr>
              <w:jc w:val="center"/>
              <w:rPr>
                <w:color w:val="0070C0"/>
                <w:lang w:val="de-DE"/>
              </w:rPr>
            </w:pPr>
            <w:r w:rsidRPr="002A0593">
              <w:rPr>
                <w:color w:val="0070C0"/>
                <w:lang w:val="de-DE"/>
              </w:rPr>
              <w:t>7</w:t>
            </w:r>
          </w:p>
        </w:tc>
        <w:tc>
          <w:tcPr>
            <w:tcW w:w="7200" w:type="dxa"/>
          </w:tcPr>
          <w:p w:rsidR="007D60D5" w:rsidRPr="002A0593" w:rsidRDefault="007D60D5" w:rsidP="007A58FA">
            <w:pPr>
              <w:rPr>
                <w:color w:val="0070C0"/>
                <w:sz w:val="24"/>
                <w:szCs w:val="24"/>
                <w:lang w:val="de-DE"/>
              </w:rPr>
            </w:pPr>
            <w:r w:rsidRPr="002A0593">
              <w:rPr>
                <w:color w:val="0070C0"/>
                <w:sz w:val="24"/>
                <w:szCs w:val="24"/>
                <w:lang w:val="de-DE"/>
              </w:rPr>
              <w:t>Pagese  e ujit per subjektet private   me mates,te ndara sipas bizneseve.</w:t>
            </w:r>
          </w:p>
        </w:tc>
        <w:tc>
          <w:tcPr>
            <w:tcW w:w="1620" w:type="dxa"/>
          </w:tcPr>
          <w:p w:rsidR="007D60D5" w:rsidRPr="002A0593" w:rsidRDefault="007D60D5" w:rsidP="002779AF">
            <w:pPr>
              <w:jc w:val="center"/>
              <w:rPr>
                <w:b/>
                <w:color w:val="0070C0"/>
                <w:sz w:val="24"/>
                <w:szCs w:val="24"/>
                <w:lang w:val="de-DE"/>
              </w:rPr>
            </w:pPr>
            <w:r w:rsidRPr="002A0593">
              <w:rPr>
                <w:b/>
                <w:color w:val="0070C0"/>
                <w:sz w:val="24"/>
                <w:szCs w:val="24"/>
                <w:lang w:val="de-DE"/>
              </w:rPr>
              <w:t>Leke /m³</w:t>
            </w:r>
          </w:p>
        </w:tc>
        <w:tc>
          <w:tcPr>
            <w:tcW w:w="1080" w:type="dxa"/>
          </w:tcPr>
          <w:p w:rsidR="007D60D5" w:rsidRPr="00A2719C" w:rsidRDefault="007D60D5" w:rsidP="002A0593">
            <w:pPr>
              <w:jc w:val="center"/>
              <w:rPr>
                <w:b/>
                <w:color w:val="0070C0"/>
                <w:sz w:val="24"/>
                <w:szCs w:val="24"/>
                <w:lang w:val="de-DE"/>
              </w:rPr>
            </w:pPr>
            <w:r w:rsidRPr="00A2719C">
              <w:rPr>
                <w:b/>
                <w:color w:val="0070C0"/>
                <w:sz w:val="24"/>
                <w:szCs w:val="24"/>
                <w:lang w:val="de-DE"/>
              </w:rPr>
              <w:t>200</w:t>
            </w:r>
          </w:p>
        </w:tc>
      </w:tr>
      <w:tr w:rsidR="002779AF" w:rsidRPr="002A0593" w:rsidTr="002779AF">
        <w:tc>
          <w:tcPr>
            <w:tcW w:w="540" w:type="dxa"/>
          </w:tcPr>
          <w:p w:rsidR="007D60D5" w:rsidRPr="002A0593" w:rsidRDefault="007D60D5" w:rsidP="007A58FA">
            <w:pPr>
              <w:jc w:val="center"/>
              <w:rPr>
                <w:color w:val="0070C0"/>
                <w:lang w:val="de-DE"/>
              </w:rPr>
            </w:pPr>
            <w:r w:rsidRPr="002A0593">
              <w:rPr>
                <w:color w:val="0070C0"/>
                <w:lang w:val="de-DE"/>
              </w:rPr>
              <w:t>8</w:t>
            </w:r>
          </w:p>
        </w:tc>
        <w:tc>
          <w:tcPr>
            <w:tcW w:w="7200" w:type="dxa"/>
          </w:tcPr>
          <w:p w:rsidR="007D60D5" w:rsidRPr="002A0593" w:rsidRDefault="007D60D5" w:rsidP="007A58FA">
            <w:pPr>
              <w:rPr>
                <w:color w:val="0070C0"/>
                <w:sz w:val="24"/>
                <w:szCs w:val="24"/>
                <w:lang w:val="de-DE"/>
              </w:rPr>
            </w:pPr>
            <w:r w:rsidRPr="002A0593">
              <w:rPr>
                <w:color w:val="0070C0"/>
                <w:sz w:val="24"/>
                <w:szCs w:val="24"/>
                <w:lang w:val="de-DE"/>
              </w:rPr>
              <w:t>Pagesa e ujit per aktivitete private ,cmimi  dysheme</w:t>
            </w:r>
          </w:p>
        </w:tc>
        <w:tc>
          <w:tcPr>
            <w:tcW w:w="1620" w:type="dxa"/>
          </w:tcPr>
          <w:p w:rsidR="007D60D5" w:rsidRPr="002A0593" w:rsidRDefault="002A0593" w:rsidP="002779AF">
            <w:pPr>
              <w:jc w:val="center"/>
              <w:rPr>
                <w:b/>
                <w:color w:val="0070C0"/>
                <w:sz w:val="24"/>
                <w:szCs w:val="24"/>
                <w:lang w:val="de-DE"/>
              </w:rPr>
            </w:pPr>
            <w:r w:rsidRPr="002A0593">
              <w:rPr>
                <w:b/>
                <w:color w:val="0070C0"/>
                <w:sz w:val="24"/>
                <w:szCs w:val="24"/>
                <w:lang w:val="de-DE"/>
              </w:rPr>
              <w:t>Leke/muaj</w:t>
            </w:r>
          </w:p>
        </w:tc>
        <w:tc>
          <w:tcPr>
            <w:tcW w:w="1080" w:type="dxa"/>
          </w:tcPr>
          <w:p w:rsidR="007D60D5" w:rsidRPr="00A2719C" w:rsidRDefault="002A0593" w:rsidP="002A0593">
            <w:pPr>
              <w:jc w:val="center"/>
              <w:rPr>
                <w:b/>
                <w:color w:val="0070C0"/>
                <w:sz w:val="24"/>
                <w:szCs w:val="24"/>
                <w:lang w:val="de-DE"/>
              </w:rPr>
            </w:pPr>
            <w:r w:rsidRPr="00A2719C">
              <w:rPr>
                <w:b/>
                <w:color w:val="0070C0"/>
                <w:sz w:val="24"/>
                <w:szCs w:val="24"/>
                <w:lang w:val="de-DE"/>
              </w:rPr>
              <w:t>1</w:t>
            </w:r>
            <w:r w:rsidR="00530E8F" w:rsidRPr="00A2719C">
              <w:rPr>
                <w:b/>
                <w:color w:val="0070C0"/>
                <w:sz w:val="24"/>
                <w:szCs w:val="24"/>
                <w:lang w:val="de-DE"/>
              </w:rPr>
              <w:t>.</w:t>
            </w:r>
            <w:r w:rsidRPr="00A2719C">
              <w:rPr>
                <w:b/>
                <w:color w:val="0070C0"/>
                <w:sz w:val="24"/>
                <w:szCs w:val="24"/>
                <w:lang w:val="de-DE"/>
              </w:rPr>
              <w:t>000</w:t>
            </w:r>
          </w:p>
        </w:tc>
      </w:tr>
      <w:tr w:rsidR="002779AF" w:rsidRPr="002A0593" w:rsidTr="002779AF">
        <w:tc>
          <w:tcPr>
            <w:tcW w:w="540" w:type="dxa"/>
          </w:tcPr>
          <w:p w:rsidR="007D60D5" w:rsidRPr="002A0593" w:rsidRDefault="007D60D5" w:rsidP="007A58FA">
            <w:pPr>
              <w:jc w:val="center"/>
              <w:rPr>
                <w:color w:val="0070C0"/>
                <w:lang w:val="de-DE"/>
              </w:rPr>
            </w:pPr>
            <w:r w:rsidRPr="002A0593">
              <w:rPr>
                <w:color w:val="0070C0"/>
                <w:lang w:val="de-DE"/>
              </w:rPr>
              <w:t>9</w:t>
            </w:r>
          </w:p>
        </w:tc>
        <w:tc>
          <w:tcPr>
            <w:tcW w:w="7200" w:type="dxa"/>
          </w:tcPr>
          <w:p w:rsidR="007D60D5" w:rsidRPr="002A0593" w:rsidRDefault="007D60D5" w:rsidP="007A58FA">
            <w:pPr>
              <w:rPr>
                <w:color w:val="0070C0"/>
                <w:sz w:val="24"/>
                <w:szCs w:val="24"/>
                <w:lang w:val="de-DE"/>
              </w:rPr>
            </w:pPr>
            <w:r w:rsidRPr="002A0593">
              <w:rPr>
                <w:color w:val="0070C0"/>
                <w:sz w:val="24"/>
                <w:szCs w:val="24"/>
                <w:lang w:val="de-DE"/>
              </w:rPr>
              <w:t>Pagesa e  ujit  afrofe per aktivitete private  te kesaj kategorie(Banka,shkolla private,konvikte,firma  ndertimi).</w:t>
            </w:r>
          </w:p>
        </w:tc>
        <w:tc>
          <w:tcPr>
            <w:tcW w:w="1620" w:type="dxa"/>
          </w:tcPr>
          <w:p w:rsidR="007D60D5" w:rsidRPr="002A0593" w:rsidRDefault="002A0593" w:rsidP="002779AF">
            <w:pPr>
              <w:jc w:val="center"/>
              <w:rPr>
                <w:b/>
                <w:color w:val="0070C0"/>
                <w:sz w:val="24"/>
                <w:szCs w:val="24"/>
                <w:lang w:val="de-DE"/>
              </w:rPr>
            </w:pPr>
            <w:r w:rsidRPr="002A0593">
              <w:rPr>
                <w:b/>
                <w:color w:val="0070C0"/>
                <w:sz w:val="24"/>
                <w:szCs w:val="24"/>
                <w:lang w:val="de-DE"/>
              </w:rPr>
              <w:t>Leke/muaj</w:t>
            </w:r>
          </w:p>
        </w:tc>
        <w:tc>
          <w:tcPr>
            <w:tcW w:w="1080" w:type="dxa"/>
          </w:tcPr>
          <w:p w:rsidR="007D60D5" w:rsidRPr="00A2719C" w:rsidRDefault="002A0593" w:rsidP="002A0593">
            <w:pPr>
              <w:jc w:val="center"/>
              <w:rPr>
                <w:b/>
                <w:color w:val="0070C0"/>
                <w:sz w:val="24"/>
                <w:szCs w:val="24"/>
                <w:lang w:val="de-DE"/>
              </w:rPr>
            </w:pPr>
            <w:r w:rsidRPr="00A2719C">
              <w:rPr>
                <w:b/>
                <w:color w:val="0070C0"/>
                <w:sz w:val="24"/>
                <w:szCs w:val="24"/>
                <w:lang w:val="de-DE"/>
              </w:rPr>
              <w:t>4</w:t>
            </w:r>
            <w:r w:rsidR="00530E8F" w:rsidRPr="00A2719C">
              <w:rPr>
                <w:b/>
                <w:color w:val="0070C0"/>
                <w:sz w:val="24"/>
                <w:szCs w:val="24"/>
                <w:lang w:val="de-DE"/>
              </w:rPr>
              <w:t>.</w:t>
            </w:r>
            <w:r w:rsidRPr="00A2719C">
              <w:rPr>
                <w:b/>
                <w:color w:val="0070C0"/>
                <w:sz w:val="24"/>
                <w:szCs w:val="24"/>
                <w:lang w:val="de-DE"/>
              </w:rPr>
              <w:t>000</w:t>
            </w:r>
          </w:p>
        </w:tc>
      </w:tr>
      <w:tr w:rsidR="002779AF" w:rsidRPr="002A0593" w:rsidTr="002779AF">
        <w:tc>
          <w:tcPr>
            <w:tcW w:w="540" w:type="dxa"/>
          </w:tcPr>
          <w:p w:rsidR="002A0593" w:rsidRPr="002A0593" w:rsidRDefault="002A0593" w:rsidP="007A58FA">
            <w:pPr>
              <w:jc w:val="center"/>
              <w:rPr>
                <w:color w:val="0070C0"/>
                <w:lang w:val="de-DE"/>
              </w:rPr>
            </w:pPr>
            <w:r w:rsidRPr="002A0593">
              <w:rPr>
                <w:color w:val="0070C0"/>
                <w:lang w:val="de-DE"/>
              </w:rPr>
              <w:t>10</w:t>
            </w:r>
          </w:p>
        </w:tc>
        <w:tc>
          <w:tcPr>
            <w:tcW w:w="7200" w:type="dxa"/>
          </w:tcPr>
          <w:p w:rsidR="002A0593" w:rsidRPr="002A0593" w:rsidRDefault="002A0593" w:rsidP="007A58FA">
            <w:pPr>
              <w:rPr>
                <w:color w:val="0070C0"/>
                <w:sz w:val="24"/>
                <w:szCs w:val="24"/>
                <w:lang w:val="de-DE"/>
              </w:rPr>
            </w:pPr>
            <w:r w:rsidRPr="002A0593">
              <w:rPr>
                <w:color w:val="0070C0"/>
                <w:sz w:val="24"/>
                <w:szCs w:val="24"/>
                <w:lang w:val="de-DE"/>
              </w:rPr>
              <w:t>Pagesa e  ujit  afrofe per aktivitete private  te kesaj kategorie(dyqane ,parukeri,butik dhe farmaci).</w:t>
            </w:r>
          </w:p>
        </w:tc>
        <w:tc>
          <w:tcPr>
            <w:tcW w:w="1620" w:type="dxa"/>
          </w:tcPr>
          <w:p w:rsidR="002A0593" w:rsidRPr="002A0593" w:rsidRDefault="002A0593" w:rsidP="002779AF">
            <w:pPr>
              <w:jc w:val="center"/>
              <w:rPr>
                <w:sz w:val="24"/>
                <w:szCs w:val="24"/>
              </w:rPr>
            </w:pPr>
            <w:r w:rsidRPr="002A0593">
              <w:rPr>
                <w:b/>
                <w:color w:val="0070C0"/>
                <w:sz w:val="24"/>
                <w:szCs w:val="24"/>
                <w:lang w:val="de-DE"/>
              </w:rPr>
              <w:t>Leke/muaj</w:t>
            </w:r>
          </w:p>
        </w:tc>
        <w:tc>
          <w:tcPr>
            <w:tcW w:w="1080" w:type="dxa"/>
          </w:tcPr>
          <w:p w:rsidR="002A0593" w:rsidRPr="00A2719C" w:rsidRDefault="002A0593" w:rsidP="002A0593">
            <w:pPr>
              <w:jc w:val="center"/>
              <w:rPr>
                <w:b/>
                <w:color w:val="0070C0"/>
                <w:sz w:val="24"/>
                <w:szCs w:val="24"/>
                <w:lang w:val="de-DE"/>
              </w:rPr>
            </w:pPr>
            <w:r w:rsidRPr="00A2719C">
              <w:rPr>
                <w:b/>
                <w:color w:val="0070C0"/>
                <w:sz w:val="24"/>
                <w:szCs w:val="24"/>
                <w:lang w:val="de-DE"/>
              </w:rPr>
              <w:t>1</w:t>
            </w:r>
            <w:r w:rsidR="00530E8F" w:rsidRPr="00A2719C">
              <w:rPr>
                <w:b/>
                <w:color w:val="0070C0"/>
                <w:sz w:val="24"/>
                <w:szCs w:val="24"/>
                <w:lang w:val="de-DE"/>
              </w:rPr>
              <w:t>.</w:t>
            </w:r>
            <w:r w:rsidRPr="00A2719C">
              <w:rPr>
                <w:b/>
                <w:color w:val="0070C0"/>
                <w:sz w:val="24"/>
                <w:szCs w:val="24"/>
                <w:lang w:val="de-DE"/>
              </w:rPr>
              <w:t>500</w:t>
            </w:r>
          </w:p>
        </w:tc>
      </w:tr>
      <w:tr w:rsidR="002779AF" w:rsidRPr="002A0593" w:rsidTr="002779AF">
        <w:tc>
          <w:tcPr>
            <w:tcW w:w="540" w:type="dxa"/>
          </w:tcPr>
          <w:p w:rsidR="002A0593" w:rsidRPr="002A0593" w:rsidRDefault="002A0593" w:rsidP="007A58FA">
            <w:pPr>
              <w:jc w:val="center"/>
              <w:rPr>
                <w:color w:val="0070C0"/>
                <w:lang w:val="de-DE"/>
              </w:rPr>
            </w:pPr>
            <w:r w:rsidRPr="002A0593">
              <w:rPr>
                <w:color w:val="0070C0"/>
                <w:lang w:val="de-DE"/>
              </w:rPr>
              <w:t>11</w:t>
            </w:r>
          </w:p>
        </w:tc>
        <w:tc>
          <w:tcPr>
            <w:tcW w:w="7200" w:type="dxa"/>
          </w:tcPr>
          <w:p w:rsidR="002A0593" w:rsidRPr="002A0593" w:rsidRDefault="002A0593" w:rsidP="007A58FA">
            <w:pPr>
              <w:rPr>
                <w:color w:val="0070C0"/>
                <w:sz w:val="24"/>
                <w:szCs w:val="24"/>
                <w:lang w:val="de-DE"/>
              </w:rPr>
            </w:pPr>
            <w:r w:rsidRPr="002A0593">
              <w:rPr>
                <w:color w:val="0070C0"/>
                <w:sz w:val="24"/>
                <w:szCs w:val="24"/>
                <w:lang w:val="de-DE"/>
              </w:rPr>
              <w:t>Pagesa e ujit  afrofe dhe  k.u.n per abonentet familjare per zonat : Kamez,Valias,Frutikulture,Zall-Mner.</w:t>
            </w:r>
          </w:p>
        </w:tc>
        <w:tc>
          <w:tcPr>
            <w:tcW w:w="1620" w:type="dxa"/>
          </w:tcPr>
          <w:p w:rsidR="002A0593" w:rsidRPr="002A0593" w:rsidRDefault="002A0593" w:rsidP="002779AF">
            <w:pPr>
              <w:jc w:val="center"/>
              <w:rPr>
                <w:sz w:val="24"/>
                <w:szCs w:val="24"/>
              </w:rPr>
            </w:pPr>
            <w:r w:rsidRPr="002A0593">
              <w:rPr>
                <w:b/>
                <w:color w:val="0070C0"/>
                <w:sz w:val="24"/>
                <w:szCs w:val="24"/>
                <w:lang w:val="de-DE"/>
              </w:rPr>
              <w:t>Leke/muaj</w:t>
            </w:r>
          </w:p>
        </w:tc>
        <w:tc>
          <w:tcPr>
            <w:tcW w:w="1080" w:type="dxa"/>
          </w:tcPr>
          <w:p w:rsidR="002A0593" w:rsidRPr="00A2719C" w:rsidRDefault="002A0593" w:rsidP="002A0593">
            <w:pPr>
              <w:jc w:val="center"/>
              <w:rPr>
                <w:b/>
                <w:color w:val="0070C0"/>
                <w:sz w:val="24"/>
                <w:szCs w:val="24"/>
                <w:lang w:val="de-DE"/>
              </w:rPr>
            </w:pPr>
            <w:r w:rsidRPr="00A2719C">
              <w:rPr>
                <w:b/>
                <w:color w:val="0070C0"/>
                <w:sz w:val="24"/>
                <w:szCs w:val="24"/>
                <w:lang w:val="de-DE"/>
              </w:rPr>
              <w:t>1</w:t>
            </w:r>
            <w:r w:rsidR="00530E8F" w:rsidRPr="00A2719C">
              <w:rPr>
                <w:b/>
                <w:color w:val="0070C0"/>
                <w:sz w:val="24"/>
                <w:szCs w:val="24"/>
                <w:lang w:val="de-DE"/>
              </w:rPr>
              <w:t>.</w:t>
            </w:r>
            <w:r w:rsidRPr="00A2719C">
              <w:rPr>
                <w:b/>
                <w:color w:val="0070C0"/>
                <w:sz w:val="24"/>
                <w:szCs w:val="24"/>
                <w:lang w:val="de-DE"/>
              </w:rPr>
              <w:t>000</w:t>
            </w:r>
          </w:p>
        </w:tc>
      </w:tr>
      <w:tr w:rsidR="002779AF" w:rsidRPr="002A0593" w:rsidTr="002779AF">
        <w:tc>
          <w:tcPr>
            <w:tcW w:w="540" w:type="dxa"/>
          </w:tcPr>
          <w:p w:rsidR="002A0593" w:rsidRPr="002A0593" w:rsidRDefault="002A0593" w:rsidP="007A58FA">
            <w:pPr>
              <w:jc w:val="center"/>
              <w:rPr>
                <w:color w:val="0070C0"/>
                <w:lang w:val="de-DE"/>
              </w:rPr>
            </w:pPr>
            <w:r w:rsidRPr="002A0593">
              <w:rPr>
                <w:color w:val="0070C0"/>
                <w:lang w:val="de-DE"/>
              </w:rPr>
              <w:t>12</w:t>
            </w:r>
          </w:p>
        </w:tc>
        <w:tc>
          <w:tcPr>
            <w:tcW w:w="7200" w:type="dxa"/>
          </w:tcPr>
          <w:p w:rsidR="002A0593" w:rsidRPr="002A0593" w:rsidRDefault="002A0593" w:rsidP="007A58FA">
            <w:pPr>
              <w:rPr>
                <w:color w:val="0070C0"/>
                <w:sz w:val="24"/>
                <w:szCs w:val="24"/>
                <w:lang w:val="de-DE"/>
              </w:rPr>
            </w:pPr>
            <w:r w:rsidRPr="002A0593">
              <w:rPr>
                <w:color w:val="0070C0"/>
                <w:sz w:val="24"/>
                <w:szCs w:val="24"/>
                <w:lang w:val="de-DE"/>
              </w:rPr>
              <w:t>Pagesa e ujit  afrofe dhe  k.u.n per abonentet familjare per zonen  e Bathores dhe Paskuqanit.</w:t>
            </w:r>
          </w:p>
        </w:tc>
        <w:tc>
          <w:tcPr>
            <w:tcW w:w="1620" w:type="dxa"/>
          </w:tcPr>
          <w:p w:rsidR="002A0593" w:rsidRPr="002A0593" w:rsidRDefault="002A0593" w:rsidP="002779AF">
            <w:pPr>
              <w:jc w:val="center"/>
              <w:rPr>
                <w:sz w:val="24"/>
                <w:szCs w:val="24"/>
              </w:rPr>
            </w:pPr>
            <w:r w:rsidRPr="002A0593">
              <w:rPr>
                <w:b/>
                <w:color w:val="0070C0"/>
                <w:sz w:val="24"/>
                <w:szCs w:val="24"/>
                <w:lang w:val="de-DE"/>
              </w:rPr>
              <w:t>Leke/muaj</w:t>
            </w:r>
          </w:p>
        </w:tc>
        <w:tc>
          <w:tcPr>
            <w:tcW w:w="1080" w:type="dxa"/>
          </w:tcPr>
          <w:p w:rsidR="002A0593" w:rsidRPr="00A2719C" w:rsidRDefault="002A0593" w:rsidP="002A0593">
            <w:pPr>
              <w:jc w:val="center"/>
              <w:rPr>
                <w:b/>
                <w:color w:val="0070C0"/>
                <w:sz w:val="24"/>
                <w:szCs w:val="24"/>
                <w:lang w:val="de-DE"/>
              </w:rPr>
            </w:pPr>
            <w:r w:rsidRPr="00A2719C">
              <w:rPr>
                <w:b/>
                <w:color w:val="0070C0"/>
                <w:sz w:val="24"/>
                <w:szCs w:val="24"/>
                <w:lang w:val="de-DE"/>
              </w:rPr>
              <w:t>800</w:t>
            </w:r>
          </w:p>
        </w:tc>
      </w:tr>
      <w:tr w:rsidR="002779AF" w:rsidRPr="002A0593" w:rsidTr="002779AF">
        <w:tc>
          <w:tcPr>
            <w:tcW w:w="540" w:type="dxa"/>
          </w:tcPr>
          <w:p w:rsidR="007D60D5" w:rsidRPr="002A0593" w:rsidRDefault="007D60D5" w:rsidP="007A58FA">
            <w:pPr>
              <w:jc w:val="center"/>
              <w:rPr>
                <w:color w:val="0070C0"/>
                <w:lang w:val="de-DE"/>
              </w:rPr>
            </w:pPr>
            <w:r w:rsidRPr="002A0593">
              <w:rPr>
                <w:color w:val="0070C0"/>
                <w:lang w:val="de-DE"/>
              </w:rPr>
              <w:t>13</w:t>
            </w:r>
          </w:p>
        </w:tc>
        <w:tc>
          <w:tcPr>
            <w:tcW w:w="7200" w:type="dxa"/>
          </w:tcPr>
          <w:p w:rsidR="007D60D5" w:rsidRPr="002A0593" w:rsidRDefault="007D60D5" w:rsidP="007A58FA">
            <w:pPr>
              <w:rPr>
                <w:color w:val="0070C0"/>
                <w:sz w:val="24"/>
                <w:szCs w:val="24"/>
                <w:lang w:val="de-DE"/>
              </w:rPr>
            </w:pPr>
            <w:r w:rsidRPr="002A0593">
              <w:rPr>
                <w:color w:val="0070C0"/>
                <w:sz w:val="24"/>
                <w:szCs w:val="24"/>
                <w:lang w:val="de-DE"/>
              </w:rPr>
              <w:t>Pagesa per  pike lidhje uji per firmat  e ndertimit</w:t>
            </w:r>
          </w:p>
        </w:tc>
        <w:tc>
          <w:tcPr>
            <w:tcW w:w="1620" w:type="dxa"/>
          </w:tcPr>
          <w:p w:rsidR="007D60D5" w:rsidRPr="002A0593" w:rsidRDefault="002A0593" w:rsidP="002779AF">
            <w:pPr>
              <w:jc w:val="center"/>
              <w:rPr>
                <w:b/>
                <w:color w:val="0070C0"/>
                <w:sz w:val="24"/>
                <w:szCs w:val="24"/>
                <w:lang w:val="de-DE"/>
              </w:rPr>
            </w:pPr>
            <w:r w:rsidRPr="002A0593">
              <w:rPr>
                <w:b/>
                <w:color w:val="0070C0"/>
                <w:sz w:val="24"/>
                <w:szCs w:val="24"/>
                <w:lang w:val="de-DE"/>
              </w:rPr>
              <w:t>Lek/lidhje</w:t>
            </w:r>
          </w:p>
        </w:tc>
        <w:tc>
          <w:tcPr>
            <w:tcW w:w="1080" w:type="dxa"/>
          </w:tcPr>
          <w:p w:rsidR="007D60D5" w:rsidRPr="00A2719C" w:rsidRDefault="00583C50" w:rsidP="002A0593">
            <w:pPr>
              <w:jc w:val="center"/>
              <w:rPr>
                <w:b/>
                <w:color w:val="0070C0"/>
                <w:sz w:val="24"/>
                <w:szCs w:val="24"/>
                <w:lang w:val="de-DE"/>
              </w:rPr>
            </w:pPr>
            <w:r w:rsidRPr="00A2719C">
              <w:rPr>
                <w:b/>
                <w:color w:val="0070C0"/>
                <w:sz w:val="24"/>
                <w:szCs w:val="24"/>
                <w:lang w:val="de-DE"/>
              </w:rPr>
              <w:t>30.000</w:t>
            </w:r>
          </w:p>
        </w:tc>
      </w:tr>
      <w:tr w:rsidR="002779AF" w:rsidRPr="002A0593" w:rsidTr="002779AF">
        <w:tc>
          <w:tcPr>
            <w:tcW w:w="540" w:type="dxa"/>
          </w:tcPr>
          <w:p w:rsidR="007D60D5" w:rsidRPr="002A0593" w:rsidRDefault="007D60D5" w:rsidP="007A58FA">
            <w:pPr>
              <w:jc w:val="center"/>
              <w:rPr>
                <w:color w:val="0070C0"/>
                <w:lang w:val="de-DE"/>
              </w:rPr>
            </w:pPr>
            <w:r w:rsidRPr="002A0593">
              <w:rPr>
                <w:color w:val="0070C0"/>
                <w:lang w:val="de-DE"/>
              </w:rPr>
              <w:t>14</w:t>
            </w:r>
          </w:p>
        </w:tc>
        <w:tc>
          <w:tcPr>
            <w:tcW w:w="7200" w:type="dxa"/>
          </w:tcPr>
          <w:p w:rsidR="007D60D5" w:rsidRPr="002A0593" w:rsidRDefault="007D60D5" w:rsidP="007A58FA">
            <w:pPr>
              <w:rPr>
                <w:color w:val="0070C0"/>
                <w:sz w:val="24"/>
                <w:szCs w:val="24"/>
                <w:lang w:val="de-DE"/>
              </w:rPr>
            </w:pPr>
            <w:r w:rsidRPr="002A0593">
              <w:rPr>
                <w:color w:val="0070C0"/>
                <w:sz w:val="24"/>
                <w:szCs w:val="24"/>
                <w:lang w:val="de-DE"/>
              </w:rPr>
              <w:t>Pagesa per pike lidhje K.U.N per firmat e ndertimit</w:t>
            </w:r>
          </w:p>
        </w:tc>
        <w:tc>
          <w:tcPr>
            <w:tcW w:w="1620" w:type="dxa"/>
          </w:tcPr>
          <w:p w:rsidR="007D60D5" w:rsidRPr="002A0593" w:rsidRDefault="002A0593" w:rsidP="002779AF">
            <w:pPr>
              <w:jc w:val="center"/>
              <w:rPr>
                <w:b/>
                <w:color w:val="0070C0"/>
                <w:sz w:val="24"/>
                <w:szCs w:val="24"/>
                <w:lang w:val="de-DE"/>
              </w:rPr>
            </w:pPr>
            <w:r w:rsidRPr="002A0593">
              <w:rPr>
                <w:b/>
                <w:color w:val="0070C0"/>
                <w:sz w:val="24"/>
                <w:szCs w:val="24"/>
                <w:lang w:val="de-DE"/>
              </w:rPr>
              <w:t>Lek/lidhje</w:t>
            </w:r>
          </w:p>
        </w:tc>
        <w:tc>
          <w:tcPr>
            <w:tcW w:w="1080" w:type="dxa"/>
          </w:tcPr>
          <w:p w:rsidR="007D60D5" w:rsidRPr="00A2719C" w:rsidRDefault="00583C50" w:rsidP="002A0593">
            <w:pPr>
              <w:jc w:val="center"/>
              <w:rPr>
                <w:b/>
                <w:color w:val="0070C0"/>
                <w:sz w:val="24"/>
                <w:szCs w:val="24"/>
                <w:lang w:val="de-DE"/>
              </w:rPr>
            </w:pPr>
            <w:r w:rsidRPr="00A2719C">
              <w:rPr>
                <w:b/>
                <w:color w:val="0070C0"/>
                <w:sz w:val="24"/>
                <w:szCs w:val="24"/>
                <w:lang w:val="de-DE"/>
              </w:rPr>
              <w:t>25.000</w:t>
            </w:r>
          </w:p>
        </w:tc>
      </w:tr>
      <w:tr w:rsidR="002779AF" w:rsidRPr="002A0593" w:rsidTr="002779AF">
        <w:tc>
          <w:tcPr>
            <w:tcW w:w="540" w:type="dxa"/>
          </w:tcPr>
          <w:p w:rsidR="007D60D5" w:rsidRPr="00A2719C" w:rsidRDefault="007D60D5" w:rsidP="007A58FA">
            <w:pPr>
              <w:jc w:val="center"/>
              <w:rPr>
                <w:color w:val="0070C0"/>
                <w:lang w:val="de-DE"/>
              </w:rPr>
            </w:pPr>
            <w:r w:rsidRPr="00A2719C">
              <w:rPr>
                <w:color w:val="0070C0"/>
                <w:lang w:val="de-DE"/>
              </w:rPr>
              <w:t>15</w:t>
            </w:r>
          </w:p>
        </w:tc>
        <w:tc>
          <w:tcPr>
            <w:tcW w:w="7200" w:type="dxa"/>
          </w:tcPr>
          <w:p w:rsidR="007D60D5" w:rsidRPr="00A2719C" w:rsidRDefault="007D60D5" w:rsidP="007A58FA">
            <w:pPr>
              <w:rPr>
                <w:color w:val="0070C0"/>
                <w:sz w:val="24"/>
                <w:szCs w:val="24"/>
                <w:lang w:val="de-DE"/>
              </w:rPr>
            </w:pPr>
            <w:r w:rsidRPr="00A2719C">
              <w:rPr>
                <w:color w:val="0070C0"/>
                <w:sz w:val="24"/>
                <w:szCs w:val="24"/>
                <w:lang w:val="de-DE"/>
              </w:rPr>
              <w:t>Tarife mujore  fikse  per abonentet e  mbyllur</w:t>
            </w:r>
            <w:r w:rsidR="00583C50" w:rsidRPr="00A2719C">
              <w:rPr>
                <w:color w:val="0070C0"/>
                <w:sz w:val="24"/>
                <w:szCs w:val="24"/>
                <w:lang w:val="de-DE"/>
              </w:rPr>
              <w:t>(emigrante)</w:t>
            </w:r>
          </w:p>
        </w:tc>
        <w:tc>
          <w:tcPr>
            <w:tcW w:w="1620" w:type="dxa"/>
          </w:tcPr>
          <w:p w:rsidR="007D60D5" w:rsidRPr="00A2719C" w:rsidRDefault="002A0593" w:rsidP="002779AF">
            <w:pPr>
              <w:jc w:val="center"/>
              <w:rPr>
                <w:b/>
                <w:color w:val="0070C0"/>
                <w:sz w:val="24"/>
                <w:szCs w:val="24"/>
                <w:lang w:val="de-DE"/>
              </w:rPr>
            </w:pPr>
            <w:r w:rsidRPr="00A2719C">
              <w:rPr>
                <w:b/>
                <w:color w:val="0070C0"/>
                <w:sz w:val="24"/>
                <w:szCs w:val="24"/>
                <w:lang w:val="de-DE"/>
              </w:rPr>
              <w:t>Leke/</w:t>
            </w:r>
            <w:r w:rsidR="00583C50" w:rsidRPr="00A2719C">
              <w:rPr>
                <w:b/>
                <w:color w:val="0070C0"/>
                <w:sz w:val="24"/>
                <w:szCs w:val="24"/>
                <w:lang w:val="de-DE"/>
              </w:rPr>
              <w:t>muaj</w:t>
            </w:r>
          </w:p>
        </w:tc>
        <w:tc>
          <w:tcPr>
            <w:tcW w:w="1080" w:type="dxa"/>
          </w:tcPr>
          <w:p w:rsidR="007D60D5" w:rsidRPr="00A2719C" w:rsidRDefault="002A0593" w:rsidP="002A0593">
            <w:pPr>
              <w:jc w:val="center"/>
              <w:rPr>
                <w:b/>
                <w:color w:val="0070C0"/>
                <w:sz w:val="24"/>
                <w:szCs w:val="24"/>
                <w:lang w:val="de-DE"/>
              </w:rPr>
            </w:pPr>
            <w:r w:rsidRPr="00A2719C">
              <w:rPr>
                <w:b/>
                <w:color w:val="0070C0"/>
                <w:sz w:val="24"/>
                <w:szCs w:val="24"/>
                <w:lang w:val="de-DE"/>
              </w:rPr>
              <w:t>100</w:t>
            </w:r>
          </w:p>
        </w:tc>
      </w:tr>
      <w:tr w:rsidR="00583C50" w:rsidRPr="002A0593" w:rsidTr="002779AF">
        <w:tc>
          <w:tcPr>
            <w:tcW w:w="540" w:type="dxa"/>
          </w:tcPr>
          <w:p w:rsidR="00583C50" w:rsidRPr="00A2719C" w:rsidRDefault="00583C50" w:rsidP="007A58FA">
            <w:pPr>
              <w:jc w:val="center"/>
              <w:rPr>
                <w:color w:val="0070C0"/>
                <w:lang w:val="de-DE"/>
              </w:rPr>
            </w:pPr>
            <w:r w:rsidRPr="00A2719C">
              <w:rPr>
                <w:color w:val="0070C0"/>
                <w:lang w:val="de-DE"/>
              </w:rPr>
              <w:t>16</w:t>
            </w:r>
          </w:p>
        </w:tc>
        <w:tc>
          <w:tcPr>
            <w:tcW w:w="7200" w:type="dxa"/>
          </w:tcPr>
          <w:p w:rsidR="00583C50" w:rsidRPr="00A2719C" w:rsidRDefault="00583C50" w:rsidP="007A58FA">
            <w:pPr>
              <w:rPr>
                <w:color w:val="0070C0"/>
                <w:lang w:val="de-DE"/>
              </w:rPr>
            </w:pPr>
            <w:r w:rsidRPr="00A2719C">
              <w:rPr>
                <w:color w:val="0070C0"/>
                <w:lang w:val="de-DE"/>
              </w:rPr>
              <w:t>Tarife mujore fikse per  K.U.N</w:t>
            </w:r>
          </w:p>
        </w:tc>
        <w:tc>
          <w:tcPr>
            <w:tcW w:w="1620" w:type="dxa"/>
          </w:tcPr>
          <w:p w:rsidR="00583C50" w:rsidRPr="00A2719C" w:rsidRDefault="00583C50" w:rsidP="002779AF">
            <w:pPr>
              <w:jc w:val="center"/>
              <w:rPr>
                <w:b/>
                <w:color w:val="0070C0"/>
                <w:lang w:val="de-DE"/>
              </w:rPr>
            </w:pPr>
            <w:r w:rsidRPr="00A2719C">
              <w:rPr>
                <w:b/>
                <w:color w:val="0070C0"/>
                <w:sz w:val="24"/>
                <w:szCs w:val="24"/>
                <w:lang w:val="de-DE"/>
              </w:rPr>
              <w:t>Leke/muaj</w:t>
            </w:r>
          </w:p>
        </w:tc>
        <w:tc>
          <w:tcPr>
            <w:tcW w:w="1080" w:type="dxa"/>
          </w:tcPr>
          <w:p w:rsidR="00583C50" w:rsidRPr="00A2719C" w:rsidRDefault="00583C50" w:rsidP="002A0593">
            <w:pPr>
              <w:jc w:val="center"/>
              <w:rPr>
                <w:b/>
                <w:color w:val="0070C0"/>
                <w:lang w:val="de-DE"/>
              </w:rPr>
            </w:pPr>
            <w:r w:rsidRPr="00A2719C">
              <w:rPr>
                <w:b/>
                <w:color w:val="0070C0"/>
                <w:lang w:val="de-DE"/>
              </w:rPr>
              <w:t>100</w:t>
            </w:r>
          </w:p>
        </w:tc>
      </w:tr>
      <w:tr w:rsidR="00583C50" w:rsidRPr="002A0593" w:rsidTr="002779AF">
        <w:tc>
          <w:tcPr>
            <w:tcW w:w="540" w:type="dxa"/>
          </w:tcPr>
          <w:p w:rsidR="00583C50" w:rsidRPr="00A2719C" w:rsidRDefault="00583C50" w:rsidP="007A58FA">
            <w:pPr>
              <w:jc w:val="center"/>
              <w:rPr>
                <w:color w:val="0070C0"/>
                <w:lang w:val="de-DE"/>
              </w:rPr>
            </w:pPr>
            <w:r w:rsidRPr="00A2719C">
              <w:rPr>
                <w:color w:val="0070C0"/>
                <w:lang w:val="de-DE"/>
              </w:rPr>
              <w:t>17</w:t>
            </w:r>
          </w:p>
        </w:tc>
        <w:tc>
          <w:tcPr>
            <w:tcW w:w="7200" w:type="dxa"/>
          </w:tcPr>
          <w:p w:rsidR="00583C50" w:rsidRPr="00A2719C" w:rsidRDefault="00583C50" w:rsidP="007A58FA">
            <w:pPr>
              <w:rPr>
                <w:color w:val="0070C0"/>
                <w:lang w:val="de-DE"/>
              </w:rPr>
            </w:pPr>
            <w:r w:rsidRPr="00A2719C">
              <w:rPr>
                <w:color w:val="0070C0"/>
                <w:lang w:val="de-DE"/>
              </w:rPr>
              <w:t>Pagese e ujit  afrofe  per firmat e  ndertimit</w:t>
            </w:r>
          </w:p>
        </w:tc>
        <w:tc>
          <w:tcPr>
            <w:tcW w:w="1620" w:type="dxa"/>
          </w:tcPr>
          <w:p w:rsidR="00583C50" w:rsidRPr="00A2719C" w:rsidRDefault="00583C50" w:rsidP="002779AF">
            <w:pPr>
              <w:jc w:val="center"/>
              <w:rPr>
                <w:b/>
                <w:color w:val="0070C0"/>
                <w:lang w:val="de-DE"/>
              </w:rPr>
            </w:pPr>
            <w:r w:rsidRPr="00A2719C">
              <w:rPr>
                <w:b/>
                <w:color w:val="0070C0"/>
                <w:sz w:val="24"/>
                <w:szCs w:val="24"/>
                <w:lang w:val="de-DE"/>
              </w:rPr>
              <w:t>Leke/muaj</w:t>
            </w:r>
          </w:p>
        </w:tc>
        <w:tc>
          <w:tcPr>
            <w:tcW w:w="1080" w:type="dxa"/>
          </w:tcPr>
          <w:p w:rsidR="00583C50" w:rsidRPr="00A2719C" w:rsidRDefault="00583C50" w:rsidP="002A0593">
            <w:pPr>
              <w:jc w:val="center"/>
              <w:rPr>
                <w:b/>
                <w:color w:val="0070C0"/>
                <w:lang w:val="de-DE"/>
              </w:rPr>
            </w:pPr>
            <w:r w:rsidRPr="00A2719C">
              <w:rPr>
                <w:b/>
                <w:color w:val="0070C0"/>
                <w:lang w:val="de-DE"/>
              </w:rPr>
              <w:t>10.000</w:t>
            </w:r>
          </w:p>
        </w:tc>
      </w:tr>
    </w:tbl>
    <w:p w:rsidR="00583C50" w:rsidRPr="002A0593" w:rsidRDefault="00583C50" w:rsidP="004C656B">
      <w:pPr>
        <w:jc w:val="both"/>
        <w:rPr>
          <w:b/>
          <w:color w:val="000000"/>
          <w:lang w:val="de-DE"/>
        </w:rPr>
      </w:pPr>
    </w:p>
    <w:p w:rsidR="004E705D" w:rsidRDefault="004C656B" w:rsidP="00FA611C">
      <w:pPr>
        <w:ind w:firstLine="720"/>
        <w:jc w:val="both"/>
        <w:rPr>
          <w:b/>
          <w:color w:val="000000"/>
          <w:lang w:val="it-IT"/>
        </w:rPr>
      </w:pPr>
      <w:r w:rsidRPr="002A0593">
        <w:rPr>
          <w:b/>
          <w:color w:val="000000"/>
          <w:lang w:val="it-IT"/>
        </w:rPr>
        <w:t>Struktura e ngarkuar per vjeljen e ketyre tarifave eshte Drejtoria Ujesjelles-Kanalizimeve prane Bashkise Kamez, me punonjesit e saj te caktuar per kete qellim.</w:t>
      </w:r>
    </w:p>
    <w:p w:rsidR="00FA611C" w:rsidRPr="00FA611C" w:rsidRDefault="00FA611C" w:rsidP="00FA611C">
      <w:pPr>
        <w:ind w:firstLine="720"/>
        <w:jc w:val="both"/>
        <w:rPr>
          <w:b/>
          <w:color w:val="000000"/>
          <w:lang w:val="it-IT"/>
        </w:rPr>
      </w:pPr>
    </w:p>
    <w:p w:rsidR="004E705D" w:rsidRPr="00FD795A" w:rsidRDefault="004E705D" w:rsidP="006524F4">
      <w:pPr>
        <w:ind w:firstLine="720"/>
        <w:jc w:val="both"/>
        <w:rPr>
          <w:color w:val="C00000"/>
          <w:lang w:val="it-IT"/>
        </w:rPr>
      </w:pPr>
    </w:p>
    <w:p w:rsidR="004E705D" w:rsidRPr="00C17C79" w:rsidRDefault="004E705D" w:rsidP="003D7308">
      <w:pPr>
        <w:jc w:val="both"/>
        <w:rPr>
          <w:color w:val="0070C0"/>
          <w:sz w:val="22"/>
          <w:szCs w:val="22"/>
          <w:lang w:val="it-IT"/>
        </w:rPr>
      </w:pPr>
      <w:r w:rsidRPr="00C17C79">
        <w:rPr>
          <w:rFonts w:eastAsiaTheme="minorHAnsi"/>
          <w:b/>
          <w:bCs/>
          <w:color w:val="0070C0"/>
          <w:sz w:val="22"/>
          <w:szCs w:val="22"/>
        </w:rPr>
        <w:t>E. LLOJET DHE NIVELET E GJOBAVE QË DO TË VENDOSEN NGA INSPEKTORET E DREJTORIVE PERKATESE NË RASTET  E SHKELJEVE DHE KUNDËRVAJTJEVE ADMINISTRATIVE</w:t>
      </w:r>
    </w:p>
    <w:p w:rsidR="004E705D" w:rsidRPr="00C17C79" w:rsidRDefault="004E705D" w:rsidP="004E705D">
      <w:pPr>
        <w:autoSpaceDE w:val="0"/>
        <w:autoSpaceDN w:val="0"/>
        <w:adjustRightInd w:val="0"/>
        <w:jc w:val="both"/>
        <w:rPr>
          <w:rFonts w:ascii="Embedded_Subset_Times New Roman" w:eastAsiaTheme="minorHAnsi" w:hAnsi="Embedded_Subset_Times New Roman" w:cs="Embedded_Subset_Times New Roman"/>
          <w:b/>
          <w:bCs/>
          <w:color w:val="C00000"/>
          <w:sz w:val="22"/>
          <w:szCs w:val="22"/>
        </w:rPr>
      </w:pPr>
    </w:p>
    <w:p w:rsidR="004E705D" w:rsidRPr="00FD795A" w:rsidRDefault="004E705D" w:rsidP="006524F4">
      <w:pPr>
        <w:ind w:firstLine="720"/>
        <w:jc w:val="both"/>
        <w:rPr>
          <w:color w:val="C00000"/>
          <w:lang w:val="it-IT"/>
        </w:rPr>
      </w:pPr>
    </w:p>
    <w:tbl>
      <w:tblPr>
        <w:tblW w:w="8880" w:type="dxa"/>
        <w:tblInd w:w="13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000"/>
      </w:tblPr>
      <w:tblGrid>
        <w:gridCol w:w="5910"/>
        <w:gridCol w:w="360"/>
        <w:gridCol w:w="15"/>
        <w:gridCol w:w="2595"/>
      </w:tblGrid>
      <w:tr w:rsidR="00C14638" w:rsidRPr="00C17C79" w:rsidTr="00982F53">
        <w:trPr>
          <w:trHeight w:val="611"/>
        </w:trPr>
        <w:tc>
          <w:tcPr>
            <w:tcW w:w="8880" w:type="dxa"/>
            <w:gridSpan w:val="4"/>
            <w:shd w:val="clear" w:color="auto" w:fill="F2F2F2" w:themeFill="background1" w:themeFillShade="F2"/>
          </w:tcPr>
          <w:p w:rsidR="00C14638" w:rsidRPr="00C17C79" w:rsidRDefault="00C14638" w:rsidP="00FA611C">
            <w:pPr>
              <w:autoSpaceDE w:val="0"/>
              <w:autoSpaceDN w:val="0"/>
              <w:adjustRightInd w:val="0"/>
              <w:jc w:val="center"/>
              <w:rPr>
                <w:rFonts w:eastAsiaTheme="minorHAnsi"/>
                <w:b/>
                <w:bCs/>
                <w:color w:val="0070C0"/>
              </w:rPr>
            </w:pPr>
            <w:r w:rsidRPr="00C17C79">
              <w:rPr>
                <w:rFonts w:eastAsiaTheme="minorHAnsi"/>
                <w:b/>
                <w:bCs/>
                <w:color w:val="0070C0"/>
              </w:rPr>
              <w:t>1. Niveli i gjobave për kryerjen e aktivitetit tregëtar pa liçensë, autorizim apo leje përkatëse të jetë</w:t>
            </w:r>
            <w:r w:rsidR="00D71DE4" w:rsidRPr="00C17C79">
              <w:rPr>
                <w:rFonts w:eastAsiaTheme="minorHAnsi"/>
                <w:b/>
                <w:bCs/>
                <w:color w:val="0070C0"/>
              </w:rPr>
              <w:t xml:space="preserve"> si meposhte :</w:t>
            </w:r>
          </w:p>
          <w:p w:rsidR="00C14638" w:rsidRPr="00C17C79" w:rsidRDefault="00C14638" w:rsidP="00FA611C">
            <w:pPr>
              <w:autoSpaceDE w:val="0"/>
              <w:autoSpaceDN w:val="0"/>
              <w:adjustRightInd w:val="0"/>
              <w:jc w:val="center"/>
              <w:rPr>
                <w:rFonts w:eastAsiaTheme="minorHAnsi"/>
                <w:b/>
                <w:bCs/>
                <w:color w:val="0070C0"/>
              </w:rPr>
            </w:pPr>
          </w:p>
        </w:tc>
      </w:tr>
      <w:tr w:rsidR="00D71DE4" w:rsidRPr="00C17C79" w:rsidTr="00982F53">
        <w:trPr>
          <w:trHeight w:val="555"/>
        </w:trPr>
        <w:tc>
          <w:tcPr>
            <w:tcW w:w="5910" w:type="dxa"/>
          </w:tcPr>
          <w:p w:rsidR="00D71DE4" w:rsidRPr="00C17C79" w:rsidRDefault="00D71DE4" w:rsidP="00FA611C">
            <w:pPr>
              <w:autoSpaceDE w:val="0"/>
              <w:autoSpaceDN w:val="0"/>
              <w:adjustRightInd w:val="0"/>
              <w:rPr>
                <w:rFonts w:eastAsiaTheme="minorHAnsi"/>
                <w:color w:val="0070C0"/>
              </w:rPr>
            </w:pPr>
            <w:r w:rsidRPr="00C17C79">
              <w:rPr>
                <w:rFonts w:eastAsiaTheme="minorHAnsi"/>
                <w:b/>
                <w:bCs/>
                <w:color w:val="0070C0"/>
              </w:rPr>
              <w:t xml:space="preserve">a. </w:t>
            </w:r>
            <w:r w:rsidRPr="00C17C79">
              <w:rPr>
                <w:rFonts w:eastAsiaTheme="minorHAnsi"/>
                <w:color w:val="0070C0"/>
              </w:rPr>
              <w:t>Mospajisja me liçensë, autorizim apo çertifikatë</w:t>
            </w:r>
          </w:p>
          <w:p w:rsidR="00D71DE4" w:rsidRPr="00C17C79" w:rsidRDefault="00D71DE4" w:rsidP="00FA611C">
            <w:pPr>
              <w:autoSpaceDE w:val="0"/>
              <w:autoSpaceDN w:val="0"/>
              <w:adjustRightInd w:val="0"/>
              <w:rPr>
                <w:rFonts w:eastAsiaTheme="minorHAnsi"/>
                <w:b/>
                <w:bCs/>
                <w:color w:val="0070C0"/>
              </w:rPr>
            </w:pPr>
            <w:r w:rsidRPr="00C17C79">
              <w:rPr>
                <w:rFonts w:eastAsiaTheme="minorHAnsi"/>
                <w:color w:val="0070C0"/>
              </w:rPr>
              <w:t>përkatëse transporti :</w:t>
            </w:r>
          </w:p>
        </w:tc>
        <w:tc>
          <w:tcPr>
            <w:tcW w:w="2970" w:type="dxa"/>
            <w:gridSpan w:val="3"/>
          </w:tcPr>
          <w:p w:rsidR="00D71DE4" w:rsidRPr="00C17C79" w:rsidRDefault="00D71DE4" w:rsidP="00FA611C">
            <w:pPr>
              <w:autoSpaceDE w:val="0"/>
              <w:autoSpaceDN w:val="0"/>
              <w:adjustRightInd w:val="0"/>
              <w:jc w:val="center"/>
              <w:rPr>
                <w:rFonts w:eastAsiaTheme="minorHAnsi"/>
                <w:b/>
                <w:bCs/>
                <w:color w:val="0070C0"/>
              </w:rPr>
            </w:pPr>
          </w:p>
        </w:tc>
      </w:tr>
      <w:tr w:rsidR="00FB3565" w:rsidRPr="00C17C79" w:rsidTr="00982F53">
        <w:trPr>
          <w:trHeight w:val="275"/>
        </w:trPr>
        <w:tc>
          <w:tcPr>
            <w:tcW w:w="5910" w:type="dxa"/>
          </w:tcPr>
          <w:p w:rsidR="00FB3565" w:rsidRPr="00C17C79" w:rsidRDefault="00FB3565" w:rsidP="00FA611C">
            <w:pPr>
              <w:pStyle w:val="ListParagraph"/>
              <w:numPr>
                <w:ilvl w:val="0"/>
                <w:numId w:val="26"/>
              </w:numPr>
              <w:autoSpaceDE w:val="0"/>
              <w:autoSpaceDN w:val="0"/>
              <w:adjustRightInd w:val="0"/>
              <w:rPr>
                <w:rFonts w:eastAsiaTheme="minorHAnsi"/>
                <w:b/>
                <w:bCs/>
                <w:color w:val="0070C0"/>
              </w:rPr>
            </w:pPr>
            <w:r w:rsidRPr="00C17C79">
              <w:rPr>
                <w:rFonts w:eastAsiaTheme="minorHAnsi"/>
                <w:color w:val="0070C0"/>
              </w:rPr>
              <w:t>Motokarro</w:t>
            </w:r>
          </w:p>
        </w:tc>
        <w:tc>
          <w:tcPr>
            <w:tcW w:w="2970" w:type="dxa"/>
            <w:gridSpan w:val="3"/>
          </w:tcPr>
          <w:p w:rsidR="00FB3565" w:rsidRPr="00C17C79" w:rsidRDefault="00FB3565" w:rsidP="00FA611C">
            <w:pPr>
              <w:autoSpaceDE w:val="0"/>
              <w:autoSpaceDN w:val="0"/>
              <w:adjustRightInd w:val="0"/>
              <w:jc w:val="center"/>
              <w:rPr>
                <w:rFonts w:eastAsiaTheme="minorHAnsi"/>
                <w:b/>
                <w:bCs/>
                <w:color w:val="0070C0"/>
              </w:rPr>
            </w:pPr>
            <w:r w:rsidRPr="00C17C79">
              <w:rPr>
                <w:rFonts w:eastAsiaTheme="minorHAnsi"/>
                <w:b/>
                <w:color w:val="0070C0"/>
              </w:rPr>
              <w:t>2.000 lek</w:t>
            </w:r>
          </w:p>
        </w:tc>
      </w:tr>
      <w:tr w:rsidR="00FB3565" w:rsidRPr="00C17C79" w:rsidTr="00982F53">
        <w:trPr>
          <w:trHeight w:val="300"/>
        </w:trPr>
        <w:tc>
          <w:tcPr>
            <w:tcW w:w="5910" w:type="dxa"/>
          </w:tcPr>
          <w:p w:rsidR="00FB3565" w:rsidRPr="00C17C79" w:rsidRDefault="00FB3565" w:rsidP="00FA611C">
            <w:pPr>
              <w:pStyle w:val="ListParagraph"/>
              <w:numPr>
                <w:ilvl w:val="0"/>
                <w:numId w:val="26"/>
              </w:numPr>
              <w:autoSpaceDE w:val="0"/>
              <w:autoSpaceDN w:val="0"/>
              <w:adjustRightInd w:val="0"/>
              <w:rPr>
                <w:rFonts w:eastAsiaTheme="minorHAnsi"/>
                <w:b/>
                <w:bCs/>
                <w:color w:val="0070C0"/>
              </w:rPr>
            </w:pPr>
            <w:r w:rsidRPr="00C17C79">
              <w:rPr>
                <w:rFonts w:eastAsiaTheme="minorHAnsi"/>
                <w:color w:val="0070C0"/>
              </w:rPr>
              <w:t>transport udhëtarësh taksi (1+4)</w:t>
            </w:r>
          </w:p>
        </w:tc>
        <w:tc>
          <w:tcPr>
            <w:tcW w:w="2970" w:type="dxa"/>
            <w:gridSpan w:val="3"/>
          </w:tcPr>
          <w:p w:rsidR="00FB3565" w:rsidRPr="00C17C79" w:rsidRDefault="00FB3565" w:rsidP="00FA611C">
            <w:pPr>
              <w:autoSpaceDE w:val="0"/>
              <w:autoSpaceDN w:val="0"/>
              <w:adjustRightInd w:val="0"/>
              <w:jc w:val="center"/>
              <w:rPr>
                <w:rFonts w:eastAsiaTheme="minorHAnsi"/>
                <w:b/>
                <w:bCs/>
                <w:color w:val="0070C0"/>
              </w:rPr>
            </w:pPr>
            <w:r w:rsidRPr="00C17C79">
              <w:rPr>
                <w:rFonts w:eastAsiaTheme="minorHAnsi"/>
                <w:b/>
                <w:color w:val="0070C0"/>
              </w:rPr>
              <w:t>10.000 lek</w:t>
            </w:r>
          </w:p>
        </w:tc>
      </w:tr>
      <w:tr w:rsidR="00FB3565" w:rsidRPr="00C17C79" w:rsidTr="00982F53">
        <w:trPr>
          <w:trHeight w:val="262"/>
        </w:trPr>
        <w:tc>
          <w:tcPr>
            <w:tcW w:w="5910" w:type="dxa"/>
          </w:tcPr>
          <w:p w:rsidR="00FB3565" w:rsidRPr="00C17C79" w:rsidRDefault="00FB3565" w:rsidP="00FA611C">
            <w:pPr>
              <w:pStyle w:val="ListParagraph"/>
              <w:numPr>
                <w:ilvl w:val="0"/>
                <w:numId w:val="26"/>
              </w:numPr>
              <w:autoSpaceDE w:val="0"/>
              <w:autoSpaceDN w:val="0"/>
              <w:adjustRightInd w:val="0"/>
              <w:rPr>
                <w:rFonts w:eastAsiaTheme="minorHAnsi"/>
                <w:color w:val="0070C0"/>
              </w:rPr>
            </w:pPr>
            <w:r w:rsidRPr="00C17C79">
              <w:rPr>
                <w:rFonts w:eastAsiaTheme="minorHAnsi"/>
                <w:color w:val="0070C0"/>
              </w:rPr>
              <w:t>transport udhëtarësh taksi (1+8)</w:t>
            </w:r>
          </w:p>
        </w:tc>
        <w:tc>
          <w:tcPr>
            <w:tcW w:w="2970" w:type="dxa"/>
            <w:gridSpan w:val="3"/>
          </w:tcPr>
          <w:p w:rsidR="00FB3565" w:rsidRPr="00C17C79" w:rsidRDefault="00FB3565" w:rsidP="00FA611C">
            <w:pPr>
              <w:autoSpaceDE w:val="0"/>
              <w:autoSpaceDN w:val="0"/>
              <w:adjustRightInd w:val="0"/>
              <w:jc w:val="center"/>
              <w:rPr>
                <w:rFonts w:eastAsiaTheme="minorHAnsi"/>
                <w:b/>
                <w:color w:val="0070C0"/>
              </w:rPr>
            </w:pPr>
            <w:r w:rsidRPr="00C17C79">
              <w:rPr>
                <w:rFonts w:eastAsiaTheme="minorHAnsi"/>
                <w:b/>
                <w:color w:val="0070C0"/>
              </w:rPr>
              <w:t>15.000 lek</w:t>
            </w:r>
          </w:p>
        </w:tc>
      </w:tr>
      <w:tr w:rsidR="00FB3565" w:rsidRPr="00C17C79" w:rsidTr="00982F53">
        <w:trPr>
          <w:trHeight w:val="225"/>
        </w:trPr>
        <w:tc>
          <w:tcPr>
            <w:tcW w:w="5910" w:type="dxa"/>
          </w:tcPr>
          <w:p w:rsidR="00FB3565" w:rsidRPr="00C17C79" w:rsidRDefault="00FB3565" w:rsidP="00FA611C">
            <w:pPr>
              <w:pStyle w:val="ListParagraph"/>
              <w:numPr>
                <w:ilvl w:val="0"/>
                <w:numId w:val="26"/>
              </w:numPr>
              <w:autoSpaceDE w:val="0"/>
              <w:autoSpaceDN w:val="0"/>
              <w:adjustRightInd w:val="0"/>
              <w:rPr>
                <w:rFonts w:eastAsiaTheme="minorHAnsi"/>
                <w:color w:val="0070C0"/>
              </w:rPr>
            </w:pPr>
            <w:r w:rsidRPr="00C17C79">
              <w:rPr>
                <w:rFonts w:eastAsiaTheme="minorHAnsi"/>
                <w:color w:val="0070C0"/>
              </w:rPr>
              <w:t>mjete të tonazhit të lartë</w:t>
            </w:r>
          </w:p>
        </w:tc>
        <w:tc>
          <w:tcPr>
            <w:tcW w:w="2970" w:type="dxa"/>
            <w:gridSpan w:val="3"/>
          </w:tcPr>
          <w:p w:rsidR="00FB3565" w:rsidRPr="00C17C79" w:rsidRDefault="00FB3565" w:rsidP="00FA611C">
            <w:pPr>
              <w:autoSpaceDE w:val="0"/>
              <w:autoSpaceDN w:val="0"/>
              <w:adjustRightInd w:val="0"/>
              <w:jc w:val="center"/>
              <w:rPr>
                <w:rFonts w:eastAsiaTheme="minorHAnsi"/>
                <w:b/>
                <w:color w:val="0070C0"/>
              </w:rPr>
            </w:pPr>
            <w:r w:rsidRPr="00C17C79">
              <w:rPr>
                <w:rFonts w:eastAsiaTheme="minorHAnsi"/>
                <w:b/>
                <w:color w:val="0070C0"/>
              </w:rPr>
              <w:t>20.000 lek</w:t>
            </w:r>
          </w:p>
        </w:tc>
      </w:tr>
      <w:tr w:rsidR="00FB3565" w:rsidRPr="00C17C79" w:rsidTr="00982F53">
        <w:trPr>
          <w:trHeight w:val="570"/>
        </w:trPr>
        <w:tc>
          <w:tcPr>
            <w:tcW w:w="5910" w:type="dxa"/>
          </w:tcPr>
          <w:p w:rsidR="00FB3565" w:rsidRPr="00C17C79" w:rsidRDefault="00FB3565" w:rsidP="00FA611C">
            <w:pPr>
              <w:pStyle w:val="ListParagraph"/>
              <w:numPr>
                <w:ilvl w:val="0"/>
                <w:numId w:val="26"/>
              </w:numPr>
              <w:autoSpaceDE w:val="0"/>
              <w:autoSpaceDN w:val="0"/>
              <w:adjustRightInd w:val="0"/>
              <w:rPr>
                <w:rFonts w:eastAsiaTheme="minorHAnsi"/>
                <w:color w:val="0070C0"/>
              </w:rPr>
            </w:pPr>
            <w:r w:rsidRPr="00C17C79">
              <w:rPr>
                <w:rFonts w:eastAsiaTheme="minorHAnsi"/>
                <w:color w:val="0070C0"/>
              </w:rPr>
              <w:t>hyrja pa autorizim në rrugët kryesore të qytetit për mjetet e tonazhit larte</w:t>
            </w:r>
          </w:p>
        </w:tc>
        <w:tc>
          <w:tcPr>
            <w:tcW w:w="2970" w:type="dxa"/>
            <w:gridSpan w:val="3"/>
          </w:tcPr>
          <w:p w:rsidR="00FB3565" w:rsidRPr="00C17C79" w:rsidRDefault="00FB3565" w:rsidP="00FA611C">
            <w:pPr>
              <w:autoSpaceDE w:val="0"/>
              <w:autoSpaceDN w:val="0"/>
              <w:adjustRightInd w:val="0"/>
              <w:jc w:val="center"/>
              <w:rPr>
                <w:rFonts w:eastAsiaTheme="minorHAnsi"/>
                <w:b/>
                <w:color w:val="0070C0"/>
              </w:rPr>
            </w:pPr>
            <w:r w:rsidRPr="00C17C79">
              <w:rPr>
                <w:rFonts w:eastAsiaTheme="minorHAnsi"/>
                <w:b/>
                <w:color w:val="0070C0"/>
              </w:rPr>
              <w:t>15.000 lek</w:t>
            </w:r>
          </w:p>
          <w:p w:rsidR="00FB3565" w:rsidRPr="00C17C79" w:rsidRDefault="00FB3565" w:rsidP="00FA611C">
            <w:pPr>
              <w:autoSpaceDE w:val="0"/>
              <w:autoSpaceDN w:val="0"/>
              <w:adjustRightInd w:val="0"/>
              <w:jc w:val="center"/>
              <w:rPr>
                <w:rFonts w:eastAsiaTheme="minorHAnsi"/>
                <w:b/>
                <w:color w:val="0070C0"/>
              </w:rPr>
            </w:pPr>
          </w:p>
        </w:tc>
      </w:tr>
      <w:tr w:rsidR="00D71DE4" w:rsidRPr="00C17C79" w:rsidTr="00982F53">
        <w:trPr>
          <w:trHeight w:val="915"/>
        </w:trPr>
        <w:tc>
          <w:tcPr>
            <w:tcW w:w="5910" w:type="dxa"/>
            <w:tcBorders>
              <w:bottom w:val="single" w:sz="4" w:space="0" w:color="0070C0"/>
            </w:tcBorders>
          </w:tcPr>
          <w:p w:rsidR="00D71DE4" w:rsidRPr="00C17C79" w:rsidRDefault="00D71DE4" w:rsidP="00FA611C">
            <w:pPr>
              <w:autoSpaceDE w:val="0"/>
              <w:autoSpaceDN w:val="0"/>
              <w:adjustRightInd w:val="0"/>
              <w:rPr>
                <w:rFonts w:eastAsiaTheme="minorHAnsi"/>
                <w:color w:val="0070C0"/>
              </w:rPr>
            </w:pPr>
            <w:r w:rsidRPr="00C17C79">
              <w:rPr>
                <w:rFonts w:eastAsiaTheme="minorHAnsi"/>
                <w:b/>
                <w:bCs/>
                <w:color w:val="0070C0"/>
              </w:rPr>
              <w:t xml:space="preserve">b. </w:t>
            </w:r>
            <w:r w:rsidRPr="00C17C79">
              <w:rPr>
                <w:rFonts w:eastAsiaTheme="minorHAnsi"/>
                <w:color w:val="0070C0"/>
              </w:rPr>
              <w:t>Mospajisje me leje për tregëtimin me pakicë të</w:t>
            </w:r>
          </w:p>
          <w:p w:rsidR="00D71DE4" w:rsidRPr="00C17C79" w:rsidRDefault="00D71DE4" w:rsidP="00FA611C">
            <w:pPr>
              <w:autoSpaceDE w:val="0"/>
              <w:autoSpaceDN w:val="0"/>
              <w:adjustRightInd w:val="0"/>
              <w:rPr>
                <w:rFonts w:eastAsiaTheme="minorHAnsi"/>
                <w:color w:val="0070C0"/>
              </w:rPr>
            </w:pPr>
            <w:r w:rsidRPr="00C17C79">
              <w:rPr>
                <w:rFonts w:eastAsiaTheme="minorHAnsi"/>
                <w:color w:val="0070C0"/>
              </w:rPr>
              <w:t>karburanteve dhe njësive të shitjes së lëndeve djegëse</w:t>
            </w:r>
          </w:p>
          <w:p w:rsidR="00D71DE4" w:rsidRPr="00C17C79" w:rsidRDefault="00D71DE4" w:rsidP="00FA611C">
            <w:pPr>
              <w:autoSpaceDE w:val="0"/>
              <w:autoSpaceDN w:val="0"/>
              <w:adjustRightInd w:val="0"/>
              <w:rPr>
                <w:rFonts w:eastAsiaTheme="minorHAnsi"/>
                <w:color w:val="0070C0"/>
              </w:rPr>
            </w:pPr>
            <w:r w:rsidRPr="00C17C79">
              <w:rPr>
                <w:rFonts w:eastAsiaTheme="minorHAnsi"/>
                <w:color w:val="0070C0"/>
              </w:rPr>
              <w:t>dhe bombulave të gazit</w:t>
            </w:r>
          </w:p>
          <w:p w:rsidR="00D71DE4" w:rsidRPr="00C17C79" w:rsidRDefault="00D71DE4" w:rsidP="00FA611C">
            <w:pPr>
              <w:autoSpaceDE w:val="0"/>
              <w:autoSpaceDN w:val="0"/>
              <w:adjustRightInd w:val="0"/>
              <w:rPr>
                <w:rFonts w:eastAsiaTheme="minorHAnsi"/>
                <w:b/>
                <w:bCs/>
                <w:color w:val="0070C0"/>
              </w:rPr>
            </w:pPr>
          </w:p>
        </w:tc>
        <w:tc>
          <w:tcPr>
            <w:tcW w:w="2970" w:type="dxa"/>
            <w:gridSpan w:val="3"/>
            <w:tcBorders>
              <w:bottom w:val="single" w:sz="4" w:space="0" w:color="0070C0"/>
            </w:tcBorders>
          </w:tcPr>
          <w:p w:rsidR="00D71DE4" w:rsidRPr="00982F53" w:rsidRDefault="00D71DE4" w:rsidP="00FA611C">
            <w:pPr>
              <w:spacing w:after="200" w:line="276" w:lineRule="auto"/>
              <w:jc w:val="center"/>
              <w:rPr>
                <w:rFonts w:eastAsiaTheme="minorHAnsi"/>
                <w:b/>
                <w:bCs/>
                <w:color w:val="0070C0"/>
              </w:rPr>
            </w:pPr>
          </w:p>
          <w:p w:rsidR="00D71DE4" w:rsidRPr="00982F53" w:rsidRDefault="00D71DE4" w:rsidP="00FA611C">
            <w:pPr>
              <w:jc w:val="center"/>
              <w:rPr>
                <w:rFonts w:eastAsiaTheme="minorHAnsi"/>
                <w:b/>
                <w:bCs/>
                <w:color w:val="0070C0"/>
              </w:rPr>
            </w:pPr>
            <w:r w:rsidRPr="00982F53">
              <w:rPr>
                <w:rFonts w:eastAsiaTheme="minorHAnsi"/>
                <w:b/>
                <w:bCs/>
                <w:color w:val="0070C0"/>
              </w:rPr>
              <w:t>10</w:t>
            </w:r>
            <w:r w:rsidR="007E70F1" w:rsidRPr="00982F53">
              <w:rPr>
                <w:rFonts w:eastAsiaTheme="minorHAnsi"/>
                <w:b/>
                <w:bCs/>
                <w:color w:val="0070C0"/>
              </w:rPr>
              <w:t>.</w:t>
            </w:r>
            <w:r w:rsidRPr="00982F53">
              <w:rPr>
                <w:rFonts w:eastAsiaTheme="minorHAnsi"/>
                <w:b/>
                <w:bCs/>
                <w:color w:val="0070C0"/>
              </w:rPr>
              <w:t>00</w:t>
            </w:r>
            <w:r w:rsidR="007E70F1" w:rsidRPr="00982F53">
              <w:rPr>
                <w:rFonts w:eastAsiaTheme="minorHAnsi"/>
                <w:b/>
                <w:bCs/>
                <w:color w:val="0070C0"/>
              </w:rPr>
              <w:t>0</w:t>
            </w:r>
            <w:r w:rsidRPr="00982F53">
              <w:rPr>
                <w:rFonts w:eastAsiaTheme="minorHAnsi"/>
                <w:b/>
                <w:bCs/>
                <w:color w:val="0070C0"/>
              </w:rPr>
              <w:t>deri ne 20</w:t>
            </w:r>
            <w:r w:rsidR="007E70F1" w:rsidRPr="00982F53">
              <w:rPr>
                <w:rFonts w:eastAsiaTheme="minorHAnsi"/>
                <w:b/>
                <w:bCs/>
                <w:color w:val="0070C0"/>
              </w:rPr>
              <w:t>.</w:t>
            </w:r>
            <w:r w:rsidRPr="00982F53">
              <w:rPr>
                <w:rFonts w:eastAsiaTheme="minorHAnsi"/>
                <w:b/>
                <w:bCs/>
                <w:color w:val="0070C0"/>
              </w:rPr>
              <w:t>00</w:t>
            </w:r>
            <w:r w:rsidR="007E70F1" w:rsidRPr="00982F53">
              <w:rPr>
                <w:rFonts w:eastAsiaTheme="minorHAnsi"/>
                <w:b/>
                <w:bCs/>
                <w:color w:val="0070C0"/>
              </w:rPr>
              <w:t>0</w:t>
            </w:r>
            <w:r w:rsidRPr="00982F53">
              <w:rPr>
                <w:rFonts w:eastAsiaTheme="minorHAnsi"/>
                <w:b/>
                <w:bCs/>
                <w:color w:val="0070C0"/>
              </w:rPr>
              <w:t xml:space="preserve"> leke</w:t>
            </w:r>
          </w:p>
        </w:tc>
      </w:tr>
      <w:tr w:rsidR="004D4515" w:rsidRPr="00C17C79" w:rsidTr="00982F53">
        <w:trPr>
          <w:trHeight w:val="458"/>
        </w:trPr>
        <w:tc>
          <w:tcPr>
            <w:tcW w:w="5910" w:type="dxa"/>
            <w:tcBorders>
              <w:left w:val="single" w:sz="4" w:space="0" w:color="0070C0"/>
              <w:right w:val="single" w:sz="4" w:space="0" w:color="0070C0"/>
            </w:tcBorders>
          </w:tcPr>
          <w:p w:rsidR="004D4515" w:rsidRPr="00C17C79" w:rsidRDefault="004D4515" w:rsidP="00FA611C">
            <w:pPr>
              <w:autoSpaceDE w:val="0"/>
              <w:autoSpaceDN w:val="0"/>
              <w:adjustRightInd w:val="0"/>
              <w:rPr>
                <w:rFonts w:eastAsiaTheme="minorHAnsi"/>
                <w:b/>
                <w:bCs/>
                <w:color w:val="0070C0"/>
              </w:rPr>
            </w:pPr>
            <w:r w:rsidRPr="00C17C79">
              <w:rPr>
                <w:rFonts w:eastAsiaTheme="minorHAnsi"/>
                <w:b/>
                <w:bCs/>
                <w:color w:val="0070C0"/>
              </w:rPr>
              <w:t xml:space="preserve">c. </w:t>
            </w:r>
            <w:r w:rsidRPr="00C17C79">
              <w:rPr>
                <w:rFonts w:eastAsiaTheme="minorHAnsi"/>
                <w:color w:val="0070C0"/>
              </w:rPr>
              <w:t>Mospajisje me leje për tregëti ambulante, kantinë</w:t>
            </w:r>
          </w:p>
        </w:tc>
        <w:tc>
          <w:tcPr>
            <w:tcW w:w="2970" w:type="dxa"/>
            <w:gridSpan w:val="3"/>
            <w:tcBorders>
              <w:left w:val="nil"/>
              <w:right w:val="single" w:sz="4" w:space="0" w:color="0070C0"/>
            </w:tcBorders>
          </w:tcPr>
          <w:p w:rsidR="004D4515" w:rsidRPr="00982F53" w:rsidRDefault="004D4515" w:rsidP="00FA611C">
            <w:pPr>
              <w:autoSpaceDE w:val="0"/>
              <w:autoSpaceDN w:val="0"/>
              <w:adjustRightInd w:val="0"/>
              <w:jc w:val="center"/>
              <w:rPr>
                <w:rFonts w:eastAsiaTheme="minorHAnsi"/>
                <w:b/>
                <w:color w:val="0070C0"/>
              </w:rPr>
            </w:pPr>
            <w:r w:rsidRPr="00982F53">
              <w:rPr>
                <w:rFonts w:eastAsiaTheme="minorHAnsi"/>
                <w:b/>
                <w:color w:val="0070C0"/>
              </w:rPr>
              <w:t>1.000 deri 5.000 lek</w:t>
            </w:r>
          </w:p>
          <w:p w:rsidR="004D4515" w:rsidRPr="00982F53" w:rsidRDefault="004D4515" w:rsidP="00FA611C">
            <w:pPr>
              <w:autoSpaceDE w:val="0"/>
              <w:autoSpaceDN w:val="0"/>
              <w:adjustRightInd w:val="0"/>
              <w:jc w:val="center"/>
              <w:rPr>
                <w:rFonts w:eastAsiaTheme="minorHAnsi"/>
                <w:b/>
                <w:bCs/>
                <w:color w:val="0070C0"/>
              </w:rPr>
            </w:pPr>
          </w:p>
        </w:tc>
      </w:tr>
      <w:tr w:rsidR="004D4515" w:rsidRPr="00C17C79" w:rsidTr="00982F53">
        <w:trPr>
          <w:trHeight w:val="511"/>
        </w:trPr>
        <w:tc>
          <w:tcPr>
            <w:tcW w:w="5910" w:type="dxa"/>
            <w:tcBorders>
              <w:left w:val="single" w:sz="4" w:space="0" w:color="0070C0"/>
              <w:bottom w:val="single" w:sz="4" w:space="0" w:color="0070C0"/>
              <w:right w:val="single" w:sz="4" w:space="0" w:color="0070C0"/>
            </w:tcBorders>
          </w:tcPr>
          <w:p w:rsidR="005C40B1" w:rsidRPr="00C17C79" w:rsidRDefault="005C40B1" w:rsidP="00FA611C">
            <w:pPr>
              <w:autoSpaceDE w:val="0"/>
              <w:autoSpaceDN w:val="0"/>
              <w:adjustRightInd w:val="0"/>
              <w:rPr>
                <w:rFonts w:eastAsiaTheme="minorHAnsi"/>
                <w:color w:val="0070C0"/>
              </w:rPr>
            </w:pPr>
            <w:r w:rsidRPr="00C17C79">
              <w:rPr>
                <w:rFonts w:eastAsiaTheme="minorHAnsi"/>
                <w:b/>
                <w:bCs/>
                <w:color w:val="0070C0"/>
              </w:rPr>
              <w:t xml:space="preserve">d. </w:t>
            </w:r>
            <w:r w:rsidRPr="00C17C79">
              <w:rPr>
                <w:rFonts w:eastAsiaTheme="minorHAnsi"/>
                <w:color w:val="0070C0"/>
              </w:rPr>
              <w:t>Mos pajisje me leje për shërbim me tavolina jashtë</w:t>
            </w:r>
          </w:p>
          <w:p w:rsidR="004D4515" w:rsidRPr="00C17C79" w:rsidRDefault="005C40B1" w:rsidP="00FA611C">
            <w:pPr>
              <w:autoSpaceDE w:val="0"/>
              <w:autoSpaceDN w:val="0"/>
              <w:adjustRightInd w:val="0"/>
              <w:rPr>
                <w:rFonts w:eastAsiaTheme="minorHAnsi"/>
                <w:b/>
                <w:bCs/>
                <w:color w:val="0070C0"/>
              </w:rPr>
            </w:pPr>
            <w:r w:rsidRPr="00C17C79">
              <w:rPr>
                <w:rFonts w:eastAsiaTheme="minorHAnsi"/>
                <w:color w:val="0070C0"/>
              </w:rPr>
              <w:t xml:space="preserve">lokalit </w:t>
            </w:r>
          </w:p>
        </w:tc>
        <w:tc>
          <w:tcPr>
            <w:tcW w:w="2970" w:type="dxa"/>
            <w:gridSpan w:val="3"/>
            <w:tcBorders>
              <w:left w:val="single" w:sz="4" w:space="0" w:color="0070C0"/>
              <w:bottom w:val="single" w:sz="4" w:space="0" w:color="0070C0"/>
              <w:right w:val="single" w:sz="4" w:space="0" w:color="0070C0"/>
            </w:tcBorders>
          </w:tcPr>
          <w:p w:rsidR="004D4515" w:rsidRPr="00982F53" w:rsidRDefault="005C40B1" w:rsidP="00FA611C">
            <w:pPr>
              <w:jc w:val="center"/>
              <w:rPr>
                <w:rFonts w:eastAsiaTheme="minorHAnsi"/>
                <w:b/>
                <w:bCs/>
                <w:color w:val="0070C0"/>
              </w:rPr>
            </w:pPr>
            <w:r w:rsidRPr="00982F53">
              <w:rPr>
                <w:rFonts w:eastAsiaTheme="minorHAnsi"/>
                <w:b/>
                <w:color w:val="0070C0"/>
              </w:rPr>
              <w:t>5.000 deri 20.000 lek</w:t>
            </w:r>
          </w:p>
        </w:tc>
      </w:tr>
      <w:tr w:rsidR="005C40B1" w:rsidRPr="00C17C79" w:rsidTr="00982F53">
        <w:trPr>
          <w:trHeight w:val="283"/>
        </w:trPr>
        <w:tc>
          <w:tcPr>
            <w:tcW w:w="5910" w:type="dxa"/>
            <w:tcBorders>
              <w:left w:val="single" w:sz="4" w:space="0" w:color="0070C0"/>
              <w:bottom w:val="single" w:sz="4" w:space="0" w:color="0070C0"/>
              <w:right w:val="single" w:sz="4" w:space="0" w:color="0070C0"/>
            </w:tcBorders>
          </w:tcPr>
          <w:p w:rsidR="005C40B1" w:rsidRPr="00C17C79" w:rsidRDefault="005C40B1" w:rsidP="00FA611C">
            <w:pPr>
              <w:spacing w:after="200" w:line="276" w:lineRule="auto"/>
              <w:rPr>
                <w:rFonts w:eastAsiaTheme="minorHAnsi"/>
                <w:b/>
                <w:bCs/>
                <w:color w:val="0070C0"/>
              </w:rPr>
            </w:pPr>
            <w:r w:rsidRPr="00C17C79">
              <w:rPr>
                <w:rFonts w:eastAsiaTheme="minorHAnsi"/>
                <w:b/>
                <w:bCs/>
                <w:color w:val="0070C0"/>
              </w:rPr>
              <w:t xml:space="preserve">e. </w:t>
            </w:r>
            <w:r w:rsidRPr="00C17C79">
              <w:rPr>
                <w:rFonts w:eastAsiaTheme="minorHAnsi"/>
                <w:color w:val="0070C0"/>
              </w:rPr>
              <w:t>Mospajisje me leje për ushtrim aktiviteti "24 orësh"</w:t>
            </w:r>
          </w:p>
        </w:tc>
        <w:tc>
          <w:tcPr>
            <w:tcW w:w="2970" w:type="dxa"/>
            <w:gridSpan w:val="3"/>
            <w:tcBorders>
              <w:left w:val="single" w:sz="4" w:space="0" w:color="0070C0"/>
              <w:bottom w:val="single" w:sz="4" w:space="0" w:color="0070C0"/>
              <w:right w:val="single" w:sz="4" w:space="0" w:color="0070C0"/>
            </w:tcBorders>
          </w:tcPr>
          <w:p w:rsidR="005C40B1" w:rsidRPr="00982F53" w:rsidRDefault="005C40B1" w:rsidP="00FA611C">
            <w:pPr>
              <w:jc w:val="center"/>
              <w:rPr>
                <w:rFonts w:eastAsiaTheme="minorHAnsi"/>
                <w:b/>
                <w:color w:val="0070C0"/>
              </w:rPr>
            </w:pPr>
            <w:r w:rsidRPr="00982F53">
              <w:rPr>
                <w:rFonts w:eastAsiaTheme="minorHAnsi"/>
                <w:b/>
                <w:color w:val="0070C0"/>
              </w:rPr>
              <w:t>10.000 deri 20.000 lek</w:t>
            </w:r>
          </w:p>
        </w:tc>
      </w:tr>
      <w:tr w:rsidR="005C40B1" w:rsidRPr="00C17C79" w:rsidTr="00982F53">
        <w:trPr>
          <w:trHeight w:val="315"/>
        </w:trPr>
        <w:tc>
          <w:tcPr>
            <w:tcW w:w="5910" w:type="dxa"/>
            <w:tcBorders>
              <w:left w:val="single" w:sz="4" w:space="0" w:color="0070C0"/>
              <w:bottom w:val="single" w:sz="4" w:space="0" w:color="0070C0"/>
              <w:right w:val="single" w:sz="4" w:space="0" w:color="0070C0"/>
            </w:tcBorders>
          </w:tcPr>
          <w:p w:rsidR="005C40B1" w:rsidRPr="00C17C79" w:rsidRDefault="005C40B1" w:rsidP="00FA611C">
            <w:pPr>
              <w:autoSpaceDE w:val="0"/>
              <w:autoSpaceDN w:val="0"/>
              <w:adjustRightInd w:val="0"/>
              <w:rPr>
                <w:rFonts w:eastAsiaTheme="minorHAnsi"/>
                <w:b/>
                <w:bCs/>
                <w:color w:val="0070C0"/>
              </w:rPr>
            </w:pPr>
            <w:r w:rsidRPr="00C17C79">
              <w:rPr>
                <w:rFonts w:eastAsiaTheme="minorHAnsi"/>
                <w:b/>
                <w:bCs/>
                <w:color w:val="0070C0"/>
              </w:rPr>
              <w:t xml:space="preserve">f. </w:t>
            </w:r>
            <w:r w:rsidRPr="00C17C79">
              <w:rPr>
                <w:rFonts w:eastAsiaTheme="minorHAnsi"/>
                <w:color w:val="0070C0"/>
              </w:rPr>
              <w:t>Mospajisje me leje për zenie të hapësirës publike</w:t>
            </w:r>
          </w:p>
        </w:tc>
        <w:tc>
          <w:tcPr>
            <w:tcW w:w="2970" w:type="dxa"/>
            <w:gridSpan w:val="3"/>
            <w:tcBorders>
              <w:left w:val="single" w:sz="4" w:space="0" w:color="0070C0"/>
              <w:bottom w:val="single" w:sz="4" w:space="0" w:color="0070C0"/>
              <w:right w:val="single" w:sz="4" w:space="0" w:color="0070C0"/>
            </w:tcBorders>
          </w:tcPr>
          <w:p w:rsidR="005C40B1" w:rsidRPr="00982F53" w:rsidRDefault="005C40B1" w:rsidP="00FA611C">
            <w:pPr>
              <w:jc w:val="center"/>
              <w:rPr>
                <w:rFonts w:eastAsiaTheme="minorHAnsi"/>
                <w:b/>
                <w:color w:val="0070C0"/>
              </w:rPr>
            </w:pPr>
          </w:p>
        </w:tc>
      </w:tr>
      <w:tr w:rsidR="00FB3565" w:rsidRPr="00C17C79" w:rsidTr="00982F53">
        <w:trPr>
          <w:trHeight w:val="255"/>
        </w:trPr>
        <w:tc>
          <w:tcPr>
            <w:tcW w:w="5910" w:type="dxa"/>
            <w:tcBorders>
              <w:left w:val="single" w:sz="4" w:space="0" w:color="0070C0"/>
              <w:bottom w:val="single" w:sz="4" w:space="0" w:color="0070C0"/>
              <w:right w:val="single" w:sz="4" w:space="0" w:color="0070C0"/>
            </w:tcBorders>
          </w:tcPr>
          <w:p w:rsidR="00FB3565" w:rsidRPr="00C17C79" w:rsidRDefault="00FB3565" w:rsidP="00FA611C">
            <w:pPr>
              <w:pStyle w:val="ListParagraph"/>
              <w:numPr>
                <w:ilvl w:val="0"/>
                <w:numId w:val="27"/>
              </w:numPr>
              <w:autoSpaceDE w:val="0"/>
              <w:autoSpaceDN w:val="0"/>
              <w:adjustRightInd w:val="0"/>
              <w:rPr>
                <w:rFonts w:eastAsiaTheme="minorHAnsi"/>
                <w:b/>
                <w:bCs/>
                <w:color w:val="0070C0"/>
              </w:rPr>
            </w:pPr>
            <w:r w:rsidRPr="00C17C79">
              <w:rPr>
                <w:rFonts w:eastAsiaTheme="minorHAnsi"/>
                <w:color w:val="0070C0"/>
              </w:rPr>
              <w:t>ekspozim malli</w:t>
            </w:r>
          </w:p>
        </w:tc>
        <w:tc>
          <w:tcPr>
            <w:tcW w:w="2970" w:type="dxa"/>
            <w:gridSpan w:val="3"/>
            <w:tcBorders>
              <w:left w:val="single" w:sz="4" w:space="0" w:color="0070C0"/>
              <w:bottom w:val="single" w:sz="4" w:space="0" w:color="0070C0"/>
              <w:right w:val="single" w:sz="4" w:space="0" w:color="0070C0"/>
            </w:tcBorders>
          </w:tcPr>
          <w:p w:rsidR="00FB3565" w:rsidRPr="00982F53" w:rsidRDefault="00FB3565" w:rsidP="00FA611C">
            <w:pPr>
              <w:autoSpaceDE w:val="0"/>
              <w:autoSpaceDN w:val="0"/>
              <w:adjustRightInd w:val="0"/>
              <w:jc w:val="center"/>
              <w:rPr>
                <w:rFonts w:eastAsiaTheme="minorHAnsi"/>
                <w:b/>
                <w:bCs/>
                <w:color w:val="0070C0"/>
              </w:rPr>
            </w:pPr>
            <w:r w:rsidRPr="00982F53">
              <w:rPr>
                <w:rFonts w:eastAsiaTheme="minorHAnsi"/>
                <w:b/>
                <w:color w:val="0070C0"/>
              </w:rPr>
              <w:t>5.000 deri 10.000 lek</w:t>
            </w:r>
          </w:p>
        </w:tc>
      </w:tr>
      <w:tr w:rsidR="00FB3565" w:rsidRPr="00C17C79" w:rsidTr="00982F53">
        <w:trPr>
          <w:trHeight w:val="510"/>
        </w:trPr>
        <w:tc>
          <w:tcPr>
            <w:tcW w:w="5910" w:type="dxa"/>
            <w:tcBorders>
              <w:left w:val="single" w:sz="4" w:space="0" w:color="0070C0"/>
              <w:bottom w:val="single" w:sz="4" w:space="0" w:color="0070C0"/>
              <w:right w:val="single" w:sz="4" w:space="0" w:color="0070C0"/>
            </w:tcBorders>
          </w:tcPr>
          <w:p w:rsidR="00FB3565" w:rsidRPr="00C17C79" w:rsidRDefault="00FB3565" w:rsidP="00FA611C">
            <w:pPr>
              <w:pStyle w:val="ListParagraph"/>
              <w:numPr>
                <w:ilvl w:val="0"/>
                <w:numId w:val="27"/>
              </w:numPr>
              <w:autoSpaceDE w:val="0"/>
              <w:autoSpaceDN w:val="0"/>
              <w:adjustRightInd w:val="0"/>
              <w:rPr>
                <w:rFonts w:eastAsiaTheme="minorHAnsi"/>
                <w:color w:val="0070C0"/>
              </w:rPr>
            </w:pPr>
            <w:r w:rsidRPr="00C17C79">
              <w:rPr>
                <w:rFonts w:eastAsiaTheme="minorHAnsi"/>
                <w:color w:val="0070C0"/>
              </w:rPr>
              <w:t>veprimtarive të cilat do të zhvillohen</w:t>
            </w:r>
          </w:p>
          <w:p w:rsidR="00FB3565" w:rsidRPr="00C17C79" w:rsidRDefault="00FB3565" w:rsidP="00FA611C">
            <w:pPr>
              <w:autoSpaceDE w:val="0"/>
              <w:autoSpaceDN w:val="0"/>
              <w:adjustRightInd w:val="0"/>
              <w:rPr>
                <w:rFonts w:eastAsiaTheme="minorHAnsi"/>
                <w:color w:val="0070C0"/>
              </w:rPr>
            </w:pPr>
            <w:r w:rsidRPr="00C17C79">
              <w:rPr>
                <w:rFonts w:eastAsiaTheme="minorHAnsi"/>
                <w:color w:val="0070C0"/>
              </w:rPr>
              <w:t xml:space="preserve">             në hapësirat publike</w:t>
            </w:r>
          </w:p>
        </w:tc>
        <w:tc>
          <w:tcPr>
            <w:tcW w:w="2970" w:type="dxa"/>
            <w:gridSpan w:val="3"/>
            <w:tcBorders>
              <w:left w:val="single" w:sz="4" w:space="0" w:color="0070C0"/>
              <w:bottom w:val="single" w:sz="4" w:space="0" w:color="0070C0"/>
              <w:right w:val="single" w:sz="4" w:space="0" w:color="0070C0"/>
            </w:tcBorders>
          </w:tcPr>
          <w:p w:rsidR="00FB3565" w:rsidRPr="00982F53" w:rsidRDefault="00FB3565" w:rsidP="00FA611C">
            <w:pPr>
              <w:autoSpaceDE w:val="0"/>
              <w:autoSpaceDN w:val="0"/>
              <w:adjustRightInd w:val="0"/>
              <w:jc w:val="center"/>
              <w:rPr>
                <w:rFonts w:eastAsiaTheme="minorHAnsi"/>
                <w:b/>
                <w:color w:val="0070C0"/>
              </w:rPr>
            </w:pPr>
          </w:p>
          <w:p w:rsidR="00FB3565" w:rsidRPr="00982F53" w:rsidRDefault="00FB3565" w:rsidP="00FA611C">
            <w:pPr>
              <w:autoSpaceDE w:val="0"/>
              <w:autoSpaceDN w:val="0"/>
              <w:adjustRightInd w:val="0"/>
              <w:jc w:val="center"/>
              <w:rPr>
                <w:rFonts w:eastAsiaTheme="minorHAnsi"/>
                <w:b/>
                <w:color w:val="0070C0"/>
              </w:rPr>
            </w:pPr>
            <w:r w:rsidRPr="00982F53">
              <w:rPr>
                <w:rFonts w:eastAsiaTheme="minorHAnsi"/>
                <w:b/>
                <w:color w:val="0070C0"/>
              </w:rPr>
              <w:t>5.000 deri 10.000 lek</w:t>
            </w:r>
          </w:p>
        </w:tc>
      </w:tr>
      <w:tr w:rsidR="004D4515" w:rsidRPr="00C17C79" w:rsidTr="00982F53">
        <w:trPr>
          <w:trHeight w:val="300"/>
        </w:trPr>
        <w:tc>
          <w:tcPr>
            <w:tcW w:w="5910" w:type="dxa"/>
            <w:tcBorders>
              <w:bottom w:val="single" w:sz="4" w:space="0" w:color="0070C0"/>
            </w:tcBorders>
          </w:tcPr>
          <w:p w:rsidR="00315214" w:rsidRPr="00C17C79" w:rsidRDefault="00315214" w:rsidP="00FA611C">
            <w:pPr>
              <w:autoSpaceDE w:val="0"/>
              <w:autoSpaceDN w:val="0"/>
              <w:adjustRightInd w:val="0"/>
              <w:rPr>
                <w:rFonts w:eastAsiaTheme="minorHAnsi"/>
                <w:b/>
                <w:bCs/>
                <w:color w:val="0070C0"/>
              </w:rPr>
            </w:pPr>
            <w:r w:rsidRPr="00C17C79">
              <w:rPr>
                <w:rFonts w:eastAsiaTheme="minorHAnsi"/>
                <w:b/>
                <w:bCs/>
                <w:color w:val="0070C0"/>
              </w:rPr>
              <w:t xml:space="preserve">g. </w:t>
            </w:r>
            <w:r w:rsidRPr="00C17C79">
              <w:rPr>
                <w:rFonts w:eastAsiaTheme="minorHAnsi"/>
                <w:color w:val="0070C0"/>
              </w:rPr>
              <w:t>Mospajisje me leje për vendosje reklame :</w:t>
            </w:r>
          </w:p>
        </w:tc>
        <w:tc>
          <w:tcPr>
            <w:tcW w:w="2970" w:type="dxa"/>
            <w:gridSpan w:val="3"/>
            <w:tcBorders>
              <w:bottom w:val="single" w:sz="4" w:space="0" w:color="0070C0"/>
            </w:tcBorders>
          </w:tcPr>
          <w:p w:rsidR="004D4515" w:rsidRPr="00982F53" w:rsidRDefault="004D4515" w:rsidP="00FA611C">
            <w:pPr>
              <w:rPr>
                <w:rFonts w:eastAsiaTheme="minorHAnsi"/>
                <w:b/>
                <w:color w:val="0070C0"/>
              </w:rPr>
            </w:pPr>
          </w:p>
        </w:tc>
      </w:tr>
      <w:tr w:rsidR="00FB3565" w:rsidRPr="00C17C79" w:rsidTr="00982F53">
        <w:trPr>
          <w:trHeight w:val="288"/>
        </w:trPr>
        <w:tc>
          <w:tcPr>
            <w:tcW w:w="5910" w:type="dxa"/>
            <w:tcBorders>
              <w:bottom w:val="single" w:sz="4" w:space="0" w:color="0070C0"/>
            </w:tcBorders>
          </w:tcPr>
          <w:p w:rsidR="00FB3565" w:rsidRPr="00C17C79" w:rsidRDefault="00FB3565" w:rsidP="00FA611C">
            <w:pPr>
              <w:pStyle w:val="ListParagraph"/>
              <w:numPr>
                <w:ilvl w:val="0"/>
                <w:numId w:val="28"/>
              </w:numPr>
              <w:autoSpaceDE w:val="0"/>
              <w:autoSpaceDN w:val="0"/>
              <w:adjustRightInd w:val="0"/>
              <w:rPr>
                <w:rFonts w:eastAsiaTheme="minorHAnsi"/>
                <w:b/>
                <w:bCs/>
                <w:color w:val="0070C0"/>
              </w:rPr>
            </w:pPr>
            <w:r w:rsidRPr="00C17C79">
              <w:rPr>
                <w:rFonts w:eastAsiaTheme="minorHAnsi"/>
                <w:color w:val="0070C0"/>
              </w:rPr>
              <w:t>e thjeshtë</w:t>
            </w:r>
          </w:p>
        </w:tc>
        <w:tc>
          <w:tcPr>
            <w:tcW w:w="2970" w:type="dxa"/>
            <w:gridSpan w:val="3"/>
            <w:tcBorders>
              <w:bottom w:val="single" w:sz="4" w:space="0" w:color="0070C0"/>
            </w:tcBorders>
          </w:tcPr>
          <w:p w:rsidR="00FB3565" w:rsidRPr="00982F53" w:rsidRDefault="00FB3565" w:rsidP="00FA611C">
            <w:pPr>
              <w:autoSpaceDE w:val="0"/>
              <w:autoSpaceDN w:val="0"/>
              <w:adjustRightInd w:val="0"/>
              <w:jc w:val="center"/>
              <w:rPr>
                <w:rFonts w:eastAsiaTheme="minorHAnsi"/>
                <w:b/>
                <w:bCs/>
                <w:color w:val="0070C0"/>
              </w:rPr>
            </w:pPr>
            <w:r w:rsidRPr="00982F53">
              <w:rPr>
                <w:rFonts w:eastAsiaTheme="minorHAnsi"/>
                <w:b/>
                <w:color w:val="0070C0"/>
              </w:rPr>
              <w:t>5.000 deri 15.000 lek</w:t>
            </w:r>
          </w:p>
        </w:tc>
      </w:tr>
      <w:tr w:rsidR="00FB3565" w:rsidRPr="00C17C79" w:rsidTr="00982F53">
        <w:trPr>
          <w:trHeight w:val="300"/>
        </w:trPr>
        <w:tc>
          <w:tcPr>
            <w:tcW w:w="5910" w:type="dxa"/>
            <w:tcBorders>
              <w:bottom w:val="single" w:sz="4" w:space="0" w:color="0070C0"/>
            </w:tcBorders>
          </w:tcPr>
          <w:p w:rsidR="00FB3565" w:rsidRPr="00C17C79" w:rsidRDefault="00FB3565" w:rsidP="00FA611C">
            <w:pPr>
              <w:pStyle w:val="ListParagraph"/>
              <w:numPr>
                <w:ilvl w:val="0"/>
                <w:numId w:val="28"/>
              </w:numPr>
              <w:autoSpaceDE w:val="0"/>
              <w:autoSpaceDN w:val="0"/>
              <w:adjustRightInd w:val="0"/>
              <w:rPr>
                <w:rFonts w:eastAsiaTheme="minorHAnsi"/>
                <w:color w:val="0070C0"/>
              </w:rPr>
            </w:pPr>
            <w:r w:rsidRPr="00C17C79">
              <w:rPr>
                <w:rFonts w:eastAsiaTheme="minorHAnsi"/>
                <w:color w:val="0070C0"/>
              </w:rPr>
              <w:t>elektronike</w:t>
            </w:r>
          </w:p>
        </w:tc>
        <w:tc>
          <w:tcPr>
            <w:tcW w:w="2970" w:type="dxa"/>
            <w:gridSpan w:val="3"/>
            <w:tcBorders>
              <w:bottom w:val="single" w:sz="4" w:space="0" w:color="0070C0"/>
            </w:tcBorders>
          </w:tcPr>
          <w:p w:rsidR="00FB3565" w:rsidRPr="00982F53" w:rsidRDefault="00FB3565" w:rsidP="00FA611C">
            <w:pPr>
              <w:autoSpaceDE w:val="0"/>
              <w:autoSpaceDN w:val="0"/>
              <w:adjustRightInd w:val="0"/>
              <w:jc w:val="center"/>
              <w:rPr>
                <w:rFonts w:eastAsiaTheme="minorHAnsi"/>
                <w:b/>
                <w:color w:val="0070C0"/>
              </w:rPr>
            </w:pPr>
            <w:r w:rsidRPr="00982F53">
              <w:rPr>
                <w:rFonts w:eastAsiaTheme="minorHAnsi"/>
                <w:b/>
                <w:color w:val="0070C0"/>
              </w:rPr>
              <w:t>15.000 deri 20.000 lek</w:t>
            </w:r>
          </w:p>
        </w:tc>
      </w:tr>
      <w:tr w:rsidR="0054251C" w:rsidRPr="00C17C79" w:rsidTr="00982F53">
        <w:trPr>
          <w:trHeight w:val="656"/>
        </w:trPr>
        <w:tc>
          <w:tcPr>
            <w:tcW w:w="5910" w:type="dxa"/>
            <w:tcBorders>
              <w:left w:val="single" w:sz="4" w:space="0" w:color="0070C0"/>
              <w:bottom w:val="single" w:sz="4" w:space="0" w:color="0070C0"/>
              <w:right w:val="single" w:sz="4" w:space="0" w:color="0070C0"/>
            </w:tcBorders>
          </w:tcPr>
          <w:p w:rsidR="0054251C" w:rsidRPr="00C17C79" w:rsidRDefault="0054251C" w:rsidP="00FA611C">
            <w:pPr>
              <w:autoSpaceDE w:val="0"/>
              <w:autoSpaceDN w:val="0"/>
              <w:adjustRightInd w:val="0"/>
              <w:rPr>
                <w:rFonts w:eastAsiaTheme="minorHAnsi"/>
                <w:color w:val="0070C0"/>
              </w:rPr>
            </w:pPr>
            <w:r w:rsidRPr="00C17C79">
              <w:rPr>
                <w:rFonts w:eastAsiaTheme="minorHAnsi"/>
                <w:b/>
                <w:bCs/>
                <w:color w:val="0070C0"/>
              </w:rPr>
              <w:t xml:space="preserve">h. </w:t>
            </w:r>
            <w:r w:rsidRPr="00C17C79">
              <w:rPr>
                <w:rFonts w:eastAsiaTheme="minorHAnsi"/>
                <w:color w:val="0070C0"/>
              </w:rPr>
              <w:t>Mosmarrja e masave për izolimin e ambjentit për daljen e</w:t>
            </w:r>
          </w:p>
          <w:p w:rsidR="0054251C" w:rsidRPr="00C17C79" w:rsidRDefault="00473F29" w:rsidP="00FA611C">
            <w:pPr>
              <w:autoSpaceDE w:val="0"/>
              <w:autoSpaceDN w:val="0"/>
              <w:adjustRightInd w:val="0"/>
              <w:rPr>
                <w:rFonts w:eastAsiaTheme="minorHAnsi"/>
                <w:b/>
                <w:bCs/>
                <w:color w:val="0070C0"/>
              </w:rPr>
            </w:pPr>
            <w:r w:rsidRPr="00C17C79">
              <w:rPr>
                <w:rFonts w:eastAsiaTheme="minorHAnsi"/>
                <w:color w:val="0070C0"/>
              </w:rPr>
              <w:t xml:space="preserve">     </w:t>
            </w:r>
            <w:r w:rsidR="0054251C" w:rsidRPr="00C17C79">
              <w:rPr>
                <w:rFonts w:eastAsiaTheme="minorHAnsi"/>
                <w:color w:val="0070C0"/>
              </w:rPr>
              <w:t>zhurmave nga ambjentet e lokaleve.</w:t>
            </w:r>
          </w:p>
        </w:tc>
        <w:tc>
          <w:tcPr>
            <w:tcW w:w="2970" w:type="dxa"/>
            <w:gridSpan w:val="3"/>
            <w:tcBorders>
              <w:left w:val="single" w:sz="4" w:space="0" w:color="0070C0"/>
              <w:bottom w:val="single" w:sz="4" w:space="0" w:color="0070C0"/>
              <w:right w:val="single" w:sz="4" w:space="0" w:color="0070C0"/>
            </w:tcBorders>
          </w:tcPr>
          <w:p w:rsidR="00473F29" w:rsidRPr="00982F53" w:rsidRDefault="00473F29" w:rsidP="00FA611C">
            <w:pPr>
              <w:jc w:val="center"/>
              <w:rPr>
                <w:rFonts w:eastAsiaTheme="minorHAnsi"/>
                <w:b/>
                <w:bCs/>
                <w:color w:val="0070C0"/>
              </w:rPr>
            </w:pPr>
          </w:p>
          <w:p w:rsidR="0054251C" w:rsidRPr="00982F53" w:rsidRDefault="00E057C8" w:rsidP="00FA611C">
            <w:pPr>
              <w:jc w:val="center"/>
              <w:rPr>
                <w:rFonts w:eastAsiaTheme="minorHAnsi"/>
                <w:b/>
                <w:bCs/>
                <w:color w:val="0070C0"/>
              </w:rPr>
            </w:pPr>
            <w:r w:rsidRPr="00982F53">
              <w:rPr>
                <w:rFonts w:eastAsiaTheme="minorHAnsi"/>
                <w:b/>
                <w:bCs/>
                <w:color w:val="0070C0"/>
              </w:rPr>
              <w:t>20.000 leke</w:t>
            </w:r>
          </w:p>
        </w:tc>
      </w:tr>
      <w:tr w:rsidR="003F3D08" w:rsidRPr="00C17C79" w:rsidTr="00982F53">
        <w:trPr>
          <w:trHeight w:val="555"/>
        </w:trPr>
        <w:tc>
          <w:tcPr>
            <w:tcW w:w="8880" w:type="dxa"/>
            <w:gridSpan w:val="4"/>
            <w:tcBorders>
              <w:left w:val="single" w:sz="4" w:space="0" w:color="0070C0"/>
              <w:bottom w:val="single" w:sz="4" w:space="0" w:color="0070C0"/>
              <w:right w:val="single" w:sz="4" w:space="0" w:color="0070C0"/>
            </w:tcBorders>
            <w:shd w:val="clear" w:color="auto" w:fill="F2F2F2" w:themeFill="background1" w:themeFillShade="F2"/>
          </w:tcPr>
          <w:p w:rsidR="003F3D08" w:rsidRPr="00C17C79" w:rsidRDefault="003F3D08" w:rsidP="00FA611C">
            <w:pPr>
              <w:autoSpaceDE w:val="0"/>
              <w:autoSpaceDN w:val="0"/>
              <w:adjustRightInd w:val="0"/>
              <w:jc w:val="center"/>
              <w:rPr>
                <w:rFonts w:eastAsiaTheme="minorHAnsi"/>
                <w:b/>
                <w:bCs/>
                <w:color w:val="0070C0"/>
              </w:rPr>
            </w:pPr>
            <w:r w:rsidRPr="00C17C79">
              <w:rPr>
                <w:rFonts w:eastAsiaTheme="minorHAnsi"/>
                <w:b/>
                <w:bCs/>
                <w:color w:val="0070C0"/>
              </w:rPr>
              <w:t>2. Niveli i gjobave për dëmtim dhe ndërhyrje në infrastrukturën rrugore të jetë si më poshtë :</w:t>
            </w:r>
          </w:p>
          <w:p w:rsidR="003F3D08" w:rsidRPr="00C17C79" w:rsidRDefault="003F3D08" w:rsidP="00FA611C">
            <w:pPr>
              <w:autoSpaceDE w:val="0"/>
              <w:autoSpaceDN w:val="0"/>
              <w:adjustRightInd w:val="0"/>
              <w:rPr>
                <w:rFonts w:eastAsiaTheme="minorHAnsi"/>
                <w:b/>
                <w:bCs/>
                <w:color w:val="0070C0"/>
              </w:rPr>
            </w:pPr>
          </w:p>
        </w:tc>
      </w:tr>
      <w:tr w:rsidR="0054251C" w:rsidRPr="00C17C79" w:rsidTr="00982F53">
        <w:trPr>
          <w:trHeight w:val="458"/>
        </w:trPr>
        <w:tc>
          <w:tcPr>
            <w:tcW w:w="6270" w:type="dxa"/>
            <w:gridSpan w:val="2"/>
            <w:tcBorders>
              <w:left w:val="single" w:sz="4" w:space="0" w:color="0070C0"/>
              <w:bottom w:val="single" w:sz="4" w:space="0" w:color="0070C0"/>
              <w:right w:val="single" w:sz="4" w:space="0" w:color="0070C0"/>
            </w:tcBorders>
          </w:tcPr>
          <w:p w:rsidR="003F3D08" w:rsidRPr="00C17C79" w:rsidRDefault="003F3D08" w:rsidP="00FA611C">
            <w:pPr>
              <w:autoSpaceDE w:val="0"/>
              <w:autoSpaceDN w:val="0"/>
              <w:adjustRightInd w:val="0"/>
              <w:rPr>
                <w:rFonts w:eastAsiaTheme="minorHAnsi"/>
                <w:color w:val="0070C0"/>
              </w:rPr>
            </w:pPr>
            <w:r w:rsidRPr="00C17C79">
              <w:rPr>
                <w:rFonts w:eastAsiaTheme="minorHAnsi"/>
                <w:b/>
                <w:bCs/>
                <w:color w:val="0070C0"/>
                <w:sz w:val="22"/>
                <w:szCs w:val="22"/>
              </w:rPr>
              <w:t xml:space="preserve">a. </w:t>
            </w:r>
            <w:r w:rsidRPr="00C17C79">
              <w:rPr>
                <w:rFonts w:eastAsiaTheme="minorHAnsi"/>
                <w:color w:val="0070C0"/>
                <w:sz w:val="22"/>
                <w:szCs w:val="22"/>
              </w:rPr>
              <w:t xml:space="preserve">Dëmtim rruge </w:t>
            </w:r>
          </w:p>
          <w:p w:rsidR="0054251C" w:rsidRPr="00C17C79" w:rsidRDefault="003F3D08" w:rsidP="00FA611C">
            <w:pPr>
              <w:autoSpaceDE w:val="0"/>
              <w:autoSpaceDN w:val="0"/>
              <w:adjustRightInd w:val="0"/>
              <w:rPr>
                <w:rFonts w:eastAsiaTheme="minorHAnsi"/>
                <w:b/>
                <w:bCs/>
                <w:color w:val="0070C0"/>
              </w:rPr>
            </w:pPr>
            <w:r w:rsidRPr="00C17C79">
              <w:rPr>
                <w:rFonts w:eastAsiaTheme="minorHAnsi"/>
                <w:b/>
                <w:bCs/>
                <w:color w:val="0070C0"/>
                <w:sz w:val="22"/>
                <w:szCs w:val="22"/>
              </w:rPr>
              <w:t xml:space="preserve">b. </w:t>
            </w:r>
            <w:r w:rsidRPr="00C17C79">
              <w:rPr>
                <w:rFonts w:eastAsiaTheme="minorHAnsi"/>
                <w:color w:val="0070C0"/>
                <w:sz w:val="22"/>
                <w:szCs w:val="22"/>
              </w:rPr>
              <w:t xml:space="preserve">Çarje rruge </w:t>
            </w:r>
          </w:p>
        </w:tc>
        <w:tc>
          <w:tcPr>
            <w:tcW w:w="2610" w:type="dxa"/>
            <w:gridSpan w:val="2"/>
            <w:tcBorders>
              <w:left w:val="single" w:sz="4" w:space="0" w:color="0070C0"/>
              <w:bottom w:val="single" w:sz="4" w:space="0" w:color="0070C0"/>
              <w:right w:val="single" w:sz="4" w:space="0" w:color="0070C0"/>
            </w:tcBorders>
          </w:tcPr>
          <w:p w:rsidR="003F3D08" w:rsidRPr="00C17C79" w:rsidRDefault="003F3D08" w:rsidP="00FA611C">
            <w:pPr>
              <w:autoSpaceDE w:val="0"/>
              <w:autoSpaceDN w:val="0"/>
              <w:adjustRightInd w:val="0"/>
              <w:jc w:val="center"/>
              <w:rPr>
                <w:rFonts w:eastAsiaTheme="minorHAnsi"/>
                <w:b/>
                <w:color w:val="0070C0"/>
              </w:rPr>
            </w:pPr>
            <w:r w:rsidRPr="00C17C79">
              <w:rPr>
                <w:rFonts w:eastAsiaTheme="minorHAnsi"/>
                <w:b/>
                <w:color w:val="0070C0"/>
              </w:rPr>
              <w:t>5.000 deri 10.000 lek</w:t>
            </w:r>
          </w:p>
          <w:p w:rsidR="0054251C" w:rsidRPr="00C17C79" w:rsidRDefault="003F3D08" w:rsidP="00FA611C">
            <w:pPr>
              <w:jc w:val="center"/>
              <w:rPr>
                <w:rFonts w:eastAsiaTheme="minorHAnsi"/>
                <w:b/>
                <w:color w:val="0070C0"/>
              </w:rPr>
            </w:pPr>
            <w:r w:rsidRPr="00C17C79">
              <w:rPr>
                <w:rFonts w:eastAsiaTheme="minorHAnsi"/>
                <w:b/>
                <w:color w:val="0070C0"/>
              </w:rPr>
              <w:t>10.000 deri 20.000 lek</w:t>
            </w:r>
          </w:p>
        </w:tc>
      </w:tr>
      <w:tr w:rsidR="00FB3565" w:rsidRPr="00C17C79" w:rsidTr="00982F53">
        <w:trPr>
          <w:trHeight w:val="165"/>
        </w:trPr>
        <w:tc>
          <w:tcPr>
            <w:tcW w:w="6270" w:type="dxa"/>
            <w:gridSpan w:val="2"/>
            <w:tcBorders>
              <w:left w:val="single" w:sz="4" w:space="0" w:color="0070C0"/>
              <w:bottom w:val="single" w:sz="4" w:space="0" w:color="0070C0"/>
              <w:right w:val="single" w:sz="4" w:space="0" w:color="0070C0"/>
            </w:tcBorders>
          </w:tcPr>
          <w:p w:rsidR="00FB3565" w:rsidRPr="00C17C79" w:rsidRDefault="00FB3565" w:rsidP="00FA611C">
            <w:pPr>
              <w:autoSpaceDE w:val="0"/>
              <w:autoSpaceDN w:val="0"/>
              <w:adjustRightInd w:val="0"/>
              <w:rPr>
                <w:rFonts w:eastAsiaTheme="minorHAnsi"/>
                <w:b/>
                <w:bCs/>
                <w:color w:val="0070C0"/>
              </w:rPr>
            </w:pPr>
            <w:r w:rsidRPr="00C17C79">
              <w:rPr>
                <w:rFonts w:eastAsiaTheme="minorHAnsi"/>
                <w:b/>
                <w:bCs/>
                <w:color w:val="0070C0"/>
                <w:sz w:val="22"/>
                <w:szCs w:val="22"/>
              </w:rPr>
              <w:t xml:space="preserve">c. </w:t>
            </w:r>
            <w:r w:rsidRPr="00C17C79">
              <w:rPr>
                <w:rFonts w:eastAsiaTheme="minorHAnsi"/>
                <w:color w:val="0070C0"/>
                <w:sz w:val="22"/>
                <w:szCs w:val="22"/>
              </w:rPr>
              <w:t>Bllokim rruge 5.000 deri 20.000 lek</w:t>
            </w:r>
          </w:p>
        </w:tc>
        <w:tc>
          <w:tcPr>
            <w:tcW w:w="2610" w:type="dxa"/>
            <w:gridSpan w:val="2"/>
            <w:tcBorders>
              <w:left w:val="single" w:sz="4" w:space="0" w:color="0070C0"/>
              <w:bottom w:val="single" w:sz="4" w:space="0" w:color="0070C0"/>
              <w:right w:val="single" w:sz="4" w:space="0" w:color="0070C0"/>
            </w:tcBorders>
          </w:tcPr>
          <w:p w:rsidR="00FB3565" w:rsidRPr="00C17C79" w:rsidRDefault="00FB3565" w:rsidP="00FA611C">
            <w:pPr>
              <w:autoSpaceDE w:val="0"/>
              <w:autoSpaceDN w:val="0"/>
              <w:adjustRightInd w:val="0"/>
              <w:jc w:val="center"/>
              <w:rPr>
                <w:rFonts w:eastAsiaTheme="minorHAnsi"/>
                <w:b/>
                <w:color w:val="0070C0"/>
              </w:rPr>
            </w:pPr>
            <w:r w:rsidRPr="00C17C79">
              <w:rPr>
                <w:rFonts w:eastAsiaTheme="minorHAnsi"/>
                <w:b/>
                <w:color w:val="0070C0"/>
              </w:rPr>
              <w:t>5.000 deri 20.000 lek</w:t>
            </w:r>
          </w:p>
        </w:tc>
      </w:tr>
      <w:tr w:rsidR="00FB3565" w:rsidRPr="00C17C79" w:rsidTr="00982F53">
        <w:trPr>
          <w:trHeight w:val="225"/>
        </w:trPr>
        <w:tc>
          <w:tcPr>
            <w:tcW w:w="6270" w:type="dxa"/>
            <w:gridSpan w:val="2"/>
            <w:tcBorders>
              <w:left w:val="single" w:sz="4" w:space="0" w:color="0070C0"/>
              <w:bottom w:val="single" w:sz="4" w:space="0" w:color="0070C0"/>
              <w:right w:val="single" w:sz="4" w:space="0" w:color="0070C0"/>
            </w:tcBorders>
          </w:tcPr>
          <w:p w:rsidR="00FB3565" w:rsidRPr="00C17C79" w:rsidRDefault="00FB3565" w:rsidP="00FA611C">
            <w:pPr>
              <w:autoSpaceDE w:val="0"/>
              <w:autoSpaceDN w:val="0"/>
              <w:adjustRightInd w:val="0"/>
              <w:rPr>
                <w:rFonts w:eastAsiaTheme="minorHAnsi"/>
                <w:b/>
                <w:bCs/>
                <w:color w:val="0070C0"/>
              </w:rPr>
            </w:pPr>
            <w:r w:rsidRPr="00C17C79">
              <w:rPr>
                <w:rFonts w:eastAsiaTheme="minorHAnsi"/>
                <w:b/>
                <w:bCs/>
                <w:color w:val="0070C0"/>
                <w:sz w:val="22"/>
                <w:szCs w:val="22"/>
              </w:rPr>
              <w:t xml:space="preserve">d. </w:t>
            </w:r>
            <w:r w:rsidRPr="00C17C79">
              <w:rPr>
                <w:rFonts w:eastAsiaTheme="minorHAnsi"/>
                <w:color w:val="0070C0"/>
                <w:sz w:val="22"/>
                <w:szCs w:val="22"/>
              </w:rPr>
              <w:t>Dëmtim bordure 10.000 deri 20.000 lek</w:t>
            </w:r>
          </w:p>
        </w:tc>
        <w:tc>
          <w:tcPr>
            <w:tcW w:w="2610" w:type="dxa"/>
            <w:gridSpan w:val="2"/>
            <w:tcBorders>
              <w:left w:val="single" w:sz="4" w:space="0" w:color="0070C0"/>
              <w:bottom w:val="single" w:sz="4" w:space="0" w:color="0070C0"/>
              <w:right w:val="single" w:sz="4" w:space="0" w:color="0070C0"/>
            </w:tcBorders>
          </w:tcPr>
          <w:p w:rsidR="00FB3565" w:rsidRPr="00C17C79" w:rsidRDefault="00FB3565" w:rsidP="00FA611C">
            <w:pPr>
              <w:jc w:val="center"/>
              <w:rPr>
                <w:rFonts w:eastAsiaTheme="minorHAnsi"/>
                <w:b/>
                <w:color w:val="0070C0"/>
              </w:rPr>
            </w:pPr>
            <w:r w:rsidRPr="00C17C79">
              <w:rPr>
                <w:rFonts w:eastAsiaTheme="minorHAnsi"/>
                <w:b/>
                <w:color w:val="0070C0"/>
              </w:rPr>
              <w:t>10.000 deri 20.000 lek</w:t>
            </w:r>
          </w:p>
        </w:tc>
      </w:tr>
      <w:tr w:rsidR="00FB3565" w:rsidRPr="00C17C79" w:rsidTr="00982F53">
        <w:trPr>
          <w:trHeight w:val="210"/>
        </w:trPr>
        <w:tc>
          <w:tcPr>
            <w:tcW w:w="6270" w:type="dxa"/>
            <w:gridSpan w:val="2"/>
            <w:tcBorders>
              <w:left w:val="single" w:sz="4" w:space="0" w:color="0070C0"/>
              <w:bottom w:val="single" w:sz="4" w:space="0" w:color="0070C0"/>
              <w:right w:val="single" w:sz="4" w:space="0" w:color="0070C0"/>
            </w:tcBorders>
          </w:tcPr>
          <w:p w:rsidR="00FB3565" w:rsidRPr="00C17C79" w:rsidRDefault="00FB3565" w:rsidP="00FA611C">
            <w:pPr>
              <w:autoSpaceDE w:val="0"/>
              <w:autoSpaceDN w:val="0"/>
              <w:adjustRightInd w:val="0"/>
              <w:rPr>
                <w:rFonts w:eastAsiaTheme="minorHAnsi"/>
                <w:b/>
                <w:bCs/>
                <w:color w:val="0070C0"/>
              </w:rPr>
            </w:pPr>
            <w:r w:rsidRPr="00C17C79">
              <w:rPr>
                <w:rFonts w:eastAsiaTheme="minorHAnsi"/>
                <w:b/>
                <w:bCs/>
                <w:color w:val="0070C0"/>
                <w:sz w:val="22"/>
                <w:szCs w:val="22"/>
              </w:rPr>
              <w:t xml:space="preserve">e. </w:t>
            </w:r>
            <w:r w:rsidRPr="00C17C79">
              <w:rPr>
                <w:rFonts w:eastAsiaTheme="minorHAnsi"/>
                <w:color w:val="0070C0"/>
                <w:sz w:val="22"/>
                <w:szCs w:val="22"/>
              </w:rPr>
              <w:t>Dëmtim trotuari 10.000 deri 20.000 lek</w:t>
            </w:r>
          </w:p>
        </w:tc>
        <w:tc>
          <w:tcPr>
            <w:tcW w:w="2610" w:type="dxa"/>
            <w:gridSpan w:val="2"/>
            <w:tcBorders>
              <w:left w:val="single" w:sz="4" w:space="0" w:color="0070C0"/>
              <w:bottom w:val="single" w:sz="4" w:space="0" w:color="0070C0"/>
              <w:right w:val="single" w:sz="4" w:space="0" w:color="0070C0"/>
            </w:tcBorders>
          </w:tcPr>
          <w:p w:rsidR="00FB3565" w:rsidRPr="00C17C79" w:rsidRDefault="007B2CDB" w:rsidP="00FA611C">
            <w:pPr>
              <w:jc w:val="center"/>
              <w:rPr>
                <w:rFonts w:eastAsiaTheme="minorHAnsi"/>
                <w:b/>
                <w:color w:val="0070C0"/>
              </w:rPr>
            </w:pPr>
            <w:r w:rsidRPr="00C17C79">
              <w:rPr>
                <w:rFonts w:eastAsiaTheme="minorHAnsi"/>
                <w:b/>
                <w:color w:val="0070C0"/>
              </w:rPr>
              <w:t>10.000 deri 20.000 lek</w:t>
            </w:r>
          </w:p>
        </w:tc>
      </w:tr>
      <w:tr w:rsidR="00FB3565" w:rsidRPr="00C17C79" w:rsidTr="00982F53">
        <w:trPr>
          <w:trHeight w:val="270"/>
        </w:trPr>
        <w:tc>
          <w:tcPr>
            <w:tcW w:w="6270" w:type="dxa"/>
            <w:gridSpan w:val="2"/>
            <w:tcBorders>
              <w:left w:val="single" w:sz="4" w:space="0" w:color="0070C0"/>
              <w:bottom w:val="single" w:sz="4" w:space="0" w:color="0070C0"/>
              <w:right w:val="single" w:sz="4" w:space="0" w:color="0070C0"/>
            </w:tcBorders>
          </w:tcPr>
          <w:p w:rsidR="00FB3565" w:rsidRPr="00C17C79" w:rsidRDefault="00FB3565" w:rsidP="00FA611C">
            <w:pPr>
              <w:autoSpaceDE w:val="0"/>
              <w:autoSpaceDN w:val="0"/>
              <w:adjustRightInd w:val="0"/>
              <w:rPr>
                <w:rFonts w:eastAsiaTheme="minorHAnsi"/>
                <w:color w:val="0070C0"/>
              </w:rPr>
            </w:pPr>
            <w:r w:rsidRPr="00C17C79">
              <w:rPr>
                <w:rFonts w:eastAsiaTheme="minorHAnsi"/>
                <w:b/>
                <w:bCs/>
                <w:color w:val="0070C0"/>
                <w:sz w:val="22"/>
                <w:szCs w:val="22"/>
              </w:rPr>
              <w:lastRenderedPageBreak/>
              <w:t xml:space="preserve">f. </w:t>
            </w:r>
            <w:r w:rsidRPr="00C17C79">
              <w:rPr>
                <w:rFonts w:eastAsiaTheme="minorHAnsi"/>
                <w:color w:val="0070C0"/>
                <w:sz w:val="22"/>
                <w:szCs w:val="22"/>
              </w:rPr>
              <w:t xml:space="preserve">Çarje trotuari </w:t>
            </w:r>
          </w:p>
        </w:tc>
        <w:tc>
          <w:tcPr>
            <w:tcW w:w="2610" w:type="dxa"/>
            <w:gridSpan w:val="2"/>
            <w:tcBorders>
              <w:left w:val="single" w:sz="4" w:space="0" w:color="0070C0"/>
              <w:bottom w:val="single" w:sz="4" w:space="0" w:color="0070C0"/>
              <w:right w:val="single" w:sz="4" w:space="0" w:color="0070C0"/>
            </w:tcBorders>
          </w:tcPr>
          <w:p w:rsidR="00FB3565" w:rsidRPr="00C17C79" w:rsidRDefault="007B2CDB" w:rsidP="00FA611C">
            <w:pPr>
              <w:jc w:val="center"/>
              <w:rPr>
                <w:rFonts w:eastAsiaTheme="minorHAnsi"/>
                <w:b/>
                <w:color w:val="0070C0"/>
              </w:rPr>
            </w:pPr>
            <w:r w:rsidRPr="00C17C79">
              <w:rPr>
                <w:rFonts w:eastAsiaTheme="minorHAnsi"/>
                <w:b/>
                <w:color w:val="0070C0"/>
                <w:sz w:val="22"/>
                <w:szCs w:val="22"/>
              </w:rPr>
              <w:t>10.000 deri 20.000 lek</w:t>
            </w:r>
          </w:p>
        </w:tc>
      </w:tr>
      <w:tr w:rsidR="007B2CDB" w:rsidRPr="00C17C79" w:rsidTr="00982F53">
        <w:trPr>
          <w:trHeight w:val="210"/>
        </w:trPr>
        <w:tc>
          <w:tcPr>
            <w:tcW w:w="6270" w:type="dxa"/>
            <w:gridSpan w:val="2"/>
            <w:tcBorders>
              <w:left w:val="single" w:sz="4" w:space="0" w:color="0070C0"/>
              <w:bottom w:val="single" w:sz="4" w:space="0" w:color="0070C0"/>
              <w:right w:val="single" w:sz="4" w:space="0" w:color="0070C0"/>
            </w:tcBorders>
          </w:tcPr>
          <w:p w:rsidR="007B2CDB" w:rsidRPr="00C17C79" w:rsidRDefault="007B2CDB" w:rsidP="00FA611C">
            <w:pPr>
              <w:autoSpaceDE w:val="0"/>
              <w:autoSpaceDN w:val="0"/>
              <w:adjustRightInd w:val="0"/>
              <w:rPr>
                <w:rFonts w:eastAsiaTheme="minorHAnsi"/>
                <w:color w:val="0070C0"/>
              </w:rPr>
            </w:pPr>
            <w:r w:rsidRPr="00C17C79">
              <w:rPr>
                <w:rFonts w:eastAsiaTheme="minorHAnsi"/>
                <w:b/>
                <w:bCs/>
                <w:color w:val="0070C0"/>
                <w:sz w:val="22"/>
                <w:szCs w:val="22"/>
              </w:rPr>
              <w:t xml:space="preserve">g. </w:t>
            </w:r>
            <w:r w:rsidRPr="00C17C79">
              <w:rPr>
                <w:rFonts w:eastAsiaTheme="minorHAnsi"/>
                <w:color w:val="0070C0"/>
                <w:sz w:val="22"/>
                <w:szCs w:val="22"/>
              </w:rPr>
              <w:t xml:space="preserve">Bllokim trotuari </w:t>
            </w:r>
          </w:p>
        </w:tc>
        <w:tc>
          <w:tcPr>
            <w:tcW w:w="2610" w:type="dxa"/>
            <w:gridSpan w:val="2"/>
            <w:tcBorders>
              <w:left w:val="single" w:sz="4" w:space="0" w:color="0070C0"/>
              <w:bottom w:val="single" w:sz="4" w:space="0" w:color="0070C0"/>
              <w:right w:val="single" w:sz="4" w:space="0" w:color="0070C0"/>
            </w:tcBorders>
          </w:tcPr>
          <w:p w:rsidR="007B2CDB" w:rsidRPr="00C17C79" w:rsidRDefault="007B2CDB" w:rsidP="00FA611C">
            <w:pPr>
              <w:jc w:val="center"/>
              <w:rPr>
                <w:rFonts w:eastAsiaTheme="minorHAnsi"/>
                <w:b/>
                <w:color w:val="0070C0"/>
              </w:rPr>
            </w:pPr>
            <w:r w:rsidRPr="00C17C79">
              <w:rPr>
                <w:rFonts w:eastAsiaTheme="minorHAnsi"/>
                <w:b/>
                <w:color w:val="0070C0"/>
                <w:sz w:val="22"/>
                <w:szCs w:val="22"/>
              </w:rPr>
              <w:t xml:space="preserve">5.000 </w:t>
            </w:r>
            <w:r w:rsidR="00473F29" w:rsidRPr="00C17C79">
              <w:rPr>
                <w:rFonts w:eastAsiaTheme="minorHAnsi"/>
                <w:b/>
                <w:color w:val="0070C0"/>
                <w:sz w:val="22"/>
                <w:szCs w:val="22"/>
              </w:rPr>
              <w:t xml:space="preserve"> </w:t>
            </w:r>
            <w:r w:rsidRPr="00C17C79">
              <w:rPr>
                <w:rFonts w:eastAsiaTheme="minorHAnsi"/>
                <w:b/>
                <w:color w:val="0070C0"/>
                <w:sz w:val="22"/>
                <w:szCs w:val="22"/>
              </w:rPr>
              <w:t>deri 20.000 lek</w:t>
            </w:r>
          </w:p>
        </w:tc>
      </w:tr>
      <w:tr w:rsidR="007B2CDB" w:rsidRPr="00C17C79" w:rsidTr="00982F53">
        <w:trPr>
          <w:trHeight w:val="330"/>
        </w:trPr>
        <w:tc>
          <w:tcPr>
            <w:tcW w:w="6270" w:type="dxa"/>
            <w:gridSpan w:val="2"/>
            <w:tcBorders>
              <w:left w:val="single" w:sz="4" w:space="0" w:color="0070C0"/>
              <w:bottom w:val="single" w:sz="4" w:space="0" w:color="0070C0"/>
              <w:right w:val="single" w:sz="4" w:space="0" w:color="0070C0"/>
            </w:tcBorders>
          </w:tcPr>
          <w:p w:rsidR="007B2CDB" w:rsidRPr="00C17C79" w:rsidRDefault="007B2CDB" w:rsidP="00FA611C">
            <w:pPr>
              <w:autoSpaceDE w:val="0"/>
              <w:autoSpaceDN w:val="0"/>
              <w:adjustRightInd w:val="0"/>
              <w:rPr>
                <w:rFonts w:eastAsiaTheme="minorHAnsi"/>
                <w:b/>
                <w:bCs/>
                <w:color w:val="0070C0"/>
              </w:rPr>
            </w:pPr>
            <w:r w:rsidRPr="00C17C79">
              <w:rPr>
                <w:rFonts w:eastAsiaTheme="minorHAnsi"/>
                <w:b/>
                <w:bCs/>
                <w:color w:val="0070C0"/>
                <w:sz w:val="22"/>
                <w:szCs w:val="22"/>
              </w:rPr>
              <w:t xml:space="preserve">h. </w:t>
            </w:r>
            <w:r w:rsidRPr="00C17C79">
              <w:rPr>
                <w:rFonts w:eastAsiaTheme="minorHAnsi"/>
                <w:color w:val="0070C0"/>
                <w:sz w:val="22"/>
                <w:szCs w:val="22"/>
              </w:rPr>
              <w:t xml:space="preserve">Dëmtim, bllokim, vjedhje pusete </w:t>
            </w:r>
          </w:p>
        </w:tc>
        <w:tc>
          <w:tcPr>
            <w:tcW w:w="2610" w:type="dxa"/>
            <w:gridSpan w:val="2"/>
            <w:tcBorders>
              <w:left w:val="single" w:sz="4" w:space="0" w:color="0070C0"/>
              <w:bottom w:val="single" w:sz="4" w:space="0" w:color="0070C0"/>
              <w:right w:val="single" w:sz="4" w:space="0" w:color="0070C0"/>
            </w:tcBorders>
          </w:tcPr>
          <w:p w:rsidR="007B2CDB" w:rsidRPr="00C17C79" w:rsidRDefault="007B2CDB" w:rsidP="00FA611C">
            <w:pPr>
              <w:jc w:val="center"/>
              <w:rPr>
                <w:rFonts w:eastAsiaTheme="minorHAnsi"/>
                <w:b/>
                <w:color w:val="0070C0"/>
              </w:rPr>
            </w:pPr>
            <w:r w:rsidRPr="00C17C79">
              <w:rPr>
                <w:rFonts w:eastAsiaTheme="minorHAnsi"/>
                <w:b/>
                <w:color w:val="0070C0"/>
                <w:sz w:val="22"/>
                <w:szCs w:val="22"/>
              </w:rPr>
              <w:t>10.000 deri 20.000 lek</w:t>
            </w:r>
          </w:p>
        </w:tc>
      </w:tr>
      <w:tr w:rsidR="00FB3565" w:rsidRPr="00C17C79" w:rsidTr="00C276F7">
        <w:trPr>
          <w:trHeight w:val="368"/>
        </w:trPr>
        <w:tc>
          <w:tcPr>
            <w:tcW w:w="6270" w:type="dxa"/>
            <w:gridSpan w:val="2"/>
            <w:tcBorders>
              <w:left w:val="single" w:sz="4" w:space="0" w:color="0070C0"/>
              <w:bottom w:val="single" w:sz="4" w:space="0" w:color="0070C0"/>
              <w:right w:val="single" w:sz="4" w:space="0" w:color="0070C0"/>
            </w:tcBorders>
          </w:tcPr>
          <w:p w:rsidR="00FB3565" w:rsidRPr="00C276F7" w:rsidRDefault="00FB3565" w:rsidP="00C276F7">
            <w:pPr>
              <w:autoSpaceDE w:val="0"/>
              <w:autoSpaceDN w:val="0"/>
              <w:adjustRightInd w:val="0"/>
              <w:rPr>
                <w:rFonts w:eastAsiaTheme="minorHAnsi"/>
                <w:color w:val="0070C0"/>
              </w:rPr>
            </w:pPr>
            <w:r w:rsidRPr="00C17C79">
              <w:rPr>
                <w:rFonts w:eastAsiaTheme="minorHAnsi"/>
                <w:b/>
                <w:bCs/>
                <w:color w:val="0070C0"/>
                <w:sz w:val="22"/>
                <w:szCs w:val="22"/>
              </w:rPr>
              <w:t xml:space="preserve">i. </w:t>
            </w:r>
            <w:r w:rsidRPr="00C17C79">
              <w:rPr>
                <w:rFonts w:eastAsiaTheme="minorHAnsi"/>
                <w:color w:val="0070C0"/>
                <w:sz w:val="22"/>
                <w:szCs w:val="22"/>
              </w:rPr>
              <w:t>Ndotje të rrugëve nga mjetet e transportit për</w:t>
            </w:r>
            <w:r w:rsidR="00C276F7">
              <w:rPr>
                <w:rFonts w:eastAsiaTheme="minorHAnsi"/>
                <w:color w:val="0070C0"/>
                <w:sz w:val="22"/>
                <w:szCs w:val="22"/>
              </w:rPr>
              <w:t xml:space="preserve"> </w:t>
            </w:r>
            <w:r w:rsidR="00C276F7" w:rsidRPr="00C17C79">
              <w:rPr>
                <w:rFonts w:eastAsiaTheme="minorHAnsi"/>
                <w:color w:val="0070C0"/>
                <w:sz w:val="22"/>
                <w:szCs w:val="22"/>
              </w:rPr>
              <w:t xml:space="preserve"> punime në qytet</w:t>
            </w:r>
            <w:r w:rsidR="00C276F7">
              <w:rPr>
                <w:rFonts w:eastAsiaTheme="minorHAnsi"/>
                <w:color w:val="0070C0"/>
                <w:sz w:val="22"/>
                <w:szCs w:val="22"/>
              </w:rPr>
              <w:t>.</w:t>
            </w:r>
          </w:p>
        </w:tc>
        <w:tc>
          <w:tcPr>
            <w:tcW w:w="2610" w:type="dxa"/>
            <w:gridSpan w:val="2"/>
            <w:tcBorders>
              <w:left w:val="single" w:sz="4" w:space="0" w:color="0070C0"/>
              <w:right w:val="single" w:sz="4" w:space="0" w:color="0070C0"/>
            </w:tcBorders>
          </w:tcPr>
          <w:p w:rsidR="00FB3565" w:rsidRPr="00C17C79" w:rsidRDefault="00FB3565" w:rsidP="00C276F7">
            <w:pPr>
              <w:rPr>
                <w:rFonts w:eastAsiaTheme="minorHAnsi"/>
                <w:b/>
                <w:color w:val="0070C0"/>
              </w:rPr>
            </w:pPr>
          </w:p>
        </w:tc>
      </w:tr>
      <w:tr w:rsidR="00FB3565" w:rsidRPr="00C17C79" w:rsidTr="00982F53">
        <w:trPr>
          <w:trHeight w:val="255"/>
        </w:trPr>
        <w:tc>
          <w:tcPr>
            <w:tcW w:w="6270" w:type="dxa"/>
            <w:gridSpan w:val="2"/>
            <w:tcBorders>
              <w:left w:val="single" w:sz="4" w:space="0" w:color="0070C0"/>
              <w:bottom w:val="single" w:sz="4" w:space="0" w:color="0070C0"/>
              <w:right w:val="single" w:sz="4" w:space="0" w:color="0070C0"/>
            </w:tcBorders>
          </w:tcPr>
          <w:p w:rsidR="00FB3565" w:rsidRPr="00C17C79" w:rsidRDefault="00FB3565" w:rsidP="00FA611C">
            <w:pPr>
              <w:autoSpaceDE w:val="0"/>
              <w:autoSpaceDN w:val="0"/>
              <w:adjustRightInd w:val="0"/>
              <w:rPr>
                <w:rFonts w:eastAsiaTheme="minorHAnsi"/>
                <w:b/>
                <w:bCs/>
                <w:color w:val="0070C0"/>
              </w:rPr>
            </w:pPr>
            <w:r w:rsidRPr="00C17C79">
              <w:rPr>
                <w:rFonts w:eastAsiaTheme="minorHAnsi"/>
                <w:color w:val="0070C0"/>
                <w:sz w:val="22"/>
                <w:szCs w:val="22"/>
              </w:rPr>
              <w:t xml:space="preserve">                   - persona juridikë</w:t>
            </w:r>
          </w:p>
        </w:tc>
        <w:tc>
          <w:tcPr>
            <w:tcW w:w="2610" w:type="dxa"/>
            <w:gridSpan w:val="2"/>
            <w:tcBorders>
              <w:left w:val="single" w:sz="4" w:space="0" w:color="0070C0"/>
              <w:bottom w:val="single" w:sz="4" w:space="0" w:color="0070C0"/>
              <w:right w:val="single" w:sz="4" w:space="0" w:color="0070C0"/>
            </w:tcBorders>
          </w:tcPr>
          <w:p w:rsidR="00FB3565" w:rsidRPr="00C17C79" w:rsidRDefault="00FB3565" w:rsidP="00FA611C">
            <w:pPr>
              <w:autoSpaceDE w:val="0"/>
              <w:autoSpaceDN w:val="0"/>
              <w:adjustRightInd w:val="0"/>
              <w:jc w:val="center"/>
              <w:rPr>
                <w:rFonts w:eastAsiaTheme="minorHAnsi"/>
                <w:b/>
                <w:color w:val="0070C0"/>
              </w:rPr>
            </w:pPr>
            <w:r w:rsidRPr="00C17C79">
              <w:rPr>
                <w:rFonts w:eastAsiaTheme="minorHAnsi"/>
                <w:b/>
                <w:color w:val="0070C0"/>
              </w:rPr>
              <w:t>20.000 lek</w:t>
            </w:r>
          </w:p>
        </w:tc>
      </w:tr>
      <w:tr w:rsidR="00FB3565" w:rsidRPr="00C17C79" w:rsidTr="00982F53">
        <w:trPr>
          <w:trHeight w:val="270"/>
        </w:trPr>
        <w:tc>
          <w:tcPr>
            <w:tcW w:w="6270" w:type="dxa"/>
            <w:gridSpan w:val="2"/>
            <w:tcBorders>
              <w:left w:val="single" w:sz="4" w:space="0" w:color="0070C0"/>
              <w:bottom w:val="single" w:sz="4" w:space="0" w:color="0070C0"/>
              <w:right w:val="single" w:sz="4" w:space="0" w:color="0070C0"/>
            </w:tcBorders>
          </w:tcPr>
          <w:p w:rsidR="00FB3565" w:rsidRPr="00C17C79" w:rsidRDefault="00FB3565" w:rsidP="00FA611C">
            <w:pPr>
              <w:autoSpaceDE w:val="0"/>
              <w:autoSpaceDN w:val="0"/>
              <w:adjustRightInd w:val="0"/>
              <w:rPr>
                <w:rFonts w:eastAsiaTheme="minorHAnsi"/>
                <w:color w:val="0070C0"/>
              </w:rPr>
            </w:pPr>
            <w:r w:rsidRPr="00C17C79">
              <w:rPr>
                <w:rFonts w:eastAsiaTheme="minorHAnsi"/>
                <w:color w:val="0070C0"/>
                <w:sz w:val="22"/>
                <w:szCs w:val="22"/>
              </w:rPr>
              <w:t xml:space="preserve">                   - persona fizikë</w:t>
            </w:r>
          </w:p>
        </w:tc>
        <w:tc>
          <w:tcPr>
            <w:tcW w:w="2610" w:type="dxa"/>
            <w:gridSpan w:val="2"/>
            <w:tcBorders>
              <w:left w:val="single" w:sz="4" w:space="0" w:color="0070C0"/>
              <w:bottom w:val="single" w:sz="4" w:space="0" w:color="0070C0"/>
              <w:right w:val="single" w:sz="4" w:space="0" w:color="0070C0"/>
            </w:tcBorders>
          </w:tcPr>
          <w:p w:rsidR="00FB3565" w:rsidRPr="00C17C79" w:rsidRDefault="00FB3565" w:rsidP="00FA611C">
            <w:pPr>
              <w:autoSpaceDE w:val="0"/>
              <w:autoSpaceDN w:val="0"/>
              <w:adjustRightInd w:val="0"/>
              <w:jc w:val="center"/>
              <w:rPr>
                <w:rFonts w:eastAsiaTheme="minorHAnsi"/>
                <w:b/>
                <w:color w:val="0070C0"/>
              </w:rPr>
            </w:pPr>
            <w:r w:rsidRPr="00C17C79">
              <w:rPr>
                <w:rFonts w:eastAsiaTheme="minorHAnsi"/>
                <w:b/>
                <w:color w:val="0070C0"/>
              </w:rPr>
              <w:t>10.000 lek</w:t>
            </w:r>
          </w:p>
        </w:tc>
      </w:tr>
      <w:tr w:rsidR="00FB3565" w:rsidRPr="00C17C79" w:rsidTr="00982F53">
        <w:trPr>
          <w:trHeight w:val="270"/>
        </w:trPr>
        <w:tc>
          <w:tcPr>
            <w:tcW w:w="6270" w:type="dxa"/>
            <w:gridSpan w:val="2"/>
            <w:tcBorders>
              <w:left w:val="single" w:sz="4" w:space="0" w:color="0070C0"/>
              <w:bottom w:val="single" w:sz="4" w:space="0" w:color="0070C0"/>
              <w:right w:val="single" w:sz="4" w:space="0" w:color="0070C0"/>
            </w:tcBorders>
          </w:tcPr>
          <w:p w:rsidR="00FB3565" w:rsidRPr="00C17C79" w:rsidRDefault="00FB3565" w:rsidP="00FA611C">
            <w:pPr>
              <w:autoSpaceDE w:val="0"/>
              <w:autoSpaceDN w:val="0"/>
              <w:adjustRightInd w:val="0"/>
              <w:rPr>
                <w:rFonts w:eastAsiaTheme="minorHAnsi"/>
                <w:color w:val="0070C0"/>
              </w:rPr>
            </w:pPr>
            <w:r w:rsidRPr="00C17C79">
              <w:rPr>
                <w:rFonts w:eastAsiaTheme="minorHAnsi"/>
                <w:color w:val="0070C0"/>
                <w:sz w:val="22"/>
                <w:szCs w:val="22"/>
              </w:rPr>
              <w:t xml:space="preserve">                   - qytetarë</w:t>
            </w:r>
          </w:p>
        </w:tc>
        <w:tc>
          <w:tcPr>
            <w:tcW w:w="2610" w:type="dxa"/>
            <w:gridSpan w:val="2"/>
            <w:tcBorders>
              <w:left w:val="single" w:sz="4" w:space="0" w:color="0070C0"/>
              <w:bottom w:val="single" w:sz="4" w:space="0" w:color="0070C0"/>
              <w:right w:val="single" w:sz="4" w:space="0" w:color="0070C0"/>
            </w:tcBorders>
          </w:tcPr>
          <w:p w:rsidR="00FB3565" w:rsidRPr="00C17C79" w:rsidRDefault="00FB3565" w:rsidP="00FA611C">
            <w:pPr>
              <w:autoSpaceDE w:val="0"/>
              <w:autoSpaceDN w:val="0"/>
              <w:adjustRightInd w:val="0"/>
              <w:jc w:val="center"/>
              <w:rPr>
                <w:rFonts w:eastAsiaTheme="minorHAnsi"/>
                <w:b/>
                <w:color w:val="0070C0"/>
              </w:rPr>
            </w:pPr>
            <w:r w:rsidRPr="00C17C79">
              <w:rPr>
                <w:rFonts w:eastAsiaTheme="minorHAnsi"/>
                <w:b/>
                <w:color w:val="0070C0"/>
              </w:rPr>
              <w:t>5.000 lek</w:t>
            </w:r>
          </w:p>
        </w:tc>
      </w:tr>
      <w:tr w:rsidR="00FD795A" w:rsidRPr="00C17C79" w:rsidTr="00982F53">
        <w:trPr>
          <w:trHeight w:val="359"/>
        </w:trPr>
        <w:tc>
          <w:tcPr>
            <w:tcW w:w="8880" w:type="dxa"/>
            <w:gridSpan w:val="4"/>
            <w:tcBorders>
              <w:top w:val="single" w:sz="4" w:space="0" w:color="0070C0"/>
              <w:left w:val="single" w:sz="4" w:space="0" w:color="0070C0"/>
              <w:bottom w:val="single" w:sz="4" w:space="0" w:color="0070C0"/>
              <w:right w:val="single" w:sz="4" w:space="0" w:color="0070C0"/>
            </w:tcBorders>
            <w:shd w:val="clear" w:color="auto" w:fill="F2F2F2" w:themeFill="background1" w:themeFillShade="F2"/>
          </w:tcPr>
          <w:p w:rsidR="00FD795A" w:rsidRPr="00C17C79" w:rsidRDefault="00FD795A" w:rsidP="00FA611C">
            <w:pPr>
              <w:autoSpaceDE w:val="0"/>
              <w:autoSpaceDN w:val="0"/>
              <w:adjustRightInd w:val="0"/>
              <w:jc w:val="center"/>
              <w:rPr>
                <w:rFonts w:eastAsiaTheme="minorHAnsi"/>
                <w:b/>
                <w:bCs/>
                <w:color w:val="0070C0"/>
              </w:rPr>
            </w:pPr>
            <w:r w:rsidRPr="00C17C79">
              <w:rPr>
                <w:rFonts w:eastAsiaTheme="minorHAnsi"/>
                <w:b/>
                <w:bCs/>
                <w:color w:val="0070C0"/>
              </w:rPr>
              <w:t>3. Niveli i gjobave për dëmtimet dhe ndërhyrjet në rrjetin e ndriçimit rrugor të jetë si më poshtë :</w:t>
            </w:r>
          </w:p>
          <w:p w:rsidR="00FD795A" w:rsidRPr="00C17C79" w:rsidRDefault="00FD795A" w:rsidP="00FA611C">
            <w:pPr>
              <w:autoSpaceDE w:val="0"/>
              <w:autoSpaceDN w:val="0"/>
              <w:adjustRightInd w:val="0"/>
              <w:rPr>
                <w:rFonts w:eastAsiaTheme="minorHAnsi"/>
                <w:color w:val="0070C0"/>
              </w:rPr>
            </w:pPr>
          </w:p>
        </w:tc>
      </w:tr>
      <w:tr w:rsidR="00FD795A" w:rsidRPr="00C17C79" w:rsidTr="00982F53">
        <w:trPr>
          <w:trHeight w:val="255"/>
        </w:trPr>
        <w:tc>
          <w:tcPr>
            <w:tcW w:w="6270" w:type="dxa"/>
            <w:gridSpan w:val="2"/>
            <w:tcBorders>
              <w:top w:val="single" w:sz="4" w:space="0" w:color="0070C0"/>
              <w:left w:val="single" w:sz="4" w:space="0" w:color="0070C0"/>
              <w:bottom w:val="single" w:sz="4" w:space="0" w:color="0070C0"/>
              <w:right w:val="single" w:sz="4" w:space="0" w:color="0070C0"/>
            </w:tcBorders>
          </w:tcPr>
          <w:p w:rsidR="00FD795A" w:rsidRPr="00C17C79" w:rsidRDefault="00221B4D" w:rsidP="00FA611C">
            <w:pPr>
              <w:autoSpaceDE w:val="0"/>
              <w:autoSpaceDN w:val="0"/>
              <w:adjustRightInd w:val="0"/>
              <w:rPr>
                <w:rFonts w:eastAsiaTheme="minorHAnsi"/>
                <w:b/>
                <w:bCs/>
                <w:color w:val="0070C0"/>
              </w:rPr>
            </w:pPr>
            <w:r w:rsidRPr="00C17C79">
              <w:rPr>
                <w:rFonts w:eastAsiaTheme="minorHAnsi"/>
                <w:b/>
                <w:bCs/>
                <w:color w:val="0070C0"/>
              </w:rPr>
              <w:t xml:space="preserve">a. </w:t>
            </w:r>
            <w:r w:rsidRPr="00C17C79">
              <w:rPr>
                <w:rFonts w:eastAsiaTheme="minorHAnsi"/>
                <w:color w:val="0070C0"/>
              </w:rPr>
              <w:t xml:space="preserve">Lidhje e pamiratuar në rrjetin ajror </w:t>
            </w:r>
          </w:p>
        </w:tc>
        <w:tc>
          <w:tcPr>
            <w:tcW w:w="2610" w:type="dxa"/>
            <w:gridSpan w:val="2"/>
            <w:tcBorders>
              <w:top w:val="single" w:sz="4" w:space="0" w:color="0070C0"/>
              <w:left w:val="single" w:sz="4" w:space="0" w:color="0070C0"/>
              <w:bottom w:val="single" w:sz="4" w:space="0" w:color="0070C0"/>
              <w:right w:val="single" w:sz="4" w:space="0" w:color="0070C0"/>
            </w:tcBorders>
          </w:tcPr>
          <w:p w:rsidR="00FD795A" w:rsidRPr="00C17C79" w:rsidRDefault="007639D5" w:rsidP="00FA611C">
            <w:pPr>
              <w:autoSpaceDE w:val="0"/>
              <w:autoSpaceDN w:val="0"/>
              <w:adjustRightInd w:val="0"/>
              <w:jc w:val="center"/>
              <w:rPr>
                <w:rFonts w:eastAsiaTheme="minorHAnsi"/>
                <w:b/>
                <w:bCs/>
                <w:color w:val="0070C0"/>
              </w:rPr>
            </w:pPr>
            <w:r w:rsidRPr="00C17C79">
              <w:rPr>
                <w:rFonts w:eastAsiaTheme="minorHAnsi"/>
                <w:b/>
                <w:color w:val="0070C0"/>
              </w:rPr>
              <w:t>10.000 deri 20.000 lek</w:t>
            </w:r>
          </w:p>
        </w:tc>
      </w:tr>
      <w:tr w:rsidR="007639D5" w:rsidRPr="00C17C79" w:rsidTr="00982F53">
        <w:trPr>
          <w:trHeight w:val="285"/>
        </w:trPr>
        <w:tc>
          <w:tcPr>
            <w:tcW w:w="6270" w:type="dxa"/>
            <w:gridSpan w:val="2"/>
            <w:tcBorders>
              <w:top w:val="single" w:sz="4" w:space="0" w:color="0070C0"/>
              <w:left w:val="single" w:sz="4" w:space="0" w:color="0070C0"/>
              <w:bottom w:val="single" w:sz="4" w:space="0" w:color="0070C0"/>
              <w:right w:val="single" w:sz="4" w:space="0" w:color="0070C0"/>
            </w:tcBorders>
          </w:tcPr>
          <w:p w:rsidR="007639D5" w:rsidRPr="00C17C79" w:rsidRDefault="007639D5" w:rsidP="00FA611C">
            <w:pPr>
              <w:autoSpaceDE w:val="0"/>
              <w:autoSpaceDN w:val="0"/>
              <w:adjustRightInd w:val="0"/>
              <w:rPr>
                <w:rFonts w:eastAsiaTheme="minorHAnsi"/>
                <w:b/>
                <w:bCs/>
                <w:color w:val="0070C0"/>
              </w:rPr>
            </w:pPr>
            <w:r w:rsidRPr="00C17C79">
              <w:rPr>
                <w:rFonts w:eastAsiaTheme="minorHAnsi"/>
                <w:b/>
                <w:bCs/>
                <w:color w:val="0070C0"/>
              </w:rPr>
              <w:t xml:space="preserve">b. </w:t>
            </w:r>
            <w:r w:rsidRPr="00C17C79">
              <w:rPr>
                <w:rFonts w:eastAsiaTheme="minorHAnsi"/>
                <w:color w:val="0070C0"/>
              </w:rPr>
              <w:t xml:space="preserve">Dëmtim të shtyllave të ndriçimit </w:t>
            </w:r>
          </w:p>
        </w:tc>
        <w:tc>
          <w:tcPr>
            <w:tcW w:w="2610" w:type="dxa"/>
            <w:gridSpan w:val="2"/>
            <w:tcBorders>
              <w:top w:val="single" w:sz="4" w:space="0" w:color="0070C0"/>
              <w:left w:val="single" w:sz="4" w:space="0" w:color="0070C0"/>
              <w:bottom w:val="single" w:sz="4" w:space="0" w:color="0070C0"/>
              <w:right w:val="single" w:sz="4" w:space="0" w:color="0070C0"/>
            </w:tcBorders>
          </w:tcPr>
          <w:p w:rsidR="007639D5" w:rsidRPr="00C17C79" w:rsidRDefault="007639D5" w:rsidP="00FA611C">
            <w:pPr>
              <w:autoSpaceDE w:val="0"/>
              <w:autoSpaceDN w:val="0"/>
              <w:adjustRightInd w:val="0"/>
              <w:jc w:val="center"/>
              <w:rPr>
                <w:rFonts w:eastAsiaTheme="minorHAnsi"/>
                <w:b/>
                <w:bCs/>
                <w:color w:val="0070C0"/>
              </w:rPr>
            </w:pPr>
            <w:r w:rsidRPr="00C17C79">
              <w:rPr>
                <w:rFonts w:eastAsiaTheme="minorHAnsi"/>
                <w:b/>
                <w:color w:val="0070C0"/>
              </w:rPr>
              <w:t>15.000 deri 20.000 lek</w:t>
            </w:r>
          </w:p>
        </w:tc>
      </w:tr>
      <w:tr w:rsidR="007639D5" w:rsidRPr="00C17C79" w:rsidTr="00982F53">
        <w:trPr>
          <w:trHeight w:val="229"/>
        </w:trPr>
        <w:tc>
          <w:tcPr>
            <w:tcW w:w="6270" w:type="dxa"/>
            <w:gridSpan w:val="2"/>
            <w:tcBorders>
              <w:top w:val="single" w:sz="4" w:space="0" w:color="0070C0"/>
              <w:left w:val="single" w:sz="4" w:space="0" w:color="0070C0"/>
              <w:bottom w:val="single" w:sz="4" w:space="0" w:color="0070C0"/>
              <w:right w:val="single" w:sz="4" w:space="0" w:color="0070C0"/>
            </w:tcBorders>
          </w:tcPr>
          <w:p w:rsidR="007639D5" w:rsidRPr="00C17C79" w:rsidRDefault="007639D5" w:rsidP="00FA611C">
            <w:pPr>
              <w:autoSpaceDE w:val="0"/>
              <w:autoSpaceDN w:val="0"/>
              <w:adjustRightInd w:val="0"/>
              <w:rPr>
                <w:rFonts w:eastAsiaTheme="minorHAnsi"/>
                <w:color w:val="0070C0"/>
              </w:rPr>
            </w:pPr>
            <w:r w:rsidRPr="00C17C79">
              <w:rPr>
                <w:rFonts w:eastAsiaTheme="minorHAnsi"/>
                <w:b/>
                <w:bCs/>
                <w:color w:val="0070C0"/>
              </w:rPr>
              <w:t xml:space="preserve">c. </w:t>
            </w:r>
            <w:r w:rsidRPr="00C17C79">
              <w:rPr>
                <w:rFonts w:eastAsiaTheme="minorHAnsi"/>
                <w:color w:val="0070C0"/>
              </w:rPr>
              <w:t xml:space="preserve">Dëmtim i ndriçuesve </w:t>
            </w:r>
          </w:p>
        </w:tc>
        <w:tc>
          <w:tcPr>
            <w:tcW w:w="2610" w:type="dxa"/>
            <w:gridSpan w:val="2"/>
            <w:tcBorders>
              <w:top w:val="single" w:sz="4" w:space="0" w:color="0070C0"/>
              <w:left w:val="single" w:sz="4" w:space="0" w:color="0070C0"/>
              <w:bottom w:val="single" w:sz="4" w:space="0" w:color="0070C0"/>
              <w:right w:val="single" w:sz="4" w:space="0" w:color="0070C0"/>
            </w:tcBorders>
          </w:tcPr>
          <w:p w:rsidR="007639D5" w:rsidRPr="00C17C79" w:rsidRDefault="007639D5" w:rsidP="00FA611C">
            <w:pPr>
              <w:autoSpaceDE w:val="0"/>
              <w:autoSpaceDN w:val="0"/>
              <w:adjustRightInd w:val="0"/>
              <w:jc w:val="center"/>
              <w:rPr>
                <w:rFonts w:eastAsiaTheme="minorHAnsi"/>
                <w:b/>
                <w:color w:val="0070C0"/>
              </w:rPr>
            </w:pPr>
            <w:r w:rsidRPr="00C17C79">
              <w:rPr>
                <w:rFonts w:eastAsiaTheme="minorHAnsi"/>
                <w:b/>
                <w:color w:val="0070C0"/>
              </w:rPr>
              <w:t>10.000 deri 20.000 lek</w:t>
            </w:r>
          </w:p>
        </w:tc>
      </w:tr>
      <w:tr w:rsidR="00FD795A" w:rsidRPr="00C17C79" w:rsidTr="00982F53">
        <w:trPr>
          <w:trHeight w:val="285"/>
        </w:trPr>
        <w:tc>
          <w:tcPr>
            <w:tcW w:w="6270" w:type="dxa"/>
            <w:gridSpan w:val="2"/>
            <w:tcBorders>
              <w:top w:val="single" w:sz="4" w:space="0" w:color="0070C0"/>
              <w:left w:val="single" w:sz="4" w:space="0" w:color="0070C0"/>
              <w:bottom w:val="single" w:sz="4" w:space="0" w:color="0070C0"/>
              <w:right w:val="single" w:sz="4" w:space="0" w:color="0070C0"/>
            </w:tcBorders>
          </w:tcPr>
          <w:p w:rsidR="007639D5" w:rsidRPr="00C17C79" w:rsidRDefault="007639D5" w:rsidP="00FA611C">
            <w:pPr>
              <w:autoSpaceDE w:val="0"/>
              <w:autoSpaceDN w:val="0"/>
              <w:adjustRightInd w:val="0"/>
              <w:rPr>
                <w:rFonts w:eastAsiaTheme="minorHAnsi"/>
                <w:color w:val="0070C0"/>
              </w:rPr>
            </w:pPr>
            <w:r w:rsidRPr="00C17C79">
              <w:rPr>
                <w:rFonts w:eastAsiaTheme="minorHAnsi"/>
                <w:b/>
                <w:bCs/>
                <w:color w:val="0070C0"/>
              </w:rPr>
              <w:t xml:space="preserve">d. </w:t>
            </w:r>
            <w:r w:rsidRPr="00C17C79">
              <w:rPr>
                <w:rFonts w:eastAsiaTheme="minorHAnsi"/>
                <w:color w:val="0070C0"/>
              </w:rPr>
              <w:t>Përdorimi i shtyllave të ndriçimit si suport për</w:t>
            </w:r>
          </w:p>
          <w:p w:rsidR="00FD795A" w:rsidRPr="00C17C79" w:rsidRDefault="00A21C2A" w:rsidP="00FA611C">
            <w:pPr>
              <w:autoSpaceDE w:val="0"/>
              <w:autoSpaceDN w:val="0"/>
              <w:adjustRightInd w:val="0"/>
              <w:rPr>
                <w:rFonts w:eastAsiaTheme="minorHAnsi"/>
                <w:color w:val="0070C0"/>
              </w:rPr>
            </w:pPr>
            <w:r w:rsidRPr="00C17C79">
              <w:rPr>
                <w:rFonts w:eastAsiaTheme="minorHAnsi"/>
                <w:color w:val="0070C0"/>
              </w:rPr>
              <w:t xml:space="preserve">    </w:t>
            </w:r>
            <w:r w:rsidR="007639D5" w:rsidRPr="00C17C79">
              <w:rPr>
                <w:rFonts w:eastAsiaTheme="minorHAnsi"/>
                <w:color w:val="0070C0"/>
              </w:rPr>
              <w:t xml:space="preserve">montimin e reklamave, kapjen e kabllove etj. </w:t>
            </w:r>
          </w:p>
        </w:tc>
        <w:tc>
          <w:tcPr>
            <w:tcW w:w="2610" w:type="dxa"/>
            <w:gridSpan w:val="2"/>
            <w:tcBorders>
              <w:top w:val="single" w:sz="4" w:space="0" w:color="0070C0"/>
              <w:left w:val="single" w:sz="4" w:space="0" w:color="0070C0"/>
              <w:bottom w:val="single" w:sz="4" w:space="0" w:color="0070C0"/>
              <w:right w:val="single" w:sz="4" w:space="0" w:color="0070C0"/>
            </w:tcBorders>
          </w:tcPr>
          <w:p w:rsidR="00FD795A" w:rsidRPr="00C17C79" w:rsidRDefault="00FD795A" w:rsidP="00FA611C">
            <w:pPr>
              <w:autoSpaceDE w:val="0"/>
              <w:autoSpaceDN w:val="0"/>
              <w:adjustRightInd w:val="0"/>
              <w:jc w:val="center"/>
              <w:rPr>
                <w:rFonts w:eastAsiaTheme="minorHAnsi"/>
                <w:b/>
                <w:bCs/>
                <w:color w:val="0070C0"/>
              </w:rPr>
            </w:pPr>
          </w:p>
          <w:p w:rsidR="007639D5" w:rsidRPr="00C17C79" w:rsidRDefault="007639D5" w:rsidP="00FA611C">
            <w:pPr>
              <w:autoSpaceDE w:val="0"/>
              <w:autoSpaceDN w:val="0"/>
              <w:adjustRightInd w:val="0"/>
              <w:jc w:val="center"/>
              <w:rPr>
                <w:rFonts w:eastAsiaTheme="minorHAnsi"/>
                <w:b/>
                <w:bCs/>
                <w:color w:val="0070C0"/>
              </w:rPr>
            </w:pPr>
            <w:r w:rsidRPr="00C17C79">
              <w:rPr>
                <w:rFonts w:eastAsiaTheme="minorHAnsi"/>
                <w:b/>
                <w:color w:val="0070C0"/>
              </w:rPr>
              <w:t>5.000 deri 10.000 lek</w:t>
            </w:r>
          </w:p>
        </w:tc>
      </w:tr>
      <w:tr w:rsidR="00FD795A" w:rsidRPr="00C17C79" w:rsidTr="00982F53">
        <w:trPr>
          <w:trHeight w:val="300"/>
        </w:trPr>
        <w:tc>
          <w:tcPr>
            <w:tcW w:w="6270" w:type="dxa"/>
            <w:gridSpan w:val="2"/>
            <w:tcBorders>
              <w:top w:val="single" w:sz="4" w:space="0" w:color="0070C0"/>
              <w:left w:val="single" w:sz="4" w:space="0" w:color="0070C0"/>
              <w:bottom w:val="single" w:sz="4" w:space="0" w:color="0070C0"/>
              <w:right w:val="single" w:sz="4" w:space="0" w:color="0070C0"/>
            </w:tcBorders>
          </w:tcPr>
          <w:p w:rsidR="007647CD" w:rsidRPr="00C17C79" w:rsidRDefault="007647CD" w:rsidP="00FA611C">
            <w:pPr>
              <w:autoSpaceDE w:val="0"/>
              <w:autoSpaceDN w:val="0"/>
              <w:adjustRightInd w:val="0"/>
              <w:rPr>
                <w:rFonts w:eastAsiaTheme="minorHAnsi"/>
                <w:color w:val="0070C0"/>
              </w:rPr>
            </w:pPr>
            <w:r w:rsidRPr="00C17C79">
              <w:rPr>
                <w:rFonts w:eastAsiaTheme="minorHAnsi"/>
                <w:b/>
                <w:bCs/>
                <w:color w:val="0070C0"/>
              </w:rPr>
              <w:t xml:space="preserve">e. </w:t>
            </w:r>
            <w:r w:rsidRPr="00C17C79">
              <w:rPr>
                <w:rFonts w:eastAsiaTheme="minorHAnsi"/>
                <w:color w:val="0070C0"/>
              </w:rPr>
              <w:t>Dëmtim i traseve, kabllove dhe linjave ajrore nga</w:t>
            </w:r>
          </w:p>
          <w:p w:rsidR="007647CD" w:rsidRPr="00C17C79" w:rsidRDefault="007647CD" w:rsidP="00FA611C">
            <w:pPr>
              <w:autoSpaceDE w:val="0"/>
              <w:autoSpaceDN w:val="0"/>
              <w:adjustRightInd w:val="0"/>
              <w:rPr>
                <w:rFonts w:eastAsiaTheme="minorHAnsi"/>
                <w:color w:val="0070C0"/>
              </w:rPr>
            </w:pPr>
            <w:r w:rsidRPr="00C17C79">
              <w:rPr>
                <w:rFonts w:eastAsiaTheme="minorHAnsi"/>
                <w:color w:val="0070C0"/>
              </w:rPr>
              <w:t xml:space="preserve">    punimet që kryhen pranë tyre me leje dhe pa leje si dhe</w:t>
            </w:r>
          </w:p>
          <w:p w:rsidR="00FD795A" w:rsidRPr="00C17C79" w:rsidRDefault="007647CD" w:rsidP="00FA611C">
            <w:pPr>
              <w:autoSpaceDE w:val="0"/>
              <w:autoSpaceDN w:val="0"/>
              <w:adjustRightInd w:val="0"/>
              <w:rPr>
                <w:rFonts w:eastAsiaTheme="minorHAnsi"/>
                <w:b/>
                <w:bCs/>
                <w:color w:val="0070C0"/>
              </w:rPr>
            </w:pPr>
            <w:r w:rsidRPr="00C17C79">
              <w:rPr>
                <w:rFonts w:eastAsiaTheme="minorHAnsi"/>
                <w:color w:val="0070C0"/>
              </w:rPr>
              <w:t xml:space="preserve">    shkulja e shtyllave </w:t>
            </w:r>
          </w:p>
        </w:tc>
        <w:tc>
          <w:tcPr>
            <w:tcW w:w="2610" w:type="dxa"/>
            <w:gridSpan w:val="2"/>
            <w:tcBorders>
              <w:top w:val="single" w:sz="4" w:space="0" w:color="0070C0"/>
              <w:left w:val="single" w:sz="4" w:space="0" w:color="0070C0"/>
              <w:bottom w:val="single" w:sz="4" w:space="0" w:color="0070C0"/>
              <w:right w:val="single" w:sz="4" w:space="0" w:color="0070C0"/>
            </w:tcBorders>
          </w:tcPr>
          <w:p w:rsidR="007647CD" w:rsidRPr="00C17C79" w:rsidRDefault="007647CD" w:rsidP="00FA611C">
            <w:pPr>
              <w:autoSpaceDE w:val="0"/>
              <w:autoSpaceDN w:val="0"/>
              <w:adjustRightInd w:val="0"/>
              <w:jc w:val="center"/>
              <w:rPr>
                <w:rFonts w:eastAsiaTheme="minorHAnsi"/>
                <w:b/>
                <w:bCs/>
                <w:color w:val="0070C0"/>
              </w:rPr>
            </w:pPr>
          </w:p>
          <w:p w:rsidR="007647CD" w:rsidRPr="00C17C79" w:rsidRDefault="007647CD" w:rsidP="00FA611C">
            <w:pPr>
              <w:autoSpaceDE w:val="0"/>
              <w:autoSpaceDN w:val="0"/>
              <w:adjustRightInd w:val="0"/>
              <w:jc w:val="center"/>
              <w:rPr>
                <w:rFonts w:eastAsiaTheme="minorHAnsi"/>
                <w:b/>
                <w:color w:val="0070C0"/>
              </w:rPr>
            </w:pPr>
            <w:r w:rsidRPr="00C17C79">
              <w:rPr>
                <w:rFonts w:eastAsiaTheme="minorHAnsi"/>
                <w:b/>
                <w:color w:val="0070C0"/>
              </w:rPr>
              <w:t>10.000 deri 20.000 lek</w:t>
            </w:r>
          </w:p>
          <w:p w:rsidR="00FD795A" w:rsidRPr="00C17C79" w:rsidRDefault="00FD795A" w:rsidP="00FA611C">
            <w:pPr>
              <w:rPr>
                <w:rFonts w:eastAsiaTheme="minorHAnsi"/>
                <w:b/>
                <w:color w:val="0070C0"/>
              </w:rPr>
            </w:pPr>
          </w:p>
        </w:tc>
      </w:tr>
      <w:tr w:rsidR="007647CD" w:rsidRPr="00C17C79" w:rsidTr="00982F53">
        <w:trPr>
          <w:trHeight w:val="315"/>
        </w:trPr>
        <w:tc>
          <w:tcPr>
            <w:tcW w:w="6270" w:type="dxa"/>
            <w:gridSpan w:val="2"/>
            <w:tcBorders>
              <w:top w:val="single" w:sz="4" w:space="0" w:color="0070C0"/>
              <w:left w:val="single" w:sz="4" w:space="0" w:color="0070C0"/>
              <w:bottom w:val="single" w:sz="4" w:space="0" w:color="0070C0"/>
              <w:right w:val="single" w:sz="4" w:space="0" w:color="0070C0"/>
            </w:tcBorders>
          </w:tcPr>
          <w:p w:rsidR="007647CD" w:rsidRPr="00C17C79" w:rsidRDefault="007647CD" w:rsidP="00FA611C">
            <w:pPr>
              <w:autoSpaceDE w:val="0"/>
              <w:autoSpaceDN w:val="0"/>
              <w:adjustRightInd w:val="0"/>
              <w:rPr>
                <w:rFonts w:eastAsiaTheme="minorHAnsi"/>
                <w:b/>
                <w:bCs/>
                <w:color w:val="0070C0"/>
              </w:rPr>
            </w:pPr>
            <w:r w:rsidRPr="00C17C79">
              <w:rPr>
                <w:rFonts w:eastAsiaTheme="minorHAnsi"/>
                <w:b/>
                <w:bCs/>
                <w:color w:val="0070C0"/>
              </w:rPr>
              <w:t xml:space="preserve">f. </w:t>
            </w:r>
            <w:r w:rsidRPr="00C17C79">
              <w:rPr>
                <w:rFonts w:eastAsiaTheme="minorHAnsi"/>
                <w:color w:val="0070C0"/>
              </w:rPr>
              <w:t xml:space="preserve">Ndërhyrje në kuadrot elektrik publik </w:t>
            </w:r>
          </w:p>
        </w:tc>
        <w:tc>
          <w:tcPr>
            <w:tcW w:w="2610" w:type="dxa"/>
            <w:gridSpan w:val="2"/>
            <w:tcBorders>
              <w:top w:val="single" w:sz="4" w:space="0" w:color="0070C0"/>
              <w:left w:val="single" w:sz="4" w:space="0" w:color="0070C0"/>
              <w:bottom w:val="single" w:sz="4" w:space="0" w:color="0070C0"/>
              <w:right w:val="single" w:sz="4" w:space="0" w:color="0070C0"/>
            </w:tcBorders>
          </w:tcPr>
          <w:p w:rsidR="007647CD" w:rsidRPr="00C17C79" w:rsidRDefault="007647CD" w:rsidP="00FA611C">
            <w:pPr>
              <w:autoSpaceDE w:val="0"/>
              <w:autoSpaceDN w:val="0"/>
              <w:adjustRightInd w:val="0"/>
              <w:jc w:val="center"/>
              <w:rPr>
                <w:rFonts w:eastAsiaTheme="minorHAnsi"/>
                <w:b/>
                <w:bCs/>
                <w:color w:val="0070C0"/>
              </w:rPr>
            </w:pPr>
            <w:r w:rsidRPr="00C17C79">
              <w:rPr>
                <w:rFonts w:eastAsiaTheme="minorHAnsi"/>
                <w:b/>
                <w:color w:val="0070C0"/>
              </w:rPr>
              <w:t>10.000 deri 20.000 lek</w:t>
            </w:r>
          </w:p>
        </w:tc>
      </w:tr>
      <w:tr w:rsidR="007647CD" w:rsidRPr="00C17C79" w:rsidTr="00982F53">
        <w:trPr>
          <w:trHeight w:val="465"/>
        </w:trPr>
        <w:tc>
          <w:tcPr>
            <w:tcW w:w="8880" w:type="dxa"/>
            <w:gridSpan w:val="4"/>
            <w:tcBorders>
              <w:top w:val="single" w:sz="4" w:space="0" w:color="0070C0"/>
              <w:left w:val="single" w:sz="4" w:space="0" w:color="0070C0"/>
              <w:bottom w:val="single" w:sz="4" w:space="0" w:color="0070C0"/>
              <w:right w:val="single" w:sz="4" w:space="0" w:color="0070C0"/>
            </w:tcBorders>
            <w:shd w:val="clear" w:color="auto" w:fill="F2F2F2" w:themeFill="background1" w:themeFillShade="F2"/>
          </w:tcPr>
          <w:p w:rsidR="007647CD" w:rsidRPr="00C17C79" w:rsidRDefault="007647CD" w:rsidP="00FA611C">
            <w:pPr>
              <w:autoSpaceDE w:val="0"/>
              <w:autoSpaceDN w:val="0"/>
              <w:adjustRightInd w:val="0"/>
              <w:jc w:val="center"/>
              <w:rPr>
                <w:rFonts w:eastAsiaTheme="minorHAnsi"/>
                <w:b/>
                <w:bCs/>
                <w:color w:val="0070C0"/>
              </w:rPr>
            </w:pPr>
            <w:r w:rsidRPr="00C17C79">
              <w:rPr>
                <w:rFonts w:eastAsiaTheme="minorHAnsi"/>
                <w:b/>
                <w:bCs/>
                <w:color w:val="0070C0"/>
              </w:rPr>
              <w:t>4. Niveli i gjobave për dëmtime dhe ndërhyrje në rrjetin e ujësjellësit :</w:t>
            </w:r>
          </w:p>
        </w:tc>
      </w:tr>
      <w:tr w:rsidR="00FD795A" w:rsidRPr="00C17C79" w:rsidTr="00982F53">
        <w:trPr>
          <w:trHeight w:val="330"/>
        </w:trPr>
        <w:tc>
          <w:tcPr>
            <w:tcW w:w="6270" w:type="dxa"/>
            <w:gridSpan w:val="2"/>
            <w:tcBorders>
              <w:top w:val="single" w:sz="4" w:space="0" w:color="0070C0"/>
              <w:left w:val="single" w:sz="4" w:space="0" w:color="0070C0"/>
              <w:bottom w:val="single" w:sz="4" w:space="0" w:color="0070C0"/>
              <w:right w:val="single" w:sz="4" w:space="0" w:color="0070C0"/>
            </w:tcBorders>
          </w:tcPr>
          <w:p w:rsidR="00FD795A" w:rsidRPr="00C17C79" w:rsidRDefault="007647CD" w:rsidP="00FA611C">
            <w:pPr>
              <w:autoSpaceDE w:val="0"/>
              <w:autoSpaceDN w:val="0"/>
              <w:adjustRightInd w:val="0"/>
              <w:rPr>
                <w:rFonts w:eastAsiaTheme="minorHAnsi"/>
                <w:color w:val="0070C0"/>
              </w:rPr>
            </w:pPr>
            <w:r w:rsidRPr="00C17C79">
              <w:rPr>
                <w:rFonts w:eastAsiaTheme="minorHAnsi"/>
                <w:b/>
                <w:bCs/>
                <w:color w:val="0070C0"/>
                <w:sz w:val="22"/>
                <w:szCs w:val="22"/>
              </w:rPr>
              <w:t xml:space="preserve">a. </w:t>
            </w:r>
            <w:r w:rsidRPr="00C17C79">
              <w:rPr>
                <w:rFonts w:eastAsiaTheme="minorHAnsi"/>
                <w:color w:val="0070C0"/>
                <w:sz w:val="22"/>
                <w:szCs w:val="22"/>
              </w:rPr>
              <w:t xml:space="preserve">Lidhje e pa miratuar në tubacion </w:t>
            </w:r>
          </w:p>
        </w:tc>
        <w:tc>
          <w:tcPr>
            <w:tcW w:w="2610" w:type="dxa"/>
            <w:gridSpan w:val="2"/>
            <w:tcBorders>
              <w:top w:val="single" w:sz="4" w:space="0" w:color="0070C0"/>
              <w:left w:val="single" w:sz="4" w:space="0" w:color="0070C0"/>
              <w:bottom w:val="single" w:sz="4" w:space="0" w:color="0070C0"/>
              <w:right w:val="single" w:sz="4" w:space="0" w:color="0070C0"/>
            </w:tcBorders>
          </w:tcPr>
          <w:p w:rsidR="00FD795A" w:rsidRPr="00C17C79" w:rsidRDefault="007647CD" w:rsidP="00FA611C">
            <w:pPr>
              <w:autoSpaceDE w:val="0"/>
              <w:autoSpaceDN w:val="0"/>
              <w:adjustRightInd w:val="0"/>
              <w:jc w:val="center"/>
              <w:rPr>
                <w:rFonts w:eastAsiaTheme="minorHAnsi"/>
                <w:b/>
                <w:bCs/>
                <w:color w:val="0070C0"/>
              </w:rPr>
            </w:pPr>
            <w:r w:rsidRPr="00C17C79">
              <w:rPr>
                <w:rFonts w:eastAsiaTheme="minorHAnsi"/>
                <w:b/>
                <w:color w:val="0070C0"/>
                <w:sz w:val="22"/>
                <w:szCs w:val="22"/>
              </w:rPr>
              <w:t>10.000 deri 20.000 lek</w:t>
            </w:r>
          </w:p>
        </w:tc>
      </w:tr>
      <w:tr w:rsidR="00FD795A" w:rsidRPr="00C17C79" w:rsidTr="00982F53">
        <w:trPr>
          <w:trHeight w:val="300"/>
        </w:trPr>
        <w:tc>
          <w:tcPr>
            <w:tcW w:w="6270" w:type="dxa"/>
            <w:gridSpan w:val="2"/>
            <w:tcBorders>
              <w:top w:val="single" w:sz="4" w:space="0" w:color="0070C0"/>
              <w:left w:val="single" w:sz="4" w:space="0" w:color="0070C0"/>
              <w:bottom w:val="single" w:sz="4" w:space="0" w:color="0070C0"/>
              <w:right w:val="single" w:sz="4" w:space="0" w:color="0070C0"/>
            </w:tcBorders>
          </w:tcPr>
          <w:p w:rsidR="00FD795A" w:rsidRPr="00C17C79" w:rsidRDefault="007647CD" w:rsidP="00FA611C">
            <w:pPr>
              <w:autoSpaceDE w:val="0"/>
              <w:autoSpaceDN w:val="0"/>
              <w:adjustRightInd w:val="0"/>
              <w:rPr>
                <w:rFonts w:eastAsiaTheme="minorHAnsi"/>
                <w:color w:val="0070C0"/>
              </w:rPr>
            </w:pPr>
            <w:r w:rsidRPr="00C17C79">
              <w:rPr>
                <w:rFonts w:eastAsiaTheme="minorHAnsi"/>
                <w:b/>
                <w:bCs/>
                <w:color w:val="0070C0"/>
                <w:sz w:val="22"/>
                <w:szCs w:val="22"/>
              </w:rPr>
              <w:t xml:space="preserve">b. </w:t>
            </w:r>
            <w:r w:rsidRPr="00C17C79">
              <w:rPr>
                <w:rFonts w:eastAsiaTheme="minorHAnsi"/>
                <w:color w:val="0070C0"/>
                <w:sz w:val="22"/>
                <w:szCs w:val="22"/>
              </w:rPr>
              <w:t xml:space="preserve">Dëmtim i pusetave </w:t>
            </w:r>
          </w:p>
        </w:tc>
        <w:tc>
          <w:tcPr>
            <w:tcW w:w="2610" w:type="dxa"/>
            <w:gridSpan w:val="2"/>
            <w:tcBorders>
              <w:top w:val="single" w:sz="4" w:space="0" w:color="0070C0"/>
              <w:left w:val="single" w:sz="4" w:space="0" w:color="0070C0"/>
              <w:bottom w:val="single" w:sz="4" w:space="0" w:color="0070C0"/>
              <w:right w:val="single" w:sz="4" w:space="0" w:color="0070C0"/>
            </w:tcBorders>
          </w:tcPr>
          <w:p w:rsidR="00FD795A" w:rsidRPr="00C17C79" w:rsidRDefault="007647CD" w:rsidP="00FA611C">
            <w:pPr>
              <w:autoSpaceDE w:val="0"/>
              <w:autoSpaceDN w:val="0"/>
              <w:adjustRightInd w:val="0"/>
              <w:jc w:val="center"/>
              <w:rPr>
                <w:rFonts w:eastAsiaTheme="minorHAnsi"/>
                <w:b/>
                <w:bCs/>
                <w:color w:val="0070C0"/>
              </w:rPr>
            </w:pPr>
            <w:r w:rsidRPr="00C17C79">
              <w:rPr>
                <w:rFonts w:eastAsiaTheme="minorHAnsi"/>
                <w:b/>
                <w:color w:val="0070C0"/>
                <w:sz w:val="22"/>
                <w:szCs w:val="22"/>
              </w:rPr>
              <w:t>10.000 deri 20.000 lek</w:t>
            </w:r>
          </w:p>
        </w:tc>
      </w:tr>
      <w:tr w:rsidR="00FD795A" w:rsidRPr="00C17C79" w:rsidTr="00982F53">
        <w:trPr>
          <w:trHeight w:val="366"/>
        </w:trPr>
        <w:tc>
          <w:tcPr>
            <w:tcW w:w="6270" w:type="dxa"/>
            <w:gridSpan w:val="2"/>
            <w:tcBorders>
              <w:top w:val="single" w:sz="4" w:space="0" w:color="0070C0"/>
              <w:left w:val="single" w:sz="4" w:space="0" w:color="0070C0"/>
              <w:bottom w:val="single" w:sz="4" w:space="0" w:color="0070C0"/>
              <w:right w:val="single" w:sz="4" w:space="0" w:color="0070C0"/>
            </w:tcBorders>
          </w:tcPr>
          <w:p w:rsidR="007647CD" w:rsidRPr="00C17C79" w:rsidRDefault="007647CD" w:rsidP="00FA611C">
            <w:pPr>
              <w:autoSpaceDE w:val="0"/>
              <w:autoSpaceDN w:val="0"/>
              <w:adjustRightInd w:val="0"/>
              <w:rPr>
                <w:rFonts w:eastAsiaTheme="minorHAnsi"/>
                <w:color w:val="0070C0"/>
              </w:rPr>
            </w:pPr>
            <w:r w:rsidRPr="00C17C79">
              <w:rPr>
                <w:rFonts w:eastAsiaTheme="minorHAnsi"/>
                <w:b/>
                <w:bCs/>
                <w:color w:val="0070C0"/>
                <w:sz w:val="22"/>
                <w:szCs w:val="22"/>
              </w:rPr>
              <w:t xml:space="preserve">c. </w:t>
            </w:r>
            <w:r w:rsidRPr="00C17C79">
              <w:rPr>
                <w:rFonts w:eastAsiaTheme="minorHAnsi"/>
                <w:color w:val="0070C0"/>
                <w:sz w:val="22"/>
                <w:szCs w:val="22"/>
              </w:rPr>
              <w:t>Dëmtimi i tubacioneve nga punimet që kryhen</w:t>
            </w:r>
          </w:p>
          <w:p w:rsidR="00FD795A" w:rsidRPr="00C17C79" w:rsidRDefault="007647CD" w:rsidP="00FA611C">
            <w:pPr>
              <w:autoSpaceDE w:val="0"/>
              <w:autoSpaceDN w:val="0"/>
              <w:adjustRightInd w:val="0"/>
              <w:rPr>
                <w:rFonts w:eastAsiaTheme="minorHAnsi"/>
                <w:color w:val="0070C0"/>
              </w:rPr>
            </w:pPr>
            <w:r w:rsidRPr="00C17C79">
              <w:rPr>
                <w:rFonts w:eastAsiaTheme="minorHAnsi"/>
                <w:color w:val="0070C0"/>
                <w:sz w:val="22"/>
                <w:szCs w:val="22"/>
              </w:rPr>
              <w:t xml:space="preserve">     pranë tyre me leje ose pa leje </w:t>
            </w:r>
          </w:p>
        </w:tc>
        <w:tc>
          <w:tcPr>
            <w:tcW w:w="2610" w:type="dxa"/>
            <w:gridSpan w:val="2"/>
            <w:tcBorders>
              <w:top w:val="single" w:sz="4" w:space="0" w:color="0070C0"/>
              <w:left w:val="single" w:sz="4" w:space="0" w:color="0070C0"/>
              <w:bottom w:val="single" w:sz="4" w:space="0" w:color="0070C0"/>
              <w:right w:val="single" w:sz="4" w:space="0" w:color="0070C0"/>
            </w:tcBorders>
          </w:tcPr>
          <w:p w:rsidR="00FD795A" w:rsidRPr="00C17C79" w:rsidRDefault="007647CD" w:rsidP="00FA611C">
            <w:pPr>
              <w:autoSpaceDE w:val="0"/>
              <w:autoSpaceDN w:val="0"/>
              <w:adjustRightInd w:val="0"/>
              <w:jc w:val="center"/>
              <w:rPr>
                <w:rFonts w:eastAsiaTheme="minorHAnsi"/>
                <w:b/>
                <w:bCs/>
                <w:color w:val="0070C0"/>
              </w:rPr>
            </w:pPr>
            <w:r w:rsidRPr="00C17C79">
              <w:rPr>
                <w:rFonts w:eastAsiaTheme="minorHAnsi"/>
                <w:b/>
                <w:color w:val="0070C0"/>
                <w:sz w:val="22"/>
                <w:szCs w:val="22"/>
              </w:rPr>
              <w:t>10.000 deri 20.000 lek</w:t>
            </w:r>
          </w:p>
        </w:tc>
      </w:tr>
      <w:tr w:rsidR="008F6005" w:rsidRPr="00C17C79" w:rsidTr="00982F53">
        <w:trPr>
          <w:trHeight w:val="719"/>
        </w:trPr>
        <w:tc>
          <w:tcPr>
            <w:tcW w:w="8880" w:type="dxa"/>
            <w:gridSpan w:val="4"/>
            <w:tcBorders>
              <w:top w:val="single" w:sz="4" w:space="0" w:color="0070C0"/>
              <w:left w:val="single" w:sz="4" w:space="0" w:color="0070C0"/>
              <w:bottom w:val="single" w:sz="4" w:space="0" w:color="0070C0"/>
              <w:right w:val="single" w:sz="4" w:space="0" w:color="0070C0"/>
            </w:tcBorders>
            <w:shd w:val="clear" w:color="auto" w:fill="F2F2F2" w:themeFill="background1" w:themeFillShade="F2"/>
          </w:tcPr>
          <w:p w:rsidR="008F6005" w:rsidRPr="00C17C79" w:rsidRDefault="008F6005" w:rsidP="00FA611C">
            <w:pPr>
              <w:autoSpaceDE w:val="0"/>
              <w:autoSpaceDN w:val="0"/>
              <w:adjustRightInd w:val="0"/>
              <w:jc w:val="center"/>
              <w:rPr>
                <w:rFonts w:eastAsiaTheme="minorHAnsi"/>
                <w:b/>
                <w:bCs/>
                <w:color w:val="0070C0"/>
              </w:rPr>
            </w:pPr>
            <w:r w:rsidRPr="00C17C79">
              <w:rPr>
                <w:rFonts w:eastAsiaTheme="minorHAnsi"/>
                <w:b/>
                <w:bCs/>
                <w:color w:val="0070C0"/>
              </w:rPr>
              <w:t>5. Niveli i gjobave për ndërhyrje dhe dëmtime në hapësirat e gjelbëra dhe publike të jetë si më poshtë :</w:t>
            </w:r>
          </w:p>
        </w:tc>
      </w:tr>
      <w:tr w:rsidR="008F6005" w:rsidRPr="00C17C79" w:rsidTr="004B2E34">
        <w:trPr>
          <w:trHeight w:val="431"/>
        </w:trPr>
        <w:tc>
          <w:tcPr>
            <w:tcW w:w="6270" w:type="dxa"/>
            <w:gridSpan w:val="2"/>
            <w:tcBorders>
              <w:top w:val="single" w:sz="4" w:space="0" w:color="0070C0"/>
              <w:left w:val="single" w:sz="4" w:space="0" w:color="0070C0"/>
              <w:bottom w:val="single" w:sz="4" w:space="0" w:color="0070C0"/>
              <w:right w:val="single" w:sz="4" w:space="0" w:color="0070C0"/>
            </w:tcBorders>
          </w:tcPr>
          <w:p w:rsidR="008F6005" w:rsidRPr="00C17C79" w:rsidRDefault="00DF0628" w:rsidP="00FA611C">
            <w:pPr>
              <w:autoSpaceDE w:val="0"/>
              <w:autoSpaceDN w:val="0"/>
              <w:adjustRightInd w:val="0"/>
              <w:rPr>
                <w:rFonts w:eastAsiaTheme="minorHAnsi"/>
                <w:color w:val="0070C0"/>
              </w:rPr>
            </w:pPr>
            <w:r w:rsidRPr="00C17C79">
              <w:rPr>
                <w:rFonts w:eastAsiaTheme="minorHAnsi"/>
                <w:b/>
                <w:bCs/>
                <w:color w:val="0070C0"/>
              </w:rPr>
              <w:t xml:space="preserve">a. </w:t>
            </w:r>
            <w:r w:rsidRPr="00C17C79">
              <w:rPr>
                <w:rFonts w:eastAsiaTheme="minorHAnsi"/>
                <w:color w:val="0070C0"/>
              </w:rPr>
              <w:t xml:space="preserve">Dëmtim i hapësirave publike të gjelbërta </w:t>
            </w:r>
          </w:p>
        </w:tc>
        <w:tc>
          <w:tcPr>
            <w:tcW w:w="2610" w:type="dxa"/>
            <w:gridSpan w:val="2"/>
            <w:tcBorders>
              <w:top w:val="single" w:sz="4" w:space="0" w:color="0070C0"/>
              <w:left w:val="single" w:sz="4" w:space="0" w:color="0070C0"/>
              <w:bottom w:val="single" w:sz="4" w:space="0" w:color="0070C0"/>
              <w:right w:val="single" w:sz="4" w:space="0" w:color="0070C0"/>
            </w:tcBorders>
            <w:shd w:val="clear" w:color="auto" w:fill="auto"/>
          </w:tcPr>
          <w:p w:rsidR="008F6005" w:rsidRPr="00C17C79" w:rsidRDefault="00D21A95" w:rsidP="00FA611C">
            <w:pPr>
              <w:autoSpaceDE w:val="0"/>
              <w:autoSpaceDN w:val="0"/>
              <w:adjustRightInd w:val="0"/>
              <w:jc w:val="center"/>
              <w:rPr>
                <w:rFonts w:eastAsiaTheme="minorHAnsi"/>
                <w:b/>
                <w:bCs/>
                <w:color w:val="0070C0"/>
              </w:rPr>
            </w:pPr>
            <w:r w:rsidRPr="00C17C79">
              <w:rPr>
                <w:rFonts w:eastAsiaTheme="minorHAnsi"/>
                <w:b/>
                <w:color w:val="0070C0"/>
              </w:rPr>
              <w:t>10.000 deri 20.000 leke</w:t>
            </w:r>
          </w:p>
        </w:tc>
      </w:tr>
      <w:tr w:rsidR="008F6005" w:rsidRPr="00C17C79" w:rsidTr="00982F53">
        <w:trPr>
          <w:trHeight w:val="330"/>
        </w:trPr>
        <w:tc>
          <w:tcPr>
            <w:tcW w:w="6270" w:type="dxa"/>
            <w:gridSpan w:val="2"/>
          </w:tcPr>
          <w:p w:rsidR="008F6005" w:rsidRPr="00C17C79" w:rsidRDefault="00D21A95" w:rsidP="00FA611C">
            <w:pPr>
              <w:autoSpaceDE w:val="0"/>
              <w:autoSpaceDN w:val="0"/>
              <w:adjustRightInd w:val="0"/>
              <w:rPr>
                <w:rFonts w:eastAsiaTheme="minorHAnsi"/>
                <w:color w:val="0070C0"/>
              </w:rPr>
            </w:pPr>
            <w:r w:rsidRPr="00C17C79">
              <w:rPr>
                <w:rFonts w:eastAsiaTheme="minorHAnsi"/>
                <w:b/>
                <w:bCs/>
                <w:color w:val="0070C0"/>
              </w:rPr>
              <w:t xml:space="preserve">c. </w:t>
            </w:r>
            <w:r w:rsidRPr="00C17C79">
              <w:rPr>
                <w:rFonts w:eastAsiaTheme="minorHAnsi"/>
                <w:color w:val="0070C0"/>
              </w:rPr>
              <w:t xml:space="preserve">Zënie e hapësires të gjelbër pa leje </w:t>
            </w:r>
          </w:p>
        </w:tc>
        <w:tc>
          <w:tcPr>
            <w:tcW w:w="2610" w:type="dxa"/>
            <w:gridSpan w:val="2"/>
          </w:tcPr>
          <w:p w:rsidR="008F6005" w:rsidRPr="00C17C79" w:rsidRDefault="00D21A95" w:rsidP="00FA611C">
            <w:pPr>
              <w:autoSpaceDE w:val="0"/>
              <w:autoSpaceDN w:val="0"/>
              <w:adjustRightInd w:val="0"/>
              <w:jc w:val="center"/>
              <w:rPr>
                <w:rFonts w:eastAsiaTheme="minorHAnsi"/>
                <w:b/>
                <w:color w:val="0070C0"/>
              </w:rPr>
            </w:pPr>
            <w:r w:rsidRPr="00C17C79">
              <w:rPr>
                <w:rFonts w:eastAsiaTheme="minorHAnsi"/>
                <w:b/>
                <w:color w:val="0070C0"/>
              </w:rPr>
              <w:t>5.000 deri 20.000 leke</w:t>
            </w:r>
          </w:p>
        </w:tc>
      </w:tr>
      <w:tr w:rsidR="00D21A95" w:rsidRPr="00C17C79" w:rsidTr="00982F53">
        <w:trPr>
          <w:trHeight w:val="270"/>
        </w:trPr>
        <w:tc>
          <w:tcPr>
            <w:tcW w:w="6270" w:type="dxa"/>
            <w:gridSpan w:val="2"/>
          </w:tcPr>
          <w:p w:rsidR="00D21A95" w:rsidRPr="00C17C79" w:rsidRDefault="00D21A95" w:rsidP="00FA611C">
            <w:pPr>
              <w:rPr>
                <w:rFonts w:eastAsiaTheme="minorHAnsi"/>
                <w:b/>
                <w:bCs/>
                <w:color w:val="0070C0"/>
              </w:rPr>
            </w:pPr>
            <w:r w:rsidRPr="00C17C79">
              <w:rPr>
                <w:rFonts w:eastAsiaTheme="minorHAnsi"/>
                <w:b/>
                <w:bCs/>
                <w:color w:val="0070C0"/>
              </w:rPr>
              <w:t xml:space="preserve">b. </w:t>
            </w:r>
            <w:r w:rsidRPr="00C17C79">
              <w:rPr>
                <w:rFonts w:eastAsiaTheme="minorHAnsi"/>
                <w:color w:val="0070C0"/>
              </w:rPr>
              <w:t>Dëmtim, prerje e pemëve</w:t>
            </w:r>
          </w:p>
        </w:tc>
        <w:tc>
          <w:tcPr>
            <w:tcW w:w="2610" w:type="dxa"/>
            <w:gridSpan w:val="2"/>
          </w:tcPr>
          <w:p w:rsidR="00D21A95" w:rsidRPr="00C17C79" w:rsidRDefault="00D21A95" w:rsidP="00FA611C">
            <w:pPr>
              <w:autoSpaceDE w:val="0"/>
              <w:autoSpaceDN w:val="0"/>
              <w:adjustRightInd w:val="0"/>
              <w:jc w:val="center"/>
              <w:rPr>
                <w:rFonts w:eastAsiaTheme="minorHAnsi"/>
                <w:b/>
                <w:color w:val="0070C0"/>
              </w:rPr>
            </w:pPr>
            <w:r w:rsidRPr="00C17C79">
              <w:rPr>
                <w:rFonts w:eastAsiaTheme="minorHAnsi"/>
                <w:b/>
                <w:color w:val="0070C0"/>
              </w:rPr>
              <w:t>10.000 deri 20.000 lek</w:t>
            </w:r>
          </w:p>
        </w:tc>
      </w:tr>
      <w:tr w:rsidR="00D21A95" w:rsidRPr="00C17C79" w:rsidTr="00982F53">
        <w:trPr>
          <w:trHeight w:val="449"/>
        </w:trPr>
        <w:tc>
          <w:tcPr>
            <w:tcW w:w="6270" w:type="dxa"/>
            <w:gridSpan w:val="2"/>
          </w:tcPr>
          <w:p w:rsidR="00D21A95" w:rsidRPr="00C17C79" w:rsidRDefault="00FA611C" w:rsidP="00FA611C">
            <w:pPr>
              <w:autoSpaceDE w:val="0"/>
              <w:autoSpaceDN w:val="0"/>
              <w:adjustRightInd w:val="0"/>
              <w:rPr>
                <w:rFonts w:eastAsiaTheme="minorHAnsi"/>
                <w:b/>
                <w:bCs/>
                <w:color w:val="0070C0"/>
              </w:rPr>
            </w:pPr>
            <w:r w:rsidRPr="00C17C79">
              <w:rPr>
                <w:rFonts w:eastAsiaTheme="minorHAnsi"/>
                <w:b/>
                <w:bCs/>
                <w:color w:val="0070C0"/>
              </w:rPr>
              <w:t xml:space="preserve">d. </w:t>
            </w:r>
            <w:r w:rsidRPr="00C17C79">
              <w:rPr>
                <w:rFonts w:eastAsiaTheme="minorHAnsi"/>
                <w:color w:val="0070C0"/>
              </w:rPr>
              <w:t xml:space="preserve">Vendosje tabelash, pankartash, banderolash pa leje </w:t>
            </w:r>
          </w:p>
        </w:tc>
        <w:tc>
          <w:tcPr>
            <w:tcW w:w="2610" w:type="dxa"/>
            <w:gridSpan w:val="2"/>
          </w:tcPr>
          <w:p w:rsidR="00FA611C" w:rsidRPr="00C17C79" w:rsidRDefault="00FA611C" w:rsidP="00FA611C">
            <w:pPr>
              <w:autoSpaceDE w:val="0"/>
              <w:autoSpaceDN w:val="0"/>
              <w:adjustRightInd w:val="0"/>
              <w:jc w:val="center"/>
              <w:rPr>
                <w:rFonts w:eastAsiaTheme="minorHAnsi"/>
                <w:b/>
                <w:color w:val="0070C0"/>
              </w:rPr>
            </w:pPr>
            <w:r w:rsidRPr="00C17C79">
              <w:rPr>
                <w:rFonts w:eastAsiaTheme="minorHAnsi"/>
                <w:b/>
                <w:color w:val="0070C0"/>
              </w:rPr>
              <w:t>1.000 deri 10.000 lek</w:t>
            </w:r>
          </w:p>
          <w:p w:rsidR="00D21A95" w:rsidRPr="00C17C79" w:rsidRDefault="00D21A95" w:rsidP="00FA611C">
            <w:pPr>
              <w:autoSpaceDE w:val="0"/>
              <w:autoSpaceDN w:val="0"/>
              <w:adjustRightInd w:val="0"/>
              <w:jc w:val="center"/>
              <w:rPr>
                <w:rFonts w:eastAsiaTheme="minorHAnsi"/>
                <w:b/>
                <w:color w:val="0070C0"/>
              </w:rPr>
            </w:pPr>
          </w:p>
        </w:tc>
      </w:tr>
      <w:tr w:rsidR="008F6005" w:rsidRPr="00FA611C" w:rsidTr="00982F53">
        <w:trPr>
          <w:trHeight w:val="285"/>
        </w:trPr>
        <w:tc>
          <w:tcPr>
            <w:tcW w:w="6270" w:type="dxa"/>
            <w:gridSpan w:val="2"/>
            <w:tcBorders>
              <w:bottom w:val="single" w:sz="4" w:space="0" w:color="0070C0"/>
            </w:tcBorders>
          </w:tcPr>
          <w:p w:rsidR="008F6005" w:rsidRPr="00C17C79" w:rsidRDefault="00FA611C" w:rsidP="00FA611C">
            <w:pPr>
              <w:autoSpaceDE w:val="0"/>
              <w:autoSpaceDN w:val="0"/>
              <w:adjustRightInd w:val="0"/>
              <w:rPr>
                <w:rFonts w:eastAsiaTheme="minorHAnsi"/>
                <w:color w:val="0070C0"/>
              </w:rPr>
            </w:pPr>
            <w:r w:rsidRPr="00C17C79">
              <w:rPr>
                <w:rFonts w:eastAsiaTheme="minorHAnsi"/>
                <w:b/>
                <w:bCs/>
                <w:color w:val="0070C0"/>
              </w:rPr>
              <w:t xml:space="preserve">e. </w:t>
            </w:r>
            <w:r w:rsidRPr="00C17C79">
              <w:rPr>
                <w:rFonts w:eastAsiaTheme="minorHAnsi"/>
                <w:color w:val="0070C0"/>
              </w:rPr>
              <w:t xml:space="preserve">Vendosje posterash pa leje </w:t>
            </w:r>
          </w:p>
        </w:tc>
        <w:tc>
          <w:tcPr>
            <w:tcW w:w="2610" w:type="dxa"/>
            <w:gridSpan w:val="2"/>
            <w:tcBorders>
              <w:bottom w:val="single" w:sz="4" w:space="0" w:color="0070C0"/>
              <w:right w:val="single" w:sz="4" w:space="0" w:color="0070C0"/>
            </w:tcBorders>
          </w:tcPr>
          <w:p w:rsidR="008F6005" w:rsidRPr="00C17C79" w:rsidRDefault="00FA611C" w:rsidP="00FA611C">
            <w:pPr>
              <w:spacing w:after="200" w:line="276" w:lineRule="auto"/>
              <w:jc w:val="center"/>
              <w:rPr>
                <w:rFonts w:eastAsiaTheme="minorHAnsi"/>
                <w:b/>
                <w:color w:val="0070C0"/>
              </w:rPr>
            </w:pPr>
            <w:r w:rsidRPr="00C17C79">
              <w:rPr>
                <w:rFonts w:eastAsiaTheme="minorHAnsi"/>
                <w:b/>
                <w:color w:val="0070C0"/>
              </w:rPr>
              <w:t>100 deri 200 lek/copë</w:t>
            </w:r>
          </w:p>
        </w:tc>
      </w:tr>
      <w:tr w:rsidR="00FA611C" w:rsidRPr="00FA611C" w:rsidTr="00982F53">
        <w:trPr>
          <w:trHeight w:val="683"/>
        </w:trPr>
        <w:tc>
          <w:tcPr>
            <w:tcW w:w="6270" w:type="dxa"/>
            <w:gridSpan w:val="2"/>
            <w:tcBorders>
              <w:right w:val="single" w:sz="4" w:space="0" w:color="0070C0"/>
            </w:tcBorders>
          </w:tcPr>
          <w:p w:rsidR="00FA611C" w:rsidRPr="00C17C79" w:rsidRDefault="00FA611C" w:rsidP="00FA611C">
            <w:pPr>
              <w:autoSpaceDE w:val="0"/>
              <w:autoSpaceDN w:val="0"/>
              <w:adjustRightInd w:val="0"/>
              <w:rPr>
                <w:rFonts w:eastAsiaTheme="minorHAnsi"/>
                <w:color w:val="0070C0"/>
              </w:rPr>
            </w:pPr>
            <w:r w:rsidRPr="00C17C79">
              <w:rPr>
                <w:rFonts w:eastAsiaTheme="minorHAnsi"/>
                <w:b/>
                <w:bCs/>
                <w:color w:val="0070C0"/>
              </w:rPr>
              <w:t xml:space="preserve">f. </w:t>
            </w:r>
            <w:r w:rsidRPr="00C17C79">
              <w:rPr>
                <w:rFonts w:eastAsiaTheme="minorHAnsi"/>
                <w:color w:val="0070C0"/>
              </w:rPr>
              <w:t>Mos ndërtimi i bazamenteve të kontenierëve të mbetjeve urbane të</w:t>
            </w:r>
            <w:r w:rsidR="005657DA" w:rsidRPr="00C17C79">
              <w:rPr>
                <w:rFonts w:eastAsiaTheme="minorHAnsi"/>
                <w:color w:val="0070C0"/>
              </w:rPr>
              <w:t xml:space="preserve">    subjekteve të ndërtimit për objektet mbi 5 kate</w:t>
            </w:r>
          </w:p>
        </w:tc>
        <w:tc>
          <w:tcPr>
            <w:tcW w:w="2610" w:type="dxa"/>
            <w:gridSpan w:val="2"/>
            <w:tcBorders>
              <w:right w:val="single" w:sz="4" w:space="0" w:color="0070C0"/>
            </w:tcBorders>
          </w:tcPr>
          <w:p w:rsidR="00FA611C" w:rsidRPr="00C17C79" w:rsidRDefault="00FA611C" w:rsidP="00FA611C">
            <w:pPr>
              <w:spacing w:after="200" w:line="276" w:lineRule="auto"/>
              <w:jc w:val="center"/>
              <w:rPr>
                <w:rFonts w:eastAsiaTheme="minorHAnsi"/>
                <w:b/>
                <w:color w:val="0070C0"/>
              </w:rPr>
            </w:pPr>
            <w:r w:rsidRPr="00C17C79">
              <w:rPr>
                <w:rFonts w:eastAsiaTheme="minorHAnsi"/>
                <w:b/>
                <w:color w:val="0070C0"/>
              </w:rPr>
              <w:t>10.000 lek</w:t>
            </w:r>
          </w:p>
        </w:tc>
      </w:tr>
      <w:tr w:rsidR="00FA611C" w:rsidRPr="00FA611C" w:rsidTr="00982F53">
        <w:trPr>
          <w:trHeight w:val="360"/>
        </w:trPr>
        <w:tc>
          <w:tcPr>
            <w:tcW w:w="8880" w:type="dxa"/>
            <w:gridSpan w:val="4"/>
            <w:tcBorders>
              <w:right w:val="single" w:sz="4" w:space="0" w:color="0070C0"/>
            </w:tcBorders>
            <w:shd w:val="clear" w:color="auto" w:fill="F2F2F2" w:themeFill="background1" w:themeFillShade="F2"/>
          </w:tcPr>
          <w:p w:rsidR="00FA611C" w:rsidRPr="00C17C79" w:rsidRDefault="00FA611C" w:rsidP="00C973A9">
            <w:pPr>
              <w:autoSpaceDE w:val="0"/>
              <w:autoSpaceDN w:val="0"/>
              <w:adjustRightInd w:val="0"/>
              <w:jc w:val="center"/>
              <w:rPr>
                <w:rFonts w:eastAsiaTheme="minorHAnsi"/>
                <w:color w:val="0070C0"/>
              </w:rPr>
            </w:pPr>
            <w:r w:rsidRPr="00C17C79">
              <w:rPr>
                <w:rFonts w:eastAsiaTheme="minorHAnsi"/>
                <w:b/>
                <w:bCs/>
                <w:color w:val="0070C0"/>
              </w:rPr>
              <w:t>6.Niveli i gjobave per inspektoriatin veterinar të jetë si më poshtë :</w:t>
            </w:r>
          </w:p>
        </w:tc>
      </w:tr>
      <w:tr w:rsidR="00FA611C" w:rsidRPr="00FA611C" w:rsidTr="00982F53">
        <w:trPr>
          <w:trHeight w:val="369"/>
        </w:trPr>
        <w:tc>
          <w:tcPr>
            <w:tcW w:w="6285" w:type="dxa"/>
            <w:gridSpan w:val="3"/>
            <w:tcBorders>
              <w:right w:val="single" w:sz="4" w:space="0" w:color="0070C0"/>
            </w:tcBorders>
          </w:tcPr>
          <w:p w:rsidR="00FA611C" w:rsidRPr="00C17C79" w:rsidRDefault="00FA611C" w:rsidP="00FA611C">
            <w:pPr>
              <w:autoSpaceDE w:val="0"/>
              <w:autoSpaceDN w:val="0"/>
              <w:adjustRightInd w:val="0"/>
              <w:rPr>
                <w:rFonts w:eastAsiaTheme="minorHAnsi"/>
                <w:color w:val="0070C0"/>
              </w:rPr>
            </w:pPr>
            <w:r w:rsidRPr="00C17C79">
              <w:rPr>
                <w:rFonts w:eastAsiaTheme="minorHAnsi"/>
                <w:b/>
                <w:bCs/>
                <w:color w:val="0070C0"/>
                <w:sz w:val="22"/>
                <w:szCs w:val="22"/>
              </w:rPr>
              <w:t xml:space="preserve">a. </w:t>
            </w:r>
            <w:r w:rsidRPr="00C17C79">
              <w:rPr>
                <w:rFonts w:eastAsiaTheme="minorHAnsi"/>
                <w:color w:val="0070C0"/>
                <w:sz w:val="22"/>
                <w:szCs w:val="22"/>
              </w:rPr>
              <w:t>Për mishin e therur të tregëtuar të pa çeritifikuar nga Inspektoriati</w:t>
            </w:r>
          </w:p>
          <w:p w:rsidR="00FA611C" w:rsidRPr="00C17C79" w:rsidRDefault="00FA611C" w:rsidP="00FA611C">
            <w:pPr>
              <w:rPr>
                <w:rFonts w:eastAsiaTheme="minorHAnsi"/>
                <w:b/>
                <w:bCs/>
                <w:color w:val="0070C0"/>
              </w:rPr>
            </w:pPr>
            <w:r w:rsidRPr="00C17C79">
              <w:rPr>
                <w:rFonts w:eastAsiaTheme="minorHAnsi"/>
                <w:color w:val="0070C0"/>
                <w:sz w:val="22"/>
                <w:szCs w:val="22"/>
              </w:rPr>
              <w:t xml:space="preserve">   Veterinar</w:t>
            </w:r>
          </w:p>
        </w:tc>
        <w:tc>
          <w:tcPr>
            <w:tcW w:w="2595" w:type="dxa"/>
            <w:tcBorders>
              <w:right w:val="single" w:sz="4" w:space="0" w:color="0070C0"/>
            </w:tcBorders>
          </w:tcPr>
          <w:p w:rsidR="00FA611C" w:rsidRPr="00C17C79" w:rsidRDefault="00FA611C" w:rsidP="00C973A9">
            <w:pPr>
              <w:jc w:val="center"/>
              <w:rPr>
                <w:rFonts w:eastAsiaTheme="minorHAnsi"/>
                <w:b/>
                <w:bCs/>
                <w:color w:val="0070C0"/>
              </w:rPr>
            </w:pPr>
            <w:r w:rsidRPr="00C17C79">
              <w:rPr>
                <w:rFonts w:eastAsiaTheme="minorHAnsi"/>
                <w:b/>
                <w:bCs/>
                <w:color w:val="0070C0"/>
              </w:rPr>
              <w:t>5.000 deri 10.000 leke</w:t>
            </w:r>
          </w:p>
        </w:tc>
      </w:tr>
      <w:tr w:rsidR="00FA611C" w:rsidRPr="00FA611C" w:rsidTr="00982F53">
        <w:trPr>
          <w:trHeight w:val="1034"/>
        </w:trPr>
        <w:tc>
          <w:tcPr>
            <w:tcW w:w="6285" w:type="dxa"/>
            <w:gridSpan w:val="3"/>
            <w:tcBorders>
              <w:right w:val="single" w:sz="4" w:space="0" w:color="0070C0"/>
            </w:tcBorders>
          </w:tcPr>
          <w:p w:rsidR="00AE5067" w:rsidRDefault="00AE5067" w:rsidP="00AE5067">
            <w:pPr>
              <w:autoSpaceDE w:val="0"/>
              <w:autoSpaceDN w:val="0"/>
              <w:adjustRightInd w:val="0"/>
              <w:rPr>
                <w:rFonts w:eastAsiaTheme="minorHAnsi"/>
                <w:b/>
                <w:bCs/>
                <w:color w:val="0070C0"/>
              </w:rPr>
            </w:pPr>
          </w:p>
          <w:p w:rsidR="00FA611C" w:rsidRPr="00AE5067" w:rsidRDefault="00AE5067" w:rsidP="00AE5067">
            <w:pPr>
              <w:autoSpaceDE w:val="0"/>
              <w:autoSpaceDN w:val="0"/>
              <w:adjustRightInd w:val="0"/>
              <w:rPr>
                <w:rFonts w:eastAsiaTheme="minorHAnsi"/>
                <w:color w:val="0070C0"/>
              </w:rPr>
            </w:pPr>
            <w:r w:rsidRPr="00C17C79">
              <w:rPr>
                <w:rFonts w:eastAsiaTheme="minorHAnsi"/>
                <w:b/>
                <w:bCs/>
                <w:color w:val="0070C0"/>
                <w:sz w:val="22"/>
                <w:szCs w:val="22"/>
              </w:rPr>
              <w:t xml:space="preserve">b. </w:t>
            </w:r>
            <w:r w:rsidRPr="00C17C79">
              <w:rPr>
                <w:rFonts w:eastAsiaTheme="minorHAnsi"/>
                <w:color w:val="0070C0"/>
                <w:sz w:val="22"/>
                <w:szCs w:val="22"/>
              </w:rPr>
              <w:t>Mbajtja e kafshëve të prodhimit brenda territorit të Bashkis</w:t>
            </w:r>
            <w:r>
              <w:rPr>
                <w:rFonts w:eastAsiaTheme="minorHAnsi"/>
                <w:color w:val="0070C0"/>
                <w:sz w:val="22"/>
                <w:szCs w:val="22"/>
              </w:rPr>
              <w:t>e</w:t>
            </w:r>
          </w:p>
        </w:tc>
        <w:tc>
          <w:tcPr>
            <w:tcW w:w="2595" w:type="dxa"/>
            <w:tcBorders>
              <w:right w:val="single" w:sz="4" w:space="0" w:color="0070C0"/>
            </w:tcBorders>
          </w:tcPr>
          <w:p w:rsidR="00FA611C" w:rsidRPr="00C17C79" w:rsidRDefault="00FA611C" w:rsidP="00C973A9">
            <w:pPr>
              <w:jc w:val="center"/>
              <w:rPr>
                <w:rFonts w:eastAsiaTheme="minorHAnsi"/>
                <w:b/>
                <w:bCs/>
                <w:color w:val="0070C0"/>
              </w:rPr>
            </w:pPr>
            <w:r w:rsidRPr="00C17C79">
              <w:rPr>
                <w:rFonts w:eastAsiaTheme="minorHAnsi"/>
                <w:b/>
                <w:bCs/>
                <w:color w:val="0070C0"/>
              </w:rPr>
              <w:t>10.000 deri 20.000 per here te par</w:t>
            </w:r>
            <w:r w:rsidR="00982F53">
              <w:rPr>
                <w:rFonts w:eastAsiaTheme="minorHAnsi"/>
                <w:b/>
                <w:bCs/>
                <w:color w:val="0070C0"/>
              </w:rPr>
              <w:t xml:space="preserve">e deri ne konfiskim te kafshes </w:t>
            </w:r>
            <w:r w:rsidRPr="00C17C79">
              <w:rPr>
                <w:rFonts w:eastAsiaTheme="minorHAnsi"/>
                <w:b/>
                <w:bCs/>
                <w:color w:val="0070C0"/>
              </w:rPr>
              <w:t>ne menyre te perseritur</w:t>
            </w:r>
          </w:p>
        </w:tc>
      </w:tr>
      <w:tr w:rsidR="00FA611C" w:rsidRPr="00FA611C" w:rsidTr="00982F53">
        <w:trPr>
          <w:trHeight w:val="369"/>
        </w:trPr>
        <w:tc>
          <w:tcPr>
            <w:tcW w:w="6285" w:type="dxa"/>
            <w:gridSpan w:val="3"/>
            <w:tcBorders>
              <w:right w:val="single" w:sz="4" w:space="0" w:color="0070C0"/>
            </w:tcBorders>
          </w:tcPr>
          <w:p w:rsidR="00FA611C" w:rsidRPr="00C17C79" w:rsidRDefault="00FA611C" w:rsidP="00FA611C">
            <w:pPr>
              <w:autoSpaceDE w:val="0"/>
              <w:autoSpaceDN w:val="0"/>
              <w:adjustRightInd w:val="0"/>
              <w:rPr>
                <w:rFonts w:eastAsiaTheme="minorHAnsi"/>
                <w:color w:val="0070C0"/>
              </w:rPr>
            </w:pPr>
            <w:r w:rsidRPr="00C17C79">
              <w:rPr>
                <w:rFonts w:eastAsiaTheme="minorHAnsi"/>
                <w:b/>
                <w:bCs/>
                <w:color w:val="0070C0"/>
                <w:sz w:val="22"/>
                <w:szCs w:val="22"/>
              </w:rPr>
              <w:t xml:space="preserve">c. </w:t>
            </w:r>
            <w:r w:rsidRPr="00C17C79">
              <w:rPr>
                <w:rFonts w:eastAsiaTheme="minorHAnsi"/>
                <w:color w:val="0070C0"/>
                <w:sz w:val="22"/>
                <w:szCs w:val="22"/>
              </w:rPr>
              <w:t xml:space="preserve">Në rast të mosmarrjes së masave për izolimin kafshëve te luksit </w:t>
            </w:r>
          </w:p>
          <w:p w:rsidR="00FA611C" w:rsidRPr="00C17C79" w:rsidRDefault="00FA611C" w:rsidP="00FA611C">
            <w:pPr>
              <w:autoSpaceDE w:val="0"/>
              <w:autoSpaceDN w:val="0"/>
              <w:adjustRightInd w:val="0"/>
              <w:rPr>
                <w:rFonts w:eastAsiaTheme="minorHAnsi"/>
                <w:b/>
                <w:bCs/>
                <w:color w:val="0070C0"/>
              </w:rPr>
            </w:pPr>
          </w:p>
        </w:tc>
        <w:tc>
          <w:tcPr>
            <w:tcW w:w="2595" w:type="dxa"/>
            <w:tcBorders>
              <w:right w:val="single" w:sz="4" w:space="0" w:color="0070C0"/>
            </w:tcBorders>
          </w:tcPr>
          <w:p w:rsidR="00FA611C" w:rsidRPr="00C17C79" w:rsidRDefault="00FA611C" w:rsidP="00C973A9">
            <w:pPr>
              <w:jc w:val="center"/>
              <w:rPr>
                <w:rFonts w:eastAsiaTheme="minorHAnsi"/>
                <w:b/>
                <w:bCs/>
                <w:color w:val="0070C0"/>
              </w:rPr>
            </w:pPr>
            <w:r w:rsidRPr="00C17C79">
              <w:rPr>
                <w:rFonts w:eastAsiaTheme="minorHAnsi"/>
                <w:b/>
                <w:color w:val="0070C0"/>
                <w:sz w:val="22"/>
                <w:szCs w:val="22"/>
              </w:rPr>
              <w:t>2.000 deri 5.000 lek</w:t>
            </w:r>
          </w:p>
        </w:tc>
      </w:tr>
    </w:tbl>
    <w:p w:rsidR="00BA60FF" w:rsidRDefault="00BA60FF" w:rsidP="00C973A9">
      <w:pPr>
        <w:jc w:val="both"/>
      </w:pPr>
    </w:p>
    <w:p w:rsidR="00BA60FF" w:rsidRDefault="00BA60FF" w:rsidP="009F5AA3">
      <w:pPr>
        <w:jc w:val="center"/>
      </w:pPr>
    </w:p>
    <w:tbl>
      <w:tblPr>
        <w:tblStyle w:val="TableGrid"/>
        <w:tblW w:w="0" w:type="auto"/>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tblPr>
      <w:tblGrid>
        <w:gridCol w:w="558"/>
        <w:gridCol w:w="4770"/>
        <w:gridCol w:w="2520"/>
        <w:gridCol w:w="1728"/>
      </w:tblGrid>
      <w:tr w:rsidR="00BA60FF" w:rsidRPr="001E7EE1" w:rsidTr="00BA60FF">
        <w:trPr>
          <w:trHeight w:val="701"/>
        </w:trPr>
        <w:tc>
          <w:tcPr>
            <w:tcW w:w="9576" w:type="dxa"/>
            <w:gridSpan w:val="4"/>
            <w:shd w:val="clear" w:color="auto" w:fill="F2F2F2" w:themeFill="background1" w:themeFillShade="F2"/>
          </w:tcPr>
          <w:p w:rsidR="009F5AA3" w:rsidRDefault="009F5AA3" w:rsidP="009F5AA3">
            <w:pPr>
              <w:jc w:val="center"/>
              <w:rPr>
                <w:b/>
                <w:color w:val="0070C0"/>
                <w:sz w:val="24"/>
                <w:szCs w:val="24"/>
              </w:rPr>
            </w:pPr>
          </w:p>
          <w:p w:rsidR="00BA60FF" w:rsidRPr="009F5AA3" w:rsidRDefault="009F5AA3" w:rsidP="009F5AA3">
            <w:pPr>
              <w:tabs>
                <w:tab w:val="left" w:pos="2535"/>
              </w:tabs>
              <w:jc w:val="center"/>
              <w:rPr>
                <w:sz w:val="24"/>
                <w:szCs w:val="24"/>
              </w:rPr>
            </w:pPr>
            <w:r w:rsidRPr="001E7EE1">
              <w:rPr>
                <w:b/>
                <w:color w:val="0070C0"/>
                <w:sz w:val="24"/>
                <w:szCs w:val="24"/>
              </w:rPr>
              <w:t>6.Gjoba per  mosshlyerje  te  detyrimeve  tatimore  ne afatin e caktuar</w:t>
            </w:r>
          </w:p>
        </w:tc>
      </w:tr>
      <w:tr w:rsidR="00BA60FF" w:rsidRPr="001E7EE1" w:rsidTr="00BC5874">
        <w:trPr>
          <w:trHeight w:val="521"/>
        </w:trPr>
        <w:tc>
          <w:tcPr>
            <w:tcW w:w="558" w:type="dxa"/>
          </w:tcPr>
          <w:p w:rsidR="00BA60FF" w:rsidRPr="001E7EE1" w:rsidRDefault="00BA60FF" w:rsidP="00BA60FF">
            <w:pPr>
              <w:jc w:val="center"/>
              <w:rPr>
                <w:color w:val="0070C0"/>
                <w:sz w:val="24"/>
                <w:szCs w:val="24"/>
              </w:rPr>
            </w:pPr>
            <w:r w:rsidRPr="001E7EE1">
              <w:rPr>
                <w:color w:val="0070C0"/>
                <w:sz w:val="24"/>
                <w:szCs w:val="24"/>
              </w:rPr>
              <w:t>a</w:t>
            </w:r>
          </w:p>
        </w:tc>
        <w:tc>
          <w:tcPr>
            <w:tcW w:w="4770" w:type="dxa"/>
          </w:tcPr>
          <w:p w:rsidR="00BA60FF" w:rsidRPr="001E7EE1" w:rsidRDefault="00BA60FF" w:rsidP="00C973A9">
            <w:pPr>
              <w:jc w:val="both"/>
              <w:rPr>
                <w:color w:val="0070C0"/>
                <w:sz w:val="24"/>
                <w:szCs w:val="24"/>
              </w:rPr>
            </w:pPr>
            <w:r w:rsidRPr="001E7EE1">
              <w:rPr>
                <w:color w:val="0070C0"/>
                <w:sz w:val="24"/>
                <w:szCs w:val="24"/>
              </w:rPr>
              <w:t>M</w:t>
            </w:r>
            <w:r w:rsidR="009F5AA3">
              <w:rPr>
                <w:color w:val="0070C0"/>
                <w:sz w:val="24"/>
                <w:szCs w:val="24"/>
              </w:rPr>
              <w:t>ospagesa e  detyrimit  tatimor b</w:t>
            </w:r>
            <w:r w:rsidRPr="001E7EE1">
              <w:rPr>
                <w:color w:val="0070C0"/>
                <w:sz w:val="24"/>
                <w:szCs w:val="24"/>
              </w:rPr>
              <w:t>renda  afatit</w:t>
            </w:r>
            <w:r w:rsidR="009F5AA3">
              <w:rPr>
                <w:color w:val="0070C0"/>
                <w:sz w:val="24"/>
                <w:szCs w:val="24"/>
              </w:rPr>
              <w:t>;</w:t>
            </w:r>
          </w:p>
        </w:tc>
        <w:tc>
          <w:tcPr>
            <w:tcW w:w="2520" w:type="dxa"/>
          </w:tcPr>
          <w:p w:rsidR="00BA60FF" w:rsidRPr="001E7EE1" w:rsidRDefault="00BA60FF" w:rsidP="001117EF">
            <w:pPr>
              <w:jc w:val="center"/>
              <w:rPr>
                <w:color w:val="0070C0"/>
                <w:sz w:val="24"/>
                <w:szCs w:val="24"/>
              </w:rPr>
            </w:pPr>
            <w:r w:rsidRPr="001E7EE1">
              <w:rPr>
                <w:color w:val="0070C0"/>
                <w:sz w:val="24"/>
                <w:szCs w:val="24"/>
              </w:rPr>
              <w:t>Lek/çdo kundravajtje</w:t>
            </w:r>
          </w:p>
        </w:tc>
        <w:tc>
          <w:tcPr>
            <w:tcW w:w="1728" w:type="dxa"/>
          </w:tcPr>
          <w:p w:rsidR="00BA60FF" w:rsidRPr="001E7EE1" w:rsidRDefault="001117EF" w:rsidP="001117EF">
            <w:pPr>
              <w:jc w:val="center"/>
              <w:rPr>
                <w:b/>
                <w:color w:val="0070C0"/>
                <w:sz w:val="24"/>
                <w:szCs w:val="24"/>
              </w:rPr>
            </w:pPr>
            <w:r w:rsidRPr="001E7EE1">
              <w:rPr>
                <w:b/>
                <w:color w:val="0070C0"/>
                <w:sz w:val="24"/>
                <w:szCs w:val="24"/>
              </w:rPr>
              <w:t>25%e vleres se detyrimit</w:t>
            </w:r>
          </w:p>
        </w:tc>
      </w:tr>
      <w:tr w:rsidR="00BA60FF" w:rsidRPr="001E7EE1" w:rsidTr="00BC5874">
        <w:tc>
          <w:tcPr>
            <w:tcW w:w="558" w:type="dxa"/>
          </w:tcPr>
          <w:p w:rsidR="00BA60FF" w:rsidRPr="001E7EE1" w:rsidRDefault="00BA60FF" w:rsidP="00BA60FF">
            <w:pPr>
              <w:jc w:val="center"/>
              <w:rPr>
                <w:color w:val="0070C0"/>
                <w:sz w:val="24"/>
                <w:szCs w:val="24"/>
              </w:rPr>
            </w:pPr>
            <w:r w:rsidRPr="001E7EE1">
              <w:rPr>
                <w:color w:val="0070C0"/>
                <w:sz w:val="24"/>
                <w:szCs w:val="24"/>
              </w:rPr>
              <w:t>b</w:t>
            </w:r>
          </w:p>
        </w:tc>
        <w:tc>
          <w:tcPr>
            <w:tcW w:w="4770" w:type="dxa"/>
          </w:tcPr>
          <w:p w:rsidR="00BA60FF" w:rsidRPr="001E7EE1" w:rsidRDefault="00BA60FF" w:rsidP="00C973A9">
            <w:pPr>
              <w:jc w:val="both"/>
              <w:rPr>
                <w:color w:val="0070C0"/>
                <w:sz w:val="24"/>
                <w:szCs w:val="24"/>
              </w:rPr>
            </w:pPr>
            <w:r w:rsidRPr="001E7EE1">
              <w:rPr>
                <w:color w:val="0070C0"/>
                <w:sz w:val="24"/>
                <w:szCs w:val="24"/>
              </w:rPr>
              <w:t>Subjektet e reja qe</w:t>
            </w:r>
            <w:r w:rsidR="009F5AA3">
              <w:rPr>
                <w:color w:val="0070C0"/>
                <w:sz w:val="24"/>
                <w:szCs w:val="24"/>
              </w:rPr>
              <w:t xml:space="preserve">  nuk paraqiten brenda 30 diteve </w:t>
            </w:r>
            <w:r w:rsidRPr="001E7EE1">
              <w:rPr>
                <w:color w:val="0070C0"/>
                <w:sz w:val="24"/>
                <w:szCs w:val="24"/>
              </w:rPr>
              <w:t xml:space="preserve"> nga regjistrimi ne QKR.</w:t>
            </w:r>
          </w:p>
        </w:tc>
        <w:tc>
          <w:tcPr>
            <w:tcW w:w="2520" w:type="dxa"/>
          </w:tcPr>
          <w:p w:rsidR="00BA60FF" w:rsidRPr="001E7EE1" w:rsidRDefault="001E7EE1" w:rsidP="001117EF">
            <w:pPr>
              <w:jc w:val="center"/>
              <w:rPr>
                <w:color w:val="0070C0"/>
                <w:sz w:val="24"/>
                <w:szCs w:val="24"/>
              </w:rPr>
            </w:pPr>
            <w:r w:rsidRPr="001E7EE1">
              <w:rPr>
                <w:color w:val="0070C0"/>
                <w:sz w:val="24"/>
                <w:szCs w:val="24"/>
              </w:rPr>
              <w:t>Lek/çdo kundravajtje</w:t>
            </w:r>
          </w:p>
        </w:tc>
        <w:tc>
          <w:tcPr>
            <w:tcW w:w="1728" w:type="dxa"/>
          </w:tcPr>
          <w:p w:rsidR="00BA60FF" w:rsidRPr="001E7EE1" w:rsidRDefault="001E7EE1" w:rsidP="001117EF">
            <w:pPr>
              <w:jc w:val="center"/>
              <w:rPr>
                <w:color w:val="0070C0"/>
                <w:sz w:val="24"/>
                <w:szCs w:val="24"/>
              </w:rPr>
            </w:pPr>
            <w:r w:rsidRPr="001E7EE1">
              <w:rPr>
                <w:b/>
                <w:color w:val="0070C0"/>
                <w:sz w:val="24"/>
                <w:szCs w:val="24"/>
              </w:rPr>
              <w:t>25%e vleres se detyrimit</w:t>
            </w:r>
          </w:p>
        </w:tc>
      </w:tr>
      <w:tr w:rsidR="001117EF" w:rsidRPr="001E7EE1" w:rsidTr="001E7EE1">
        <w:trPr>
          <w:trHeight w:val="476"/>
        </w:trPr>
        <w:tc>
          <w:tcPr>
            <w:tcW w:w="9576" w:type="dxa"/>
            <w:gridSpan w:val="4"/>
            <w:shd w:val="clear" w:color="auto" w:fill="F2F2F2" w:themeFill="background1" w:themeFillShade="F2"/>
          </w:tcPr>
          <w:p w:rsidR="001117EF" w:rsidRPr="001E7EE1" w:rsidRDefault="00195B7E" w:rsidP="001117EF">
            <w:pPr>
              <w:jc w:val="center"/>
              <w:rPr>
                <w:b/>
                <w:color w:val="0070C0"/>
                <w:sz w:val="24"/>
                <w:szCs w:val="24"/>
              </w:rPr>
            </w:pPr>
            <w:r w:rsidRPr="001E7EE1">
              <w:rPr>
                <w:b/>
                <w:color w:val="0070C0"/>
                <w:sz w:val="24"/>
                <w:szCs w:val="24"/>
              </w:rPr>
              <w:t>7.</w:t>
            </w:r>
            <w:r w:rsidR="001E7EE1" w:rsidRPr="001E7EE1">
              <w:rPr>
                <w:b/>
                <w:color w:val="0070C0"/>
                <w:sz w:val="24"/>
                <w:szCs w:val="24"/>
              </w:rPr>
              <w:t xml:space="preserve">Gjoba nga  kontrollet  dhe inspektimet e tatimeve </w:t>
            </w:r>
          </w:p>
        </w:tc>
      </w:tr>
      <w:tr w:rsidR="001E7EE1" w:rsidRPr="001E7EE1" w:rsidTr="00BC5874">
        <w:tc>
          <w:tcPr>
            <w:tcW w:w="558" w:type="dxa"/>
          </w:tcPr>
          <w:p w:rsidR="001E7EE1" w:rsidRPr="001E7EE1" w:rsidRDefault="001E7EE1" w:rsidP="00BA60FF">
            <w:pPr>
              <w:jc w:val="center"/>
              <w:rPr>
                <w:color w:val="0070C0"/>
                <w:sz w:val="24"/>
                <w:szCs w:val="24"/>
              </w:rPr>
            </w:pPr>
            <w:r w:rsidRPr="001E7EE1">
              <w:rPr>
                <w:color w:val="0070C0"/>
                <w:sz w:val="24"/>
                <w:szCs w:val="24"/>
              </w:rPr>
              <w:t>c</w:t>
            </w:r>
          </w:p>
        </w:tc>
        <w:tc>
          <w:tcPr>
            <w:tcW w:w="4770" w:type="dxa"/>
          </w:tcPr>
          <w:p w:rsidR="001E7EE1" w:rsidRPr="001E7EE1" w:rsidRDefault="001E7EE1" w:rsidP="00C973A9">
            <w:pPr>
              <w:jc w:val="both"/>
              <w:rPr>
                <w:color w:val="0070C0"/>
                <w:sz w:val="24"/>
                <w:szCs w:val="24"/>
              </w:rPr>
            </w:pPr>
            <w:r>
              <w:rPr>
                <w:color w:val="0070C0"/>
                <w:sz w:val="24"/>
                <w:szCs w:val="24"/>
              </w:rPr>
              <w:t>Mosafishim ne  vend  te dukshem te NIPT-it</w:t>
            </w:r>
          </w:p>
        </w:tc>
        <w:tc>
          <w:tcPr>
            <w:tcW w:w="2520" w:type="dxa"/>
          </w:tcPr>
          <w:p w:rsidR="001E7EE1" w:rsidRDefault="001E7EE1">
            <w:r w:rsidRPr="00F55184">
              <w:rPr>
                <w:color w:val="0070C0"/>
                <w:sz w:val="24"/>
                <w:szCs w:val="24"/>
              </w:rPr>
              <w:t>Lek/çdo kundravajtje</w:t>
            </w:r>
          </w:p>
        </w:tc>
        <w:tc>
          <w:tcPr>
            <w:tcW w:w="1728" w:type="dxa"/>
          </w:tcPr>
          <w:p w:rsidR="001E7EE1" w:rsidRPr="005C6FB4" w:rsidRDefault="00BC5874" w:rsidP="001117EF">
            <w:pPr>
              <w:jc w:val="center"/>
              <w:rPr>
                <w:b/>
                <w:color w:val="0070C0"/>
                <w:sz w:val="24"/>
                <w:szCs w:val="24"/>
              </w:rPr>
            </w:pPr>
            <w:r w:rsidRPr="005C6FB4">
              <w:rPr>
                <w:b/>
                <w:color w:val="0070C0"/>
                <w:sz w:val="24"/>
                <w:szCs w:val="24"/>
              </w:rPr>
              <w:t>5.000</w:t>
            </w:r>
          </w:p>
        </w:tc>
      </w:tr>
      <w:tr w:rsidR="001E7EE1" w:rsidRPr="001E7EE1" w:rsidTr="00BC5874">
        <w:tc>
          <w:tcPr>
            <w:tcW w:w="558" w:type="dxa"/>
          </w:tcPr>
          <w:p w:rsidR="001E7EE1" w:rsidRPr="001E7EE1" w:rsidRDefault="001E7EE1" w:rsidP="00BA60FF">
            <w:pPr>
              <w:jc w:val="center"/>
              <w:rPr>
                <w:color w:val="0070C0"/>
                <w:sz w:val="24"/>
                <w:szCs w:val="24"/>
              </w:rPr>
            </w:pPr>
            <w:r w:rsidRPr="001E7EE1">
              <w:rPr>
                <w:color w:val="0070C0"/>
                <w:sz w:val="24"/>
                <w:szCs w:val="24"/>
              </w:rPr>
              <w:t>d</w:t>
            </w:r>
          </w:p>
        </w:tc>
        <w:tc>
          <w:tcPr>
            <w:tcW w:w="4770" w:type="dxa"/>
          </w:tcPr>
          <w:p w:rsidR="001E7EE1" w:rsidRDefault="00BC5874" w:rsidP="00C973A9">
            <w:pPr>
              <w:jc w:val="both"/>
              <w:rPr>
                <w:color w:val="0070C0"/>
                <w:sz w:val="24"/>
                <w:szCs w:val="24"/>
              </w:rPr>
            </w:pPr>
            <w:r>
              <w:rPr>
                <w:color w:val="0070C0"/>
                <w:sz w:val="24"/>
                <w:szCs w:val="24"/>
              </w:rPr>
              <w:t>Moslejim i ushtrimit  te kontrollit inspektoreve</w:t>
            </w:r>
          </w:p>
          <w:p w:rsidR="00BC5874" w:rsidRPr="001E7EE1" w:rsidRDefault="00BC5874" w:rsidP="00C973A9">
            <w:pPr>
              <w:jc w:val="both"/>
              <w:rPr>
                <w:color w:val="0070C0"/>
                <w:sz w:val="24"/>
                <w:szCs w:val="24"/>
              </w:rPr>
            </w:pPr>
            <w:r>
              <w:rPr>
                <w:color w:val="0070C0"/>
                <w:sz w:val="24"/>
                <w:szCs w:val="24"/>
              </w:rPr>
              <w:t>Tatimore ne ambientet e biznesit</w:t>
            </w:r>
          </w:p>
        </w:tc>
        <w:tc>
          <w:tcPr>
            <w:tcW w:w="2520" w:type="dxa"/>
          </w:tcPr>
          <w:p w:rsidR="001E7EE1" w:rsidRDefault="001E7EE1">
            <w:r w:rsidRPr="00F55184">
              <w:rPr>
                <w:color w:val="0070C0"/>
                <w:sz w:val="24"/>
                <w:szCs w:val="24"/>
              </w:rPr>
              <w:t>Lek/çdo kundravajtje</w:t>
            </w:r>
          </w:p>
        </w:tc>
        <w:tc>
          <w:tcPr>
            <w:tcW w:w="1728" w:type="dxa"/>
          </w:tcPr>
          <w:p w:rsidR="001E7EE1" w:rsidRPr="005C6FB4" w:rsidRDefault="00BC5874" w:rsidP="001117EF">
            <w:pPr>
              <w:jc w:val="center"/>
              <w:rPr>
                <w:b/>
                <w:color w:val="0070C0"/>
                <w:sz w:val="24"/>
                <w:szCs w:val="24"/>
              </w:rPr>
            </w:pPr>
            <w:r w:rsidRPr="005C6FB4">
              <w:rPr>
                <w:b/>
                <w:color w:val="0070C0"/>
                <w:sz w:val="24"/>
                <w:szCs w:val="24"/>
              </w:rPr>
              <w:t>100.000</w:t>
            </w:r>
          </w:p>
        </w:tc>
      </w:tr>
      <w:tr w:rsidR="001E7EE1" w:rsidRPr="001E7EE1" w:rsidTr="00BC5874">
        <w:tc>
          <w:tcPr>
            <w:tcW w:w="558" w:type="dxa"/>
          </w:tcPr>
          <w:p w:rsidR="001E7EE1" w:rsidRPr="001E7EE1" w:rsidRDefault="001E7EE1" w:rsidP="00BA60FF">
            <w:pPr>
              <w:jc w:val="center"/>
              <w:rPr>
                <w:color w:val="0070C0"/>
                <w:sz w:val="24"/>
                <w:szCs w:val="24"/>
              </w:rPr>
            </w:pPr>
            <w:r w:rsidRPr="001E7EE1">
              <w:rPr>
                <w:color w:val="0070C0"/>
                <w:sz w:val="24"/>
                <w:szCs w:val="24"/>
              </w:rPr>
              <w:t>e</w:t>
            </w:r>
          </w:p>
        </w:tc>
        <w:tc>
          <w:tcPr>
            <w:tcW w:w="4770" w:type="dxa"/>
          </w:tcPr>
          <w:p w:rsidR="001E7EE1" w:rsidRPr="001E7EE1" w:rsidRDefault="00BC5874" w:rsidP="00C973A9">
            <w:pPr>
              <w:jc w:val="both"/>
              <w:rPr>
                <w:color w:val="0070C0"/>
                <w:sz w:val="24"/>
                <w:szCs w:val="24"/>
              </w:rPr>
            </w:pPr>
            <w:r>
              <w:rPr>
                <w:color w:val="0070C0"/>
                <w:sz w:val="24"/>
                <w:szCs w:val="24"/>
              </w:rPr>
              <w:t>Mosmbajtje  e sakte e dokumentacionit tatimor te  kerkuar nga ligji .</w:t>
            </w:r>
          </w:p>
        </w:tc>
        <w:tc>
          <w:tcPr>
            <w:tcW w:w="2520" w:type="dxa"/>
          </w:tcPr>
          <w:p w:rsidR="001E7EE1" w:rsidRDefault="001E7EE1">
            <w:r w:rsidRPr="00F55184">
              <w:rPr>
                <w:color w:val="0070C0"/>
                <w:sz w:val="24"/>
                <w:szCs w:val="24"/>
              </w:rPr>
              <w:t>Lek/çdo kundravajtje</w:t>
            </w:r>
          </w:p>
        </w:tc>
        <w:tc>
          <w:tcPr>
            <w:tcW w:w="1728" w:type="dxa"/>
          </w:tcPr>
          <w:p w:rsidR="001E7EE1" w:rsidRPr="005C6FB4" w:rsidRDefault="00BC5874" w:rsidP="001117EF">
            <w:pPr>
              <w:jc w:val="center"/>
              <w:rPr>
                <w:b/>
                <w:color w:val="0070C0"/>
                <w:sz w:val="24"/>
                <w:szCs w:val="24"/>
              </w:rPr>
            </w:pPr>
            <w:r w:rsidRPr="005C6FB4">
              <w:rPr>
                <w:b/>
                <w:color w:val="0070C0"/>
                <w:sz w:val="24"/>
                <w:szCs w:val="24"/>
              </w:rPr>
              <w:t>10.000</w:t>
            </w:r>
          </w:p>
        </w:tc>
      </w:tr>
      <w:tr w:rsidR="001E7EE1" w:rsidRPr="001E7EE1" w:rsidTr="00BC5874">
        <w:tc>
          <w:tcPr>
            <w:tcW w:w="558" w:type="dxa"/>
          </w:tcPr>
          <w:p w:rsidR="001E7EE1" w:rsidRPr="001E7EE1" w:rsidRDefault="001E7EE1" w:rsidP="00BA60FF">
            <w:pPr>
              <w:jc w:val="center"/>
              <w:rPr>
                <w:color w:val="0070C0"/>
                <w:sz w:val="24"/>
                <w:szCs w:val="24"/>
              </w:rPr>
            </w:pPr>
            <w:r w:rsidRPr="001E7EE1">
              <w:rPr>
                <w:color w:val="0070C0"/>
                <w:sz w:val="24"/>
                <w:szCs w:val="24"/>
              </w:rPr>
              <w:t>f</w:t>
            </w:r>
          </w:p>
        </w:tc>
        <w:tc>
          <w:tcPr>
            <w:tcW w:w="4770" w:type="dxa"/>
          </w:tcPr>
          <w:p w:rsidR="001E7EE1" w:rsidRPr="001E7EE1" w:rsidRDefault="00BC5874" w:rsidP="009F5AA3">
            <w:pPr>
              <w:jc w:val="both"/>
              <w:rPr>
                <w:color w:val="0070C0"/>
                <w:sz w:val="24"/>
                <w:szCs w:val="24"/>
              </w:rPr>
            </w:pPr>
            <w:r>
              <w:rPr>
                <w:color w:val="0070C0"/>
                <w:sz w:val="24"/>
                <w:szCs w:val="24"/>
              </w:rPr>
              <w:t xml:space="preserve">Mosafishim </w:t>
            </w:r>
            <w:r w:rsidR="009F5AA3">
              <w:rPr>
                <w:color w:val="0070C0"/>
                <w:sz w:val="24"/>
                <w:szCs w:val="24"/>
              </w:rPr>
              <w:t xml:space="preserve">i </w:t>
            </w:r>
            <w:r>
              <w:rPr>
                <w:color w:val="0070C0"/>
                <w:sz w:val="24"/>
                <w:szCs w:val="24"/>
              </w:rPr>
              <w:t>cmimit  te shitjes  se mallrave</w:t>
            </w:r>
          </w:p>
        </w:tc>
        <w:tc>
          <w:tcPr>
            <w:tcW w:w="2520" w:type="dxa"/>
          </w:tcPr>
          <w:p w:rsidR="001E7EE1" w:rsidRDefault="001E7EE1">
            <w:r w:rsidRPr="00F55184">
              <w:rPr>
                <w:color w:val="0070C0"/>
                <w:sz w:val="24"/>
                <w:szCs w:val="24"/>
              </w:rPr>
              <w:t>Lek/çdo kundravajtje</w:t>
            </w:r>
          </w:p>
        </w:tc>
        <w:tc>
          <w:tcPr>
            <w:tcW w:w="1728" w:type="dxa"/>
          </w:tcPr>
          <w:p w:rsidR="001E7EE1" w:rsidRPr="005C6FB4" w:rsidRDefault="00BC5874" w:rsidP="001117EF">
            <w:pPr>
              <w:jc w:val="center"/>
              <w:rPr>
                <w:b/>
                <w:color w:val="0070C0"/>
                <w:sz w:val="24"/>
                <w:szCs w:val="24"/>
              </w:rPr>
            </w:pPr>
            <w:r w:rsidRPr="005C6FB4">
              <w:rPr>
                <w:b/>
                <w:color w:val="0070C0"/>
                <w:sz w:val="24"/>
                <w:szCs w:val="24"/>
              </w:rPr>
              <w:t>35.000</w:t>
            </w:r>
          </w:p>
        </w:tc>
      </w:tr>
    </w:tbl>
    <w:p w:rsidR="005C6FB4" w:rsidRDefault="005C6FB4" w:rsidP="00C973A9">
      <w:pPr>
        <w:jc w:val="both"/>
      </w:pPr>
    </w:p>
    <w:p w:rsidR="00733883" w:rsidRPr="00C973A9" w:rsidRDefault="00733883" w:rsidP="00BB53CC">
      <w:pPr>
        <w:ind w:firstLine="720"/>
        <w:jc w:val="both"/>
      </w:pPr>
      <w:r w:rsidRPr="00C973A9">
        <w:t>Të ardhurat e realizuara nga mbledhja e gjobave do të ndahen sipas përcaktimit</w:t>
      </w:r>
      <w:r w:rsidR="00C973A9" w:rsidRPr="00C973A9">
        <w:t xml:space="preserve"> që bën Ligji Nr.10279 datë 20.05.2010 “Për kundërvajtjen administrative”. Mbeten në fuqi të gjitha gjobat e tjera që janë miratuar me ligj ose me V.K.B</w:t>
      </w:r>
      <w:r w:rsidR="00C973A9">
        <w:t>.</w:t>
      </w:r>
    </w:p>
    <w:p w:rsidR="00733B98" w:rsidRPr="00BB53CC" w:rsidRDefault="00733883" w:rsidP="00BB53CC">
      <w:pPr>
        <w:jc w:val="both"/>
      </w:pPr>
      <w:r w:rsidRPr="00C973A9">
        <w:t xml:space="preserve">Për zbatimin e këtyre penaliteteve ngarkohen </w:t>
      </w:r>
      <w:r w:rsidR="00C973A9" w:rsidRPr="00C973A9">
        <w:t xml:space="preserve">të gjitha Drejtoritë në Bashki </w:t>
      </w:r>
      <w:r w:rsidR="00C973A9">
        <w:t>sipas funksioneve perkatese</w:t>
      </w:r>
      <w:r w:rsidR="00BB53CC">
        <w:t>.</w:t>
      </w:r>
    </w:p>
    <w:p w:rsidR="004C656B" w:rsidRDefault="00C534AA" w:rsidP="00C534AA">
      <w:pPr>
        <w:jc w:val="both"/>
        <w:rPr>
          <w:color w:val="000000"/>
          <w:lang w:val="it-IT"/>
        </w:rPr>
      </w:pPr>
      <w:r>
        <w:rPr>
          <w:color w:val="000000"/>
          <w:lang w:val="it-IT"/>
        </w:rPr>
        <w:t xml:space="preserve">            </w:t>
      </w:r>
      <w:r w:rsidR="004C656B" w:rsidRPr="00BD4E49">
        <w:rPr>
          <w:color w:val="000000"/>
          <w:lang w:val="it-IT"/>
        </w:rPr>
        <w:t>Ne zbatim te nenit 5 te ligjit Nr. 9632, date 30.10.2006 “Per sistemin e taksave vendore”, propozojme qe Policia Bashkiake te nderhyje ne te gjitha rastet qe do te kerkohet nga Dr</w:t>
      </w:r>
      <w:r w:rsidR="004C656B">
        <w:rPr>
          <w:color w:val="000000"/>
          <w:lang w:val="it-IT"/>
        </w:rPr>
        <w:t>ejtoria e Taksave dhe Tarifave  Vendore</w:t>
      </w:r>
      <w:r w:rsidR="004C656B" w:rsidRPr="00BD4E49">
        <w:rPr>
          <w:color w:val="000000"/>
          <w:lang w:val="it-IT"/>
        </w:rPr>
        <w:t>, kjo per nje efikasitet me te larte dhe uljen ne maksimum te informalitetit, apo t</w:t>
      </w:r>
      <w:r w:rsidR="009F5AA3">
        <w:rPr>
          <w:color w:val="000000"/>
          <w:lang w:val="it-IT"/>
        </w:rPr>
        <w:t xml:space="preserve">e rasteve te mospagimit </w:t>
      </w:r>
      <w:r w:rsidR="004C656B" w:rsidRPr="00BD4E49">
        <w:rPr>
          <w:color w:val="000000"/>
          <w:lang w:val="it-IT"/>
        </w:rPr>
        <w:t>te detyrimeve tatimore.</w:t>
      </w:r>
    </w:p>
    <w:p w:rsidR="00DB66E3" w:rsidRDefault="00DB66E3" w:rsidP="00C534AA">
      <w:pPr>
        <w:jc w:val="both"/>
        <w:rPr>
          <w:color w:val="000000"/>
          <w:lang w:val="it-IT"/>
        </w:rPr>
      </w:pPr>
      <w:r>
        <w:rPr>
          <w:color w:val="000000"/>
          <w:lang w:val="it-IT"/>
        </w:rPr>
        <w:tab/>
        <w:t>Dhenia  me qera  e tokave bujqesore te pandara te cilat  jane ne juridiksionin e Bashkise Kamez do te behet sipas VKM se dates 18.07.2012</w:t>
      </w:r>
      <w:r w:rsidR="00195249">
        <w:rPr>
          <w:color w:val="000000"/>
          <w:lang w:val="it-IT"/>
        </w:rPr>
        <w:t>.</w:t>
      </w:r>
    </w:p>
    <w:p w:rsidR="00195249" w:rsidRDefault="00195249" w:rsidP="00C534AA">
      <w:pPr>
        <w:jc w:val="both"/>
        <w:rPr>
          <w:color w:val="000000"/>
          <w:lang w:val="it-IT"/>
        </w:rPr>
      </w:pPr>
    </w:p>
    <w:p w:rsidR="00195249" w:rsidRDefault="00195249" w:rsidP="00C534AA">
      <w:pPr>
        <w:jc w:val="both"/>
        <w:rPr>
          <w:color w:val="000000"/>
          <w:lang w:val="it-IT"/>
        </w:rPr>
      </w:pPr>
    </w:p>
    <w:p w:rsidR="00195249" w:rsidRDefault="00195249" w:rsidP="00C534AA">
      <w:pPr>
        <w:jc w:val="both"/>
        <w:rPr>
          <w:color w:val="000000"/>
          <w:lang w:val="it-IT"/>
        </w:rPr>
      </w:pPr>
    </w:p>
    <w:p w:rsidR="00195249" w:rsidRDefault="00195249" w:rsidP="00C534AA">
      <w:pPr>
        <w:jc w:val="both"/>
        <w:rPr>
          <w:color w:val="000000"/>
          <w:lang w:val="it-IT"/>
        </w:rPr>
      </w:pPr>
    </w:p>
    <w:p w:rsidR="00DB66E3" w:rsidRDefault="00DB66E3" w:rsidP="00C534AA">
      <w:pPr>
        <w:jc w:val="both"/>
        <w:rPr>
          <w:color w:val="000000"/>
          <w:lang w:val="it-IT"/>
        </w:rPr>
      </w:pPr>
    </w:p>
    <w:p w:rsidR="00DB66E3" w:rsidRPr="00195249" w:rsidRDefault="00195249" w:rsidP="00195249">
      <w:pPr>
        <w:jc w:val="center"/>
        <w:rPr>
          <w:b/>
          <w:color w:val="000000"/>
          <w:sz w:val="28"/>
          <w:szCs w:val="28"/>
          <w:lang w:val="it-IT"/>
        </w:rPr>
      </w:pPr>
      <w:r w:rsidRPr="00195249">
        <w:rPr>
          <w:b/>
          <w:color w:val="000000"/>
          <w:sz w:val="28"/>
          <w:szCs w:val="28"/>
          <w:lang w:val="it-IT"/>
        </w:rPr>
        <w:t>K R Y E T A R I</w:t>
      </w:r>
    </w:p>
    <w:p w:rsidR="00195249" w:rsidRPr="00195249" w:rsidRDefault="00195249" w:rsidP="00195249">
      <w:pPr>
        <w:jc w:val="center"/>
        <w:rPr>
          <w:b/>
          <w:color w:val="000000"/>
          <w:sz w:val="28"/>
          <w:szCs w:val="28"/>
          <w:lang w:val="it-IT"/>
        </w:rPr>
      </w:pPr>
    </w:p>
    <w:p w:rsidR="00195249" w:rsidRPr="00195249" w:rsidRDefault="00195249" w:rsidP="00195249">
      <w:pPr>
        <w:jc w:val="center"/>
        <w:rPr>
          <w:b/>
          <w:color w:val="000000"/>
          <w:sz w:val="28"/>
          <w:szCs w:val="28"/>
          <w:lang w:val="it-IT"/>
        </w:rPr>
      </w:pPr>
      <w:r w:rsidRPr="00195249">
        <w:rPr>
          <w:b/>
          <w:color w:val="000000"/>
          <w:sz w:val="28"/>
          <w:szCs w:val="28"/>
          <w:lang w:val="it-IT"/>
        </w:rPr>
        <w:t>___________________</w:t>
      </w:r>
    </w:p>
    <w:p w:rsidR="00195249" w:rsidRPr="00195249" w:rsidRDefault="00195249" w:rsidP="00195249">
      <w:pPr>
        <w:jc w:val="center"/>
        <w:rPr>
          <w:b/>
          <w:color w:val="000000"/>
          <w:sz w:val="28"/>
          <w:szCs w:val="28"/>
          <w:lang w:val="it-IT"/>
        </w:rPr>
      </w:pPr>
      <w:r w:rsidRPr="00195249">
        <w:rPr>
          <w:b/>
          <w:color w:val="000000"/>
          <w:sz w:val="28"/>
          <w:szCs w:val="28"/>
          <w:lang w:val="it-IT"/>
        </w:rPr>
        <w:t>Bilbil   BAJRAKTARI</w:t>
      </w:r>
    </w:p>
    <w:p w:rsidR="00DB66E3" w:rsidRDefault="00DB66E3" w:rsidP="00195249">
      <w:pPr>
        <w:jc w:val="center"/>
        <w:rPr>
          <w:b/>
          <w:color w:val="000000"/>
          <w:sz w:val="28"/>
          <w:szCs w:val="28"/>
          <w:lang w:val="it-IT"/>
        </w:rPr>
      </w:pPr>
    </w:p>
    <w:p w:rsidR="00195249" w:rsidRDefault="00195249" w:rsidP="00195249">
      <w:pPr>
        <w:jc w:val="center"/>
        <w:rPr>
          <w:b/>
          <w:color w:val="000000"/>
          <w:sz w:val="28"/>
          <w:szCs w:val="28"/>
          <w:lang w:val="it-IT"/>
        </w:rPr>
      </w:pPr>
    </w:p>
    <w:p w:rsidR="00195249" w:rsidRDefault="00195249" w:rsidP="00F95FE9">
      <w:pPr>
        <w:rPr>
          <w:b/>
          <w:color w:val="000000"/>
          <w:sz w:val="32"/>
          <w:szCs w:val="32"/>
          <w:lang w:val="it-IT"/>
        </w:rPr>
      </w:pPr>
    </w:p>
    <w:p w:rsidR="00195249" w:rsidRDefault="00195249" w:rsidP="00F95FE9">
      <w:pPr>
        <w:rPr>
          <w:b/>
          <w:color w:val="000000"/>
          <w:sz w:val="32"/>
          <w:szCs w:val="32"/>
          <w:lang w:val="it-IT"/>
        </w:rPr>
      </w:pPr>
    </w:p>
    <w:p w:rsidR="00195249" w:rsidRDefault="00195249" w:rsidP="00F95FE9">
      <w:pPr>
        <w:rPr>
          <w:b/>
          <w:color w:val="000000"/>
          <w:sz w:val="32"/>
          <w:szCs w:val="32"/>
          <w:lang w:val="it-IT"/>
        </w:rPr>
      </w:pPr>
    </w:p>
    <w:p w:rsidR="00BA60FF" w:rsidRPr="00733B98" w:rsidRDefault="00BA60FF" w:rsidP="00CF4884">
      <w:pPr>
        <w:rPr>
          <w:b/>
          <w:color w:val="000000"/>
          <w:sz w:val="32"/>
          <w:szCs w:val="32"/>
          <w:lang w:val="it-IT"/>
        </w:rPr>
      </w:pPr>
    </w:p>
    <w:tbl>
      <w:tblPr>
        <w:tblW w:w="4933" w:type="pct"/>
        <w:jc w:val="center"/>
        <w:tblInd w:w="-653" w:type="dxa"/>
        <w:tblBorders>
          <w:top w:val="single" w:sz="4" w:space="0" w:color="8064A2"/>
        </w:tblBorders>
        <w:tblLook w:val="04A0"/>
      </w:tblPr>
      <w:tblGrid>
        <w:gridCol w:w="1351"/>
        <w:gridCol w:w="8097"/>
      </w:tblGrid>
      <w:tr w:rsidR="004C656B" w:rsidRPr="002104B7" w:rsidTr="007A58FA">
        <w:trPr>
          <w:trHeight w:val="77"/>
          <w:jc w:val="center"/>
        </w:trPr>
        <w:tc>
          <w:tcPr>
            <w:tcW w:w="715" w:type="pct"/>
            <w:shd w:val="clear" w:color="auto" w:fill="8064A2"/>
          </w:tcPr>
          <w:p w:rsidR="004C656B" w:rsidRPr="002104B7" w:rsidRDefault="004C656B" w:rsidP="007A58FA">
            <w:pPr>
              <w:pStyle w:val="Footer"/>
              <w:rPr>
                <w:i/>
                <w:color w:val="FFFFFF"/>
                <w:sz w:val="18"/>
              </w:rPr>
            </w:pPr>
            <w:r w:rsidRPr="002104B7">
              <w:rPr>
                <w:i/>
                <w:sz w:val="18"/>
              </w:rPr>
              <w:t>Bashkia Kamez</w:t>
            </w:r>
          </w:p>
        </w:tc>
        <w:tc>
          <w:tcPr>
            <w:tcW w:w="4285" w:type="pct"/>
          </w:tcPr>
          <w:p w:rsidR="004C656B" w:rsidRPr="002104B7" w:rsidRDefault="004C656B" w:rsidP="007A58FA">
            <w:pPr>
              <w:pStyle w:val="Footer"/>
              <w:rPr>
                <w:i/>
                <w:sz w:val="18"/>
              </w:rPr>
            </w:pPr>
            <w:r>
              <w:rPr>
                <w:i/>
                <w:sz w:val="18"/>
              </w:rPr>
              <w:t xml:space="preserve"> </w:t>
            </w:r>
            <w:r w:rsidRPr="002104B7">
              <w:rPr>
                <w:i/>
                <w:sz w:val="18"/>
              </w:rPr>
              <w:t>Bulevardi “BLU” Nr</w:t>
            </w:r>
            <w:r>
              <w:rPr>
                <w:i/>
                <w:sz w:val="18"/>
              </w:rPr>
              <w:t xml:space="preserve"> </w:t>
            </w:r>
            <w:r w:rsidRPr="002104B7">
              <w:rPr>
                <w:i/>
                <w:sz w:val="18"/>
              </w:rPr>
              <w:t>492 Kamez, +355</w:t>
            </w:r>
            <w:r>
              <w:rPr>
                <w:i/>
                <w:sz w:val="18"/>
              </w:rPr>
              <w:t xml:space="preserve"> </w:t>
            </w:r>
            <w:r w:rsidRPr="002104B7">
              <w:rPr>
                <w:i/>
                <w:sz w:val="18"/>
              </w:rPr>
              <w:t>47</w:t>
            </w:r>
            <w:r>
              <w:rPr>
                <w:i/>
                <w:sz w:val="18"/>
              </w:rPr>
              <w:t xml:space="preserve"> </w:t>
            </w:r>
            <w:r w:rsidRPr="002104B7">
              <w:rPr>
                <w:i/>
                <w:sz w:val="18"/>
              </w:rPr>
              <w:t>200</w:t>
            </w:r>
            <w:r>
              <w:rPr>
                <w:i/>
                <w:sz w:val="18"/>
              </w:rPr>
              <w:t xml:space="preserve"> </w:t>
            </w:r>
            <w:r w:rsidRPr="002104B7">
              <w:rPr>
                <w:i/>
                <w:sz w:val="18"/>
              </w:rPr>
              <w:t>177</w:t>
            </w:r>
            <w:r>
              <w:rPr>
                <w:i/>
                <w:sz w:val="18"/>
              </w:rPr>
              <w:t xml:space="preserve"> </w:t>
            </w:r>
            <w:r w:rsidRPr="002104B7">
              <w:rPr>
                <w:i/>
                <w:sz w:val="18"/>
              </w:rPr>
              <w:t xml:space="preserve"> e-mail: </w:t>
            </w:r>
            <w:hyperlink r:id="rId10" w:history="1">
              <w:r w:rsidRPr="002104B7">
                <w:rPr>
                  <w:rStyle w:val="Hyperlink"/>
                  <w:i/>
                  <w:sz w:val="18"/>
                </w:rPr>
                <w:t>bashkiakamez@gmail.com</w:t>
              </w:r>
            </w:hyperlink>
            <w:r w:rsidRPr="002104B7">
              <w:rPr>
                <w:i/>
                <w:sz w:val="18"/>
              </w:rPr>
              <w:t xml:space="preserve">, </w:t>
            </w:r>
            <w:r>
              <w:rPr>
                <w:i/>
                <w:sz w:val="18"/>
              </w:rPr>
              <w:t xml:space="preserve"> </w:t>
            </w:r>
            <w:r w:rsidRPr="002104B7">
              <w:rPr>
                <w:i/>
                <w:sz w:val="18"/>
              </w:rPr>
              <w:t>www.kamza.gov.al</w:t>
            </w:r>
          </w:p>
        </w:tc>
      </w:tr>
    </w:tbl>
    <w:p w:rsidR="004C656B" w:rsidRDefault="004C656B" w:rsidP="004C656B"/>
    <w:p w:rsidR="00040F70" w:rsidRDefault="00040F70"/>
    <w:p w:rsidR="00786085" w:rsidRDefault="00786085"/>
    <w:p w:rsidR="00786085" w:rsidRDefault="00786085"/>
    <w:p w:rsidR="00786085" w:rsidRDefault="00786085"/>
    <w:p w:rsidR="00F96957" w:rsidRPr="00207C94" w:rsidRDefault="00F96957" w:rsidP="00207C94">
      <w:pPr>
        <w:tabs>
          <w:tab w:val="left" w:pos="2100"/>
        </w:tabs>
      </w:pPr>
    </w:p>
    <w:sectPr w:rsidR="00F96957" w:rsidRPr="00207C94" w:rsidSect="007A58FA">
      <w:footerReference w:type="default" r:id="rId11"/>
      <w:pgSz w:w="12240" w:h="15840"/>
      <w:pgMar w:top="576" w:right="1440" w:bottom="576"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73EB" w:rsidRDefault="00E573EB" w:rsidP="00093A8E">
      <w:r>
        <w:separator/>
      </w:r>
    </w:p>
  </w:endnote>
  <w:endnote w:type="continuationSeparator" w:id="1">
    <w:p w:rsidR="00E573EB" w:rsidRDefault="00E573EB" w:rsidP="00093A8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Embedded_Subset_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95438"/>
      <w:docPartObj>
        <w:docPartGallery w:val="Page Numbers (Bottom of Page)"/>
        <w:docPartUnique/>
      </w:docPartObj>
    </w:sdtPr>
    <w:sdtContent>
      <w:p w:rsidR="00BA60FF" w:rsidRDefault="009C67C1">
        <w:pPr>
          <w:pStyle w:val="Footer"/>
          <w:jc w:val="center"/>
        </w:pPr>
        <w:fldSimple w:instr=" PAGE   \* MERGEFORMAT ">
          <w:r w:rsidR="00F626FE">
            <w:rPr>
              <w:noProof/>
            </w:rPr>
            <w:t>1</w:t>
          </w:r>
        </w:fldSimple>
      </w:p>
    </w:sdtContent>
  </w:sdt>
  <w:p w:rsidR="00BA60FF" w:rsidRDefault="00BA60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73EB" w:rsidRDefault="00E573EB" w:rsidP="00093A8E">
      <w:r>
        <w:separator/>
      </w:r>
    </w:p>
  </w:footnote>
  <w:footnote w:type="continuationSeparator" w:id="1">
    <w:p w:rsidR="00E573EB" w:rsidRDefault="00E573EB" w:rsidP="00093A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071D61"/>
    <w:multiLevelType w:val="hybridMultilevel"/>
    <w:tmpl w:val="4326BB6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DD6BBD1"/>
    <w:multiLevelType w:val="hybridMultilevel"/>
    <w:tmpl w:val="C436ABF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ED59E9DE"/>
    <w:multiLevelType w:val="hybridMultilevel"/>
    <w:tmpl w:val="079AFE86"/>
    <w:lvl w:ilvl="0" w:tplc="FFFFFFFF">
      <w:start w:val="1"/>
      <w:numFmt w:val="ideographDigital"/>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26F03B3"/>
    <w:multiLevelType w:val="hybridMultilevel"/>
    <w:tmpl w:val="ACE43E50"/>
    <w:lvl w:ilvl="0" w:tplc="9E4408CA">
      <w:start w:val="1"/>
      <w:numFmt w:val="upperLetter"/>
      <w:lvlText w:val="%1."/>
      <w:lvlJc w:val="left"/>
      <w:pPr>
        <w:ind w:left="540" w:hanging="360"/>
      </w:pPr>
      <w:rPr>
        <w:rFonts w:hint="default"/>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071AC5B1"/>
    <w:multiLevelType w:val="hybridMultilevel"/>
    <w:tmpl w:val="63CADC8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84A2128"/>
    <w:multiLevelType w:val="hybridMultilevel"/>
    <w:tmpl w:val="97763320"/>
    <w:lvl w:ilvl="0" w:tplc="0409000F">
      <w:start w:val="1"/>
      <w:numFmt w:val="decimal"/>
      <w:lvlText w:val="%1."/>
      <w:lvlJc w:val="left"/>
      <w:pPr>
        <w:ind w:left="63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B137F27"/>
    <w:multiLevelType w:val="hybridMultilevel"/>
    <w:tmpl w:val="82AEE44E"/>
    <w:lvl w:ilvl="0" w:tplc="0409000F">
      <w:start w:val="2"/>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0DBC17C9"/>
    <w:multiLevelType w:val="hybridMultilevel"/>
    <w:tmpl w:val="4D064D60"/>
    <w:lvl w:ilvl="0" w:tplc="FF66B856">
      <w:start w:val="3"/>
      <w:numFmt w:val="bullet"/>
      <w:lvlText w:val="-"/>
      <w:lvlJc w:val="left"/>
      <w:pPr>
        <w:ind w:left="1440" w:hanging="360"/>
      </w:pPr>
      <w:rPr>
        <w:rFonts w:ascii="Times New Roman" w:eastAsia="MS Mincho"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8">
    <w:nsid w:val="1184168F"/>
    <w:multiLevelType w:val="hybridMultilevel"/>
    <w:tmpl w:val="8A94D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351745"/>
    <w:multiLevelType w:val="hybridMultilevel"/>
    <w:tmpl w:val="D9760548"/>
    <w:lvl w:ilvl="0" w:tplc="15EC6E60">
      <w:start w:val="4"/>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1397340B"/>
    <w:multiLevelType w:val="multilevel"/>
    <w:tmpl w:val="D5909E48"/>
    <w:lvl w:ilvl="0">
      <w:start w:val="1"/>
      <w:numFmt w:val="decimal"/>
      <w:lvlText w:val="%1"/>
      <w:lvlJc w:val="left"/>
      <w:pPr>
        <w:tabs>
          <w:tab w:val="num" w:pos="630"/>
        </w:tabs>
        <w:ind w:left="630" w:hanging="630"/>
      </w:pPr>
    </w:lvl>
    <w:lvl w:ilvl="1">
      <w:start w:val="3"/>
      <w:numFmt w:val="decimal"/>
      <w:lvlText w:val="%1.%2"/>
      <w:lvlJc w:val="left"/>
      <w:pPr>
        <w:tabs>
          <w:tab w:val="num" w:pos="630"/>
        </w:tabs>
        <w:ind w:left="630" w:hanging="63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1">
    <w:nsid w:val="282BD98D"/>
    <w:multiLevelType w:val="hybridMultilevel"/>
    <w:tmpl w:val="B3D958E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35CC147B"/>
    <w:multiLevelType w:val="hybridMultilevel"/>
    <w:tmpl w:val="D2989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EC4940"/>
    <w:multiLevelType w:val="hybridMultilevel"/>
    <w:tmpl w:val="A4C4708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3F7F3116"/>
    <w:multiLevelType w:val="hybridMultilevel"/>
    <w:tmpl w:val="C00E6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3970B2"/>
    <w:multiLevelType w:val="hybridMultilevel"/>
    <w:tmpl w:val="F9143B56"/>
    <w:lvl w:ilvl="0" w:tplc="31E8E1E0">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B40394"/>
    <w:multiLevelType w:val="hybridMultilevel"/>
    <w:tmpl w:val="D63411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52F96D0B"/>
    <w:multiLevelType w:val="hybridMultilevel"/>
    <w:tmpl w:val="5AA03546"/>
    <w:lvl w:ilvl="0" w:tplc="5364BE4E">
      <w:start w:val="4"/>
      <w:numFmt w:val="upperLetter"/>
      <w:lvlText w:val="%1."/>
      <w:lvlJc w:val="left"/>
      <w:pPr>
        <w:tabs>
          <w:tab w:val="num" w:pos="1380"/>
        </w:tabs>
        <w:ind w:left="13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54087EFA"/>
    <w:multiLevelType w:val="hybridMultilevel"/>
    <w:tmpl w:val="73D66E4E"/>
    <w:lvl w:ilvl="0" w:tplc="FF66B856">
      <w:start w:val="3"/>
      <w:numFmt w:val="bullet"/>
      <w:lvlText w:val="-"/>
      <w:lvlJc w:val="left"/>
      <w:pPr>
        <w:tabs>
          <w:tab w:val="num" w:pos="1005"/>
        </w:tabs>
        <w:ind w:left="1005" w:hanging="360"/>
      </w:pPr>
      <w:rPr>
        <w:rFonts w:ascii="Times New Roman" w:eastAsia="MS Mincho"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54FF1189"/>
    <w:multiLevelType w:val="multilevel"/>
    <w:tmpl w:val="AFDC27DE"/>
    <w:lvl w:ilvl="0">
      <w:start w:val="1"/>
      <w:numFmt w:val="upperRoman"/>
      <w:lvlText w:val="%1."/>
      <w:lvlJc w:val="left"/>
      <w:pPr>
        <w:ind w:left="1080" w:hanging="720"/>
      </w:pPr>
      <w:rPr>
        <w:rFonts w:ascii="Bell MT" w:hAnsi="Bell MT" w:hint="default"/>
      </w:rPr>
    </w:lvl>
    <w:lvl w:ilvl="1">
      <w:start w:val="5"/>
      <w:numFmt w:val="decimal"/>
      <w:isLgl/>
      <w:lvlText w:val="%1.%2"/>
      <w:lvlJc w:val="left"/>
      <w:pPr>
        <w:ind w:left="1005" w:hanging="375"/>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225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150" w:hanging="144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4050" w:hanging="1800"/>
      </w:pPr>
      <w:rPr>
        <w:rFonts w:hint="default"/>
      </w:rPr>
    </w:lvl>
    <w:lvl w:ilvl="8">
      <w:start w:val="1"/>
      <w:numFmt w:val="decimal"/>
      <w:isLgl/>
      <w:lvlText w:val="%1.%2.%3.%4.%5.%6.%7.%8.%9"/>
      <w:lvlJc w:val="left"/>
      <w:pPr>
        <w:ind w:left="4680" w:hanging="2160"/>
      </w:pPr>
      <w:rPr>
        <w:rFonts w:hint="default"/>
      </w:rPr>
    </w:lvl>
  </w:abstractNum>
  <w:abstractNum w:abstractNumId="20">
    <w:nsid w:val="6B4A4E10"/>
    <w:multiLevelType w:val="hybridMultilevel"/>
    <w:tmpl w:val="FE0CBC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DD373FF"/>
    <w:multiLevelType w:val="hybridMultilevel"/>
    <w:tmpl w:val="0DD29CC6"/>
    <w:lvl w:ilvl="0" w:tplc="0409000F">
      <w:start w:val="2"/>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77C919F4"/>
    <w:multiLevelType w:val="hybridMultilevel"/>
    <w:tmpl w:val="C234C8C2"/>
    <w:lvl w:ilvl="0" w:tplc="315618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13"/>
  </w:num>
  <w:num w:numId="13">
    <w:abstractNumId w:val="19"/>
  </w:num>
  <w:num w:numId="14">
    <w:abstractNumId w:val="16"/>
  </w:num>
  <w:num w:numId="15">
    <w:abstractNumId w:val="6"/>
  </w:num>
  <w:num w:numId="16">
    <w:abstractNumId w:val="22"/>
  </w:num>
  <w:num w:numId="17">
    <w:abstractNumId w:val="20"/>
  </w:num>
  <w:num w:numId="18">
    <w:abstractNumId w:val="3"/>
  </w:num>
  <w:num w:numId="19">
    <w:abstractNumId w:val="15"/>
  </w:num>
  <w:num w:numId="20">
    <w:abstractNumId w:val="2"/>
  </w:num>
  <w:num w:numId="21">
    <w:abstractNumId w:val="9"/>
  </w:num>
  <w:num w:numId="22">
    <w:abstractNumId w:val="4"/>
  </w:num>
  <w:num w:numId="23">
    <w:abstractNumId w:val="0"/>
  </w:num>
  <w:num w:numId="24">
    <w:abstractNumId w:val="11"/>
  </w:num>
  <w:num w:numId="25">
    <w:abstractNumId w:val="1"/>
  </w:num>
  <w:num w:numId="26">
    <w:abstractNumId w:val="14"/>
  </w:num>
  <w:num w:numId="27">
    <w:abstractNumId w:val="12"/>
  </w:num>
  <w:num w:numId="2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4C656B"/>
    <w:rsid w:val="000017D6"/>
    <w:rsid w:val="000039F2"/>
    <w:rsid w:val="0000754B"/>
    <w:rsid w:val="00010E6F"/>
    <w:rsid w:val="00013618"/>
    <w:rsid w:val="0002134E"/>
    <w:rsid w:val="00021617"/>
    <w:rsid w:val="00024208"/>
    <w:rsid w:val="00030B61"/>
    <w:rsid w:val="00040F70"/>
    <w:rsid w:val="00043D8C"/>
    <w:rsid w:val="00052B41"/>
    <w:rsid w:val="00071D3B"/>
    <w:rsid w:val="00072A54"/>
    <w:rsid w:val="000742E9"/>
    <w:rsid w:val="00074578"/>
    <w:rsid w:val="00075C92"/>
    <w:rsid w:val="00081555"/>
    <w:rsid w:val="00091AB9"/>
    <w:rsid w:val="00093A8E"/>
    <w:rsid w:val="000966D8"/>
    <w:rsid w:val="000A08B8"/>
    <w:rsid w:val="000A0DF7"/>
    <w:rsid w:val="000D3436"/>
    <w:rsid w:val="00100A19"/>
    <w:rsid w:val="001042FF"/>
    <w:rsid w:val="0010532F"/>
    <w:rsid w:val="001117EF"/>
    <w:rsid w:val="00124A48"/>
    <w:rsid w:val="00126628"/>
    <w:rsid w:val="00127228"/>
    <w:rsid w:val="00131D0E"/>
    <w:rsid w:val="00132C11"/>
    <w:rsid w:val="00135163"/>
    <w:rsid w:val="0014703A"/>
    <w:rsid w:val="00153DF1"/>
    <w:rsid w:val="00161931"/>
    <w:rsid w:val="00165402"/>
    <w:rsid w:val="00165731"/>
    <w:rsid w:val="00166670"/>
    <w:rsid w:val="0019081F"/>
    <w:rsid w:val="00195249"/>
    <w:rsid w:val="00195B7E"/>
    <w:rsid w:val="001A10B4"/>
    <w:rsid w:val="001A2560"/>
    <w:rsid w:val="001A3A90"/>
    <w:rsid w:val="001C3CD0"/>
    <w:rsid w:val="001C5EC8"/>
    <w:rsid w:val="001D4946"/>
    <w:rsid w:val="001E4BD9"/>
    <w:rsid w:val="001E4D2E"/>
    <w:rsid w:val="001E7D37"/>
    <w:rsid w:val="001E7EE1"/>
    <w:rsid w:val="00206FA4"/>
    <w:rsid w:val="00207C94"/>
    <w:rsid w:val="00221B4D"/>
    <w:rsid w:val="00227F1A"/>
    <w:rsid w:val="00233F72"/>
    <w:rsid w:val="00253D8A"/>
    <w:rsid w:val="00257274"/>
    <w:rsid w:val="002633BE"/>
    <w:rsid w:val="00266DB3"/>
    <w:rsid w:val="00267F49"/>
    <w:rsid w:val="00275D89"/>
    <w:rsid w:val="00275DCD"/>
    <w:rsid w:val="002779AF"/>
    <w:rsid w:val="00294BC9"/>
    <w:rsid w:val="00297408"/>
    <w:rsid w:val="002A0593"/>
    <w:rsid w:val="002A6844"/>
    <w:rsid w:val="002C307B"/>
    <w:rsid w:val="002D1819"/>
    <w:rsid w:val="002D1AAB"/>
    <w:rsid w:val="002D29AF"/>
    <w:rsid w:val="002E405B"/>
    <w:rsid w:val="0030587C"/>
    <w:rsid w:val="003108FD"/>
    <w:rsid w:val="00315214"/>
    <w:rsid w:val="00316EBD"/>
    <w:rsid w:val="00324B56"/>
    <w:rsid w:val="00326D41"/>
    <w:rsid w:val="00327B21"/>
    <w:rsid w:val="003312AA"/>
    <w:rsid w:val="00354C76"/>
    <w:rsid w:val="003607BD"/>
    <w:rsid w:val="003633B3"/>
    <w:rsid w:val="00364D4D"/>
    <w:rsid w:val="00374F27"/>
    <w:rsid w:val="00382A59"/>
    <w:rsid w:val="003951DA"/>
    <w:rsid w:val="003A0463"/>
    <w:rsid w:val="003B0403"/>
    <w:rsid w:val="003B2F80"/>
    <w:rsid w:val="003B48F8"/>
    <w:rsid w:val="003C374F"/>
    <w:rsid w:val="003C760E"/>
    <w:rsid w:val="003D4EF9"/>
    <w:rsid w:val="003D6C3D"/>
    <w:rsid w:val="003D7308"/>
    <w:rsid w:val="003D7C98"/>
    <w:rsid w:val="003F0E7D"/>
    <w:rsid w:val="003F172B"/>
    <w:rsid w:val="003F3D08"/>
    <w:rsid w:val="004056E2"/>
    <w:rsid w:val="00405EB4"/>
    <w:rsid w:val="00410CAB"/>
    <w:rsid w:val="0041227C"/>
    <w:rsid w:val="004152FB"/>
    <w:rsid w:val="0042461E"/>
    <w:rsid w:val="00425379"/>
    <w:rsid w:val="00426B80"/>
    <w:rsid w:val="00430F88"/>
    <w:rsid w:val="00436B2C"/>
    <w:rsid w:val="00444275"/>
    <w:rsid w:val="00462102"/>
    <w:rsid w:val="00464D3B"/>
    <w:rsid w:val="0047085A"/>
    <w:rsid w:val="004715E0"/>
    <w:rsid w:val="00473F29"/>
    <w:rsid w:val="00474FE2"/>
    <w:rsid w:val="00495C37"/>
    <w:rsid w:val="004A3303"/>
    <w:rsid w:val="004A3DCB"/>
    <w:rsid w:val="004B0ED3"/>
    <w:rsid w:val="004B2E34"/>
    <w:rsid w:val="004B3824"/>
    <w:rsid w:val="004B5821"/>
    <w:rsid w:val="004C656B"/>
    <w:rsid w:val="004D4515"/>
    <w:rsid w:val="004D6F50"/>
    <w:rsid w:val="004E705D"/>
    <w:rsid w:val="004F1A18"/>
    <w:rsid w:val="004F68D2"/>
    <w:rsid w:val="00515C05"/>
    <w:rsid w:val="00523D58"/>
    <w:rsid w:val="00530E8F"/>
    <w:rsid w:val="00541364"/>
    <w:rsid w:val="0054251C"/>
    <w:rsid w:val="00544119"/>
    <w:rsid w:val="00556A86"/>
    <w:rsid w:val="00561789"/>
    <w:rsid w:val="00562AEE"/>
    <w:rsid w:val="005657DA"/>
    <w:rsid w:val="00576CBE"/>
    <w:rsid w:val="005810E5"/>
    <w:rsid w:val="00581931"/>
    <w:rsid w:val="00583C50"/>
    <w:rsid w:val="0059185C"/>
    <w:rsid w:val="00593502"/>
    <w:rsid w:val="005A1266"/>
    <w:rsid w:val="005A45D7"/>
    <w:rsid w:val="005A4D89"/>
    <w:rsid w:val="005B6391"/>
    <w:rsid w:val="005B63BF"/>
    <w:rsid w:val="005C40B1"/>
    <w:rsid w:val="005C44A7"/>
    <w:rsid w:val="005C6FB4"/>
    <w:rsid w:val="005D1153"/>
    <w:rsid w:val="005F75B2"/>
    <w:rsid w:val="00602F6D"/>
    <w:rsid w:val="00607411"/>
    <w:rsid w:val="006101CF"/>
    <w:rsid w:val="00610443"/>
    <w:rsid w:val="00613347"/>
    <w:rsid w:val="0062256C"/>
    <w:rsid w:val="00627070"/>
    <w:rsid w:val="00630F32"/>
    <w:rsid w:val="00645C9D"/>
    <w:rsid w:val="006524F4"/>
    <w:rsid w:val="00654105"/>
    <w:rsid w:val="00665766"/>
    <w:rsid w:val="006743D1"/>
    <w:rsid w:val="0067612C"/>
    <w:rsid w:val="006833D9"/>
    <w:rsid w:val="00683BD3"/>
    <w:rsid w:val="00694643"/>
    <w:rsid w:val="0069625E"/>
    <w:rsid w:val="006A212E"/>
    <w:rsid w:val="006A5F1C"/>
    <w:rsid w:val="006A6AE5"/>
    <w:rsid w:val="006B048F"/>
    <w:rsid w:val="006B6D35"/>
    <w:rsid w:val="006C09E5"/>
    <w:rsid w:val="006C1F38"/>
    <w:rsid w:val="006C6CDC"/>
    <w:rsid w:val="006F0F8A"/>
    <w:rsid w:val="006F4CD5"/>
    <w:rsid w:val="006F7288"/>
    <w:rsid w:val="007100FF"/>
    <w:rsid w:val="007108A7"/>
    <w:rsid w:val="00714089"/>
    <w:rsid w:val="00723DD1"/>
    <w:rsid w:val="00733883"/>
    <w:rsid w:val="00733B98"/>
    <w:rsid w:val="007639D5"/>
    <w:rsid w:val="007647CD"/>
    <w:rsid w:val="00783112"/>
    <w:rsid w:val="00783F3B"/>
    <w:rsid w:val="00786085"/>
    <w:rsid w:val="00791AD0"/>
    <w:rsid w:val="007944A2"/>
    <w:rsid w:val="007A1DF6"/>
    <w:rsid w:val="007A3FE1"/>
    <w:rsid w:val="007A4372"/>
    <w:rsid w:val="007A58FA"/>
    <w:rsid w:val="007B1BA8"/>
    <w:rsid w:val="007B2CDB"/>
    <w:rsid w:val="007B6122"/>
    <w:rsid w:val="007B73D8"/>
    <w:rsid w:val="007C09FB"/>
    <w:rsid w:val="007C4190"/>
    <w:rsid w:val="007D148B"/>
    <w:rsid w:val="007D52EE"/>
    <w:rsid w:val="007D60D5"/>
    <w:rsid w:val="007E2DCF"/>
    <w:rsid w:val="007E70F1"/>
    <w:rsid w:val="007F07A0"/>
    <w:rsid w:val="008001B4"/>
    <w:rsid w:val="00802D8B"/>
    <w:rsid w:val="00823C06"/>
    <w:rsid w:val="00827A9A"/>
    <w:rsid w:val="00830D4C"/>
    <w:rsid w:val="00832B6F"/>
    <w:rsid w:val="00832E8E"/>
    <w:rsid w:val="00834BF1"/>
    <w:rsid w:val="008356EE"/>
    <w:rsid w:val="00860F97"/>
    <w:rsid w:val="00870976"/>
    <w:rsid w:val="00873CA6"/>
    <w:rsid w:val="00881752"/>
    <w:rsid w:val="00881EF1"/>
    <w:rsid w:val="00883804"/>
    <w:rsid w:val="008872CA"/>
    <w:rsid w:val="008B2905"/>
    <w:rsid w:val="008C03C8"/>
    <w:rsid w:val="008C0FE1"/>
    <w:rsid w:val="008D1276"/>
    <w:rsid w:val="008D67E6"/>
    <w:rsid w:val="008E0FD6"/>
    <w:rsid w:val="008E3E72"/>
    <w:rsid w:val="008F386D"/>
    <w:rsid w:val="008F45CB"/>
    <w:rsid w:val="008F6005"/>
    <w:rsid w:val="00902D67"/>
    <w:rsid w:val="00906D4C"/>
    <w:rsid w:val="00914637"/>
    <w:rsid w:val="00915715"/>
    <w:rsid w:val="009226CF"/>
    <w:rsid w:val="009329AC"/>
    <w:rsid w:val="00936DCB"/>
    <w:rsid w:val="0094727E"/>
    <w:rsid w:val="00947914"/>
    <w:rsid w:val="009562B2"/>
    <w:rsid w:val="00962DEA"/>
    <w:rsid w:val="009731C6"/>
    <w:rsid w:val="00982F53"/>
    <w:rsid w:val="00996146"/>
    <w:rsid w:val="009A6772"/>
    <w:rsid w:val="009B50C7"/>
    <w:rsid w:val="009C3E6E"/>
    <w:rsid w:val="009C67C1"/>
    <w:rsid w:val="009D03D2"/>
    <w:rsid w:val="009D576C"/>
    <w:rsid w:val="009D5E28"/>
    <w:rsid w:val="009E22BF"/>
    <w:rsid w:val="009E4AD1"/>
    <w:rsid w:val="009F0A3F"/>
    <w:rsid w:val="009F3C59"/>
    <w:rsid w:val="009F5AA3"/>
    <w:rsid w:val="00A01A78"/>
    <w:rsid w:val="00A02275"/>
    <w:rsid w:val="00A02406"/>
    <w:rsid w:val="00A10A50"/>
    <w:rsid w:val="00A21C2A"/>
    <w:rsid w:val="00A2719C"/>
    <w:rsid w:val="00A54EF6"/>
    <w:rsid w:val="00A57AA6"/>
    <w:rsid w:val="00A60A76"/>
    <w:rsid w:val="00A74FBD"/>
    <w:rsid w:val="00A847CE"/>
    <w:rsid w:val="00A86C96"/>
    <w:rsid w:val="00A933AC"/>
    <w:rsid w:val="00A94EE4"/>
    <w:rsid w:val="00A96419"/>
    <w:rsid w:val="00AA1FAC"/>
    <w:rsid w:val="00AA4081"/>
    <w:rsid w:val="00AB1265"/>
    <w:rsid w:val="00AE13F8"/>
    <w:rsid w:val="00AE5067"/>
    <w:rsid w:val="00AE57A1"/>
    <w:rsid w:val="00AF38B1"/>
    <w:rsid w:val="00B07929"/>
    <w:rsid w:val="00B10949"/>
    <w:rsid w:val="00B1115B"/>
    <w:rsid w:val="00B13A8C"/>
    <w:rsid w:val="00B16CAE"/>
    <w:rsid w:val="00B17027"/>
    <w:rsid w:val="00B27459"/>
    <w:rsid w:val="00B31A07"/>
    <w:rsid w:val="00B34AC7"/>
    <w:rsid w:val="00B37762"/>
    <w:rsid w:val="00B4110F"/>
    <w:rsid w:val="00B53261"/>
    <w:rsid w:val="00B62082"/>
    <w:rsid w:val="00B63AB2"/>
    <w:rsid w:val="00B70A7A"/>
    <w:rsid w:val="00B81AE4"/>
    <w:rsid w:val="00B81CD1"/>
    <w:rsid w:val="00B87748"/>
    <w:rsid w:val="00BA2882"/>
    <w:rsid w:val="00BA60FF"/>
    <w:rsid w:val="00BB39AA"/>
    <w:rsid w:val="00BB41AC"/>
    <w:rsid w:val="00BB53CC"/>
    <w:rsid w:val="00BC5874"/>
    <w:rsid w:val="00BD221C"/>
    <w:rsid w:val="00BD3522"/>
    <w:rsid w:val="00BE036A"/>
    <w:rsid w:val="00BE24E3"/>
    <w:rsid w:val="00BF39AB"/>
    <w:rsid w:val="00BF487A"/>
    <w:rsid w:val="00C0368E"/>
    <w:rsid w:val="00C14638"/>
    <w:rsid w:val="00C16A38"/>
    <w:rsid w:val="00C17C79"/>
    <w:rsid w:val="00C276F7"/>
    <w:rsid w:val="00C3549E"/>
    <w:rsid w:val="00C416DF"/>
    <w:rsid w:val="00C447CD"/>
    <w:rsid w:val="00C4483F"/>
    <w:rsid w:val="00C534AA"/>
    <w:rsid w:val="00C559A9"/>
    <w:rsid w:val="00C6652B"/>
    <w:rsid w:val="00C80068"/>
    <w:rsid w:val="00C809C0"/>
    <w:rsid w:val="00C810E9"/>
    <w:rsid w:val="00C82C52"/>
    <w:rsid w:val="00C943EB"/>
    <w:rsid w:val="00C973A9"/>
    <w:rsid w:val="00CA001A"/>
    <w:rsid w:val="00CA09C0"/>
    <w:rsid w:val="00CA77DA"/>
    <w:rsid w:val="00CA7C37"/>
    <w:rsid w:val="00CB1B6E"/>
    <w:rsid w:val="00CB5C75"/>
    <w:rsid w:val="00CC46EA"/>
    <w:rsid w:val="00CE2AB9"/>
    <w:rsid w:val="00CE694E"/>
    <w:rsid w:val="00CF4884"/>
    <w:rsid w:val="00D01A2D"/>
    <w:rsid w:val="00D04C1C"/>
    <w:rsid w:val="00D0536F"/>
    <w:rsid w:val="00D124A9"/>
    <w:rsid w:val="00D1319B"/>
    <w:rsid w:val="00D15BE2"/>
    <w:rsid w:val="00D20D50"/>
    <w:rsid w:val="00D21A95"/>
    <w:rsid w:val="00D22FBC"/>
    <w:rsid w:val="00D4080A"/>
    <w:rsid w:val="00D44635"/>
    <w:rsid w:val="00D467F5"/>
    <w:rsid w:val="00D52441"/>
    <w:rsid w:val="00D563BF"/>
    <w:rsid w:val="00D71DE4"/>
    <w:rsid w:val="00D74657"/>
    <w:rsid w:val="00D74774"/>
    <w:rsid w:val="00D7655F"/>
    <w:rsid w:val="00D81B71"/>
    <w:rsid w:val="00D82B7A"/>
    <w:rsid w:val="00D92D17"/>
    <w:rsid w:val="00D93F0F"/>
    <w:rsid w:val="00D94382"/>
    <w:rsid w:val="00DA4531"/>
    <w:rsid w:val="00DB5509"/>
    <w:rsid w:val="00DB66E3"/>
    <w:rsid w:val="00DC2198"/>
    <w:rsid w:val="00DC63A4"/>
    <w:rsid w:val="00DD1A03"/>
    <w:rsid w:val="00DE3B6D"/>
    <w:rsid w:val="00DE7711"/>
    <w:rsid w:val="00DF0628"/>
    <w:rsid w:val="00DF7D48"/>
    <w:rsid w:val="00E02AAD"/>
    <w:rsid w:val="00E057C8"/>
    <w:rsid w:val="00E12C5D"/>
    <w:rsid w:val="00E316D8"/>
    <w:rsid w:val="00E35B49"/>
    <w:rsid w:val="00E573EB"/>
    <w:rsid w:val="00E6431E"/>
    <w:rsid w:val="00E752B1"/>
    <w:rsid w:val="00E80E19"/>
    <w:rsid w:val="00E838D0"/>
    <w:rsid w:val="00E9518B"/>
    <w:rsid w:val="00EA44B3"/>
    <w:rsid w:val="00EA7B96"/>
    <w:rsid w:val="00EB4203"/>
    <w:rsid w:val="00EB7876"/>
    <w:rsid w:val="00EC0E93"/>
    <w:rsid w:val="00EC28B6"/>
    <w:rsid w:val="00EC3B8A"/>
    <w:rsid w:val="00EC753B"/>
    <w:rsid w:val="00EC7EB1"/>
    <w:rsid w:val="00EE262E"/>
    <w:rsid w:val="00EE6DA1"/>
    <w:rsid w:val="00EE7896"/>
    <w:rsid w:val="00F00723"/>
    <w:rsid w:val="00F01263"/>
    <w:rsid w:val="00F14CC6"/>
    <w:rsid w:val="00F1728D"/>
    <w:rsid w:val="00F213E5"/>
    <w:rsid w:val="00F22E2D"/>
    <w:rsid w:val="00F31A6E"/>
    <w:rsid w:val="00F36EC6"/>
    <w:rsid w:val="00F371B3"/>
    <w:rsid w:val="00F41ADA"/>
    <w:rsid w:val="00F51096"/>
    <w:rsid w:val="00F51A98"/>
    <w:rsid w:val="00F626FE"/>
    <w:rsid w:val="00F6572F"/>
    <w:rsid w:val="00F76F9D"/>
    <w:rsid w:val="00F83BA1"/>
    <w:rsid w:val="00F84522"/>
    <w:rsid w:val="00F95FE9"/>
    <w:rsid w:val="00F96957"/>
    <w:rsid w:val="00F97C26"/>
    <w:rsid w:val="00FA611C"/>
    <w:rsid w:val="00FB1DC1"/>
    <w:rsid w:val="00FB3565"/>
    <w:rsid w:val="00FC61E0"/>
    <w:rsid w:val="00FD386A"/>
    <w:rsid w:val="00FD795A"/>
    <w:rsid w:val="00FE774C"/>
    <w:rsid w:val="00FF487D"/>
    <w:rsid w:val="00FF5B3F"/>
    <w:rsid w:val="00FF7E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56B"/>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qFormat/>
    <w:rsid w:val="004C656B"/>
    <w:pPr>
      <w:keepNext/>
      <w:jc w:val="center"/>
      <w:outlineLvl w:val="0"/>
    </w:pPr>
    <w:rPr>
      <w:rFonts w:eastAsia="Times New Roman"/>
      <w:b/>
      <w:bCs/>
    </w:rPr>
  </w:style>
  <w:style w:type="paragraph" w:styleId="Heading2">
    <w:name w:val="heading 2"/>
    <w:basedOn w:val="Normal"/>
    <w:next w:val="Normal"/>
    <w:link w:val="Heading2Char"/>
    <w:unhideWhenUsed/>
    <w:qFormat/>
    <w:rsid w:val="004C656B"/>
    <w:pPr>
      <w:keepNext/>
      <w:jc w:val="right"/>
      <w:outlineLvl w:val="1"/>
    </w:pPr>
    <w:rPr>
      <w:rFonts w:eastAsia="Times New Roman"/>
      <w:b/>
      <w:bCs/>
      <w:u w:val="single"/>
    </w:rPr>
  </w:style>
  <w:style w:type="paragraph" w:styleId="Heading3">
    <w:name w:val="heading 3"/>
    <w:basedOn w:val="Normal"/>
    <w:next w:val="Normal"/>
    <w:link w:val="Heading3Char"/>
    <w:uiPriority w:val="9"/>
    <w:unhideWhenUsed/>
    <w:qFormat/>
    <w:rsid w:val="00B16CA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16CA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16CA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656B"/>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4C656B"/>
    <w:rPr>
      <w:rFonts w:ascii="Times New Roman" w:eastAsia="Times New Roman" w:hAnsi="Times New Roman" w:cs="Times New Roman"/>
      <w:b/>
      <w:bCs/>
      <w:sz w:val="24"/>
      <w:szCs w:val="24"/>
      <w:u w:val="single"/>
    </w:rPr>
  </w:style>
  <w:style w:type="paragraph" w:styleId="Header">
    <w:name w:val="header"/>
    <w:basedOn w:val="Normal"/>
    <w:link w:val="HeaderChar"/>
    <w:semiHidden/>
    <w:unhideWhenUsed/>
    <w:rsid w:val="004C656B"/>
    <w:pPr>
      <w:tabs>
        <w:tab w:val="center" w:pos="4320"/>
        <w:tab w:val="right" w:pos="8640"/>
      </w:tabs>
    </w:pPr>
  </w:style>
  <w:style w:type="character" w:customStyle="1" w:styleId="HeaderChar">
    <w:name w:val="Header Char"/>
    <w:basedOn w:val="DefaultParagraphFont"/>
    <w:link w:val="Header"/>
    <w:semiHidden/>
    <w:rsid w:val="004C656B"/>
    <w:rPr>
      <w:rFonts w:ascii="Times New Roman" w:eastAsia="MS Mincho" w:hAnsi="Times New Roman" w:cs="Times New Roman"/>
      <w:sz w:val="24"/>
      <w:szCs w:val="24"/>
    </w:rPr>
  </w:style>
  <w:style w:type="paragraph" w:styleId="Footer">
    <w:name w:val="footer"/>
    <w:basedOn w:val="Normal"/>
    <w:link w:val="FooterChar"/>
    <w:uiPriority w:val="99"/>
    <w:unhideWhenUsed/>
    <w:rsid w:val="004C656B"/>
    <w:pPr>
      <w:tabs>
        <w:tab w:val="center" w:pos="4320"/>
        <w:tab w:val="right" w:pos="8640"/>
      </w:tabs>
    </w:pPr>
  </w:style>
  <w:style w:type="character" w:customStyle="1" w:styleId="FooterChar">
    <w:name w:val="Footer Char"/>
    <w:basedOn w:val="DefaultParagraphFont"/>
    <w:link w:val="Footer"/>
    <w:uiPriority w:val="99"/>
    <w:rsid w:val="004C656B"/>
    <w:rPr>
      <w:rFonts w:ascii="Times New Roman" w:eastAsia="MS Mincho" w:hAnsi="Times New Roman" w:cs="Times New Roman"/>
      <w:sz w:val="24"/>
      <w:szCs w:val="24"/>
    </w:rPr>
  </w:style>
  <w:style w:type="paragraph" w:styleId="BalloonText">
    <w:name w:val="Balloon Text"/>
    <w:basedOn w:val="Normal"/>
    <w:link w:val="BalloonTextChar"/>
    <w:uiPriority w:val="99"/>
    <w:semiHidden/>
    <w:unhideWhenUsed/>
    <w:rsid w:val="004C656B"/>
    <w:rPr>
      <w:rFonts w:ascii="Tahoma" w:hAnsi="Tahoma" w:cs="Tahoma"/>
      <w:sz w:val="16"/>
      <w:szCs w:val="16"/>
    </w:rPr>
  </w:style>
  <w:style w:type="character" w:customStyle="1" w:styleId="BalloonTextChar">
    <w:name w:val="Balloon Text Char"/>
    <w:basedOn w:val="DefaultParagraphFont"/>
    <w:link w:val="BalloonText"/>
    <w:uiPriority w:val="99"/>
    <w:semiHidden/>
    <w:rsid w:val="004C656B"/>
    <w:rPr>
      <w:rFonts w:ascii="Tahoma" w:eastAsia="MS Mincho" w:hAnsi="Tahoma" w:cs="Tahoma"/>
      <w:sz w:val="16"/>
      <w:szCs w:val="16"/>
    </w:rPr>
  </w:style>
  <w:style w:type="paragraph" w:styleId="ListParagraph">
    <w:name w:val="List Paragraph"/>
    <w:basedOn w:val="Normal"/>
    <w:uiPriority w:val="99"/>
    <w:qFormat/>
    <w:rsid w:val="004C656B"/>
    <w:pPr>
      <w:ind w:left="720"/>
      <w:contextualSpacing/>
    </w:pPr>
  </w:style>
  <w:style w:type="character" w:styleId="Hyperlink">
    <w:name w:val="Hyperlink"/>
    <w:basedOn w:val="DefaultParagraphFont"/>
    <w:uiPriority w:val="99"/>
    <w:unhideWhenUsed/>
    <w:rsid w:val="004C656B"/>
    <w:rPr>
      <w:color w:val="0000FF"/>
      <w:u w:val="single"/>
    </w:rPr>
  </w:style>
  <w:style w:type="table" w:styleId="TableGrid">
    <w:name w:val="Table Grid"/>
    <w:basedOn w:val="TableNormal"/>
    <w:uiPriority w:val="59"/>
    <w:rsid w:val="004C65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8D1276"/>
    <w:pPr>
      <w:spacing w:after="0" w:line="240" w:lineRule="auto"/>
    </w:pPr>
    <w:rPr>
      <w:rFonts w:ascii="Times New Roman" w:eastAsia="MS Mincho" w:hAnsi="Times New Roman" w:cs="Times New Roman"/>
      <w:sz w:val="24"/>
      <w:szCs w:val="24"/>
    </w:rPr>
  </w:style>
  <w:style w:type="paragraph" w:customStyle="1" w:styleId="Default">
    <w:name w:val="Default"/>
    <w:rsid w:val="005A4D89"/>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rsid w:val="00B16CAE"/>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B16CAE"/>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rsid w:val="00B16CAE"/>
    <w:rPr>
      <w:rFonts w:asciiTheme="majorHAnsi" w:eastAsiaTheme="majorEastAsia" w:hAnsiTheme="majorHAnsi" w:cstheme="majorBidi"/>
      <w:color w:val="243F60" w:themeColor="accent1" w:themeShade="7F"/>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ashkiakamez@gmail.com"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FCEBF-66C7-412A-AF52-40165CE1D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7182</Words>
  <Characters>40943</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Bashkia Kamez</Company>
  <LinksUpToDate>false</LinksUpToDate>
  <CharactersWithSpaces>48029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Bujari</dc:creator>
  <cp:lastModifiedBy>Behari</cp:lastModifiedBy>
  <cp:revision>3</cp:revision>
  <cp:lastPrinted>2012-11-14T14:17:00Z</cp:lastPrinted>
  <dcterms:created xsi:type="dcterms:W3CDTF">2013-02-20T21:07:00Z</dcterms:created>
  <dcterms:modified xsi:type="dcterms:W3CDTF">2013-02-20T22:55:00Z</dcterms:modified>
</cp:coreProperties>
</file>