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48" w:rsidRPr="0004584A" w:rsidRDefault="00B87748" w:rsidP="00B87748">
      <w:pPr>
        <w:jc w:val="both"/>
      </w:pPr>
    </w:p>
    <w:p w:rsidR="00B87748" w:rsidRPr="0004584A" w:rsidRDefault="0004584A" w:rsidP="00B87748">
      <w:pPr>
        <w:jc w:val="center"/>
      </w:pPr>
      <w:r>
        <w:rPr>
          <w:noProof/>
          <w:lang w:val="en-US"/>
        </w:rPr>
        <w:drawing>
          <wp:anchor distT="0" distB="0" distL="114300" distR="114300" simplePos="0" relativeHeight="251658240" behindDoc="1" locked="0" layoutInCell="1" allowOverlap="1">
            <wp:simplePos x="0" y="0"/>
            <wp:positionH relativeFrom="column">
              <wp:posOffset>2657475</wp:posOffset>
            </wp:positionH>
            <wp:positionV relativeFrom="paragraph">
              <wp:posOffset>20955</wp:posOffset>
            </wp:positionV>
            <wp:extent cx="803275" cy="1028700"/>
            <wp:effectExtent l="19050" t="0" r="0" b="0"/>
            <wp:wrapThrough wrapText="bothSides">
              <wp:wrapPolygon edited="0">
                <wp:start x="-512" y="0"/>
                <wp:lineTo x="-512" y="21200"/>
                <wp:lineTo x="21515" y="21200"/>
                <wp:lineTo x="21515" y="0"/>
                <wp:lineTo x="-512" y="0"/>
              </wp:wrapPolygon>
            </wp:wrapThrough>
            <wp:docPr id="2" name="Picture 2" descr="bashkija kamez logo e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hkija kamez logo e re"/>
                    <pic:cNvPicPr>
                      <a:picLocks noChangeAspect="1" noChangeArrowheads="1"/>
                    </pic:cNvPicPr>
                  </pic:nvPicPr>
                  <pic:blipFill>
                    <a:blip r:embed="rId8" cstate="print"/>
                    <a:srcRect/>
                    <a:stretch>
                      <a:fillRect/>
                    </a:stretch>
                  </pic:blipFill>
                  <pic:spPr bwMode="auto">
                    <a:xfrm>
                      <a:off x="0" y="0"/>
                      <a:ext cx="803275" cy="1028700"/>
                    </a:xfrm>
                    <a:prstGeom prst="rect">
                      <a:avLst/>
                    </a:prstGeom>
                    <a:noFill/>
                    <a:ln w="9525">
                      <a:noFill/>
                      <a:miter lim="800000"/>
                      <a:headEnd/>
                      <a:tailEnd/>
                    </a:ln>
                  </pic:spPr>
                </pic:pic>
              </a:graphicData>
            </a:graphic>
          </wp:anchor>
        </w:drawing>
      </w:r>
    </w:p>
    <w:p w:rsidR="007B4CA2" w:rsidRPr="0004584A" w:rsidRDefault="007B4CA2" w:rsidP="0069759F">
      <w:pPr>
        <w:jc w:val="center"/>
        <w:outlineLvl w:val="0"/>
        <w:rPr>
          <w:b/>
          <w:color w:val="0070C0"/>
          <w:sz w:val="36"/>
          <w:szCs w:val="36"/>
          <w:u w:val="single"/>
        </w:rPr>
      </w:pPr>
    </w:p>
    <w:p w:rsidR="007B4CA2" w:rsidRPr="0004584A" w:rsidRDefault="007B4CA2" w:rsidP="0069759F">
      <w:pPr>
        <w:jc w:val="center"/>
        <w:outlineLvl w:val="0"/>
        <w:rPr>
          <w:b/>
          <w:color w:val="0070C0"/>
          <w:sz w:val="36"/>
          <w:szCs w:val="36"/>
          <w:u w:val="single"/>
        </w:rPr>
      </w:pPr>
    </w:p>
    <w:p w:rsidR="007B4CA2" w:rsidRPr="0004584A" w:rsidRDefault="007B4CA2" w:rsidP="0069759F">
      <w:pPr>
        <w:pBdr>
          <w:bottom w:val="single" w:sz="12" w:space="1" w:color="auto"/>
        </w:pBdr>
        <w:jc w:val="center"/>
        <w:rPr>
          <w:sz w:val="20"/>
          <w:szCs w:val="20"/>
        </w:rPr>
      </w:pPr>
    </w:p>
    <w:p w:rsidR="007B4CA2" w:rsidRPr="0004584A" w:rsidRDefault="007B4CA2" w:rsidP="0069759F">
      <w:pPr>
        <w:pBdr>
          <w:bottom w:val="single" w:sz="12" w:space="1" w:color="auto"/>
        </w:pBdr>
        <w:jc w:val="center"/>
        <w:rPr>
          <w:sz w:val="20"/>
          <w:szCs w:val="20"/>
        </w:rPr>
      </w:pPr>
    </w:p>
    <w:p w:rsidR="0004584A" w:rsidRDefault="0004584A" w:rsidP="0069759F">
      <w:pPr>
        <w:pBdr>
          <w:bottom w:val="single" w:sz="12" w:space="1" w:color="auto"/>
        </w:pBdr>
        <w:jc w:val="center"/>
        <w:rPr>
          <w:b/>
          <w:sz w:val="20"/>
          <w:szCs w:val="20"/>
        </w:rPr>
      </w:pPr>
    </w:p>
    <w:p w:rsidR="007B4CA2" w:rsidRPr="0004584A" w:rsidRDefault="007B4CA2" w:rsidP="0069759F">
      <w:pPr>
        <w:pBdr>
          <w:bottom w:val="single" w:sz="12" w:space="1" w:color="auto"/>
        </w:pBdr>
        <w:jc w:val="center"/>
        <w:rPr>
          <w:b/>
          <w:sz w:val="20"/>
          <w:szCs w:val="20"/>
        </w:rPr>
      </w:pPr>
      <w:r w:rsidRPr="0004584A">
        <w:rPr>
          <w:b/>
          <w:sz w:val="20"/>
          <w:szCs w:val="20"/>
        </w:rPr>
        <w:t>R E P U B L I K A</w:t>
      </w:r>
      <w:r w:rsidR="00A3778B">
        <w:rPr>
          <w:b/>
          <w:sz w:val="20"/>
          <w:szCs w:val="20"/>
        </w:rPr>
        <w:t xml:space="preserve"> </w:t>
      </w:r>
      <w:r w:rsidRPr="0004584A">
        <w:rPr>
          <w:b/>
          <w:sz w:val="20"/>
          <w:szCs w:val="20"/>
        </w:rPr>
        <w:t>E</w:t>
      </w:r>
      <w:r w:rsidR="00A3778B">
        <w:rPr>
          <w:b/>
          <w:sz w:val="20"/>
          <w:szCs w:val="20"/>
        </w:rPr>
        <w:t xml:space="preserve"> </w:t>
      </w:r>
      <w:r w:rsidRPr="0004584A">
        <w:rPr>
          <w:b/>
          <w:sz w:val="20"/>
          <w:szCs w:val="20"/>
        </w:rPr>
        <w:t>S H Q I P Ë R I S Ë</w:t>
      </w:r>
    </w:p>
    <w:p w:rsidR="007B4CA2" w:rsidRPr="0004584A" w:rsidRDefault="007B4CA2" w:rsidP="0069759F">
      <w:pPr>
        <w:pBdr>
          <w:bottom w:val="single" w:sz="12" w:space="1" w:color="auto"/>
        </w:pBdr>
        <w:jc w:val="center"/>
        <w:rPr>
          <w:b/>
          <w:sz w:val="28"/>
          <w:szCs w:val="28"/>
        </w:rPr>
      </w:pPr>
      <w:r w:rsidRPr="0004584A">
        <w:rPr>
          <w:b/>
          <w:sz w:val="28"/>
          <w:szCs w:val="28"/>
        </w:rPr>
        <w:t>K</w:t>
      </w:r>
      <w:r w:rsidR="0004584A">
        <w:rPr>
          <w:b/>
          <w:sz w:val="28"/>
          <w:szCs w:val="28"/>
        </w:rPr>
        <w:t>Ë</w:t>
      </w:r>
      <w:r w:rsidRPr="0004584A">
        <w:rPr>
          <w:b/>
          <w:sz w:val="28"/>
          <w:szCs w:val="28"/>
        </w:rPr>
        <w:t>SHILLI</w:t>
      </w:r>
      <w:r w:rsidR="0004584A">
        <w:rPr>
          <w:b/>
          <w:sz w:val="28"/>
          <w:szCs w:val="28"/>
        </w:rPr>
        <w:t xml:space="preserve"> BASHKIAK </w:t>
      </w:r>
      <w:r w:rsidRPr="0004584A">
        <w:rPr>
          <w:b/>
          <w:sz w:val="28"/>
          <w:szCs w:val="28"/>
        </w:rPr>
        <w:t>KAM</w:t>
      </w:r>
      <w:r w:rsidR="0004584A">
        <w:rPr>
          <w:b/>
          <w:sz w:val="28"/>
          <w:szCs w:val="28"/>
        </w:rPr>
        <w:t>Ë</w:t>
      </w:r>
      <w:r w:rsidRPr="0004584A">
        <w:rPr>
          <w:b/>
          <w:sz w:val="28"/>
          <w:szCs w:val="28"/>
        </w:rPr>
        <w:t>Z</w:t>
      </w:r>
    </w:p>
    <w:p w:rsidR="00B87748" w:rsidRPr="0004584A" w:rsidRDefault="00B87748" w:rsidP="001B3B4B">
      <w:pPr>
        <w:jc w:val="both"/>
      </w:pPr>
    </w:p>
    <w:p w:rsidR="006437C0" w:rsidRPr="0004584A" w:rsidRDefault="006437C0" w:rsidP="001B3B4B">
      <w:pPr>
        <w:jc w:val="both"/>
      </w:pPr>
    </w:p>
    <w:p w:rsidR="001B3B4B" w:rsidRPr="0004584A" w:rsidRDefault="001B3B4B" w:rsidP="001B3B4B">
      <w:pPr>
        <w:jc w:val="both"/>
      </w:pPr>
    </w:p>
    <w:p w:rsidR="00F76F9D" w:rsidRPr="0004584A" w:rsidRDefault="006437C0" w:rsidP="00E35404">
      <w:pPr>
        <w:jc w:val="center"/>
        <w:outlineLvl w:val="0"/>
        <w:rPr>
          <w:b/>
          <w:color w:val="000000" w:themeColor="text1"/>
          <w:sz w:val="36"/>
          <w:szCs w:val="36"/>
          <w:u w:val="single"/>
        </w:rPr>
      </w:pPr>
      <w:r w:rsidRPr="0004584A">
        <w:rPr>
          <w:b/>
          <w:color w:val="000000" w:themeColor="text1"/>
          <w:sz w:val="36"/>
          <w:szCs w:val="36"/>
          <w:u w:val="single"/>
        </w:rPr>
        <w:t>V E N D I M</w:t>
      </w:r>
    </w:p>
    <w:p w:rsidR="00F76F9D" w:rsidRPr="0004584A" w:rsidRDefault="00F76F9D" w:rsidP="00F76F9D">
      <w:pPr>
        <w:rPr>
          <w:b/>
          <w:color w:val="000000" w:themeColor="text1"/>
          <w:sz w:val="28"/>
          <w:szCs w:val="28"/>
        </w:rPr>
      </w:pPr>
    </w:p>
    <w:p w:rsidR="0004584A" w:rsidRDefault="00F76F9D" w:rsidP="00F9631C">
      <w:pPr>
        <w:jc w:val="center"/>
        <w:rPr>
          <w:b/>
          <w:color w:val="000000" w:themeColor="text1"/>
        </w:rPr>
      </w:pPr>
      <w:r w:rsidRPr="0004584A">
        <w:rPr>
          <w:b/>
          <w:color w:val="000000" w:themeColor="text1"/>
          <w:sz w:val="28"/>
          <w:szCs w:val="28"/>
        </w:rPr>
        <w:t>“</w:t>
      </w:r>
      <w:r w:rsidRPr="0004584A">
        <w:rPr>
          <w:b/>
          <w:color w:val="000000" w:themeColor="text1"/>
        </w:rPr>
        <w:t>P</w:t>
      </w:r>
      <w:r w:rsidR="0004584A">
        <w:rPr>
          <w:b/>
          <w:color w:val="000000" w:themeColor="text1"/>
        </w:rPr>
        <w:t>Ë</w:t>
      </w:r>
      <w:r w:rsidRPr="0004584A">
        <w:rPr>
          <w:b/>
          <w:color w:val="000000" w:themeColor="text1"/>
        </w:rPr>
        <w:t>R</w:t>
      </w:r>
      <w:r w:rsidR="00A3778B">
        <w:rPr>
          <w:b/>
          <w:color w:val="000000" w:themeColor="text1"/>
        </w:rPr>
        <w:t xml:space="preserve"> </w:t>
      </w:r>
      <w:r w:rsidR="00F51A98" w:rsidRPr="0004584A">
        <w:rPr>
          <w:b/>
          <w:color w:val="000000" w:themeColor="text1"/>
        </w:rPr>
        <w:t>SISTEMIN E TAKSAVE</w:t>
      </w:r>
      <w:r w:rsidR="00A3778B">
        <w:rPr>
          <w:b/>
          <w:color w:val="000000" w:themeColor="text1"/>
        </w:rPr>
        <w:t xml:space="preserve"> </w:t>
      </w:r>
      <w:r w:rsidRPr="0004584A">
        <w:rPr>
          <w:b/>
          <w:color w:val="000000" w:themeColor="text1"/>
        </w:rPr>
        <w:t>DHE TARIFAT VENDORE</w:t>
      </w:r>
      <w:r w:rsidR="0004584A">
        <w:rPr>
          <w:b/>
          <w:color w:val="000000" w:themeColor="text1"/>
        </w:rPr>
        <w:t xml:space="preserve"> </w:t>
      </w:r>
      <w:r w:rsidR="001B3B4B" w:rsidRPr="0004584A">
        <w:rPr>
          <w:b/>
          <w:color w:val="000000" w:themeColor="text1"/>
        </w:rPr>
        <w:t>N</w:t>
      </w:r>
      <w:r w:rsidR="0004584A">
        <w:rPr>
          <w:b/>
          <w:color w:val="000000" w:themeColor="text1"/>
        </w:rPr>
        <w:t>Ë</w:t>
      </w:r>
      <w:r w:rsidR="001B3B4B" w:rsidRPr="0004584A">
        <w:rPr>
          <w:b/>
          <w:color w:val="000000" w:themeColor="text1"/>
        </w:rPr>
        <w:t xml:space="preserve"> BASHKIN</w:t>
      </w:r>
      <w:r w:rsidR="0004584A">
        <w:rPr>
          <w:b/>
          <w:color w:val="000000" w:themeColor="text1"/>
        </w:rPr>
        <w:t>Ë</w:t>
      </w:r>
      <w:r w:rsidR="001B3B4B" w:rsidRPr="0004584A">
        <w:rPr>
          <w:b/>
          <w:color w:val="000000" w:themeColor="text1"/>
        </w:rPr>
        <w:t xml:space="preserve"> KAM</w:t>
      </w:r>
      <w:r w:rsidR="0004584A">
        <w:rPr>
          <w:b/>
          <w:color w:val="000000" w:themeColor="text1"/>
        </w:rPr>
        <w:t>Ë</w:t>
      </w:r>
      <w:r w:rsidR="001B3B4B" w:rsidRPr="0004584A">
        <w:rPr>
          <w:b/>
          <w:color w:val="000000" w:themeColor="text1"/>
        </w:rPr>
        <w:t>Z</w:t>
      </w:r>
      <w:r w:rsidR="0004584A">
        <w:rPr>
          <w:b/>
          <w:color w:val="000000" w:themeColor="text1"/>
        </w:rPr>
        <w:t xml:space="preserve"> </w:t>
      </w:r>
    </w:p>
    <w:p w:rsidR="00E41608" w:rsidRPr="0004584A" w:rsidRDefault="00E35404" w:rsidP="00F9631C">
      <w:pPr>
        <w:jc w:val="center"/>
        <w:rPr>
          <w:b/>
          <w:color w:val="000000" w:themeColor="text1"/>
        </w:rPr>
      </w:pPr>
      <w:r w:rsidRPr="0004584A">
        <w:rPr>
          <w:b/>
          <w:color w:val="000000" w:themeColor="text1"/>
        </w:rPr>
        <w:t>P</w:t>
      </w:r>
      <w:r w:rsidR="0004584A">
        <w:rPr>
          <w:b/>
          <w:color w:val="000000" w:themeColor="text1"/>
        </w:rPr>
        <w:t>Ë</w:t>
      </w:r>
      <w:r w:rsidRPr="0004584A">
        <w:rPr>
          <w:b/>
          <w:color w:val="000000" w:themeColor="text1"/>
        </w:rPr>
        <w:t>R VITIN 2016</w:t>
      </w:r>
    </w:p>
    <w:p w:rsidR="00C04C19" w:rsidRPr="0004584A" w:rsidRDefault="00F76F9D" w:rsidP="00F51A98">
      <w:pPr>
        <w:tabs>
          <w:tab w:val="left" w:pos="540"/>
          <w:tab w:val="left" w:pos="720"/>
        </w:tabs>
        <w:autoSpaceDE w:val="0"/>
        <w:autoSpaceDN w:val="0"/>
        <w:adjustRightInd w:val="0"/>
        <w:jc w:val="both"/>
        <w:rPr>
          <w:color w:val="000000"/>
        </w:rPr>
      </w:pPr>
      <w:r w:rsidRPr="0004584A">
        <w:rPr>
          <w:b/>
          <w:color w:val="000000"/>
        </w:rPr>
        <w:tab/>
      </w:r>
    </w:p>
    <w:p w:rsidR="00D467F5" w:rsidRPr="0004584A" w:rsidRDefault="00E35404" w:rsidP="006437C0">
      <w:pPr>
        <w:tabs>
          <w:tab w:val="left" w:pos="540"/>
          <w:tab w:val="left" w:pos="720"/>
        </w:tabs>
        <w:autoSpaceDE w:val="0"/>
        <w:autoSpaceDN w:val="0"/>
        <w:adjustRightInd w:val="0"/>
        <w:jc w:val="both"/>
        <w:rPr>
          <w:b/>
          <w:color w:val="000000"/>
        </w:rPr>
      </w:pPr>
      <w:r w:rsidRPr="0004584A">
        <w:t>Ne</w:t>
      </w:r>
      <w:r w:rsidRPr="0004584A">
        <w:rPr>
          <w:noProof/>
        </w:rPr>
        <w:t xml:space="preserve"> mbështetje të nenit 7, pika 2, nenit 16, pika 2, 3 dhe 4, neni 32, gërma “f” të ligjit nr.8652, datë 31.07.2000 për “Organizimin dhe funksionimin e qeverisjes vendore”</w:t>
      </w:r>
      <w:r w:rsidR="008E10D6" w:rsidRPr="0004584A">
        <w:rPr>
          <w:noProof/>
        </w:rPr>
        <w:t xml:space="preserve"> i ndryshuar</w:t>
      </w:r>
      <w:r w:rsidRPr="0004584A">
        <w:rPr>
          <w:noProof/>
        </w:rPr>
        <w:t xml:space="preserve">; </w:t>
      </w:r>
      <w:r w:rsidRPr="0004584A">
        <w:t xml:space="preserve">nenit 128 të ligjit nr.8485, datë 12.05.1999 “Kodi i Procedurave Administrative të Republikës së Shqipërisë” (i ndryshuar); </w:t>
      </w:r>
      <w:r w:rsidRPr="0004584A">
        <w:rPr>
          <w:noProof/>
        </w:rPr>
        <w:t xml:space="preserve">nenit 5, shkronja “a” dhe “b”, nenit 9, pika 4, nenit 27, nenit 35 të ligjit nr.9632, datë 30.10.2006 për “Sistemin e taksave vendore” (i ndryshuar); nenit 74 të </w:t>
      </w:r>
      <w:r w:rsidRPr="0004584A">
        <w:t xml:space="preserve">ligjit nr.10119 datë23.04.2009 “Për planifikimin e territorit”; </w:t>
      </w:r>
      <w:r w:rsidRPr="0004584A">
        <w:rPr>
          <w:noProof/>
        </w:rPr>
        <w:t>nenit 13, pika 3 të vendimit të Këshillit të Ministrave nr.502, datë 13.07.2011 për “Miratimin e rregullores uniforme të kontrollit të zhvillimit të territorit” (i ndryshuar),pas relacionit nga</w:t>
      </w:r>
      <w:r w:rsidR="00A3778B">
        <w:rPr>
          <w:noProof/>
        </w:rPr>
        <w:t xml:space="preserve"> </w:t>
      </w:r>
      <w:r w:rsidRPr="0004584A">
        <w:rPr>
          <w:noProof/>
        </w:rPr>
        <w:t>Drejtoria e Taksave dhe Tarifave Vendore</w:t>
      </w:r>
      <w:r w:rsidR="00A3778B">
        <w:rPr>
          <w:noProof/>
        </w:rPr>
        <w:t xml:space="preserve"> </w:t>
      </w:r>
      <w:r w:rsidR="006437C0" w:rsidRPr="0004584A">
        <w:rPr>
          <w:noProof/>
        </w:rPr>
        <w:t>me propozim te Kryetarit Bashkise, Keshilli Bashkiak Kamez</w:t>
      </w:r>
      <w:r w:rsidR="0069759F">
        <w:rPr>
          <w:noProof/>
        </w:rPr>
        <w:t>:</w:t>
      </w:r>
    </w:p>
    <w:p w:rsidR="005C062D" w:rsidRPr="0004584A" w:rsidRDefault="006437C0" w:rsidP="00F76F9D">
      <w:pPr>
        <w:jc w:val="center"/>
        <w:outlineLvl w:val="0"/>
        <w:rPr>
          <w:b/>
          <w:color w:val="000000" w:themeColor="text1"/>
          <w:sz w:val="32"/>
          <w:szCs w:val="32"/>
          <w:u w:val="single"/>
        </w:rPr>
      </w:pPr>
      <w:r w:rsidRPr="0004584A">
        <w:rPr>
          <w:b/>
          <w:color w:val="000000" w:themeColor="text1"/>
          <w:sz w:val="32"/>
          <w:szCs w:val="32"/>
          <w:u w:val="single"/>
        </w:rPr>
        <w:t>V E N D O S I</w:t>
      </w:r>
    </w:p>
    <w:p w:rsidR="00F51A98" w:rsidRPr="0004584A" w:rsidRDefault="00F51A98" w:rsidP="00F76F9D">
      <w:pPr>
        <w:jc w:val="center"/>
        <w:outlineLvl w:val="0"/>
        <w:rPr>
          <w:b/>
          <w:color w:val="0070C0"/>
          <w:sz w:val="32"/>
          <w:szCs w:val="32"/>
          <w:u w:val="single"/>
        </w:rPr>
      </w:pPr>
    </w:p>
    <w:p w:rsidR="00F51A98" w:rsidRPr="0004584A" w:rsidRDefault="00F51A98" w:rsidP="00F51A98">
      <w:pPr>
        <w:outlineLvl w:val="0"/>
      </w:pPr>
      <w:r w:rsidRPr="0004584A">
        <w:t xml:space="preserve">Miratimin </w:t>
      </w:r>
      <w:r w:rsidR="00C04C19" w:rsidRPr="0004584A">
        <w:t>e paketes fiskale per vitin 2016</w:t>
      </w:r>
      <w:r w:rsidRPr="0004584A">
        <w:t xml:space="preserve"> si meposhte vijon:</w:t>
      </w:r>
    </w:p>
    <w:p w:rsidR="001D4946" w:rsidRPr="0004584A" w:rsidRDefault="001D4946" w:rsidP="00F51A98">
      <w:pPr>
        <w:rPr>
          <w:b/>
          <w:color w:val="000000"/>
        </w:rPr>
      </w:pPr>
    </w:p>
    <w:p w:rsidR="00EE7896" w:rsidRPr="0004584A" w:rsidRDefault="00BA2882" w:rsidP="00FD386A">
      <w:pPr>
        <w:autoSpaceDE w:val="0"/>
        <w:autoSpaceDN w:val="0"/>
        <w:adjustRightInd w:val="0"/>
        <w:ind w:left="180"/>
        <w:jc w:val="center"/>
        <w:rPr>
          <w:b/>
          <w:sz w:val="28"/>
          <w:szCs w:val="28"/>
          <w:u w:val="single"/>
        </w:rPr>
      </w:pPr>
      <w:r w:rsidRPr="0004584A">
        <w:rPr>
          <w:b/>
          <w:sz w:val="28"/>
          <w:szCs w:val="28"/>
          <w:u w:val="single"/>
        </w:rPr>
        <w:t>A.</w:t>
      </w:r>
      <w:r w:rsidR="004C656B" w:rsidRPr="0004584A">
        <w:rPr>
          <w:b/>
          <w:sz w:val="28"/>
          <w:szCs w:val="28"/>
          <w:u w:val="single"/>
        </w:rPr>
        <w:t>TAKSAT</w:t>
      </w:r>
      <w:r w:rsidR="00A3778B">
        <w:rPr>
          <w:b/>
          <w:sz w:val="28"/>
          <w:szCs w:val="28"/>
          <w:u w:val="single"/>
        </w:rPr>
        <w:t xml:space="preserve"> </w:t>
      </w:r>
      <w:r w:rsidR="004C656B" w:rsidRPr="0004584A">
        <w:rPr>
          <w:b/>
          <w:sz w:val="28"/>
          <w:szCs w:val="28"/>
          <w:u w:val="single"/>
        </w:rPr>
        <w:t>VENDORE</w:t>
      </w:r>
    </w:p>
    <w:p w:rsidR="007E3F1E" w:rsidRPr="0004584A" w:rsidRDefault="007E3F1E" w:rsidP="00FD386A">
      <w:pPr>
        <w:autoSpaceDE w:val="0"/>
        <w:autoSpaceDN w:val="0"/>
        <w:adjustRightInd w:val="0"/>
        <w:ind w:left="180"/>
        <w:jc w:val="center"/>
        <w:rPr>
          <w:b/>
          <w:sz w:val="28"/>
          <w:szCs w:val="28"/>
          <w:u w:val="single"/>
        </w:rPr>
      </w:pPr>
    </w:p>
    <w:p w:rsidR="007E3F1E" w:rsidRPr="0004584A" w:rsidRDefault="001A6F04" w:rsidP="007E3F1E">
      <w:pPr>
        <w:tabs>
          <w:tab w:val="left" w:pos="0"/>
        </w:tabs>
        <w:autoSpaceDE w:val="0"/>
        <w:autoSpaceDN w:val="0"/>
        <w:adjustRightInd w:val="0"/>
        <w:ind w:left="180" w:right="-720"/>
        <w:jc w:val="both"/>
        <w:rPr>
          <w:b/>
          <w:sz w:val="20"/>
          <w:szCs w:val="20"/>
          <w:u w:val="single"/>
        </w:rPr>
      </w:pPr>
      <w:r w:rsidRPr="0004584A">
        <w:rPr>
          <w:b/>
          <w:bCs/>
          <w:sz w:val="20"/>
          <w:szCs w:val="20"/>
        </w:rPr>
        <w:t>PAKETA FISKALE (TAKSAT,</w:t>
      </w:r>
      <w:r w:rsidR="00BF1F12">
        <w:rPr>
          <w:b/>
          <w:bCs/>
          <w:sz w:val="20"/>
          <w:szCs w:val="20"/>
        </w:rPr>
        <w:t xml:space="preserve"> </w:t>
      </w:r>
      <w:r w:rsidRPr="0004584A">
        <w:rPr>
          <w:b/>
          <w:bCs/>
          <w:sz w:val="20"/>
          <w:szCs w:val="20"/>
        </w:rPr>
        <w:t xml:space="preserve">TARIFAT </w:t>
      </w:r>
      <w:r w:rsidR="007E3F1E" w:rsidRPr="0004584A">
        <w:rPr>
          <w:b/>
          <w:bCs/>
          <w:sz w:val="20"/>
          <w:szCs w:val="20"/>
        </w:rPr>
        <w:t>VENDOR</w:t>
      </w:r>
      <w:r w:rsidR="00D32D76" w:rsidRPr="0004584A">
        <w:rPr>
          <w:b/>
          <w:bCs/>
          <w:sz w:val="20"/>
          <w:szCs w:val="20"/>
        </w:rPr>
        <w:t>E PËR BIZNESIN DHE FAMILJARËT)</w:t>
      </w:r>
      <w:r w:rsidR="00BF1F12">
        <w:rPr>
          <w:b/>
          <w:bCs/>
          <w:sz w:val="20"/>
          <w:szCs w:val="20"/>
        </w:rPr>
        <w:t xml:space="preserve"> </w:t>
      </w:r>
      <w:r w:rsidR="007E3F1E" w:rsidRPr="0004584A">
        <w:rPr>
          <w:b/>
          <w:bCs/>
          <w:sz w:val="20"/>
          <w:szCs w:val="20"/>
        </w:rPr>
        <w:t>PER VITIN USHTRIMOR</w:t>
      </w:r>
      <w:r w:rsidR="001B3B4B" w:rsidRPr="0004584A">
        <w:rPr>
          <w:b/>
          <w:bCs/>
          <w:sz w:val="20"/>
          <w:szCs w:val="20"/>
        </w:rPr>
        <w:t>.</w:t>
      </w:r>
    </w:p>
    <w:p w:rsidR="00B273B1" w:rsidRPr="0004584A" w:rsidRDefault="00B273B1" w:rsidP="004D6F50">
      <w:pPr>
        <w:autoSpaceDE w:val="0"/>
        <w:autoSpaceDN w:val="0"/>
        <w:adjustRightInd w:val="0"/>
        <w:ind w:left="180"/>
        <w:jc w:val="center"/>
        <w:rPr>
          <w:b/>
          <w:color w:val="0070C0"/>
          <w:sz w:val="32"/>
          <w:szCs w:val="32"/>
        </w:rPr>
      </w:pPr>
    </w:p>
    <w:p w:rsidR="00B273B1" w:rsidRPr="0004584A" w:rsidRDefault="00BA2882" w:rsidP="00BA2882">
      <w:pPr>
        <w:autoSpaceDE w:val="0"/>
        <w:autoSpaceDN w:val="0"/>
        <w:adjustRightInd w:val="0"/>
        <w:ind w:left="180"/>
        <w:rPr>
          <w:b/>
        </w:rPr>
      </w:pPr>
      <w:r w:rsidRPr="0004584A">
        <w:rPr>
          <w:b/>
        </w:rPr>
        <w:t>A.1.</w:t>
      </w:r>
      <w:r w:rsidR="00B273B1" w:rsidRPr="0004584A">
        <w:rPr>
          <w:b/>
        </w:rPr>
        <w:t>TATIMI I THJESHTUAR MBI FITIMIN</w:t>
      </w:r>
      <w:r w:rsidR="00BA3931" w:rsidRPr="0004584A">
        <w:rPr>
          <w:b/>
        </w:rPr>
        <w:t>.</w:t>
      </w:r>
    </w:p>
    <w:p w:rsidR="00A52E1F" w:rsidRPr="0004584A" w:rsidRDefault="008C4B81" w:rsidP="008C4B81">
      <w:pPr>
        <w:autoSpaceDE w:val="0"/>
        <w:autoSpaceDN w:val="0"/>
        <w:adjustRightInd w:val="0"/>
        <w:jc w:val="both"/>
        <w:rPr>
          <w:rFonts w:eastAsiaTheme="minorHAnsi"/>
          <w:color w:val="000000"/>
        </w:rPr>
      </w:pPr>
      <w:r w:rsidRPr="0004584A">
        <w:rPr>
          <w:rFonts w:eastAsiaTheme="minorHAnsi"/>
          <w:color w:val="000000"/>
        </w:rPr>
        <w:t xml:space="preserve">Biznes i vogël quhet subjekti fizik apo juridik, vendas apo i huaj, i cili realizon xhiro vjetore (qarkullim) më e vogël ose e barabartë me 8.000.000 lekë. </w:t>
      </w:r>
      <w:r w:rsidR="00A52E1F" w:rsidRPr="0004584A">
        <w:rPr>
          <w:rFonts w:eastAsiaTheme="minorHAnsi"/>
          <w:color w:val="000000"/>
        </w:rPr>
        <w:t>Per efekt te zbatimit te ligjit “Per sistemin e taksave vendore”,me biznes do te kupetojme cdo person fizik apo juridik, i cili ushtron veprimtari ekonomike me qellime fitimi.</w:t>
      </w:r>
    </w:p>
    <w:p w:rsidR="008C4B81" w:rsidRPr="0004584A" w:rsidRDefault="008C4B81" w:rsidP="008C4B81">
      <w:pPr>
        <w:autoSpaceDE w:val="0"/>
        <w:autoSpaceDN w:val="0"/>
        <w:adjustRightInd w:val="0"/>
        <w:jc w:val="both"/>
        <w:rPr>
          <w:rFonts w:eastAsiaTheme="minorHAnsi"/>
          <w:color w:val="000000"/>
        </w:rPr>
      </w:pPr>
      <w:r w:rsidRPr="0004584A">
        <w:rPr>
          <w:rFonts w:eastAsiaTheme="minorHAnsi"/>
          <w:color w:val="000000"/>
        </w:rPr>
        <w:t>Mbeshteja ligjore</w:t>
      </w:r>
      <w:r w:rsidR="00A3778B">
        <w:rPr>
          <w:rFonts w:eastAsiaTheme="minorHAnsi"/>
          <w:color w:val="000000"/>
        </w:rPr>
        <w:t>:</w:t>
      </w:r>
      <w:r w:rsidRPr="0004584A">
        <w:rPr>
          <w:rFonts w:eastAsiaTheme="minorHAnsi"/>
          <w:color w:val="000000"/>
        </w:rPr>
        <w:t xml:space="preserve"> Ligji Nr.9632</w:t>
      </w:r>
      <w:r w:rsidR="00A3778B">
        <w:rPr>
          <w:rFonts w:eastAsiaTheme="minorHAnsi"/>
          <w:color w:val="000000"/>
        </w:rPr>
        <w:t>,</w:t>
      </w:r>
      <w:r w:rsidRPr="0004584A">
        <w:rPr>
          <w:rFonts w:eastAsiaTheme="minorHAnsi"/>
          <w:color w:val="000000"/>
        </w:rPr>
        <w:t xml:space="preserve"> dt.30.10.2006 “Per sistemin</w:t>
      </w:r>
      <w:r w:rsidR="00F9631C" w:rsidRPr="0004584A">
        <w:rPr>
          <w:rFonts w:eastAsiaTheme="minorHAnsi"/>
          <w:color w:val="000000"/>
        </w:rPr>
        <w:t xml:space="preserve"> e taksave vendore” i ndryshuar,Ligji</w:t>
      </w:r>
      <w:r w:rsidR="00A3778B">
        <w:rPr>
          <w:rFonts w:eastAsiaTheme="minorHAnsi"/>
          <w:color w:val="000000"/>
        </w:rPr>
        <w:t xml:space="preserve"> </w:t>
      </w:r>
      <w:r w:rsidRPr="0004584A">
        <w:rPr>
          <w:rFonts w:eastAsiaTheme="minorHAnsi"/>
          <w:color w:val="000000"/>
        </w:rPr>
        <w:t>nr.9920, dt. 19.05.2008 “Per Procedurat Tatimore ne Republiken e Shqiperise”, i ndryshuar.</w:t>
      </w:r>
    </w:p>
    <w:p w:rsidR="00F9631C" w:rsidRPr="0004584A" w:rsidRDefault="00F9631C" w:rsidP="008C4B81">
      <w:pPr>
        <w:autoSpaceDE w:val="0"/>
        <w:autoSpaceDN w:val="0"/>
        <w:adjustRightInd w:val="0"/>
        <w:jc w:val="both"/>
        <w:rPr>
          <w:rFonts w:eastAsiaTheme="minorHAnsi"/>
          <w:color w:val="000000"/>
        </w:rPr>
      </w:pPr>
    </w:p>
    <w:p w:rsidR="008C4B81" w:rsidRPr="0004584A" w:rsidRDefault="008C4B81" w:rsidP="00EA4D55">
      <w:pPr>
        <w:autoSpaceDE w:val="0"/>
        <w:autoSpaceDN w:val="0"/>
        <w:adjustRightInd w:val="0"/>
        <w:jc w:val="both"/>
        <w:rPr>
          <w:rFonts w:eastAsiaTheme="minorHAnsi"/>
          <w:color w:val="000000"/>
        </w:rPr>
      </w:pPr>
      <w:r w:rsidRPr="0004584A">
        <w:rPr>
          <w:rFonts w:eastAsiaTheme="minorHAnsi"/>
          <w:color w:val="000000"/>
        </w:rPr>
        <w:t xml:space="preserve">Kategoritë e bazës dhe nivelet e tatimit mbi fitimin per biznesin e vogël paraqiten si më poshtë: </w:t>
      </w:r>
    </w:p>
    <w:p w:rsidR="00D51DE6" w:rsidRPr="0004584A" w:rsidRDefault="00D51DE6" w:rsidP="00EA4D55">
      <w:pPr>
        <w:autoSpaceDE w:val="0"/>
        <w:autoSpaceDN w:val="0"/>
        <w:adjustRightInd w:val="0"/>
        <w:jc w:val="both"/>
        <w:rPr>
          <w:rFonts w:eastAsiaTheme="minorHAnsi"/>
          <w:color w:val="000000"/>
        </w:rPr>
      </w:pPr>
    </w:p>
    <w:p w:rsidR="007B4CA2" w:rsidRPr="0004584A" w:rsidRDefault="008C4B81" w:rsidP="001B3B4B">
      <w:pPr>
        <w:autoSpaceDE w:val="0"/>
        <w:autoSpaceDN w:val="0"/>
        <w:adjustRightInd w:val="0"/>
        <w:ind w:left="180"/>
        <w:jc w:val="center"/>
        <w:rPr>
          <w:b/>
          <w:color w:val="0070C0"/>
          <w:u w:val="single"/>
        </w:rPr>
      </w:pPr>
      <w:r w:rsidRPr="0004584A">
        <w:rPr>
          <w:rFonts w:eastAsiaTheme="minorHAnsi"/>
          <w:b/>
          <w:bCs/>
          <w:color w:val="000000"/>
          <w:sz w:val="20"/>
          <w:szCs w:val="20"/>
        </w:rPr>
        <w:t>TATIM THJESHTUAR MBI FITIMIN PER BIZNESIN E VOGE</w:t>
      </w:r>
      <w:r w:rsidR="00B273B1" w:rsidRPr="0004584A">
        <w:rPr>
          <w:rFonts w:eastAsiaTheme="minorHAnsi"/>
          <w:b/>
          <w:bCs/>
          <w:color w:val="000000"/>
          <w:sz w:val="20"/>
          <w:szCs w:val="20"/>
        </w:rPr>
        <w:t>L</w:t>
      </w:r>
    </w:p>
    <w:tbl>
      <w:tblPr>
        <w:tblStyle w:val="TableGrid"/>
        <w:tblW w:w="0" w:type="auto"/>
        <w:tblInd w:w="180" w:type="dxa"/>
        <w:tblLook w:val="04A0"/>
      </w:tblPr>
      <w:tblGrid>
        <w:gridCol w:w="378"/>
        <w:gridCol w:w="5490"/>
        <w:gridCol w:w="1179"/>
        <w:gridCol w:w="2349"/>
      </w:tblGrid>
      <w:tr w:rsidR="005C062D" w:rsidRPr="0004584A" w:rsidTr="002E3FFF">
        <w:trPr>
          <w:trHeight w:val="431"/>
        </w:trPr>
        <w:tc>
          <w:tcPr>
            <w:tcW w:w="378" w:type="dxa"/>
          </w:tcPr>
          <w:p w:rsidR="005C062D" w:rsidRPr="0004584A" w:rsidRDefault="00D53E8F" w:rsidP="00D53E8F">
            <w:pPr>
              <w:autoSpaceDE w:val="0"/>
              <w:autoSpaceDN w:val="0"/>
              <w:adjustRightInd w:val="0"/>
              <w:jc w:val="center"/>
              <w:rPr>
                <w:b/>
              </w:rPr>
            </w:pPr>
            <w:r w:rsidRPr="0004584A">
              <w:rPr>
                <w:b/>
              </w:rPr>
              <w:t>1</w:t>
            </w:r>
          </w:p>
        </w:tc>
        <w:tc>
          <w:tcPr>
            <w:tcW w:w="5490" w:type="dxa"/>
          </w:tcPr>
          <w:p w:rsidR="005C062D" w:rsidRPr="0004584A" w:rsidRDefault="00D53E8F" w:rsidP="002E3FFF">
            <w:pPr>
              <w:autoSpaceDE w:val="0"/>
              <w:autoSpaceDN w:val="0"/>
              <w:adjustRightInd w:val="0"/>
              <w:jc w:val="center"/>
              <w:rPr>
                <w:b/>
              </w:rPr>
            </w:pPr>
            <w:r w:rsidRPr="0004584A">
              <w:rPr>
                <w:b/>
              </w:rPr>
              <w:t>Tatimi i thjeshtuar mbi fitimin per biznesin e vogel</w:t>
            </w:r>
          </w:p>
        </w:tc>
        <w:tc>
          <w:tcPr>
            <w:tcW w:w="1179" w:type="dxa"/>
          </w:tcPr>
          <w:p w:rsidR="005C062D" w:rsidRPr="0004584A" w:rsidRDefault="00D53E8F" w:rsidP="002E3FFF">
            <w:pPr>
              <w:autoSpaceDE w:val="0"/>
              <w:autoSpaceDN w:val="0"/>
              <w:adjustRightInd w:val="0"/>
              <w:jc w:val="center"/>
              <w:rPr>
                <w:b/>
              </w:rPr>
            </w:pPr>
            <w:r w:rsidRPr="0004584A">
              <w:rPr>
                <w:b/>
              </w:rPr>
              <w:t>Njesia</w:t>
            </w:r>
          </w:p>
        </w:tc>
        <w:tc>
          <w:tcPr>
            <w:tcW w:w="2349" w:type="dxa"/>
          </w:tcPr>
          <w:p w:rsidR="005C062D" w:rsidRPr="0004584A" w:rsidRDefault="00D53E8F" w:rsidP="002E3FFF">
            <w:pPr>
              <w:autoSpaceDE w:val="0"/>
              <w:autoSpaceDN w:val="0"/>
              <w:adjustRightInd w:val="0"/>
              <w:jc w:val="center"/>
              <w:rPr>
                <w:b/>
              </w:rPr>
            </w:pPr>
            <w:r w:rsidRPr="0004584A">
              <w:rPr>
                <w:b/>
              </w:rPr>
              <w:t>Taksa</w:t>
            </w:r>
          </w:p>
        </w:tc>
      </w:tr>
      <w:tr w:rsidR="00D53E8F" w:rsidRPr="0004584A" w:rsidTr="002E3FFF">
        <w:trPr>
          <w:trHeight w:val="719"/>
        </w:trPr>
        <w:tc>
          <w:tcPr>
            <w:tcW w:w="378" w:type="dxa"/>
          </w:tcPr>
          <w:p w:rsidR="00D53E8F" w:rsidRPr="0004584A" w:rsidRDefault="00D53E8F" w:rsidP="00131D0E">
            <w:pPr>
              <w:autoSpaceDE w:val="0"/>
              <w:autoSpaceDN w:val="0"/>
              <w:adjustRightInd w:val="0"/>
              <w:jc w:val="both"/>
              <w:rPr>
                <w:sz w:val="20"/>
                <w:szCs w:val="20"/>
              </w:rPr>
            </w:pPr>
          </w:p>
        </w:tc>
        <w:tc>
          <w:tcPr>
            <w:tcW w:w="5490" w:type="dxa"/>
          </w:tcPr>
          <w:p w:rsidR="00D53E8F" w:rsidRPr="0004584A" w:rsidRDefault="00D53E8F" w:rsidP="00CC7810">
            <w:pPr>
              <w:autoSpaceDE w:val="0"/>
              <w:autoSpaceDN w:val="0"/>
              <w:adjustRightInd w:val="0"/>
              <w:jc w:val="both"/>
            </w:pPr>
          </w:p>
          <w:p w:rsidR="00D53E8F" w:rsidRPr="0004584A" w:rsidRDefault="00D53E8F" w:rsidP="00D53E8F">
            <w:pPr>
              <w:autoSpaceDE w:val="0"/>
              <w:autoSpaceDN w:val="0"/>
              <w:adjustRightInd w:val="0"/>
              <w:jc w:val="both"/>
            </w:pPr>
            <w:r w:rsidRPr="0004584A">
              <w:t>Me xhiro vjetore 0 -</w:t>
            </w:r>
            <w:r w:rsidR="00B9522C" w:rsidRPr="0004584A">
              <w:t xml:space="preserve"> 5</w:t>
            </w:r>
            <w:r w:rsidRPr="0004584A">
              <w:t>000.000 leke</w:t>
            </w:r>
          </w:p>
          <w:p w:rsidR="00D53E8F" w:rsidRPr="0004584A" w:rsidRDefault="00D53E8F" w:rsidP="00CC7810">
            <w:pPr>
              <w:autoSpaceDE w:val="0"/>
              <w:autoSpaceDN w:val="0"/>
              <w:adjustRightInd w:val="0"/>
              <w:jc w:val="both"/>
            </w:pPr>
          </w:p>
        </w:tc>
        <w:tc>
          <w:tcPr>
            <w:tcW w:w="1179" w:type="dxa"/>
          </w:tcPr>
          <w:p w:rsidR="00D53E8F" w:rsidRPr="0004584A" w:rsidRDefault="00D53E8F" w:rsidP="00D53E8F">
            <w:pPr>
              <w:autoSpaceDE w:val="0"/>
              <w:autoSpaceDN w:val="0"/>
              <w:adjustRightInd w:val="0"/>
              <w:jc w:val="center"/>
            </w:pPr>
          </w:p>
          <w:p w:rsidR="00D53E8F" w:rsidRPr="0004584A" w:rsidRDefault="00D53E8F" w:rsidP="00D53E8F">
            <w:pPr>
              <w:jc w:val="center"/>
            </w:pPr>
            <w:r w:rsidRPr="0004584A">
              <w:t>leke/vit</w:t>
            </w:r>
          </w:p>
        </w:tc>
        <w:tc>
          <w:tcPr>
            <w:tcW w:w="2349" w:type="dxa"/>
          </w:tcPr>
          <w:p w:rsidR="00D53E8F" w:rsidRPr="0004584A" w:rsidRDefault="00D53E8F" w:rsidP="00D53E8F">
            <w:pPr>
              <w:autoSpaceDE w:val="0"/>
              <w:autoSpaceDN w:val="0"/>
              <w:adjustRightInd w:val="0"/>
              <w:jc w:val="center"/>
            </w:pPr>
          </w:p>
          <w:p w:rsidR="00D53E8F" w:rsidRPr="0004584A" w:rsidRDefault="000F5775" w:rsidP="00D53E8F">
            <w:pPr>
              <w:jc w:val="center"/>
            </w:pPr>
            <w:r w:rsidRPr="0004584A">
              <w:t>0</w:t>
            </w:r>
            <w:r w:rsidR="00D53E8F" w:rsidRPr="0004584A">
              <w:t xml:space="preserve"> leke</w:t>
            </w:r>
          </w:p>
        </w:tc>
      </w:tr>
      <w:tr w:rsidR="00D53E8F" w:rsidRPr="0004584A" w:rsidTr="002E3FFF">
        <w:trPr>
          <w:trHeight w:val="683"/>
        </w:trPr>
        <w:tc>
          <w:tcPr>
            <w:tcW w:w="378" w:type="dxa"/>
          </w:tcPr>
          <w:p w:rsidR="00D53E8F" w:rsidRPr="0004584A" w:rsidRDefault="00D53E8F" w:rsidP="00131D0E">
            <w:pPr>
              <w:autoSpaceDE w:val="0"/>
              <w:autoSpaceDN w:val="0"/>
              <w:adjustRightInd w:val="0"/>
              <w:jc w:val="both"/>
              <w:rPr>
                <w:sz w:val="20"/>
                <w:szCs w:val="20"/>
              </w:rPr>
            </w:pPr>
          </w:p>
        </w:tc>
        <w:tc>
          <w:tcPr>
            <w:tcW w:w="5490" w:type="dxa"/>
          </w:tcPr>
          <w:p w:rsidR="00D53E8F" w:rsidRPr="0004584A" w:rsidRDefault="00D53E8F" w:rsidP="00131D0E">
            <w:pPr>
              <w:autoSpaceDE w:val="0"/>
              <w:autoSpaceDN w:val="0"/>
              <w:adjustRightInd w:val="0"/>
              <w:jc w:val="both"/>
            </w:pPr>
          </w:p>
          <w:p w:rsidR="00D53E8F" w:rsidRPr="0004584A" w:rsidRDefault="00D53E8F" w:rsidP="00D53E8F">
            <w:pPr>
              <w:autoSpaceDE w:val="0"/>
              <w:autoSpaceDN w:val="0"/>
              <w:adjustRightInd w:val="0"/>
              <w:jc w:val="both"/>
            </w:pPr>
            <w:r w:rsidRPr="0004584A">
              <w:t xml:space="preserve">Me xhiro vjetore nga </w:t>
            </w:r>
            <w:r w:rsidR="000F5775" w:rsidRPr="0004584A">
              <w:t>5</w:t>
            </w:r>
            <w:r w:rsidRPr="0004584A">
              <w:t>00 001 - 8.000.000 leke</w:t>
            </w:r>
          </w:p>
          <w:p w:rsidR="00D53E8F" w:rsidRPr="0004584A" w:rsidRDefault="00D53E8F" w:rsidP="00131D0E">
            <w:pPr>
              <w:autoSpaceDE w:val="0"/>
              <w:autoSpaceDN w:val="0"/>
              <w:adjustRightInd w:val="0"/>
              <w:jc w:val="both"/>
            </w:pPr>
          </w:p>
        </w:tc>
        <w:tc>
          <w:tcPr>
            <w:tcW w:w="1179" w:type="dxa"/>
          </w:tcPr>
          <w:p w:rsidR="00D53E8F" w:rsidRPr="0004584A" w:rsidRDefault="00D53E8F" w:rsidP="00D53E8F">
            <w:pPr>
              <w:autoSpaceDE w:val="0"/>
              <w:autoSpaceDN w:val="0"/>
              <w:adjustRightInd w:val="0"/>
              <w:jc w:val="center"/>
            </w:pPr>
          </w:p>
          <w:p w:rsidR="00D53E8F" w:rsidRPr="0004584A" w:rsidRDefault="00D53E8F" w:rsidP="00D53E8F">
            <w:pPr>
              <w:jc w:val="center"/>
            </w:pPr>
            <w:r w:rsidRPr="0004584A">
              <w:t>leke/vit</w:t>
            </w:r>
          </w:p>
        </w:tc>
        <w:tc>
          <w:tcPr>
            <w:tcW w:w="2349" w:type="dxa"/>
          </w:tcPr>
          <w:p w:rsidR="00D53E8F" w:rsidRPr="0004584A" w:rsidRDefault="00D53E8F" w:rsidP="00D53E8F">
            <w:pPr>
              <w:autoSpaceDE w:val="0"/>
              <w:autoSpaceDN w:val="0"/>
              <w:adjustRightInd w:val="0"/>
              <w:jc w:val="center"/>
            </w:pPr>
          </w:p>
          <w:p w:rsidR="00D53E8F" w:rsidRPr="0004584A" w:rsidRDefault="000F5775" w:rsidP="00D53E8F">
            <w:pPr>
              <w:jc w:val="center"/>
            </w:pPr>
            <w:r w:rsidRPr="0004584A">
              <w:t>5</w:t>
            </w:r>
            <w:r w:rsidR="00D53E8F" w:rsidRPr="0004584A">
              <w:t>% e fitimit</w:t>
            </w:r>
          </w:p>
        </w:tc>
      </w:tr>
    </w:tbl>
    <w:p w:rsidR="007B4CA2" w:rsidRPr="0004584A" w:rsidRDefault="007B4CA2" w:rsidP="00131D0E">
      <w:pPr>
        <w:autoSpaceDE w:val="0"/>
        <w:autoSpaceDN w:val="0"/>
        <w:adjustRightInd w:val="0"/>
        <w:ind w:left="180"/>
        <w:jc w:val="both"/>
        <w:rPr>
          <w:sz w:val="28"/>
          <w:szCs w:val="28"/>
        </w:rPr>
      </w:pPr>
    </w:p>
    <w:p w:rsidR="00131D0E" w:rsidRPr="0004584A" w:rsidRDefault="002E3FFF" w:rsidP="00D7149C">
      <w:pPr>
        <w:autoSpaceDE w:val="0"/>
        <w:autoSpaceDN w:val="0"/>
        <w:adjustRightInd w:val="0"/>
        <w:jc w:val="both"/>
        <w:rPr>
          <w:rFonts w:eastAsiaTheme="minorHAnsi"/>
          <w:color w:val="000000"/>
          <w:sz w:val="23"/>
          <w:szCs w:val="23"/>
        </w:rPr>
      </w:pPr>
      <w:r w:rsidRPr="0004584A">
        <w:rPr>
          <w:rFonts w:eastAsiaTheme="minorHAnsi"/>
          <w:b/>
          <w:bCs/>
          <w:color w:val="000000"/>
          <w:sz w:val="23"/>
          <w:szCs w:val="23"/>
        </w:rPr>
        <w:t>Struktura e ngarkuar për vjeljen tatimit te thjeshtuar mbi fitimin per biznesin e vogel është Drejtoria</w:t>
      </w:r>
      <w:r w:rsidR="0044052B" w:rsidRPr="0004584A">
        <w:rPr>
          <w:rFonts w:eastAsiaTheme="minorHAnsi"/>
          <w:b/>
          <w:bCs/>
          <w:color w:val="000000"/>
          <w:sz w:val="23"/>
          <w:szCs w:val="23"/>
        </w:rPr>
        <w:t xml:space="preserve"> e Pergjithshme e Tatimeve nepermjet drejtorive r</w:t>
      </w:r>
      <w:r w:rsidRPr="0004584A">
        <w:rPr>
          <w:rFonts w:eastAsiaTheme="minorHAnsi"/>
          <w:b/>
          <w:bCs/>
          <w:color w:val="000000"/>
          <w:sz w:val="23"/>
          <w:szCs w:val="23"/>
        </w:rPr>
        <w:t xml:space="preserve">ajonale </w:t>
      </w:r>
      <w:r w:rsidR="0044052B" w:rsidRPr="0004584A">
        <w:rPr>
          <w:rFonts w:eastAsiaTheme="minorHAnsi"/>
          <w:b/>
          <w:bCs/>
          <w:color w:val="000000"/>
          <w:sz w:val="23"/>
          <w:szCs w:val="23"/>
        </w:rPr>
        <w:t>t</w:t>
      </w:r>
      <w:r w:rsidRPr="0004584A">
        <w:rPr>
          <w:rFonts w:eastAsiaTheme="minorHAnsi"/>
          <w:b/>
          <w:bCs/>
          <w:color w:val="000000"/>
          <w:sz w:val="23"/>
          <w:szCs w:val="23"/>
        </w:rPr>
        <w:t>atimore</w:t>
      </w:r>
      <w:r w:rsidR="0044052B" w:rsidRPr="0004584A">
        <w:rPr>
          <w:rFonts w:eastAsiaTheme="minorHAnsi"/>
          <w:b/>
          <w:bCs/>
          <w:color w:val="000000"/>
          <w:sz w:val="23"/>
          <w:szCs w:val="23"/>
        </w:rPr>
        <w:t xml:space="preserve"> te cilat transferojne te ardhurat nga T.TH.F e biznesit te vogel ne llogarine e Bashkise Kamez sipas afateve te percaktuara ne ligj</w:t>
      </w:r>
      <w:r w:rsidR="0044052B" w:rsidRPr="0004584A">
        <w:rPr>
          <w:rFonts w:eastAsiaTheme="minorHAnsi"/>
          <w:bCs/>
          <w:color w:val="000000"/>
          <w:sz w:val="23"/>
          <w:szCs w:val="23"/>
        </w:rPr>
        <w:t>.</w:t>
      </w:r>
    </w:p>
    <w:p w:rsidR="008D1276" w:rsidRPr="0004584A" w:rsidRDefault="0000754B" w:rsidP="00144DA9">
      <w:pPr>
        <w:jc w:val="center"/>
        <w:rPr>
          <w:b/>
          <w:sz w:val="28"/>
          <w:szCs w:val="28"/>
          <w:u w:val="single"/>
        </w:rPr>
      </w:pPr>
      <w:r w:rsidRPr="0004584A">
        <w:rPr>
          <w:rFonts w:eastAsiaTheme="minorHAnsi"/>
          <w:b/>
          <w:bCs/>
          <w:sz w:val="28"/>
          <w:szCs w:val="28"/>
        </w:rPr>
        <w:t>A.</w:t>
      </w:r>
      <w:r w:rsidR="0059185C" w:rsidRPr="0004584A">
        <w:rPr>
          <w:rFonts w:eastAsiaTheme="minorHAnsi"/>
          <w:b/>
          <w:bCs/>
          <w:sz w:val="28"/>
          <w:szCs w:val="28"/>
        </w:rPr>
        <w:t>2</w:t>
      </w:r>
      <w:r w:rsidRPr="0004584A">
        <w:rPr>
          <w:rFonts w:eastAsiaTheme="minorHAnsi"/>
          <w:b/>
          <w:bCs/>
          <w:sz w:val="28"/>
          <w:szCs w:val="28"/>
        </w:rPr>
        <w:t>.TAKSAMBIPASURITEEPALUAJTSHME</w:t>
      </w:r>
    </w:p>
    <w:p w:rsidR="00A24FE4" w:rsidRPr="0004584A" w:rsidRDefault="00A24FE4" w:rsidP="00A24FE4">
      <w:pPr>
        <w:jc w:val="both"/>
        <w:rPr>
          <w:b/>
          <w:color w:val="000000"/>
          <w:u w:val="single"/>
        </w:rPr>
      </w:pPr>
      <w:r w:rsidRPr="0004584A">
        <w:rPr>
          <w:rFonts w:eastAsiaTheme="minorHAnsi"/>
          <w:color w:val="231F20"/>
        </w:rPr>
        <w:t>Mbeshtetja ligjore</w:t>
      </w:r>
      <w:r w:rsidR="00A3778B">
        <w:rPr>
          <w:rFonts w:eastAsiaTheme="minorHAnsi"/>
          <w:color w:val="231F20"/>
        </w:rPr>
        <w:t>:</w:t>
      </w:r>
      <w:r w:rsidRPr="0004584A">
        <w:rPr>
          <w:rFonts w:eastAsiaTheme="minorHAnsi"/>
          <w:color w:val="231F20"/>
        </w:rPr>
        <w:t xml:space="preserve"> Ligji Nr.9632, dt.30.10.2006 “Per sistemin e Taksave Vendore”i ndryshuar.</w:t>
      </w:r>
    </w:p>
    <w:p w:rsidR="00257274" w:rsidRPr="0004584A" w:rsidRDefault="00257274" w:rsidP="00257274">
      <w:pPr>
        <w:autoSpaceDE w:val="0"/>
        <w:autoSpaceDN w:val="0"/>
        <w:adjustRightInd w:val="0"/>
        <w:jc w:val="both"/>
        <w:rPr>
          <w:rFonts w:eastAsiaTheme="minorHAnsi"/>
          <w:color w:val="231F20"/>
        </w:rPr>
      </w:pPr>
      <w:r w:rsidRPr="0004584A">
        <w:rPr>
          <w:rFonts w:eastAsiaTheme="minorHAnsi"/>
          <w:color w:val="231F20"/>
        </w:rPr>
        <w:t>Taksa mbi mbi pasurinë e paluajtshme përbëhet nga:</w:t>
      </w:r>
    </w:p>
    <w:p w:rsidR="00257274" w:rsidRPr="0004584A" w:rsidRDefault="00257274" w:rsidP="00131D0E">
      <w:pPr>
        <w:autoSpaceDE w:val="0"/>
        <w:autoSpaceDN w:val="0"/>
        <w:adjustRightInd w:val="0"/>
        <w:ind w:left="720"/>
        <w:jc w:val="both"/>
        <w:rPr>
          <w:rFonts w:eastAsiaTheme="minorHAnsi"/>
          <w:color w:val="231F20"/>
        </w:rPr>
      </w:pPr>
      <w:r w:rsidRPr="0004584A">
        <w:rPr>
          <w:rFonts w:eastAsiaTheme="minorHAnsi"/>
          <w:color w:val="231F20"/>
        </w:rPr>
        <w:t>1.Taksa mbi ndërtesat</w:t>
      </w:r>
      <w:r w:rsidR="00804BD4" w:rsidRPr="0004584A">
        <w:rPr>
          <w:rFonts w:eastAsiaTheme="minorHAnsi"/>
          <w:color w:val="231F20"/>
        </w:rPr>
        <w:t>.</w:t>
      </w:r>
    </w:p>
    <w:p w:rsidR="00257274" w:rsidRPr="0004584A" w:rsidRDefault="00257274" w:rsidP="00131D0E">
      <w:pPr>
        <w:autoSpaceDE w:val="0"/>
        <w:autoSpaceDN w:val="0"/>
        <w:adjustRightInd w:val="0"/>
        <w:ind w:left="720"/>
        <w:jc w:val="both"/>
        <w:rPr>
          <w:rFonts w:eastAsiaTheme="minorHAnsi"/>
          <w:color w:val="231F20"/>
        </w:rPr>
      </w:pPr>
      <w:r w:rsidRPr="0004584A">
        <w:rPr>
          <w:rFonts w:eastAsiaTheme="minorHAnsi"/>
          <w:color w:val="231F20"/>
        </w:rPr>
        <w:t>2.Taksa mbi tokën bujqësore.</w:t>
      </w:r>
    </w:p>
    <w:p w:rsidR="00F9631C" w:rsidRPr="0004584A" w:rsidRDefault="00A24FE4" w:rsidP="00131D0E">
      <w:pPr>
        <w:autoSpaceDE w:val="0"/>
        <w:autoSpaceDN w:val="0"/>
        <w:adjustRightInd w:val="0"/>
        <w:ind w:left="720"/>
        <w:jc w:val="both"/>
        <w:rPr>
          <w:rFonts w:eastAsiaTheme="minorHAnsi"/>
          <w:color w:val="231F20"/>
        </w:rPr>
      </w:pPr>
      <w:r w:rsidRPr="0004584A">
        <w:rPr>
          <w:rFonts w:eastAsiaTheme="minorHAnsi"/>
          <w:color w:val="231F20"/>
        </w:rPr>
        <w:t>3.Taksa mbi</w:t>
      </w:r>
      <w:r w:rsidR="00F9631C" w:rsidRPr="0004584A">
        <w:rPr>
          <w:rFonts w:eastAsiaTheme="minorHAnsi"/>
          <w:color w:val="231F20"/>
        </w:rPr>
        <w:t xml:space="preserve"> trualli</w:t>
      </w:r>
      <w:r w:rsidRPr="0004584A">
        <w:rPr>
          <w:rFonts w:eastAsiaTheme="minorHAnsi"/>
          <w:color w:val="231F20"/>
        </w:rPr>
        <w:t>n</w:t>
      </w:r>
      <w:r w:rsidR="00F9631C" w:rsidRPr="0004584A">
        <w:rPr>
          <w:rFonts w:eastAsiaTheme="minorHAnsi"/>
          <w:color w:val="231F20"/>
        </w:rPr>
        <w:t>.</w:t>
      </w:r>
    </w:p>
    <w:p w:rsidR="0042461E" w:rsidRPr="0004584A" w:rsidRDefault="0042461E" w:rsidP="00257274">
      <w:pPr>
        <w:rPr>
          <w:color w:val="000000"/>
        </w:rPr>
      </w:pPr>
    </w:p>
    <w:p w:rsidR="00131D0E" w:rsidRPr="0004584A" w:rsidRDefault="0059185C" w:rsidP="0059185C">
      <w:pPr>
        <w:rPr>
          <w:b/>
        </w:rPr>
      </w:pPr>
      <w:r w:rsidRPr="0004584A">
        <w:rPr>
          <w:b/>
        </w:rPr>
        <w:t>A.2.1.TAKSA MBI NDERTESEN</w:t>
      </w:r>
    </w:p>
    <w:p w:rsidR="00941A81" w:rsidRPr="0004584A" w:rsidRDefault="0042461E" w:rsidP="0042461E">
      <w:pPr>
        <w:pStyle w:val="Default"/>
        <w:ind w:firstLine="720"/>
        <w:jc w:val="both"/>
        <w:rPr>
          <w:rFonts w:ascii="Times New Roman" w:hAnsi="Times New Roman" w:cs="Times New Roman"/>
          <w:lang w:val="sq-AL"/>
        </w:rPr>
      </w:pPr>
      <w:r w:rsidRPr="0004584A">
        <w:rPr>
          <w:rFonts w:ascii="Times New Roman" w:hAnsi="Times New Roman" w:cs="Times New Roman"/>
          <w:lang w:val="sq-AL"/>
        </w:rPr>
        <w:t>Baza e taksës mbi ndërtesat është sipërfaqja e ndërtimit në metër katror e ndërtesës ose e pjesës së saj, mbi dhe nën nivelin e tokës dhe për çdo kat. Sipërfaqja në pronësi</w:t>
      </w:r>
      <w:r w:rsidR="00FF2FF3" w:rsidRPr="0004584A">
        <w:rPr>
          <w:rFonts w:ascii="Times New Roman" w:hAnsi="Times New Roman" w:cs="Times New Roman"/>
          <w:lang w:val="sq-AL"/>
        </w:rPr>
        <w:t xml:space="preserve"> apo ne perdorim</w:t>
      </w:r>
      <w:r w:rsidRPr="0004584A">
        <w:rPr>
          <w:rFonts w:ascii="Times New Roman" w:hAnsi="Times New Roman" w:cs="Times New Roman"/>
          <w:lang w:val="sq-AL"/>
        </w:rPr>
        <w:t xml:space="preserve"> të taksapaguesit përcaktohet sipas dokumenteve që e vërtetojnë këtë pronësi</w:t>
      </w:r>
      <w:r w:rsidR="00666C61" w:rsidRPr="0004584A">
        <w:rPr>
          <w:rFonts w:ascii="Times New Roman" w:hAnsi="Times New Roman" w:cs="Times New Roman"/>
          <w:lang w:val="sq-AL"/>
        </w:rPr>
        <w:t xml:space="preserve">.Nese </w:t>
      </w:r>
      <w:r w:rsidR="00941A81" w:rsidRPr="0004584A">
        <w:rPr>
          <w:rFonts w:ascii="Times New Roman" w:hAnsi="Times New Roman" w:cs="Times New Roman"/>
          <w:lang w:val="sq-AL"/>
        </w:rPr>
        <w:t>ndertesa nuk ka dokumentacionin e pronesise,per efektte perllogaritjes se detyrimitnjihen te vlefshme:</w:t>
      </w:r>
    </w:p>
    <w:p w:rsidR="0042461E" w:rsidRPr="0004584A" w:rsidRDefault="00131D0E" w:rsidP="0042461E">
      <w:pPr>
        <w:pStyle w:val="Default"/>
        <w:numPr>
          <w:ilvl w:val="0"/>
          <w:numId w:val="23"/>
        </w:numPr>
        <w:rPr>
          <w:rFonts w:ascii="Times New Roman" w:hAnsi="Times New Roman" w:cs="Times New Roman"/>
          <w:color w:val="auto"/>
          <w:lang w:val="sq-AL"/>
        </w:rPr>
      </w:pPr>
      <w:r w:rsidRPr="0004584A">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Vendimiet e Komosionit te Kthimit dhe Kompensimit te Pronave.</w:t>
      </w:r>
    </w:p>
    <w:p w:rsidR="0042461E" w:rsidRPr="0004584A" w:rsidRDefault="00131D0E" w:rsidP="0042461E">
      <w:pPr>
        <w:pStyle w:val="Default"/>
        <w:numPr>
          <w:ilvl w:val="0"/>
          <w:numId w:val="23"/>
        </w:numPr>
        <w:rPr>
          <w:rFonts w:ascii="Times New Roman" w:hAnsi="Times New Roman" w:cs="Times New Roman"/>
          <w:color w:val="auto"/>
          <w:lang w:val="sq-AL"/>
        </w:rPr>
      </w:pPr>
      <w:r w:rsidRPr="0004584A">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Vendimet e privatizimit.</w:t>
      </w:r>
    </w:p>
    <w:p w:rsidR="0042461E" w:rsidRPr="0004584A" w:rsidRDefault="00131D0E" w:rsidP="00941A81">
      <w:pPr>
        <w:pStyle w:val="Default"/>
        <w:numPr>
          <w:ilvl w:val="0"/>
          <w:numId w:val="23"/>
        </w:numPr>
        <w:ind w:left="720" w:hanging="900"/>
        <w:rPr>
          <w:rFonts w:ascii="Times New Roman" w:hAnsi="Times New Roman" w:cs="Times New Roman"/>
          <w:color w:val="auto"/>
          <w:lang w:val="sq-AL"/>
        </w:rPr>
      </w:pPr>
      <w:r w:rsidRPr="0004584A">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Kontratat e lidhura midis paleve sipas Dispozitave te Kodit civil ne R.SH jane te vlefshme</w:t>
      </w:r>
      <w:r w:rsidR="00A3778B">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 xml:space="preserve"> </w:t>
      </w:r>
    </w:p>
    <w:p w:rsidR="00941A81" w:rsidRPr="0004584A" w:rsidRDefault="00941A81" w:rsidP="00941A81">
      <w:pPr>
        <w:pStyle w:val="Default"/>
        <w:ind w:left="900"/>
        <w:rPr>
          <w:rFonts w:ascii="Times New Roman" w:hAnsi="Times New Roman" w:cs="Times New Roman"/>
          <w:color w:val="auto"/>
          <w:lang w:val="sq-AL"/>
        </w:rPr>
      </w:pPr>
      <w:r w:rsidRPr="0004584A">
        <w:rPr>
          <w:rFonts w:ascii="Times New Roman" w:hAnsi="Times New Roman" w:cs="Times New Roman"/>
          <w:color w:val="auto"/>
          <w:lang w:val="sq-AL"/>
        </w:rPr>
        <w:t>per perllogaritjen e detyrimit te pronarit per Taksen e Nderteses.</w:t>
      </w:r>
    </w:p>
    <w:p w:rsidR="0042461E" w:rsidRPr="0004584A" w:rsidRDefault="00131D0E" w:rsidP="0042461E">
      <w:pPr>
        <w:pStyle w:val="Default"/>
        <w:numPr>
          <w:ilvl w:val="0"/>
          <w:numId w:val="23"/>
        </w:numPr>
        <w:rPr>
          <w:rFonts w:ascii="Times New Roman" w:hAnsi="Times New Roman" w:cs="Times New Roman"/>
          <w:lang w:val="sq-AL"/>
        </w:rPr>
      </w:pPr>
      <w:r w:rsidRPr="0004584A">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Dokumenta te tjera te leshuara nga organet perkatese shteterore ne perputhje me</w:t>
      </w:r>
      <w:r w:rsidR="00A3778B">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 xml:space="preserve"> </w:t>
      </w:r>
    </w:p>
    <w:p w:rsidR="00941A81" w:rsidRPr="0004584A" w:rsidRDefault="00A3778B" w:rsidP="003C69A0">
      <w:pPr>
        <w:pStyle w:val="Default"/>
        <w:numPr>
          <w:ilvl w:val="0"/>
          <w:numId w:val="23"/>
        </w:numPr>
        <w:rPr>
          <w:rFonts w:ascii="Times New Roman" w:hAnsi="Times New Roman" w:cs="Times New Roman"/>
          <w:b/>
          <w:color w:val="C00000"/>
          <w:lang w:val="sq-AL"/>
        </w:rPr>
      </w:pPr>
      <w:r>
        <w:rPr>
          <w:rFonts w:ascii="Times New Roman" w:hAnsi="Times New Roman" w:cs="Times New Roman"/>
          <w:color w:val="auto"/>
          <w:lang w:val="sq-AL"/>
        </w:rPr>
        <w:t xml:space="preserve"> </w:t>
      </w:r>
      <w:r w:rsidR="00941A81" w:rsidRPr="0004584A">
        <w:rPr>
          <w:rFonts w:ascii="Times New Roman" w:hAnsi="Times New Roman" w:cs="Times New Roman"/>
          <w:color w:val="auto"/>
          <w:lang w:val="sq-AL"/>
        </w:rPr>
        <w:t xml:space="preserve"> legjislacionin perkates.</w:t>
      </w:r>
    </w:p>
    <w:p w:rsidR="00FF2FF3" w:rsidRPr="0004584A" w:rsidRDefault="00FF2FF3" w:rsidP="00FF2FF3">
      <w:pPr>
        <w:pStyle w:val="Default"/>
        <w:numPr>
          <w:ilvl w:val="0"/>
          <w:numId w:val="23"/>
        </w:numPr>
        <w:jc w:val="both"/>
        <w:rPr>
          <w:rFonts w:ascii="Times New Roman" w:hAnsi="Times New Roman" w:cs="Times New Roman"/>
          <w:color w:val="000000" w:themeColor="text1"/>
          <w:lang w:val="sq-AL"/>
        </w:rPr>
      </w:pPr>
      <w:r w:rsidRPr="0004584A">
        <w:rPr>
          <w:rFonts w:ascii="Times New Roman" w:hAnsi="Times New Roman" w:cs="Times New Roman"/>
          <w:color w:val="000000" w:themeColor="text1"/>
          <w:lang w:val="sq-AL"/>
        </w:rPr>
        <w:t>*Vetedeklarimi i pronarit ose perdoruesit te nderteses per siperfaqen e saj duke iu nenshtruar nje verifikimi ne terren bazuar ne nenin 24</w:t>
      </w:r>
      <w:r w:rsidR="001B3B4B" w:rsidRPr="0004584A">
        <w:rPr>
          <w:rFonts w:ascii="Times New Roman" w:hAnsi="Times New Roman" w:cs="Times New Roman"/>
          <w:color w:val="000000" w:themeColor="text1"/>
          <w:lang w:val="sq-AL"/>
        </w:rPr>
        <w:t xml:space="preserve"> te ligjit 9632 date 30.10.2006,</w:t>
      </w:r>
      <w:r w:rsidRPr="0004584A">
        <w:rPr>
          <w:rFonts w:ascii="Times New Roman" w:hAnsi="Times New Roman" w:cs="Times New Roman"/>
          <w:color w:val="000000" w:themeColor="text1"/>
          <w:lang w:val="sq-AL"/>
        </w:rPr>
        <w:t xml:space="preserve"> i ndryshuar.</w:t>
      </w:r>
    </w:p>
    <w:p w:rsidR="00046AF5" w:rsidRPr="0004584A" w:rsidRDefault="003C69A0" w:rsidP="00046AF5">
      <w:pPr>
        <w:pStyle w:val="Default"/>
        <w:tabs>
          <w:tab w:val="left" w:pos="720"/>
        </w:tabs>
        <w:jc w:val="both"/>
        <w:rPr>
          <w:rFonts w:ascii="Times New Roman" w:hAnsi="Times New Roman" w:cs="Times New Roman"/>
          <w:color w:val="auto"/>
          <w:lang w:val="sq-AL"/>
        </w:rPr>
      </w:pPr>
      <w:r w:rsidRPr="0004584A">
        <w:rPr>
          <w:rFonts w:ascii="Times New Roman" w:hAnsi="Times New Roman" w:cs="Times New Roman"/>
          <w:color w:val="auto"/>
          <w:lang w:val="sq-AL"/>
        </w:rPr>
        <w:t>Ne rastin e mungese se dokumentacionit te pronesise,siparfaqja llogaritet sipas Vendimit te Komisionit te Vleresimit te Pasurive te Paluajtshme(KVPP).</w:t>
      </w:r>
      <w:r w:rsidR="0085732B" w:rsidRPr="0004584A">
        <w:rPr>
          <w:rFonts w:ascii="Times New Roman" w:hAnsi="Times New Roman" w:cs="Times New Roman"/>
          <w:color w:val="auto"/>
          <w:lang w:val="sq-AL"/>
        </w:rPr>
        <w:t xml:space="preserve">KVPP dhe detyrat e funksionete </w:t>
      </w:r>
      <w:r w:rsidR="00FF2FF3" w:rsidRPr="0004584A">
        <w:rPr>
          <w:rFonts w:ascii="Times New Roman" w:hAnsi="Times New Roman" w:cs="Times New Roman"/>
          <w:color w:val="auto"/>
          <w:lang w:val="sq-AL"/>
        </w:rPr>
        <w:t>tij percaktohen me v</w:t>
      </w:r>
      <w:r w:rsidRPr="0004584A">
        <w:rPr>
          <w:rFonts w:ascii="Times New Roman" w:hAnsi="Times New Roman" w:cs="Times New Roman"/>
          <w:color w:val="auto"/>
          <w:lang w:val="sq-AL"/>
        </w:rPr>
        <w:t>endim te</w:t>
      </w:r>
      <w:r w:rsidR="00FF2FF3" w:rsidRPr="0004584A">
        <w:rPr>
          <w:rFonts w:ascii="Times New Roman" w:hAnsi="Times New Roman" w:cs="Times New Roman"/>
          <w:color w:val="auto"/>
          <w:lang w:val="sq-AL"/>
        </w:rPr>
        <w:t xml:space="preserve"> Keshillit Bashkiak</w:t>
      </w:r>
      <w:r w:rsidR="001B3B4B" w:rsidRPr="0004584A">
        <w:rPr>
          <w:rFonts w:ascii="Times New Roman" w:hAnsi="Times New Roman" w:cs="Times New Roman"/>
          <w:color w:val="auto"/>
          <w:lang w:val="sq-AL"/>
        </w:rPr>
        <w:t xml:space="preserve"> si dhe ngrihet me</w:t>
      </w:r>
      <w:r w:rsidR="00FF2FF3" w:rsidRPr="0004584A">
        <w:rPr>
          <w:rFonts w:ascii="Times New Roman" w:hAnsi="Times New Roman" w:cs="Times New Roman"/>
          <w:color w:val="auto"/>
          <w:lang w:val="sq-AL"/>
        </w:rPr>
        <w:t xml:space="preserve"> urdher te</w:t>
      </w:r>
      <w:r w:rsidR="00046AF5" w:rsidRPr="0004584A">
        <w:rPr>
          <w:rFonts w:ascii="Times New Roman" w:hAnsi="Times New Roman" w:cs="Times New Roman"/>
          <w:color w:val="auto"/>
          <w:lang w:val="sq-AL"/>
        </w:rPr>
        <w:t>Kryetarit Bashkise ne zbatim te Ligjit 9632/20006,i ndryshuar.</w:t>
      </w:r>
    </w:p>
    <w:p w:rsidR="003C69A0" w:rsidRPr="0004584A" w:rsidRDefault="00D005E6" w:rsidP="00BE6F19">
      <w:pPr>
        <w:pStyle w:val="Default"/>
        <w:tabs>
          <w:tab w:val="left" w:pos="720"/>
        </w:tabs>
        <w:jc w:val="both"/>
        <w:rPr>
          <w:rFonts w:ascii="Times New Roman" w:hAnsi="Times New Roman" w:cs="Times New Roman"/>
          <w:color w:val="auto"/>
          <w:lang w:val="sq-AL"/>
        </w:rPr>
      </w:pPr>
      <w:r w:rsidRPr="0004584A">
        <w:rPr>
          <w:rFonts w:ascii="Times New Roman" w:hAnsi="Times New Roman" w:cs="Times New Roman"/>
          <w:color w:val="auto"/>
          <w:lang w:val="sq-AL"/>
        </w:rPr>
        <w:t xml:space="preserve">Detyrimi </w:t>
      </w:r>
      <w:r w:rsidR="00B714BD" w:rsidRPr="0004584A">
        <w:rPr>
          <w:rFonts w:ascii="Times New Roman" w:hAnsi="Times New Roman" w:cs="Times New Roman"/>
          <w:color w:val="auto"/>
          <w:lang w:val="sq-AL"/>
        </w:rPr>
        <w:t>per taksen e nderteses eshte vjetor.Nese pasuria</w:t>
      </w:r>
      <w:r w:rsidR="00A3778B">
        <w:rPr>
          <w:rFonts w:ascii="Times New Roman" w:hAnsi="Times New Roman" w:cs="Times New Roman"/>
          <w:color w:val="auto"/>
          <w:lang w:val="sq-AL"/>
        </w:rPr>
        <w:t xml:space="preserve"> </w:t>
      </w:r>
      <w:r w:rsidRPr="0004584A">
        <w:rPr>
          <w:rFonts w:ascii="Times New Roman" w:hAnsi="Times New Roman" w:cs="Times New Roman"/>
          <w:color w:val="auto"/>
          <w:lang w:val="sq-AL"/>
        </w:rPr>
        <w:t xml:space="preserve">e taksueshmekrijohet,tjetersohet ose zhduket brenda kesaj periudhe,detyrimi </w:t>
      </w:r>
      <w:r w:rsidR="00B714BD" w:rsidRPr="0004584A">
        <w:rPr>
          <w:rFonts w:ascii="Times New Roman" w:hAnsi="Times New Roman" w:cs="Times New Roman"/>
          <w:color w:val="auto"/>
          <w:lang w:val="sq-AL"/>
        </w:rPr>
        <w:t>i</w:t>
      </w:r>
      <w:r w:rsidRPr="0004584A">
        <w:rPr>
          <w:rFonts w:ascii="Times New Roman" w:hAnsi="Times New Roman" w:cs="Times New Roman"/>
          <w:color w:val="auto"/>
          <w:lang w:val="sq-AL"/>
        </w:rPr>
        <w:t xml:space="preserve"> taksapaguesit llogaritet proporcionalisht vetem per peri</w:t>
      </w:r>
      <w:r w:rsidR="001B3B4B" w:rsidRPr="0004584A">
        <w:rPr>
          <w:rFonts w:ascii="Times New Roman" w:hAnsi="Times New Roman" w:cs="Times New Roman"/>
          <w:color w:val="auto"/>
          <w:lang w:val="sq-AL"/>
        </w:rPr>
        <w:t>udhen e se drejtes se pronesise apo perdorimit.</w:t>
      </w:r>
    </w:p>
    <w:p w:rsidR="000023BE" w:rsidRPr="0004584A" w:rsidRDefault="0042461E" w:rsidP="00B10949">
      <w:pPr>
        <w:jc w:val="both"/>
        <w:rPr>
          <w:color w:val="000000"/>
        </w:rPr>
      </w:pPr>
      <w:r w:rsidRPr="0004584A">
        <w:t>Kategoritë minimale të bazës së taksës dhe nivelet treguese të taksës për çdo kategori minimale të bazë</w:t>
      </w:r>
      <w:r w:rsidR="00131D0E" w:rsidRPr="0004584A">
        <w:t>s për taksën mbi nd</w:t>
      </w:r>
      <w:r w:rsidR="00B10949" w:rsidRPr="0004584A">
        <w:t>ërtesën jane si meposhte</w:t>
      </w:r>
      <w:r w:rsidR="00A3778B">
        <w:t xml:space="preserve"> </w:t>
      </w:r>
      <w:r w:rsidR="00B10949" w:rsidRPr="0004584A">
        <w:t>vijon:</w:t>
      </w:r>
    </w:p>
    <w:p w:rsidR="004C656B" w:rsidRPr="0004584A" w:rsidRDefault="004C656B" w:rsidP="00B10949">
      <w:pPr>
        <w:jc w:val="both"/>
        <w:rPr>
          <w:b/>
          <w:color w:val="000000"/>
        </w:rPr>
      </w:pPr>
    </w:p>
    <w:tbl>
      <w:tblPr>
        <w:tblW w:w="8714" w:type="dxa"/>
        <w:tblInd w:w="39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456"/>
        <w:gridCol w:w="1624"/>
        <w:gridCol w:w="1634"/>
      </w:tblGrid>
      <w:tr w:rsidR="00FC7248" w:rsidRPr="0004584A" w:rsidTr="00B05B8B">
        <w:trPr>
          <w:trHeight w:val="458"/>
        </w:trPr>
        <w:tc>
          <w:tcPr>
            <w:tcW w:w="545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C7248" w:rsidRPr="0004584A" w:rsidRDefault="004E1336" w:rsidP="00257274">
            <w:pPr>
              <w:rPr>
                <w:b/>
                <w:color w:val="000000" w:themeColor="text1"/>
                <w:lang w:eastAsia="it-IT"/>
              </w:rPr>
            </w:pPr>
            <w:r w:rsidRPr="0004584A">
              <w:rPr>
                <w:b/>
                <w:color w:val="000000" w:themeColor="text1"/>
                <w:lang w:eastAsia="it-IT"/>
              </w:rPr>
              <w:t>A2.1.1 Ndertesa</w:t>
            </w:r>
            <w:r w:rsidR="00A3778B">
              <w:rPr>
                <w:b/>
                <w:color w:val="000000" w:themeColor="text1"/>
                <w:lang w:eastAsia="it-IT"/>
              </w:rPr>
              <w:t xml:space="preserve"> </w:t>
            </w:r>
            <w:r w:rsidRPr="0004584A">
              <w:rPr>
                <w:b/>
                <w:color w:val="000000" w:themeColor="text1"/>
                <w:lang w:eastAsia="it-IT"/>
              </w:rPr>
              <w:t>banimi ne pronesi apo perdorim.</w:t>
            </w:r>
          </w:p>
        </w:tc>
        <w:tc>
          <w:tcPr>
            <w:tcW w:w="162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FC7248" w:rsidRPr="0004584A" w:rsidRDefault="00FC7248" w:rsidP="00FC7248">
            <w:pPr>
              <w:jc w:val="center"/>
              <w:rPr>
                <w:b/>
                <w:color w:val="000000" w:themeColor="text1"/>
                <w:lang w:eastAsia="it-IT"/>
              </w:rPr>
            </w:pPr>
            <w:r w:rsidRPr="0004584A">
              <w:rPr>
                <w:b/>
                <w:color w:val="000000" w:themeColor="text1"/>
                <w:lang w:eastAsia="it-IT"/>
              </w:rPr>
              <w:t>Njesia</w:t>
            </w:r>
          </w:p>
        </w:tc>
        <w:tc>
          <w:tcPr>
            <w:tcW w:w="163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C7248" w:rsidRPr="0004584A" w:rsidRDefault="00FC7248" w:rsidP="0000754B">
            <w:pPr>
              <w:jc w:val="center"/>
              <w:rPr>
                <w:b/>
                <w:color w:val="000000" w:themeColor="text1"/>
                <w:lang w:eastAsia="it-IT"/>
              </w:rPr>
            </w:pPr>
            <w:r w:rsidRPr="0004584A">
              <w:rPr>
                <w:b/>
                <w:color w:val="000000" w:themeColor="text1"/>
                <w:lang w:eastAsia="it-IT"/>
              </w:rPr>
              <w:t xml:space="preserve">Taksa </w:t>
            </w:r>
          </w:p>
        </w:tc>
      </w:tr>
      <w:tr w:rsidR="00FC7248" w:rsidRPr="0004584A" w:rsidTr="00FC7248">
        <w:tc>
          <w:tcPr>
            <w:tcW w:w="5456" w:type="dxa"/>
            <w:tcBorders>
              <w:top w:val="single" w:sz="4" w:space="0" w:color="0000FF"/>
              <w:left w:val="single" w:sz="4" w:space="0" w:color="0000FF"/>
              <w:bottom w:val="single" w:sz="4" w:space="0" w:color="0000FF"/>
              <w:right w:val="single" w:sz="4" w:space="0" w:color="0000FF"/>
            </w:tcBorders>
            <w:hideMark/>
          </w:tcPr>
          <w:p w:rsidR="00FC7248" w:rsidRPr="0004584A" w:rsidRDefault="00FC7248" w:rsidP="007A58FA">
            <w:pPr>
              <w:rPr>
                <w:color w:val="000000" w:themeColor="text1"/>
                <w:lang w:eastAsia="it-IT"/>
              </w:rPr>
            </w:pPr>
            <w:r w:rsidRPr="0004584A">
              <w:rPr>
                <w:color w:val="000000" w:themeColor="text1"/>
                <w:lang w:eastAsia="it-IT"/>
              </w:rPr>
              <w:t>a)Ndertesa banimi</w:t>
            </w:r>
          </w:p>
        </w:tc>
        <w:tc>
          <w:tcPr>
            <w:tcW w:w="1624" w:type="dxa"/>
            <w:tcBorders>
              <w:top w:val="single" w:sz="4" w:space="0" w:color="0000FF"/>
              <w:left w:val="single" w:sz="4" w:space="0" w:color="0000FF"/>
              <w:bottom w:val="single" w:sz="4" w:space="0" w:color="0000FF"/>
              <w:right w:val="single" w:sz="4" w:space="0" w:color="0000FF"/>
            </w:tcBorders>
          </w:tcPr>
          <w:p w:rsidR="00FC7248" w:rsidRPr="0004584A" w:rsidRDefault="00FC7248" w:rsidP="00FC7248">
            <w:pPr>
              <w:jc w:val="center"/>
              <w:rPr>
                <w:color w:val="000000" w:themeColor="text1"/>
                <w:lang w:eastAsia="it-IT"/>
              </w:rPr>
            </w:pPr>
            <w:r w:rsidRPr="0004584A">
              <w:rPr>
                <w:color w:val="000000" w:themeColor="text1"/>
                <w:lang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FC7248" w:rsidRPr="0004584A" w:rsidRDefault="00FC7248" w:rsidP="00257274">
            <w:pPr>
              <w:jc w:val="center"/>
              <w:rPr>
                <w:color w:val="000000" w:themeColor="text1"/>
                <w:lang w:eastAsia="it-IT"/>
              </w:rPr>
            </w:pPr>
            <w:r w:rsidRPr="0004584A">
              <w:rPr>
                <w:color w:val="000000" w:themeColor="text1"/>
                <w:lang w:eastAsia="it-IT"/>
              </w:rPr>
              <w:t>7.5</w:t>
            </w:r>
          </w:p>
        </w:tc>
      </w:tr>
      <w:tr w:rsidR="00FC7248" w:rsidRPr="0004584A" w:rsidTr="00FC7248">
        <w:tc>
          <w:tcPr>
            <w:tcW w:w="5456" w:type="dxa"/>
            <w:tcBorders>
              <w:top w:val="single" w:sz="4" w:space="0" w:color="0000FF"/>
              <w:left w:val="single" w:sz="4" w:space="0" w:color="0000FF"/>
              <w:bottom w:val="single" w:sz="4" w:space="0" w:color="0000FF"/>
              <w:right w:val="single" w:sz="4" w:space="0" w:color="0000FF"/>
            </w:tcBorders>
            <w:hideMark/>
          </w:tcPr>
          <w:p w:rsidR="00FC7248" w:rsidRPr="0004584A" w:rsidRDefault="00FC7248" w:rsidP="007A58FA">
            <w:pPr>
              <w:rPr>
                <w:color w:val="000000" w:themeColor="text1"/>
                <w:lang w:eastAsia="it-IT"/>
              </w:rPr>
            </w:pPr>
            <w:r w:rsidRPr="0004584A">
              <w:rPr>
                <w:color w:val="000000" w:themeColor="text1"/>
                <w:lang w:eastAsia="it-IT"/>
              </w:rPr>
              <w:t>b)Ndertesa e dyte e banimit</w:t>
            </w:r>
          </w:p>
        </w:tc>
        <w:tc>
          <w:tcPr>
            <w:tcW w:w="1624" w:type="dxa"/>
            <w:tcBorders>
              <w:top w:val="single" w:sz="4" w:space="0" w:color="0000FF"/>
              <w:left w:val="single" w:sz="4" w:space="0" w:color="0000FF"/>
              <w:bottom w:val="single" w:sz="4" w:space="0" w:color="0000FF"/>
              <w:right w:val="single" w:sz="4" w:space="0" w:color="0000FF"/>
            </w:tcBorders>
          </w:tcPr>
          <w:p w:rsidR="00FC7248" w:rsidRPr="0004584A" w:rsidRDefault="00FC7248" w:rsidP="00FC7248">
            <w:pPr>
              <w:jc w:val="center"/>
              <w:rPr>
                <w:color w:val="000000" w:themeColor="text1"/>
                <w:lang w:eastAsia="it-IT"/>
              </w:rPr>
            </w:pPr>
            <w:r w:rsidRPr="0004584A">
              <w:rPr>
                <w:color w:val="000000" w:themeColor="text1"/>
                <w:lang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FC7248" w:rsidRPr="0004584A" w:rsidRDefault="00FC7248" w:rsidP="00257274">
            <w:pPr>
              <w:jc w:val="center"/>
              <w:rPr>
                <w:color w:val="000000" w:themeColor="text1"/>
                <w:lang w:eastAsia="it-IT"/>
              </w:rPr>
            </w:pPr>
            <w:r w:rsidRPr="0004584A">
              <w:rPr>
                <w:color w:val="000000" w:themeColor="text1"/>
                <w:lang w:eastAsia="it-IT"/>
              </w:rPr>
              <w:t>15</w:t>
            </w:r>
          </w:p>
        </w:tc>
      </w:tr>
      <w:tr w:rsidR="00FC7248" w:rsidRPr="0004584A" w:rsidTr="00FC7248">
        <w:trPr>
          <w:trHeight w:val="242"/>
        </w:trPr>
        <w:tc>
          <w:tcPr>
            <w:tcW w:w="5456" w:type="dxa"/>
            <w:tcBorders>
              <w:top w:val="single" w:sz="4" w:space="0" w:color="0000FF"/>
              <w:left w:val="single" w:sz="4" w:space="0" w:color="0000FF"/>
              <w:bottom w:val="single" w:sz="4" w:space="0" w:color="0000FF"/>
              <w:right w:val="single" w:sz="4" w:space="0" w:color="0000FF"/>
            </w:tcBorders>
            <w:hideMark/>
          </w:tcPr>
          <w:p w:rsidR="00FC7248" w:rsidRPr="0004584A" w:rsidRDefault="00FC7248" w:rsidP="007A58FA">
            <w:pPr>
              <w:rPr>
                <w:b/>
                <w:color w:val="000000" w:themeColor="text1"/>
                <w:lang w:eastAsia="it-IT"/>
              </w:rPr>
            </w:pPr>
            <w:r w:rsidRPr="0004584A">
              <w:rPr>
                <w:b/>
                <w:color w:val="000000" w:themeColor="text1"/>
                <w:lang w:eastAsia="it-IT"/>
              </w:rPr>
              <w:t>A2.1.2 Ndertesa te</w:t>
            </w:r>
            <w:r w:rsidR="00A3778B">
              <w:rPr>
                <w:b/>
                <w:color w:val="000000" w:themeColor="text1"/>
                <w:lang w:eastAsia="it-IT"/>
              </w:rPr>
              <w:t xml:space="preserve"> </w:t>
            </w:r>
            <w:r w:rsidRPr="0004584A">
              <w:rPr>
                <w:b/>
                <w:color w:val="000000" w:themeColor="text1"/>
                <w:lang w:eastAsia="it-IT"/>
              </w:rPr>
              <w:t>tjera</w:t>
            </w:r>
            <w:r w:rsidR="004E1336" w:rsidRPr="0004584A">
              <w:rPr>
                <w:b/>
                <w:color w:val="000000" w:themeColor="text1"/>
                <w:lang w:eastAsia="it-IT"/>
              </w:rPr>
              <w:t xml:space="preserve"> ne pronesi apo perdorim.</w:t>
            </w:r>
          </w:p>
        </w:tc>
        <w:tc>
          <w:tcPr>
            <w:tcW w:w="1624" w:type="dxa"/>
            <w:tcBorders>
              <w:top w:val="single" w:sz="4" w:space="0" w:color="0000FF"/>
              <w:left w:val="single" w:sz="4" w:space="0" w:color="0000FF"/>
              <w:bottom w:val="single" w:sz="4" w:space="0" w:color="0000FF"/>
              <w:right w:val="single" w:sz="4" w:space="0" w:color="0000FF"/>
            </w:tcBorders>
          </w:tcPr>
          <w:p w:rsidR="00FC7248" w:rsidRPr="0004584A" w:rsidRDefault="00FC7248" w:rsidP="00FC7248">
            <w:pPr>
              <w:jc w:val="center"/>
              <w:rPr>
                <w:rFonts w:ascii="Calibri" w:eastAsia="Calibri" w:hAnsi="Calibri"/>
                <w:color w:val="000000" w:themeColor="text1"/>
                <w:lang w:eastAsia="it-IT"/>
              </w:rPr>
            </w:pPr>
            <w:r w:rsidRPr="0004584A">
              <w:rPr>
                <w:b/>
                <w:color w:val="000000" w:themeColor="text1"/>
                <w:lang w:eastAsia="it-IT"/>
              </w:rPr>
              <w:t>Njesia</w:t>
            </w:r>
          </w:p>
        </w:tc>
        <w:tc>
          <w:tcPr>
            <w:tcW w:w="1634" w:type="dxa"/>
            <w:tcBorders>
              <w:top w:val="single" w:sz="4" w:space="0" w:color="0000FF"/>
              <w:left w:val="single" w:sz="4" w:space="0" w:color="0000FF"/>
              <w:bottom w:val="single" w:sz="4" w:space="0" w:color="0000FF"/>
              <w:right w:val="single" w:sz="4" w:space="0" w:color="0000FF"/>
            </w:tcBorders>
            <w:hideMark/>
          </w:tcPr>
          <w:p w:rsidR="00FC7248" w:rsidRPr="0004584A" w:rsidRDefault="00FC7248" w:rsidP="009D03D2">
            <w:pPr>
              <w:jc w:val="center"/>
              <w:rPr>
                <w:rFonts w:ascii="Calibri" w:eastAsia="Calibri" w:hAnsi="Calibri"/>
                <w:color w:val="000000" w:themeColor="text1"/>
                <w:lang w:eastAsia="it-IT"/>
              </w:rPr>
            </w:pPr>
            <w:r w:rsidRPr="0004584A">
              <w:rPr>
                <w:b/>
                <w:color w:val="000000" w:themeColor="text1"/>
                <w:lang w:eastAsia="it-IT"/>
              </w:rPr>
              <w:t>Taksa</w:t>
            </w:r>
          </w:p>
        </w:tc>
      </w:tr>
      <w:tr w:rsidR="00FC7248" w:rsidRPr="0004584A" w:rsidTr="00FC7248">
        <w:trPr>
          <w:trHeight w:val="368"/>
        </w:trPr>
        <w:tc>
          <w:tcPr>
            <w:tcW w:w="5456" w:type="dxa"/>
            <w:tcBorders>
              <w:top w:val="single" w:sz="4" w:space="0" w:color="0000FF"/>
              <w:left w:val="single" w:sz="4" w:space="0" w:color="0000FF"/>
              <w:bottom w:val="single" w:sz="4" w:space="0" w:color="0000FF"/>
              <w:right w:val="single" w:sz="4" w:space="0" w:color="0000FF"/>
            </w:tcBorders>
            <w:hideMark/>
          </w:tcPr>
          <w:p w:rsidR="00FC7248" w:rsidRPr="0004584A" w:rsidRDefault="00A3778B" w:rsidP="004E1336">
            <w:pPr>
              <w:rPr>
                <w:color w:val="000000" w:themeColor="text1"/>
                <w:lang w:eastAsia="it-IT"/>
              </w:rPr>
            </w:pPr>
            <w:r>
              <w:rPr>
                <w:color w:val="000000" w:themeColor="text1"/>
                <w:lang w:eastAsia="it-IT"/>
              </w:rPr>
              <w:t xml:space="preserve">   </w:t>
            </w:r>
            <w:r w:rsidR="00FC7248" w:rsidRPr="0004584A">
              <w:rPr>
                <w:color w:val="000000" w:themeColor="text1"/>
                <w:lang w:eastAsia="it-IT"/>
              </w:rPr>
              <w:t xml:space="preserve"> a)Per cdo njesi tre</w:t>
            </w:r>
            <w:r w:rsidR="002F2B3A" w:rsidRPr="0004584A">
              <w:rPr>
                <w:color w:val="000000" w:themeColor="text1"/>
                <w:lang w:eastAsia="it-IT"/>
              </w:rPr>
              <w:t>geta</w:t>
            </w:r>
            <w:r w:rsidR="00FC7248" w:rsidRPr="0004584A">
              <w:rPr>
                <w:color w:val="000000" w:themeColor="text1"/>
                <w:lang w:eastAsia="it-IT"/>
              </w:rPr>
              <w:t>re,sherbimi,</w:t>
            </w:r>
            <w:r w:rsidR="004E1336" w:rsidRPr="0004584A">
              <w:rPr>
                <w:color w:val="000000" w:themeColor="text1"/>
                <w:lang w:eastAsia="it-IT"/>
              </w:rPr>
              <w:t>etj,.</w:t>
            </w:r>
          </w:p>
        </w:tc>
        <w:tc>
          <w:tcPr>
            <w:tcW w:w="1624" w:type="dxa"/>
            <w:tcBorders>
              <w:top w:val="single" w:sz="4" w:space="0" w:color="0000FF"/>
              <w:left w:val="single" w:sz="4" w:space="0" w:color="0000FF"/>
              <w:bottom w:val="single" w:sz="4" w:space="0" w:color="0000FF"/>
              <w:right w:val="single" w:sz="4" w:space="0" w:color="0000FF"/>
            </w:tcBorders>
          </w:tcPr>
          <w:p w:rsidR="00FC7248" w:rsidRPr="0004584A" w:rsidRDefault="00FC7248" w:rsidP="00FC7248">
            <w:pPr>
              <w:jc w:val="center"/>
              <w:rPr>
                <w:color w:val="000000" w:themeColor="text1"/>
                <w:lang w:eastAsia="it-IT"/>
              </w:rPr>
            </w:pPr>
            <w:r w:rsidRPr="0004584A">
              <w:rPr>
                <w:color w:val="000000" w:themeColor="text1"/>
                <w:lang w:eastAsia="it-IT"/>
              </w:rPr>
              <w:t>Leke/m²/vit</w:t>
            </w:r>
          </w:p>
        </w:tc>
        <w:tc>
          <w:tcPr>
            <w:tcW w:w="1634" w:type="dxa"/>
            <w:tcBorders>
              <w:top w:val="single" w:sz="4" w:space="0" w:color="0000FF"/>
              <w:left w:val="single" w:sz="4" w:space="0" w:color="0000FF"/>
              <w:bottom w:val="single" w:sz="4" w:space="0" w:color="0000FF"/>
              <w:right w:val="single" w:sz="4" w:space="0" w:color="0000FF"/>
            </w:tcBorders>
          </w:tcPr>
          <w:p w:rsidR="00FC7248" w:rsidRPr="0004584A" w:rsidRDefault="009015BA" w:rsidP="009D03D2">
            <w:pPr>
              <w:jc w:val="center"/>
              <w:rPr>
                <w:color w:val="000000" w:themeColor="text1"/>
                <w:lang w:eastAsia="it-IT"/>
              </w:rPr>
            </w:pPr>
            <w:r w:rsidRPr="0004584A">
              <w:rPr>
                <w:color w:val="000000" w:themeColor="text1"/>
                <w:lang w:eastAsia="it-IT"/>
              </w:rPr>
              <w:t>26</w:t>
            </w:r>
            <w:r w:rsidR="00B714BD" w:rsidRPr="0004584A">
              <w:rPr>
                <w:color w:val="000000" w:themeColor="text1"/>
                <w:lang w:eastAsia="it-IT"/>
              </w:rPr>
              <w:t>0</w:t>
            </w:r>
          </w:p>
        </w:tc>
      </w:tr>
      <w:tr w:rsidR="00FC7248" w:rsidRPr="0004584A" w:rsidTr="00FC7248">
        <w:trPr>
          <w:trHeight w:val="368"/>
        </w:trPr>
        <w:tc>
          <w:tcPr>
            <w:tcW w:w="5456" w:type="dxa"/>
            <w:tcBorders>
              <w:top w:val="single" w:sz="4" w:space="0" w:color="0000FF"/>
              <w:left w:val="single" w:sz="4" w:space="0" w:color="0000FF"/>
              <w:bottom w:val="single" w:sz="4" w:space="0" w:color="0000FF"/>
              <w:right w:val="single" w:sz="4" w:space="0" w:color="0000FF"/>
            </w:tcBorders>
            <w:hideMark/>
          </w:tcPr>
          <w:p w:rsidR="00FC7248" w:rsidRPr="0004584A" w:rsidRDefault="00A3778B" w:rsidP="00FC7248">
            <w:pPr>
              <w:rPr>
                <w:color w:val="000000" w:themeColor="text1"/>
                <w:lang w:eastAsia="it-IT"/>
              </w:rPr>
            </w:pPr>
            <w:r>
              <w:rPr>
                <w:color w:val="000000" w:themeColor="text1"/>
                <w:lang w:eastAsia="it-IT"/>
              </w:rPr>
              <w:t xml:space="preserve">   </w:t>
            </w:r>
            <w:r w:rsidR="00FC7248" w:rsidRPr="0004584A">
              <w:rPr>
                <w:color w:val="000000" w:themeColor="text1"/>
                <w:lang w:eastAsia="it-IT"/>
              </w:rPr>
              <w:t xml:space="preserve"> b)Per cdo institucion arsimor jopublik,konvikt,etj.</w:t>
            </w:r>
          </w:p>
        </w:tc>
        <w:tc>
          <w:tcPr>
            <w:tcW w:w="1624" w:type="dxa"/>
            <w:tcBorders>
              <w:top w:val="single" w:sz="4" w:space="0" w:color="0000FF"/>
              <w:left w:val="single" w:sz="4" w:space="0" w:color="0000FF"/>
              <w:bottom w:val="single" w:sz="4" w:space="0" w:color="0000FF"/>
              <w:right w:val="single" w:sz="4" w:space="0" w:color="0000FF"/>
            </w:tcBorders>
          </w:tcPr>
          <w:p w:rsidR="00FC7248" w:rsidRPr="0004584A" w:rsidRDefault="00683DBD" w:rsidP="00FC7248">
            <w:pPr>
              <w:jc w:val="center"/>
              <w:rPr>
                <w:color w:val="000000" w:themeColor="text1"/>
                <w:lang w:eastAsia="it-IT"/>
              </w:rPr>
            </w:pPr>
            <w:r w:rsidRPr="0004584A">
              <w:rPr>
                <w:color w:val="000000" w:themeColor="text1"/>
                <w:lang w:eastAsia="it-IT"/>
              </w:rPr>
              <w:t>Leke/m²/vit</w:t>
            </w:r>
          </w:p>
        </w:tc>
        <w:tc>
          <w:tcPr>
            <w:tcW w:w="1634" w:type="dxa"/>
            <w:tcBorders>
              <w:top w:val="single" w:sz="4" w:space="0" w:color="0000FF"/>
              <w:left w:val="single" w:sz="4" w:space="0" w:color="0000FF"/>
              <w:bottom w:val="single" w:sz="4" w:space="0" w:color="0000FF"/>
              <w:right w:val="single" w:sz="4" w:space="0" w:color="0000FF"/>
            </w:tcBorders>
          </w:tcPr>
          <w:p w:rsidR="00FC7248" w:rsidRPr="0004584A" w:rsidRDefault="00684AE3" w:rsidP="009D03D2">
            <w:pPr>
              <w:jc w:val="center"/>
              <w:rPr>
                <w:color w:val="000000" w:themeColor="text1"/>
                <w:lang w:eastAsia="it-IT"/>
              </w:rPr>
            </w:pPr>
            <w:r w:rsidRPr="0004584A">
              <w:rPr>
                <w:color w:val="000000" w:themeColor="text1"/>
                <w:lang w:eastAsia="it-IT"/>
              </w:rPr>
              <w:t>100</w:t>
            </w:r>
          </w:p>
        </w:tc>
      </w:tr>
      <w:tr w:rsidR="00683DBD" w:rsidRPr="0004584A" w:rsidTr="00FC7248">
        <w:trPr>
          <w:trHeight w:val="368"/>
        </w:trPr>
        <w:tc>
          <w:tcPr>
            <w:tcW w:w="5456" w:type="dxa"/>
            <w:tcBorders>
              <w:top w:val="single" w:sz="4" w:space="0" w:color="0000FF"/>
              <w:left w:val="single" w:sz="4" w:space="0" w:color="0000FF"/>
              <w:bottom w:val="single" w:sz="4" w:space="0" w:color="0000FF"/>
              <w:right w:val="single" w:sz="4" w:space="0" w:color="0000FF"/>
            </w:tcBorders>
            <w:hideMark/>
          </w:tcPr>
          <w:p w:rsidR="00683DBD" w:rsidRPr="0004584A" w:rsidRDefault="00A3778B" w:rsidP="00FC7248">
            <w:pPr>
              <w:rPr>
                <w:color w:val="000000" w:themeColor="text1"/>
                <w:lang w:eastAsia="it-IT"/>
              </w:rPr>
            </w:pPr>
            <w:r>
              <w:rPr>
                <w:color w:val="000000" w:themeColor="text1"/>
                <w:lang w:eastAsia="it-IT"/>
              </w:rPr>
              <w:t xml:space="preserve">   </w:t>
            </w:r>
            <w:r w:rsidR="00683DBD" w:rsidRPr="0004584A">
              <w:rPr>
                <w:color w:val="000000" w:themeColor="text1"/>
                <w:lang w:eastAsia="it-IT"/>
              </w:rPr>
              <w:t xml:space="preserve"> c)Ndertesat OJF,fondacioneve</w:t>
            </w:r>
          </w:p>
        </w:tc>
        <w:tc>
          <w:tcPr>
            <w:tcW w:w="1624" w:type="dxa"/>
            <w:tcBorders>
              <w:top w:val="single" w:sz="4" w:space="0" w:color="0000FF"/>
              <w:left w:val="single" w:sz="4" w:space="0" w:color="0000FF"/>
              <w:bottom w:val="single" w:sz="4" w:space="0" w:color="0000FF"/>
              <w:right w:val="single" w:sz="4" w:space="0" w:color="0000FF"/>
            </w:tcBorders>
          </w:tcPr>
          <w:p w:rsidR="00683DBD" w:rsidRPr="0004584A" w:rsidRDefault="00683DBD" w:rsidP="00FC7248">
            <w:pPr>
              <w:jc w:val="center"/>
              <w:rPr>
                <w:color w:val="000000" w:themeColor="text1"/>
                <w:lang w:eastAsia="it-IT"/>
              </w:rPr>
            </w:pPr>
            <w:r w:rsidRPr="0004584A">
              <w:rPr>
                <w:color w:val="000000" w:themeColor="text1"/>
                <w:lang w:eastAsia="it-IT"/>
              </w:rPr>
              <w:t>Leke/m²/vit</w:t>
            </w:r>
          </w:p>
        </w:tc>
        <w:tc>
          <w:tcPr>
            <w:tcW w:w="1634" w:type="dxa"/>
            <w:tcBorders>
              <w:top w:val="single" w:sz="4" w:space="0" w:color="0000FF"/>
              <w:left w:val="single" w:sz="4" w:space="0" w:color="0000FF"/>
              <w:bottom w:val="single" w:sz="4" w:space="0" w:color="0000FF"/>
              <w:right w:val="single" w:sz="4" w:space="0" w:color="0000FF"/>
            </w:tcBorders>
          </w:tcPr>
          <w:p w:rsidR="00683DBD" w:rsidRPr="0004584A" w:rsidRDefault="00684AE3" w:rsidP="009D03D2">
            <w:pPr>
              <w:jc w:val="center"/>
              <w:rPr>
                <w:color w:val="000000" w:themeColor="text1"/>
                <w:lang w:eastAsia="it-IT"/>
              </w:rPr>
            </w:pPr>
            <w:r w:rsidRPr="0004584A">
              <w:rPr>
                <w:color w:val="000000" w:themeColor="text1"/>
                <w:lang w:eastAsia="it-IT"/>
              </w:rPr>
              <w:t>100</w:t>
            </w:r>
          </w:p>
        </w:tc>
      </w:tr>
      <w:tr w:rsidR="00605366" w:rsidRPr="0004584A" w:rsidTr="00FC7248">
        <w:trPr>
          <w:trHeight w:val="368"/>
        </w:trPr>
        <w:tc>
          <w:tcPr>
            <w:tcW w:w="5456" w:type="dxa"/>
            <w:tcBorders>
              <w:top w:val="single" w:sz="4" w:space="0" w:color="0000FF"/>
              <w:left w:val="single" w:sz="4" w:space="0" w:color="0000FF"/>
              <w:bottom w:val="single" w:sz="4" w:space="0" w:color="0000FF"/>
              <w:right w:val="single" w:sz="4" w:space="0" w:color="0000FF"/>
            </w:tcBorders>
            <w:hideMark/>
          </w:tcPr>
          <w:p w:rsidR="00605366" w:rsidRPr="0004584A" w:rsidRDefault="00A3778B" w:rsidP="00FC7248">
            <w:pPr>
              <w:rPr>
                <w:color w:val="000000" w:themeColor="text1"/>
                <w:lang w:eastAsia="it-IT"/>
              </w:rPr>
            </w:pPr>
            <w:r>
              <w:rPr>
                <w:color w:val="000000" w:themeColor="text1"/>
                <w:lang w:eastAsia="it-IT"/>
              </w:rPr>
              <w:lastRenderedPageBreak/>
              <w:t xml:space="preserve">   </w:t>
            </w:r>
            <w:r w:rsidR="00605366" w:rsidRPr="0004584A">
              <w:rPr>
                <w:color w:val="000000" w:themeColor="text1"/>
                <w:lang w:eastAsia="it-IT"/>
              </w:rPr>
              <w:t xml:space="preserve"> d)Ndertesa prodhimi</w:t>
            </w:r>
          </w:p>
        </w:tc>
        <w:tc>
          <w:tcPr>
            <w:tcW w:w="1624" w:type="dxa"/>
            <w:tcBorders>
              <w:top w:val="single" w:sz="4" w:space="0" w:color="0000FF"/>
              <w:left w:val="single" w:sz="4" w:space="0" w:color="0000FF"/>
              <w:bottom w:val="single" w:sz="4" w:space="0" w:color="0000FF"/>
              <w:right w:val="single" w:sz="4" w:space="0" w:color="0000FF"/>
            </w:tcBorders>
          </w:tcPr>
          <w:p w:rsidR="00605366" w:rsidRPr="0004584A" w:rsidRDefault="00605366" w:rsidP="00D7247A">
            <w:pPr>
              <w:jc w:val="center"/>
              <w:rPr>
                <w:color w:val="000000" w:themeColor="text1"/>
                <w:lang w:eastAsia="it-IT"/>
              </w:rPr>
            </w:pPr>
            <w:r w:rsidRPr="0004584A">
              <w:rPr>
                <w:color w:val="000000" w:themeColor="text1"/>
                <w:lang w:eastAsia="it-IT"/>
              </w:rPr>
              <w:t>Leke/m²/vit</w:t>
            </w:r>
          </w:p>
        </w:tc>
        <w:tc>
          <w:tcPr>
            <w:tcW w:w="1634" w:type="dxa"/>
            <w:tcBorders>
              <w:top w:val="single" w:sz="4" w:space="0" w:color="0000FF"/>
              <w:left w:val="single" w:sz="4" w:space="0" w:color="0000FF"/>
              <w:bottom w:val="single" w:sz="4" w:space="0" w:color="0000FF"/>
              <w:right w:val="single" w:sz="4" w:space="0" w:color="0000FF"/>
            </w:tcBorders>
          </w:tcPr>
          <w:p w:rsidR="00605366" w:rsidRPr="0004584A" w:rsidRDefault="00605366" w:rsidP="00D7247A">
            <w:pPr>
              <w:jc w:val="center"/>
              <w:rPr>
                <w:color w:val="000000" w:themeColor="text1"/>
                <w:lang w:eastAsia="it-IT"/>
              </w:rPr>
            </w:pPr>
            <w:r w:rsidRPr="0004584A">
              <w:rPr>
                <w:color w:val="000000" w:themeColor="text1"/>
                <w:lang w:eastAsia="it-IT"/>
              </w:rPr>
              <w:t>130</w:t>
            </w:r>
          </w:p>
        </w:tc>
      </w:tr>
      <w:tr w:rsidR="00605366" w:rsidRPr="0004584A" w:rsidTr="00FC7248">
        <w:trPr>
          <w:trHeight w:val="341"/>
        </w:trPr>
        <w:tc>
          <w:tcPr>
            <w:tcW w:w="5456" w:type="dxa"/>
            <w:tcBorders>
              <w:top w:val="single" w:sz="4" w:space="0" w:color="0000FF"/>
              <w:left w:val="single" w:sz="4" w:space="0" w:color="0000FF"/>
              <w:bottom w:val="single" w:sz="4" w:space="0" w:color="0000FF"/>
              <w:right w:val="single" w:sz="4" w:space="0" w:color="0000FF"/>
            </w:tcBorders>
            <w:hideMark/>
          </w:tcPr>
          <w:p w:rsidR="00605366" w:rsidRPr="0004584A" w:rsidRDefault="00605366" w:rsidP="007A58FA">
            <w:pPr>
              <w:rPr>
                <w:b/>
                <w:color w:val="000000" w:themeColor="text1"/>
                <w:lang w:eastAsia="it-IT"/>
              </w:rPr>
            </w:pPr>
            <w:r w:rsidRPr="0004584A">
              <w:rPr>
                <w:b/>
                <w:color w:val="000000" w:themeColor="text1"/>
                <w:lang w:eastAsia="it-IT"/>
              </w:rPr>
              <w:t>A2.1.3 Taksat mbi token bujqesore</w:t>
            </w:r>
          </w:p>
        </w:tc>
        <w:tc>
          <w:tcPr>
            <w:tcW w:w="1624" w:type="dxa"/>
            <w:tcBorders>
              <w:top w:val="single" w:sz="4" w:space="0" w:color="0000FF"/>
              <w:left w:val="single" w:sz="4" w:space="0" w:color="0000FF"/>
              <w:bottom w:val="single" w:sz="4" w:space="0" w:color="0000FF"/>
              <w:right w:val="single" w:sz="4" w:space="0" w:color="0000FF"/>
            </w:tcBorders>
          </w:tcPr>
          <w:p w:rsidR="00605366" w:rsidRPr="0004584A" w:rsidRDefault="00605366" w:rsidP="00FC7248">
            <w:pPr>
              <w:jc w:val="center"/>
              <w:rPr>
                <w:color w:val="000000" w:themeColor="text1"/>
              </w:rPr>
            </w:pPr>
          </w:p>
        </w:tc>
        <w:tc>
          <w:tcPr>
            <w:tcW w:w="1634" w:type="dxa"/>
            <w:tcBorders>
              <w:top w:val="single" w:sz="4" w:space="0" w:color="0000FF"/>
              <w:left w:val="single" w:sz="4" w:space="0" w:color="0000FF"/>
              <w:bottom w:val="single" w:sz="4" w:space="0" w:color="0000FF"/>
              <w:right w:val="single" w:sz="4" w:space="0" w:color="0000FF"/>
            </w:tcBorders>
            <w:hideMark/>
          </w:tcPr>
          <w:p w:rsidR="00605366" w:rsidRPr="0004584A" w:rsidRDefault="00605366" w:rsidP="009D03D2">
            <w:pPr>
              <w:jc w:val="center"/>
              <w:rPr>
                <w:b/>
                <w:color w:val="000000" w:themeColor="text1"/>
                <w:lang w:eastAsia="it-IT"/>
              </w:rPr>
            </w:pPr>
          </w:p>
        </w:tc>
      </w:tr>
      <w:tr w:rsidR="00605366" w:rsidRPr="0004584A" w:rsidTr="00FC7248">
        <w:trPr>
          <w:trHeight w:val="820"/>
        </w:trPr>
        <w:tc>
          <w:tcPr>
            <w:tcW w:w="5456" w:type="dxa"/>
            <w:tcBorders>
              <w:top w:val="single" w:sz="4" w:space="0" w:color="0000FF"/>
              <w:left w:val="single" w:sz="4" w:space="0" w:color="0000FF"/>
              <w:bottom w:val="single" w:sz="4" w:space="0" w:color="0000FF"/>
              <w:right w:val="single" w:sz="4" w:space="0" w:color="0000FF"/>
            </w:tcBorders>
            <w:hideMark/>
          </w:tcPr>
          <w:p w:rsidR="00605366" w:rsidRPr="0004584A" w:rsidRDefault="00605366" w:rsidP="00EF2AFC">
            <w:pPr>
              <w:tabs>
                <w:tab w:val="left" w:pos="0"/>
              </w:tabs>
              <w:jc w:val="both"/>
              <w:rPr>
                <w:color w:val="000000" w:themeColor="text1"/>
                <w:lang w:eastAsia="it-IT"/>
              </w:rPr>
            </w:pPr>
            <w:r w:rsidRPr="0004584A">
              <w:rPr>
                <w:color w:val="000000" w:themeColor="text1"/>
                <w:sz w:val="22"/>
                <w:szCs w:val="22"/>
                <w:lang w:eastAsia="it-IT"/>
              </w:rPr>
              <w:t>Taksa mbi token bujqesore per territorin e Bashkise Kamez, ku sipas klasifikimit te M</w:t>
            </w:r>
            <w:r w:rsidR="00EF2AFC" w:rsidRPr="0004584A">
              <w:rPr>
                <w:color w:val="000000" w:themeColor="text1"/>
                <w:sz w:val="22"/>
                <w:szCs w:val="22"/>
                <w:lang w:eastAsia="it-IT"/>
              </w:rPr>
              <w:t xml:space="preserve">inistrise </w:t>
            </w:r>
            <w:r w:rsidRPr="0004584A">
              <w:rPr>
                <w:color w:val="000000" w:themeColor="text1"/>
                <w:sz w:val="22"/>
                <w:szCs w:val="22"/>
                <w:lang w:eastAsia="it-IT"/>
              </w:rPr>
              <w:t>Bujqesise eshte kategori e III-te</w:t>
            </w:r>
            <w:r w:rsidR="00EF2AFC" w:rsidRPr="0004584A">
              <w:rPr>
                <w:color w:val="000000" w:themeColor="text1"/>
                <w:sz w:val="22"/>
                <w:szCs w:val="22"/>
                <w:lang w:eastAsia="it-IT"/>
              </w:rPr>
              <w:t>.</w:t>
            </w:r>
          </w:p>
        </w:tc>
        <w:tc>
          <w:tcPr>
            <w:tcW w:w="1624" w:type="dxa"/>
            <w:tcBorders>
              <w:top w:val="single" w:sz="4" w:space="0" w:color="0000FF"/>
              <w:left w:val="single" w:sz="4" w:space="0" w:color="0000FF"/>
              <w:bottom w:val="single" w:sz="4" w:space="0" w:color="0000FF"/>
              <w:right w:val="single" w:sz="4" w:space="0" w:color="0000FF"/>
            </w:tcBorders>
          </w:tcPr>
          <w:p w:rsidR="00605366" w:rsidRPr="0004584A" w:rsidRDefault="00605366" w:rsidP="00FC7248">
            <w:pPr>
              <w:jc w:val="center"/>
              <w:rPr>
                <w:color w:val="000000" w:themeColor="text1"/>
                <w:lang w:eastAsia="it-IT"/>
              </w:rPr>
            </w:pPr>
          </w:p>
          <w:p w:rsidR="00605366" w:rsidRPr="0004584A" w:rsidRDefault="00605366" w:rsidP="00FC7248">
            <w:pPr>
              <w:jc w:val="center"/>
              <w:rPr>
                <w:color w:val="000000" w:themeColor="text1"/>
                <w:lang w:eastAsia="it-IT"/>
              </w:rPr>
            </w:pPr>
            <w:r w:rsidRPr="0004584A">
              <w:rPr>
                <w:color w:val="000000" w:themeColor="text1"/>
                <w:lang w:eastAsia="it-IT"/>
              </w:rPr>
              <w:t>Leke/ha/vit</w:t>
            </w:r>
          </w:p>
        </w:tc>
        <w:tc>
          <w:tcPr>
            <w:tcW w:w="1634" w:type="dxa"/>
            <w:tcBorders>
              <w:top w:val="single" w:sz="4" w:space="0" w:color="0000FF"/>
              <w:left w:val="single" w:sz="4" w:space="0" w:color="0000FF"/>
              <w:bottom w:val="single" w:sz="4" w:space="0" w:color="0000FF"/>
              <w:right w:val="single" w:sz="4" w:space="0" w:color="0000FF"/>
            </w:tcBorders>
          </w:tcPr>
          <w:p w:rsidR="00605366" w:rsidRPr="0004584A" w:rsidRDefault="00605366" w:rsidP="009D03D2">
            <w:pPr>
              <w:jc w:val="center"/>
              <w:rPr>
                <w:color w:val="000000" w:themeColor="text1"/>
                <w:lang w:eastAsia="it-IT"/>
              </w:rPr>
            </w:pPr>
          </w:p>
          <w:p w:rsidR="00605366" w:rsidRPr="0004584A" w:rsidRDefault="00605366" w:rsidP="00333A2F">
            <w:pPr>
              <w:jc w:val="center"/>
              <w:rPr>
                <w:color w:val="000000" w:themeColor="text1"/>
                <w:lang w:eastAsia="it-IT"/>
              </w:rPr>
            </w:pPr>
            <w:r w:rsidRPr="0004584A">
              <w:rPr>
                <w:color w:val="000000" w:themeColor="text1"/>
                <w:lang w:eastAsia="it-IT"/>
              </w:rPr>
              <w:t>4.200</w:t>
            </w:r>
          </w:p>
        </w:tc>
      </w:tr>
    </w:tbl>
    <w:p w:rsidR="00D630B8" w:rsidRPr="0004584A" w:rsidRDefault="00D630B8" w:rsidP="004C656B">
      <w:pPr>
        <w:rPr>
          <w:color w:val="000000"/>
        </w:rPr>
      </w:pPr>
    </w:p>
    <w:p w:rsidR="00D630B8" w:rsidRPr="0004584A" w:rsidRDefault="00464E4B" w:rsidP="00D630B8">
      <w:pPr>
        <w:autoSpaceDE w:val="0"/>
        <w:autoSpaceDN w:val="0"/>
        <w:adjustRightInd w:val="0"/>
        <w:jc w:val="both"/>
        <w:rPr>
          <w:rFonts w:eastAsiaTheme="minorHAnsi"/>
          <w:b/>
          <w:bCs/>
          <w:color w:val="000000"/>
        </w:rPr>
      </w:pPr>
      <w:r w:rsidRPr="0004584A">
        <w:rPr>
          <w:rFonts w:eastAsiaTheme="minorHAnsi"/>
          <w:b/>
          <w:bCs/>
          <w:color w:val="000000"/>
        </w:rPr>
        <w:t>Ne Ndërtesa të t</w:t>
      </w:r>
      <w:r w:rsidR="00D630B8" w:rsidRPr="0004584A">
        <w:rPr>
          <w:rFonts w:eastAsiaTheme="minorHAnsi"/>
          <w:b/>
          <w:bCs/>
          <w:color w:val="000000"/>
        </w:rPr>
        <w:t xml:space="preserve">jera përfshihen: </w:t>
      </w:r>
    </w:p>
    <w:p w:rsidR="007B4B2F" w:rsidRPr="0004584A" w:rsidRDefault="00D630B8" w:rsidP="00D630B8">
      <w:pPr>
        <w:autoSpaceDE w:val="0"/>
        <w:autoSpaceDN w:val="0"/>
        <w:adjustRightInd w:val="0"/>
        <w:jc w:val="both"/>
        <w:rPr>
          <w:rFonts w:eastAsiaTheme="minorHAnsi"/>
          <w:color w:val="000000"/>
        </w:rPr>
      </w:pPr>
      <w:r w:rsidRPr="0004584A">
        <w:rPr>
          <w:rFonts w:eastAsiaTheme="minorHAnsi"/>
          <w:b/>
          <w:color w:val="000000"/>
        </w:rPr>
        <w:t>a</w:t>
      </w:r>
      <w:r w:rsidR="007B4B2F" w:rsidRPr="0004584A">
        <w:rPr>
          <w:rFonts w:eastAsiaTheme="minorHAnsi"/>
          <w:b/>
          <w:color w:val="000000"/>
        </w:rPr>
        <w:t>-</w:t>
      </w:r>
      <w:r w:rsidRPr="0004584A">
        <w:rPr>
          <w:rFonts w:eastAsiaTheme="minorHAnsi"/>
          <w:color w:val="000000"/>
        </w:rPr>
        <w:t xml:space="preserve"> Ndërtesa për tregeti dhe sherbime do të kuptojmë të gjitha ndërtesat - hotele, motele, stabiliment turistike, shtëpi pritje, turizëm familjar, agjenci sherbimesh, qëndra biznesi, pika karburanti, magazina, depo, bankat, zyrat, farmaci, klinika private, spitale private, maternitete private, qëndra shëndetësore të të gjitha specialiteteve, njësi tregtare dhe shërbimi artizanale qe perdoren si marangoz, këpucar, orëndreqës, rrobaqepes, ndertesat qe perdoren si ambjente pune per profesionet e lira si noter, avokat, dentist, perkthyes, inxhinier, mjek, topograf, farmacist, ekspert kontabel, kontabel miratuar, botuesit, inxhinier, arkitekti, projektues etj.</w:t>
      </w:r>
    </w:p>
    <w:p w:rsidR="00693FCA" w:rsidRPr="0004584A" w:rsidRDefault="007B4B2F" w:rsidP="00D630B8">
      <w:pPr>
        <w:autoSpaceDE w:val="0"/>
        <w:autoSpaceDN w:val="0"/>
        <w:adjustRightInd w:val="0"/>
        <w:jc w:val="both"/>
        <w:rPr>
          <w:rFonts w:eastAsiaTheme="minorHAnsi"/>
          <w:color w:val="000000"/>
        </w:rPr>
      </w:pPr>
      <w:r w:rsidRPr="0004584A">
        <w:rPr>
          <w:rFonts w:eastAsiaTheme="minorHAnsi"/>
          <w:b/>
          <w:color w:val="000000"/>
        </w:rPr>
        <w:t>b-</w:t>
      </w:r>
      <w:r w:rsidR="00D630B8" w:rsidRPr="0004584A">
        <w:rPr>
          <w:rFonts w:eastAsiaTheme="minorHAnsi"/>
          <w:color w:val="000000"/>
        </w:rPr>
        <w:t xml:space="preserve"> Ndërtesa prodhimi do të kuptojmë të gjitha ndërtesat në të cilat ushtrohet aktivitet prodhues si përpunim druri, duralumini, letre, kartoni, metalesh, tapicerie, plasmasi, tulla, tjegulla, blloqe ndertimi, furra gëlqereje, prodhime ushqimore, prodhim vezesh, prodhim perpunim mishi e produktesh blegtorale, prodhim konfeksionesh, prodhim dhe përpunim vajrash, nafte etj, shtypshkronja, prodhim dhe përpunim produktesh farmaceutike dhe të ngjashme me to. </w:t>
      </w:r>
    </w:p>
    <w:p w:rsidR="00464E4B" w:rsidRPr="0004584A" w:rsidRDefault="007B4B2F" w:rsidP="00D630B8">
      <w:pPr>
        <w:autoSpaceDE w:val="0"/>
        <w:autoSpaceDN w:val="0"/>
        <w:adjustRightInd w:val="0"/>
        <w:jc w:val="both"/>
        <w:rPr>
          <w:rFonts w:eastAsiaTheme="minorHAnsi"/>
          <w:color w:val="000000"/>
        </w:rPr>
      </w:pPr>
      <w:r w:rsidRPr="0004584A">
        <w:rPr>
          <w:rFonts w:eastAsiaTheme="minorHAnsi"/>
          <w:b/>
          <w:color w:val="000000"/>
        </w:rPr>
        <w:t>c</w:t>
      </w:r>
      <w:r w:rsidR="00D630B8" w:rsidRPr="0004584A">
        <w:rPr>
          <w:rFonts w:eastAsiaTheme="minorHAnsi"/>
          <w:b/>
          <w:color w:val="000000"/>
        </w:rPr>
        <w:t>-</w:t>
      </w:r>
      <w:r w:rsidR="00D630B8" w:rsidRPr="0004584A">
        <w:rPr>
          <w:rFonts w:eastAsiaTheme="minorHAnsi"/>
          <w:color w:val="000000"/>
        </w:rPr>
        <w:t xml:space="preserve"> Ndërtesa për institucion arsimor jopublik, konvikt private etj </w:t>
      </w:r>
      <w:r w:rsidR="00D630B8" w:rsidRPr="0004584A">
        <w:rPr>
          <w:rFonts w:eastAsiaTheme="minorHAnsi"/>
          <w:i/>
          <w:iCs/>
          <w:color w:val="000000"/>
        </w:rPr>
        <w:t>d</w:t>
      </w:r>
      <w:r w:rsidR="00D630B8" w:rsidRPr="0004584A">
        <w:rPr>
          <w:rFonts w:eastAsiaTheme="minorHAnsi"/>
          <w:color w:val="000000"/>
        </w:rPr>
        <w:t xml:space="preserve">o të kuptojmë të gjitha ndërtesat per shkollat, kopshtet, cerdhe, qëndra kulturore, qendra sociale, konviktet etj. </w:t>
      </w:r>
    </w:p>
    <w:p w:rsidR="00D630B8" w:rsidRPr="0004584A" w:rsidRDefault="007B4B2F" w:rsidP="00D630B8">
      <w:pPr>
        <w:autoSpaceDE w:val="0"/>
        <w:autoSpaceDN w:val="0"/>
        <w:adjustRightInd w:val="0"/>
        <w:jc w:val="both"/>
        <w:rPr>
          <w:rFonts w:eastAsiaTheme="minorHAnsi"/>
          <w:color w:val="000000"/>
        </w:rPr>
      </w:pPr>
      <w:r w:rsidRPr="0004584A">
        <w:rPr>
          <w:rFonts w:eastAsiaTheme="minorHAnsi"/>
          <w:b/>
          <w:iCs/>
          <w:color w:val="000000"/>
        </w:rPr>
        <w:t>d</w:t>
      </w:r>
      <w:r w:rsidR="00D630B8" w:rsidRPr="0004584A">
        <w:rPr>
          <w:rFonts w:eastAsiaTheme="minorHAnsi"/>
          <w:b/>
          <w:iCs/>
          <w:color w:val="000000"/>
        </w:rPr>
        <w:t>-</w:t>
      </w:r>
      <w:r w:rsidR="00D630B8" w:rsidRPr="0004584A">
        <w:rPr>
          <w:rFonts w:eastAsiaTheme="minorHAnsi"/>
          <w:color w:val="000000"/>
        </w:rPr>
        <w:t>Ndertesat e OJF</w:t>
      </w:r>
      <w:r w:rsidR="00A3778B">
        <w:rPr>
          <w:rFonts w:eastAsiaTheme="minorHAnsi"/>
          <w:color w:val="000000"/>
        </w:rPr>
        <w:t>,</w:t>
      </w:r>
      <w:r w:rsidR="00D630B8" w:rsidRPr="0004584A">
        <w:rPr>
          <w:rFonts w:eastAsiaTheme="minorHAnsi"/>
          <w:color w:val="000000"/>
        </w:rPr>
        <w:t xml:space="preserve"> fondacionet do te kuptojme ndertesat qe përdoren nga organizatat jofitimprurëse, vendase dhe të huaja, zyrat e përfaqësimit të organizmave ndërkombëtare. </w:t>
      </w:r>
    </w:p>
    <w:p w:rsidR="00464E4B" w:rsidRPr="0004584A" w:rsidRDefault="00D630B8" w:rsidP="00D630B8">
      <w:pPr>
        <w:autoSpaceDE w:val="0"/>
        <w:autoSpaceDN w:val="0"/>
        <w:adjustRightInd w:val="0"/>
        <w:jc w:val="both"/>
        <w:rPr>
          <w:rFonts w:eastAsiaTheme="minorHAnsi"/>
          <w:color w:val="000000"/>
        </w:rPr>
      </w:pPr>
      <w:r w:rsidRPr="0004584A">
        <w:rPr>
          <w:rFonts w:eastAsiaTheme="minorHAnsi"/>
          <w:color w:val="000000"/>
        </w:rPr>
        <w:t xml:space="preserve">Për ato kategori ndërtesash banimi të cilat janë të rregjistrura si seli të subjekteve fizike ose juridike, Taksa e Pasurisë nuk perllogaritet si ndertese banimi por përllogaritet dhe paguhet si pika “Ndërtesa të tjera” e tabeles se mesiperme, sipas rastit të ushtrimit të veprimtarisë ne varesi te siperfaqes se deklaruar si seli. </w:t>
      </w:r>
    </w:p>
    <w:p w:rsidR="00E14D7F" w:rsidRPr="0004584A" w:rsidRDefault="00E14D7F" w:rsidP="00D630B8">
      <w:pPr>
        <w:autoSpaceDE w:val="0"/>
        <w:autoSpaceDN w:val="0"/>
        <w:adjustRightInd w:val="0"/>
        <w:jc w:val="both"/>
      </w:pPr>
      <w:r w:rsidRPr="0004584A">
        <w:rPr>
          <w:b/>
        </w:rPr>
        <w:t>d-</w:t>
      </w:r>
      <w:r w:rsidRPr="0004584A">
        <w:t>Për ndërtesat në pronësi të shoqërive të ndërtimit, të destinuara për shitje, por që janë ende të pashitura, taksa do të vendoset sipas destinacionit të përdorimit të ambientit të ndërtesës. Ambientet e hipotekuara si:</w:t>
      </w:r>
    </w:p>
    <w:p w:rsidR="00E14D7F" w:rsidRPr="0004584A" w:rsidRDefault="00E14D7F" w:rsidP="00D630B8">
      <w:pPr>
        <w:autoSpaceDE w:val="0"/>
        <w:autoSpaceDN w:val="0"/>
        <w:adjustRightInd w:val="0"/>
        <w:jc w:val="both"/>
      </w:pPr>
      <w:r w:rsidRPr="0004584A">
        <w:t xml:space="preserve"> - Apartamente banimi do t’i nënshtrohen taksës mbi ndërtesat në kategorinë “Ndërtesa banimi”; </w:t>
      </w:r>
    </w:p>
    <w:p w:rsidR="00972206" w:rsidRPr="0004584A" w:rsidRDefault="00E14D7F" w:rsidP="00D630B8">
      <w:pPr>
        <w:autoSpaceDE w:val="0"/>
        <w:autoSpaceDN w:val="0"/>
        <w:adjustRightInd w:val="0"/>
        <w:jc w:val="both"/>
      </w:pPr>
      <w:r w:rsidRPr="0004584A">
        <w:t xml:space="preserve"> - Ndërtese biznesi do t’i nënshtrohen taksës mbi ndërtesat në kategorinë “Ndërtesa të tjera për tregti dhe shërbime”.</w:t>
      </w:r>
    </w:p>
    <w:p w:rsidR="00E14D7F" w:rsidRPr="0004584A" w:rsidRDefault="00D630B8" w:rsidP="00D630B8">
      <w:pPr>
        <w:autoSpaceDE w:val="0"/>
        <w:autoSpaceDN w:val="0"/>
        <w:adjustRightInd w:val="0"/>
        <w:jc w:val="both"/>
        <w:rPr>
          <w:rFonts w:eastAsiaTheme="minorHAnsi"/>
          <w:b/>
          <w:bCs/>
          <w:color w:val="000000"/>
        </w:rPr>
      </w:pPr>
      <w:r w:rsidRPr="0004584A">
        <w:rPr>
          <w:rFonts w:eastAsiaTheme="minorHAnsi"/>
          <w:b/>
          <w:bCs/>
          <w:color w:val="000000"/>
        </w:rPr>
        <w:t xml:space="preserve">Detyrimi për taksën mbi ndërtesën është vjetor. </w:t>
      </w:r>
    </w:p>
    <w:p w:rsidR="00D630B8" w:rsidRPr="0004584A" w:rsidRDefault="00D630B8" w:rsidP="00D630B8">
      <w:pPr>
        <w:autoSpaceDE w:val="0"/>
        <w:autoSpaceDN w:val="0"/>
        <w:adjustRightInd w:val="0"/>
        <w:jc w:val="both"/>
        <w:rPr>
          <w:rFonts w:eastAsiaTheme="minorHAnsi"/>
          <w:color w:val="000000"/>
        </w:rPr>
      </w:pPr>
      <w:r w:rsidRPr="0004584A">
        <w:rPr>
          <w:rFonts w:eastAsiaTheme="minorHAnsi"/>
          <w:color w:val="000000"/>
        </w:rPr>
        <w:t xml:space="preserve">Për kategorinë (A.2.1.1) </w:t>
      </w:r>
      <w:r w:rsidRPr="0004584A">
        <w:rPr>
          <w:rFonts w:eastAsiaTheme="minorHAnsi"/>
          <w:bCs/>
          <w:color w:val="000000"/>
        </w:rPr>
        <w:t>taksa e nderteses per familjet</w:t>
      </w:r>
      <w:r w:rsidRPr="0004584A">
        <w:rPr>
          <w:rFonts w:eastAsiaTheme="minorHAnsi"/>
          <w:color w:val="000000"/>
        </w:rPr>
        <w:t>paguhet nga të gjithë familjet e rregjistruara ne rregjistrin e gje</w:t>
      </w:r>
      <w:r w:rsidR="00693FCA" w:rsidRPr="0004584A">
        <w:rPr>
          <w:rFonts w:eastAsiaTheme="minorHAnsi"/>
          <w:color w:val="000000"/>
        </w:rPr>
        <w:t>ndjes civile te Bashkise Kamez</w:t>
      </w:r>
      <w:r w:rsidRPr="0004584A">
        <w:rPr>
          <w:rFonts w:eastAsiaTheme="minorHAnsi"/>
          <w:color w:val="000000"/>
        </w:rPr>
        <w:t>. Detyrimi vjetor referues i takses s</w:t>
      </w:r>
      <w:r w:rsidR="00693FCA" w:rsidRPr="0004584A">
        <w:rPr>
          <w:rFonts w:eastAsiaTheme="minorHAnsi"/>
          <w:color w:val="000000"/>
        </w:rPr>
        <w:t>e nderteses per familjet prej 1500 (një mijë e peseqind</w:t>
      </w:r>
      <w:r w:rsidRPr="0004584A">
        <w:rPr>
          <w:rFonts w:eastAsiaTheme="minorHAnsi"/>
          <w:color w:val="000000"/>
        </w:rPr>
        <w:t>) lek do t</w:t>
      </w:r>
      <w:r w:rsidR="00693FCA" w:rsidRPr="0004584A">
        <w:rPr>
          <w:rFonts w:eastAsiaTheme="minorHAnsi"/>
          <w:color w:val="000000"/>
        </w:rPr>
        <w:t>ë paguhet nga cdo familje deri ne nje moment</w:t>
      </w:r>
      <w:r w:rsidR="00A3778B">
        <w:rPr>
          <w:rFonts w:eastAsiaTheme="minorHAnsi"/>
          <w:color w:val="000000"/>
        </w:rPr>
        <w:t xml:space="preserve"> </w:t>
      </w:r>
      <w:r w:rsidR="00AB19F3" w:rsidRPr="0004584A">
        <w:rPr>
          <w:rFonts w:eastAsiaTheme="minorHAnsi"/>
          <w:color w:val="000000"/>
        </w:rPr>
        <w:t xml:space="preserve">te dyte </w:t>
      </w:r>
      <w:r w:rsidR="00693FCA" w:rsidRPr="0004584A">
        <w:rPr>
          <w:rFonts w:eastAsiaTheme="minorHAnsi"/>
          <w:color w:val="000000"/>
        </w:rPr>
        <w:t>kur te behet formalizimi i plote i ndertimeve dhe te dhenat per siperfaqen e nderteses te merren zyrtarisht nga ZRPP-ja</w:t>
      </w:r>
      <w:r w:rsidR="00A309A0" w:rsidRPr="0004584A">
        <w:rPr>
          <w:rFonts w:eastAsiaTheme="minorHAnsi"/>
          <w:color w:val="000000"/>
        </w:rPr>
        <w:t xml:space="preserve"> ose kur te behen konstatimet ne terren rast pas rasti per cdo ndertese</w:t>
      </w:r>
      <w:r w:rsidR="00640A4F" w:rsidRPr="0004584A">
        <w:rPr>
          <w:rFonts w:eastAsiaTheme="minorHAnsi"/>
          <w:color w:val="000000"/>
        </w:rPr>
        <w:t xml:space="preserve"> per siperfaqet e tyre</w:t>
      </w:r>
      <w:r w:rsidR="00A309A0" w:rsidRPr="0004584A">
        <w:rPr>
          <w:rFonts w:eastAsiaTheme="minorHAnsi"/>
          <w:color w:val="000000"/>
        </w:rPr>
        <w:t xml:space="preserve"> nga komisione te posacme te ngritura me urdher te organit ekzekutiv te Bashkise Kamez</w:t>
      </w:r>
      <w:r w:rsidR="00A3778B">
        <w:rPr>
          <w:rFonts w:eastAsiaTheme="minorHAnsi"/>
          <w:color w:val="000000"/>
        </w:rPr>
        <w:t>.</w:t>
      </w:r>
      <w:r w:rsidR="00A6071F" w:rsidRPr="0004584A">
        <w:rPr>
          <w:rFonts w:eastAsiaTheme="minorHAnsi"/>
          <w:color w:val="000000"/>
        </w:rPr>
        <w:t>Kur ky informacion te jete i disponueshem zyrtarisht</w:t>
      </w:r>
      <w:r w:rsidR="00640A4F" w:rsidRPr="0004584A">
        <w:rPr>
          <w:rFonts w:eastAsiaTheme="minorHAnsi"/>
          <w:color w:val="000000"/>
        </w:rPr>
        <w:t>,</w:t>
      </w:r>
      <w:r w:rsidR="00A6071F" w:rsidRPr="0004584A">
        <w:rPr>
          <w:rFonts w:eastAsiaTheme="minorHAnsi"/>
          <w:color w:val="000000"/>
        </w:rPr>
        <w:t xml:space="preserve"> llogaritja e takses se nderteses do te behet sipas pikes</w:t>
      </w:r>
      <w:r w:rsidR="00A6071F" w:rsidRPr="0004584A">
        <w:rPr>
          <w:rFonts w:eastAsiaTheme="minorHAnsi"/>
          <w:bCs/>
          <w:color w:val="000000"/>
        </w:rPr>
        <w:t>A.2.1.1ndertesa banimi</w:t>
      </w:r>
      <w:r w:rsidR="00640A4F" w:rsidRPr="0004584A">
        <w:rPr>
          <w:rFonts w:eastAsiaTheme="minorHAnsi"/>
          <w:color w:val="000000"/>
        </w:rPr>
        <w:t>ne tabelen e mesiperme me</w:t>
      </w:r>
      <w:r w:rsidR="00A3778B">
        <w:rPr>
          <w:rFonts w:eastAsiaTheme="minorHAnsi"/>
          <w:color w:val="000000"/>
        </w:rPr>
        <w:t xml:space="preserve"> </w:t>
      </w:r>
      <w:r w:rsidR="00640A4F" w:rsidRPr="0004584A">
        <w:rPr>
          <w:rFonts w:eastAsiaTheme="minorHAnsi"/>
          <w:color w:val="000000"/>
        </w:rPr>
        <w:t>efekt</w:t>
      </w:r>
      <w:r w:rsidR="00A3778B">
        <w:rPr>
          <w:rFonts w:eastAsiaTheme="minorHAnsi"/>
          <w:color w:val="000000"/>
        </w:rPr>
        <w:t xml:space="preserve"> </w:t>
      </w:r>
      <w:r w:rsidR="00640A4F" w:rsidRPr="0004584A">
        <w:rPr>
          <w:rFonts w:eastAsiaTheme="minorHAnsi"/>
          <w:color w:val="000000"/>
        </w:rPr>
        <w:t>nga data e hyrjes ne fuqi te kesaj pakete fiskale.</w:t>
      </w:r>
    </w:p>
    <w:p w:rsidR="00295F75" w:rsidRPr="0004584A" w:rsidRDefault="00D630B8" w:rsidP="00D630B8">
      <w:pPr>
        <w:autoSpaceDE w:val="0"/>
        <w:autoSpaceDN w:val="0"/>
        <w:adjustRightInd w:val="0"/>
        <w:jc w:val="both"/>
        <w:rPr>
          <w:rFonts w:eastAsiaTheme="minorHAnsi"/>
          <w:b/>
          <w:bCs/>
          <w:color w:val="000000"/>
        </w:rPr>
      </w:pPr>
      <w:r w:rsidRPr="0004584A">
        <w:rPr>
          <w:rFonts w:eastAsiaTheme="minorHAnsi"/>
          <w:color w:val="000000"/>
        </w:rPr>
        <w:t xml:space="preserve">Likuidimi i </w:t>
      </w:r>
      <w:r w:rsidRPr="0004584A">
        <w:rPr>
          <w:rFonts w:eastAsiaTheme="minorHAnsi"/>
          <w:b/>
          <w:bCs/>
          <w:color w:val="000000"/>
        </w:rPr>
        <w:t xml:space="preserve">Takses se nderteses </w:t>
      </w:r>
      <w:r w:rsidRPr="0004584A">
        <w:rPr>
          <w:rFonts w:eastAsiaTheme="minorHAnsi"/>
          <w:color w:val="000000"/>
        </w:rPr>
        <w:t xml:space="preserve">sipas pikes A.2.1.2 </w:t>
      </w:r>
      <w:r w:rsidRPr="0004584A">
        <w:rPr>
          <w:rFonts w:eastAsiaTheme="minorHAnsi"/>
          <w:b/>
          <w:bCs/>
          <w:color w:val="000000"/>
        </w:rPr>
        <w:t xml:space="preserve">(Ndertesa te tjera) </w:t>
      </w:r>
      <w:r w:rsidRPr="0004584A">
        <w:rPr>
          <w:rFonts w:eastAsiaTheme="minorHAnsi"/>
          <w:color w:val="000000"/>
        </w:rPr>
        <w:t>behet brenda dates 20 Prill</w:t>
      </w:r>
      <w:r w:rsidRPr="0004584A">
        <w:rPr>
          <w:rFonts w:eastAsiaTheme="minorHAnsi"/>
          <w:b/>
          <w:bCs/>
          <w:color w:val="000000"/>
        </w:rPr>
        <w:t xml:space="preserve">. </w:t>
      </w:r>
    </w:p>
    <w:p w:rsidR="00464E4B" w:rsidRPr="0004584A" w:rsidRDefault="00295F75" w:rsidP="00D630B8">
      <w:pPr>
        <w:autoSpaceDE w:val="0"/>
        <w:autoSpaceDN w:val="0"/>
        <w:adjustRightInd w:val="0"/>
        <w:jc w:val="both"/>
        <w:rPr>
          <w:rFonts w:eastAsiaTheme="minorHAnsi"/>
          <w:bCs/>
          <w:color w:val="000000"/>
        </w:rPr>
      </w:pPr>
      <w:r w:rsidRPr="0004584A">
        <w:rPr>
          <w:rFonts w:eastAsiaTheme="minorHAnsi"/>
          <w:bCs/>
          <w:color w:val="000000"/>
        </w:rPr>
        <w:t xml:space="preserve">Likuidimi </w:t>
      </w:r>
      <w:r w:rsidR="0013608B" w:rsidRPr="0004584A">
        <w:rPr>
          <w:rFonts w:eastAsiaTheme="minorHAnsi"/>
          <w:bCs/>
          <w:color w:val="000000"/>
        </w:rPr>
        <w:t>i</w:t>
      </w:r>
      <w:r w:rsidRPr="0004584A">
        <w:rPr>
          <w:rFonts w:eastAsiaTheme="minorHAnsi"/>
          <w:bCs/>
          <w:color w:val="000000"/>
        </w:rPr>
        <w:t xml:space="preserve"> takses se nderteses per kategorine A.2.1.1</w:t>
      </w:r>
      <w:r w:rsidRPr="0004584A">
        <w:rPr>
          <w:rFonts w:eastAsiaTheme="minorHAnsi"/>
          <w:b/>
          <w:bCs/>
          <w:color w:val="000000"/>
        </w:rPr>
        <w:t>ndertesa banimi</w:t>
      </w:r>
      <w:r w:rsidRPr="0004584A">
        <w:rPr>
          <w:rFonts w:eastAsiaTheme="minorHAnsi"/>
          <w:bCs/>
          <w:color w:val="000000"/>
        </w:rPr>
        <w:t xml:space="preserve"> behet brenda dates 30 Dhjetor te vitit ushtrimor</w:t>
      </w:r>
      <w:r w:rsidR="0013608B" w:rsidRPr="0004584A">
        <w:rPr>
          <w:rFonts w:eastAsiaTheme="minorHAnsi"/>
          <w:bCs/>
          <w:color w:val="000000"/>
        </w:rPr>
        <w:t>.</w:t>
      </w:r>
    </w:p>
    <w:p w:rsidR="0013608B" w:rsidRPr="0004584A" w:rsidRDefault="0013608B" w:rsidP="00D630B8">
      <w:pPr>
        <w:autoSpaceDE w:val="0"/>
        <w:autoSpaceDN w:val="0"/>
        <w:adjustRightInd w:val="0"/>
        <w:jc w:val="both"/>
        <w:rPr>
          <w:rFonts w:eastAsiaTheme="minorHAnsi"/>
          <w:b/>
          <w:bCs/>
          <w:color w:val="000000"/>
        </w:rPr>
      </w:pPr>
      <w:r w:rsidRPr="0004584A">
        <w:rPr>
          <w:rFonts w:eastAsiaTheme="minorHAnsi"/>
          <w:b/>
          <w:bCs/>
          <w:color w:val="000000"/>
        </w:rPr>
        <w:t>Perjashtohen nga taksa mbi ndertesen:</w:t>
      </w:r>
    </w:p>
    <w:p w:rsidR="0013608B" w:rsidRPr="0004584A" w:rsidRDefault="0013608B" w:rsidP="00D630B8">
      <w:pPr>
        <w:autoSpaceDE w:val="0"/>
        <w:autoSpaceDN w:val="0"/>
        <w:adjustRightInd w:val="0"/>
        <w:jc w:val="both"/>
        <w:rPr>
          <w:rFonts w:eastAsiaTheme="minorHAnsi"/>
          <w:bCs/>
          <w:color w:val="000000"/>
        </w:rPr>
      </w:pPr>
      <w:r w:rsidRPr="0004584A">
        <w:rPr>
          <w:rFonts w:eastAsiaTheme="minorHAnsi"/>
          <w:bCs/>
          <w:color w:val="000000"/>
        </w:rPr>
        <w:t>a)Pronat e shtetit dhe te njesive te qeverisjes vendore,qe perdoren per qellime jofitimprurese.</w:t>
      </w:r>
    </w:p>
    <w:p w:rsidR="0013608B" w:rsidRPr="0004584A" w:rsidRDefault="0013608B" w:rsidP="00D630B8">
      <w:pPr>
        <w:autoSpaceDE w:val="0"/>
        <w:autoSpaceDN w:val="0"/>
        <w:adjustRightInd w:val="0"/>
        <w:jc w:val="both"/>
        <w:rPr>
          <w:rFonts w:eastAsiaTheme="minorHAnsi"/>
          <w:bCs/>
          <w:color w:val="000000"/>
        </w:rPr>
      </w:pPr>
      <w:r w:rsidRPr="0004584A">
        <w:rPr>
          <w:rFonts w:eastAsiaTheme="minorHAnsi"/>
          <w:bCs/>
          <w:color w:val="000000"/>
        </w:rPr>
        <w:t>b)Ndertesat e banimit,qe</w:t>
      </w:r>
      <w:r w:rsidR="00A3778B">
        <w:rPr>
          <w:rFonts w:eastAsiaTheme="minorHAnsi"/>
          <w:bCs/>
          <w:color w:val="000000"/>
        </w:rPr>
        <w:t xml:space="preserve"> </w:t>
      </w:r>
      <w:r w:rsidRPr="0004584A">
        <w:rPr>
          <w:rFonts w:eastAsiaTheme="minorHAnsi"/>
          <w:bCs/>
          <w:color w:val="000000"/>
        </w:rPr>
        <w:t>shfrytezohen nga qeramarresi me qera te paliberalizuar.</w:t>
      </w:r>
    </w:p>
    <w:p w:rsidR="0013608B" w:rsidRPr="0004584A" w:rsidRDefault="0013608B" w:rsidP="00D630B8">
      <w:pPr>
        <w:autoSpaceDE w:val="0"/>
        <w:autoSpaceDN w:val="0"/>
        <w:adjustRightInd w:val="0"/>
        <w:jc w:val="both"/>
        <w:rPr>
          <w:rFonts w:eastAsiaTheme="minorHAnsi"/>
          <w:bCs/>
          <w:color w:val="000000"/>
        </w:rPr>
      </w:pPr>
      <w:r w:rsidRPr="0004584A">
        <w:rPr>
          <w:rFonts w:eastAsiaTheme="minorHAnsi"/>
          <w:bCs/>
          <w:color w:val="000000"/>
        </w:rPr>
        <w:t>c)Ndertesa qe perdoren nga komunitetet fetare.</w:t>
      </w:r>
    </w:p>
    <w:p w:rsidR="0013608B" w:rsidRPr="0004584A" w:rsidRDefault="0013608B" w:rsidP="00D630B8">
      <w:pPr>
        <w:autoSpaceDE w:val="0"/>
        <w:autoSpaceDN w:val="0"/>
        <w:adjustRightInd w:val="0"/>
        <w:jc w:val="both"/>
        <w:rPr>
          <w:rFonts w:eastAsiaTheme="minorHAnsi"/>
          <w:bCs/>
          <w:color w:val="000000"/>
        </w:rPr>
      </w:pPr>
      <w:r w:rsidRPr="0004584A">
        <w:rPr>
          <w:rFonts w:eastAsiaTheme="minorHAnsi"/>
          <w:bCs/>
          <w:color w:val="000000"/>
        </w:rPr>
        <w:lastRenderedPageBreak/>
        <w:t>d)Pasurite ne pronesi te shtetit,te kaluarame VKM,nenadministrimin e shoqerive publike shteterore.</w:t>
      </w:r>
    </w:p>
    <w:p w:rsidR="00464E4B" w:rsidRPr="0004584A" w:rsidRDefault="00464E4B" w:rsidP="00D630B8">
      <w:pPr>
        <w:autoSpaceDE w:val="0"/>
        <w:autoSpaceDN w:val="0"/>
        <w:adjustRightInd w:val="0"/>
        <w:jc w:val="both"/>
        <w:rPr>
          <w:rFonts w:eastAsiaTheme="minorHAnsi"/>
          <w:bCs/>
          <w:color w:val="000000"/>
        </w:rPr>
      </w:pPr>
    </w:p>
    <w:p w:rsidR="0013608B" w:rsidRPr="0004584A" w:rsidRDefault="00D630B8" w:rsidP="002A416E">
      <w:pPr>
        <w:jc w:val="both"/>
        <w:rPr>
          <w:rFonts w:eastAsiaTheme="minorHAnsi"/>
          <w:b/>
          <w:color w:val="000000"/>
        </w:rPr>
      </w:pPr>
      <w:r w:rsidRPr="0004584A">
        <w:rPr>
          <w:rFonts w:eastAsiaTheme="minorHAnsi"/>
          <w:b/>
          <w:bCs/>
          <w:color w:val="000000"/>
        </w:rPr>
        <w:t>Struktura per vjel</w:t>
      </w:r>
      <w:r w:rsidR="00693FCA" w:rsidRPr="0004584A">
        <w:rPr>
          <w:rFonts w:eastAsiaTheme="minorHAnsi"/>
          <w:b/>
          <w:bCs/>
          <w:color w:val="000000"/>
        </w:rPr>
        <w:t>jen e takses sipas pikave A.2.1.1,A2.1.2 dhe A.2.1.3</w:t>
      </w:r>
      <w:r w:rsidRPr="0004584A">
        <w:rPr>
          <w:rFonts w:eastAsiaTheme="minorHAnsi"/>
          <w:b/>
          <w:bCs/>
          <w:color w:val="000000"/>
        </w:rPr>
        <w:t xml:space="preserve"> eshte </w:t>
      </w:r>
      <w:r w:rsidR="00693FCA" w:rsidRPr="0004584A">
        <w:rPr>
          <w:rFonts w:eastAsiaTheme="minorHAnsi"/>
          <w:b/>
          <w:color w:val="000000"/>
        </w:rPr>
        <w:t>Drejtoria e Taksave dhe Tarifave vendore.</w:t>
      </w:r>
    </w:p>
    <w:p w:rsidR="006254BC" w:rsidRPr="0004584A" w:rsidRDefault="006254BC" w:rsidP="002A416E">
      <w:pPr>
        <w:jc w:val="both"/>
        <w:rPr>
          <w:rFonts w:eastAsiaTheme="minorHAnsi"/>
          <w:b/>
          <w:color w:val="000000"/>
        </w:rPr>
      </w:pPr>
    </w:p>
    <w:p w:rsidR="00294A08" w:rsidRPr="0004584A" w:rsidRDefault="006254BC" w:rsidP="002A416E">
      <w:pPr>
        <w:jc w:val="both"/>
        <w:rPr>
          <w:rFonts w:eastAsiaTheme="minorHAnsi"/>
          <w:b/>
          <w:color w:val="000000"/>
        </w:rPr>
      </w:pPr>
      <w:r w:rsidRPr="0004584A">
        <w:rPr>
          <w:rFonts w:eastAsiaTheme="minorHAnsi"/>
          <w:b/>
          <w:color w:val="000000"/>
        </w:rPr>
        <w:t>A.</w:t>
      </w:r>
      <w:r w:rsidR="00262DE6" w:rsidRPr="0004584A">
        <w:rPr>
          <w:rFonts w:eastAsiaTheme="minorHAnsi"/>
          <w:b/>
          <w:color w:val="000000"/>
        </w:rPr>
        <w:t>3</w:t>
      </w:r>
      <w:r w:rsidRPr="0004584A">
        <w:rPr>
          <w:rFonts w:eastAsiaTheme="minorHAnsi"/>
          <w:b/>
          <w:color w:val="000000"/>
        </w:rPr>
        <w:t>. TAKSA MBI TRUALLI</w:t>
      </w:r>
      <w:r w:rsidR="00294A08" w:rsidRPr="0004584A">
        <w:rPr>
          <w:rFonts w:eastAsiaTheme="minorHAnsi"/>
          <w:b/>
          <w:color w:val="000000"/>
        </w:rPr>
        <w:t>N</w:t>
      </w:r>
    </w:p>
    <w:p w:rsidR="00F44FEF" w:rsidRPr="0004584A" w:rsidRDefault="00294A08" w:rsidP="002A416E">
      <w:pPr>
        <w:jc w:val="both"/>
        <w:rPr>
          <w:rFonts w:eastAsiaTheme="minorHAnsi"/>
          <w:color w:val="000000"/>
        </w:rPr>
      </w:pPr>
      <w:r w:rsidRPr="0004584A">
        <w:rPr>
          <w:rFonts w:eastAsiaTheme="minorHAnsi"/>
          <w:color w:val="000000"/>
        </w:rPr>
        <w:tab/>
      </w:r>
      <w:r w:rsidR="006254BC" w:rsidRPr="0004584A">
        <w:rPr>
          <w:rFonts w:eastAsiaTheme="minorHAnsi"/>
          <w:color w:val="000000"/>
        </w:rPr>
        <w:t xml:space="preserve">Baza e takses mbi truallin, eshte siperfaqja e truallit ne </w:t>
      </w:r>
      <w:r w:rsidR="00B27537" w:rsidRPr="0004584A">
        <w:rPr>
          <w:rFonts w:eastAsiaTheme="minorHAnsi"/>
          <w:color w:val="000000"/>
        </w:rPr>
        <w:t>m²</w:t>
      </w:r>
      <w:r w:rsidR="006254BC" w:rsidRPr="0004584A">
        <w:rPr>
          <w:rFonts w:eastAsiaTheme="minorHAnsi"/>
          <w:color w:val="000000"/>
        </w:rPr>
        <w:t xml:space="preserve">, ne </w:t>
      </w:r>
      <w:r w:rsidR="006254BC" w:rsidRPr="0004584A">
        <w:rPr>
          <w:rFonts w:eastAsiaTheme="minorHAnsi"/>
        </w:rPr>
        <w:t>pronesi apo perdorim te taksapaguesit</w:t>
      </w:r>
      <w:r w:rsidR="00B27537" w:rsidRPr="0004584A">
        <w:rPr>
          <w:rFonts w:eastAsiaTheme="minorHAnsi"/>
        </w:rPr>
        <w:t xml:space="preserve"> per qellime banimi dhe per qellime biznesi</w:t>
      </w:r>
      <w:r w:rsidR="006254BC" w:rsidRPr="0004584A">
        <w:rPr>
          <w:rFonts w:eastAsiaTheme="minorHAnsi"/>
        </w:rPr>
        <w:t>.Siperfaqja e truallit ne pronesi percaktohet sipas dokumentave qe e vertetojne ate.Ne rast te mungeses te dokumentacionit te pronesise,perdoruesi</w:t>
      </w:r>
      <w:r w:rsidR="00A3778B">
        <w:rPr>
          <w:rFonts w:eastAsiaTheme="minorHAnsi"/>
        </w:rPr>
        <w:t xml:space="preserve"> </w:t>
      </w:r>
      <w:r w:rsidR="006254BC" w:rsidRPr="0004584A">
        <w:rPr>
          <w:rFonts w:eastAsiaTheme="minorHAnsi"/>
        </w:rPr>
        <w:t>truallit ben nje vetedeklarim te siperfa</w:t>
      </w:r>
      <w:r w:rsidR="006254BC" w:rsidRPr="0004584A">
        <w:rPr>
          <w:rFonts w:eastAsiaTheme="minorHAnsi"/>
          <w:color w:val="000000"/>
        </w:rPr>
        <w:t>qes se truallit ne perdorim,</w:t>
      </w:r>
      <w:r w:rsidR="00F44FEF" w:rsidRPr="0004584A">
        <w:rPr>
          <w:rFonts w:eastAsiaTheme="minorHAnsi"/>
          <w:color w:val="000000"/>
        </w:rPr>
        <w:t xml:space="preserve">prane Bashkise ku ndodhet trualli.Kategorite minimale te truallit </w:t>
      </w:r>
      <w:r w:rsidR="00995CB4" w:rsidRPr="0004584A">
        <w:rPr>
          <w:rFonts w:eastAsiaTheme="minorHAnsi"/>
          <w:color w:val="000000"/>
        </w:rPr>
        <w:t xml:space="preserve">per Bashkine Kamez </w:t>
      </w:r>
      <w:r w:rsidR="00F44FEF" w:rsidRPr="0004584A">
        <w:rPr>
          <w:rFonts w:eastAsiaTheme="minorHAnsi"/>
          <w:color w:val="000000"/>
        </w:rPr>
        <w:t>jepen ne tabelen e meposhtme</w:t>
      </w:r>
      <w:r w:rsidR="00B27537" w:rsidRPr="0004584A">
        <w:rPr>
          <w:rFonts w:eastAsiaTheme="minorHAnsi"/>
          <w:color w:val="000000"/>
        </w:rPr>
        <w:t>;</w:t>
      </w:r>
    </w:p>
    <w:p w:rsidR="00995CB4" w:rsidRPr="0004584A" w:rsidRDefault="00995CB4" w:rsidP="002A416E">
      <w:pPr>
        <w:jc w:val="both"/>
        <w:rPr>
          <w:rFonts w:eastAsiaTheme="minorHAnsi"/>
          <w:color w:val="000000"/>
        </w:rPr>
      </w:pPr>
    </w:p>
    <w:tbl>
      <w:tblPr>
        <w:tblW w:w="8714" w:type="dxa"/>
        <w:tblInd w:w="39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456"/>
        <w:gridCol w:w="1624"/>
        <w:gridCol w:w="1634"/>
      </w:tblGrid>
      <w:tr w:rsidR="00995CB4" w:rsidRPr="0004584A" w:rsidTr="0015045A">
        <w:trPr>
          <w:trHeight w:val="458"/>
        </w:trPr>
        <w:tc>
          <w:tcPr>
            <w:tcW w:w="545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995CB4" w:rsidRPr="0004584A" w:rsidRDefault="00995CB4" w:rsidP="0015045A">
            <w:pPr>
              <w:rPr>
                <w:b/>
                <w:color w:val="000000" w:themeColor="text1"/>
                <w:lang w:eastAsia="it-IT"/>
              </w:rPr>
            </w:pPr>
            <w:r w:rsidRPr="0004584A">
              <w:rPr>
                <w:b/>
                <w:color w:val="000000" w:themeColor="text1"/>
                <w:lang w:eastAsia="it-IT"/>
              </w:rPr>
              <w:t>Taksa mbi truallin</w:t>
            </w:r>
          </w:p>
        </w:tc>
        <w:tc>
          <w:tcPr>
            <w:tcW w:w="162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995CB4" w:rsidRPr="0004584A" w:rsidRDefault="00995CB4" w:rsidP="0015045A">
            <w:pPr>
              <w:jc w:val="center"/>
              <w:rPr>
                <w:b/>
                <w:color w:val="000000" w:themeColor="text1"/>
                <w:lang w:eastAsia="it-IT"/>
              </w:rPr>
            </w:pPr>
            <w:r w:rsidRPr="0004584A">
              <w:rPr>
                <w:b/>
                <w:color w:val="000000" w:themeColor="text1"/>
                <w:lang w:eastAsia="it-IT"/>
              </w:rPr>
              <w:t>Njesia</w:t>
            </w:r>
          </w:p>
        </w:tc>
        <w:tc>
          <w:tcPr>
            <w:tcW w:w="163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995CB4" w:rsidRPr="0004584A" w:rsidRDefault="00995CB4" w:rsidP="0015045A">
            <w:pPr>
              <w:jc w:val="center"/>
              <w:rPr>
                <w:b/>
                <w:color w:val="000000" w:themeColor="text1"/>
                <w:lang w:eastAsia="it-IT"/>
              </w:rPr>
            </w:pPr>
            <w:r w:rsidRPr="0004584A">
              <w:rPr>
                <w:b/>
                <w:color w:val="000000" w:themeColor="text1"/>
                <w:lang w:eastAsia="it-IT"/>
              </w:rPr>
              <w:t xml:space="preserve">Taksa </w:t>
            </w:r>
          </w:p>
        </w:tc>
      </w:tr>
      <w:tr w:rsidR="00995CB4" w:rsidRPr="0004584A" w:rsidTr="0015045A">
        <w:tc>
          <w:tcPr>
            <w:tcW w:w="5456" w:type="dxa"/>
            <w:tcBorders>
              <w:top w:val="single" w:sz="4" w:space="0" w:color="0000FF"/>
              <w:left w:val="single" w:sz="4" w:space="0" w:color="0000FF"/>
              <w:bottom w:val="single" w:sz="4" w:space="0" w:color="0000FF"/>
              <w:right w:val="single" w:sz="4" w:space="0" w:color="0000FF"/>
            </w:tcBorders>
            <w:hideMark/>
          </w:tcPr>
          <w:p w:rsidR="00995CB4" w:rsidRPr="0004584A" w:rsidRDefault="00995CB4" w:rsidP="00995CB4">
            <w:pPr>
              <w:rPr>
                <w:color w:val="000000" w:themeColor="text1"/>
                <w:lang w:eastAsia="it-IT"/>
              </w:rPr>
            </w:pPr>
            <w:r w:rsidRPr="0004584A">
              <w:rPr>
                <w:color w:val="000000" w:themeColor="text1"/>
                <w:lang w:eastAsia="it-IT"/>
              </w:rPr>
              <w:t>a)Taksa mbi truallin</w:t>
            </w:r>
            <w:r w:rsidR="00B97A4D" w:rsidRPr="0004584A">
              <w:rPr>
                <w:color w:val="000000" w:themeColor="text1"/>
                <w:lang w:eastAsia="it-IT"/>
              </w:rPr>
              <w:t xml:space="preserve"> per qytetaret</w:t>
            </w:r>
          </w:p>
        </w:tc>
        <w:tc>
          <w:tcPr>
            <w:tcW w:w="1624" w:type="dxa"/>
            <w:tcBorders>
              <w:top w:val="single" w:sz="4" w:space="0" w:color="0000FF"/>
              <w:left w:val="single" w:sz="4" w:space="0" w:color="0000FF"/>
              <w:bottom w:val="single" w:sz="4" w:space="0" w:color="0000FF"/>
              <w:right w:val="single" w:sz="4" w:space="0" w:color="0000FF"/>
            </w:tcBorders>
          </w:tcPr>
          <w:p w:rsidR="00995CB4" w:rsidRPr="0004584A" w:rsidRDefault="00B97A4D" w:rsidP="0015045A">
            <w:pPr>
              <w:jc w:val="center"/>
              <w:rPr>
                <w:color w:val="000000" w:themeColor="text1"/>
                <w:lang w:eastAsia="it-IT"/>
              </w:rPr>
            </w:pPr>
            <w:r w:rsidRPr="0004584A">
              <w:rPr>
                <w:color w:val="000000" w:themeColor="text1"/>
                <w:lang w:eastAsia="it-IT"/>
              </w:rPr>
              <w:t>Leke/m²</w:t>
            </w:r>
            <w:r w:rsidR="00995CB4" w:rsidRPr="0004584A">
              <w:rPr>
                <w:color w:val="000000" w:themeColor="text1"/>
                <w:lang w:eastAsia="it-IT"/>
              </w:rPr>
              <w:t>/vit</w:t>
            </w:r>
          </w:p>
        </w:tc>
        <w:tc>
          <w:tcPr>
            <w:tcW w:w="1634" w:type="dxa"/>
            <w:tcBorders>
              <w:top w:val="single" w:sz="4" w:space="0" w:color="0000FF"/>
              <w:left w:val="single" w:sz="4" w:space="0" w:color="0000FF"/>
              <w:bottom w:val="single" w:sz="4" w:space="0" w:color="0000FF"/>
              <w:right w:val="single" w:sz="4" w:space="0" w:color="0000FF"/>
            </w:tcBorders>
            <w:hideMark/>
          </w:tcPr>
          <w:p w:rsidR="00995CB4" w:rsidRPr="0004584A" w:rsidRDefault="00B97A4D" w:rsidP="00FA6BD1">
            <w:pPr>
              <w:jc w:val="center"/>
              <w:rPr>
                <w:color w:val="000000" w:themeColor="text1"/>
                <w:lang w:eastAsia="it-IT"/>
              </w:rPr>
            </w:pPr>
            <w:r w:rsidRPr="0004584A">
              <w:rPr>
                <w:color w:val="000000" w:themeColor="text1"/>
                <w:lang w:eastAsia="it-IT"/>
              </w:rPr>
              <w:t>0.</w:t>
            </w:r>
            <w:r w:rsidR="004A2CE0" w:rsidRPr="0004584A">
              <w:rPr>
                <w:color w:val="000000" w:themeColor="text1"/>
                <w:lang w:eastAsia="it-IT"/>
              </w:rPr>
              <w:t>1</w:t>
            </w:r>
            <w:r w:rsidR="00FA6BD1" w:rsidRPr="0004584A">
              <w:rPr>
                <w:color w:val="000000" w:themeColor="text1"/>
                <w:lang w:eastAsia="it-IT"/>
              </w:rPr>
              <w:t>8</w:t>
            </w:r>
          </w:p>
        </w:tc>
      </w:tr>
      <w:tr w:rsidR="00B97A4D" w:rsidRPr="0004584A" w:rsidTr="0015045A">
        <w:tc>
          <w:tcPr>
            <w:tcW w:w="5456" w:type="dxa"/>
            <w:tcBorders>
              <w:top w:val="single" w:sz="4" w:space="0" w:color="0000FF"/>
              <w:left w:val="single" w:sz="4" w:space="0" w:color="0000FF"/>
              <w:bottom w:val="single" w:sz="4" w:space="0" w:color="0000FF"/>
              <w:right w:val="single" w:sz="4" w:space="0" w:color="0000FF"/>
            </w:tcBorders>
            <w:hideMark/>
          </w:tcPr>
          <w:p w:rsidR="00B97A4D" w:rsidRPr="0004584A" w:rsidRDefault="00A3778B" w:rsidP="00995CB4">
            <w:pPr>
              <w:rPr>
                <w:lang w:eastAsia="it-IT"/>
              </w:rPr>
            </w:pPr>
            <w:r>
              <w:rPr>
                <w:lang w:eastAsia="it-IT"/>
              </w:rPr>
              <w:t xml:space="preserve">     </w:t>
            </w:r>
            <w:r w:rsidR="00B97A4D" w:rsidRPr="0004584A">
              <w:rPr>
                <w:lang w:eastAsia="it-IT"/>
              </w:rPr>
              <w:t>b)Taksa mbi truallin per bizneset</w:t>
            </w:r>
          </w:p>
        </w:tc>
        <w:tc>
          <w:tcPr>
            <w:tcW w:w="1624" w:type="dxa"/>
            <w:tcBorders>
              <w:top w:val="single" w:sz="4" w:space="0" w:color="0000FF"/>
              <w:left w:val="single" w:sz="4" w:space="0" w:color="0000FF"/>
              <w:bottom w:val="single" w:sz="4" w:space="0" w:color="0000FF"/>
              <w:right w:val="single" w:sz="4" w:space="0" w:color="0000FF"/>
            </w:tcBorders>
          </w:tcPr>
          <w:p w:rsidR="00B97A4D" w:rsidRPr="0004584A" w:rsidRDefault="00B97A4D" w:rsidP="00A309A0">
            <w:pPr>
              <w:jc w:val="center"/>
              <w:rPr>
                <w:lang w:eastAsia="it-IT"/>
              </w:rPr>
            </w:pPr>
            <w:r w:rsidRPr="0004584A">
              <w:rPr>
                <w:lang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B97A4D" w:rsidRPr="0004584A" w:rsidRDefault="004D2D36" w:rsidP="00A309A0">
            <w:pPr>
              <w:jc w:val="center"/>
              <w:rPr>
                <w:lang w:eastAsia="it-IT"/>
              </w:rPr>
            </w:pPr>
            <w:r w:rsidRPr="0004584A">
              <w:rPr>
                <w:lang w:eastAsia="it-IT"/>
              </w:rPr>
              <w:t>15.6</w:t>
            </w:r>
          </w:p>
        </w:tc>
      </w:tr>
    </w:tbl>
    <w:p w:rsidR="00F44FEF" w:rsidRPr="0004584A" w:rsidRDefault="00F44FEF" w:rsidP="002A416E">
      <w:pPr>
        <w:jc w:val="both"/>
        <w:rPr>
          <w:rFonts w:eastAsiaTheme="minorHAnsi"/>
        </w:rPr>
      </w:pPr>
    </w:p>
    <w:p w:rsidR="006254BC" w:rsidRPr="0004584A" w:rsidRDefault="00F44FEF" w:rsidP="002A416E">
      <w:pPr>
        <w:jc w:val="both"/>
        <w:rPr>
          <w:rFonts w:eastAsiaTheme="minorHAnsi"/>
          <w:color w:val="000000"/>
        </w:rPr>
      </w:pPr>
      <w:r w:rsidRPr="0004584A">
        <w:rPr>
          <w:rFonts w:eastAsiaTheme="minorHAnsi"/>
          <w:color w:val="000000"/>
        </w:rPr>
        <w:t xml:space="preserve">Niveli </w:t>
      </w:r>
      <w:r w:rsidR="00995CB4" w:rsidRPr="0004584A">
        <w:rPr>
          <w:rFonts w:eastAsiaTheme="minorHAnsi"/>
          <w:color w:val="000000"/>
        </w:rPr>
        <w:t>i</w:t>
      </w:r>
      <w:r w:rsidRPr="0004584A">
        <w:rPr>
          <w:rFonts w:eastAsiaTheme="minorHAnsi"/>
          <w:color w:val="000000"/>
        </w:rPr>
        <w:t xml:space="preserve"> takses caktohet ne leke per </w:t>
      </w:r>
      <w:r w:rsidR="005406CE" w:rsidRPr="0004584A">
        <w:rPr>
          <w:rFonts w:eastAsiaTheme="minorHAnsi"/>
          <w:color w:val="000000"/>
        </w:rPr>
        <w:t>m²</w:t>
      </w:r>
      <w:r w:rsidRPr="0004584A">
        <w:rPr>
          <w:rFonts w:eastAsiaTheme="minorHAnsi"/>
          <w:color w:val="000000"/>
        </w:rPr>
        <w:t xml:space="preserve">.Detyrimi </w:t>
      </w:r>
      <w:r w:rsidR="00995CB4" w:rsidRPr="0004584A">
        <w:rPr>
          <w:rFonts w:eastAsiaTheme="minorHAnsi"/>
          <w:color w:val="000000"/>
        </w:rPr>
        <w:t>i</w:t>
      </w:r>
      <w:r w:rsidRPr="0004584A">
        <w:rPr>
          <w:rFonts w:eastAsiaTheme="minorHAnsi"/>
          <w:color w:val="000000"/>
        </w:rPr>
        <w:t xml:space="preserve"> takses llogaritet si shumezim </w:t>
      </w:r>
      <w:r w:rsidR="00995CB4" w:rsidRPr="0004584A">
        <w:rPr>
          <w:rFonts w:eastAsiaTheme="minorHAnsi"/>
          <w:color w:val="000000"/>
        </w:rPr>
        <w:t>i</w:t>
      </w:r>
      <w:r w:rsidRPr="0004584A">
        <w:rPr>
          <w:rFonts w:eastAsiaTheme="minorHAnsi"/>
          <w:color w:val="000000"/>
        </w:rPr>
        <w:t xml:space="preserve"> nivelit </w:t>
      </w:r>
      <w:r w:rsidR="005406CE" w:rsidRPr="0004584A">
        <w:rPr>
          <w:rFonts w:eastAsiaTheme="minorHAnsi"/>
          <w:color w:val="000000"/>
        </w:rPr>
        <w:t>te takses me bazen e tatueshme.</w:t>
      </w:r>
    </w:p>
    <w:p w:rsidR="00562AEE" w:rsidRPr="0004584A" w:rsidRDefault="00562AEE" w:rsidP="004C656B">
      <w:pPr>
        <w:jc w:val="both"/>
        <w:rPr>
          <w:b/>
          <w:color w:val="000000"/>
          <w:sz w:val="28"/>
          <w:szCs w:val="28"/>
        </w:rPr>
      </w:pPr>
    </w:p>
    <w:p w:rsidR="00464E4B" w:rsidRPr="0004584A" w:rsidRDefault="00262DE6" w:rsidP="00020E60">
      <w:pPr>
        <w:rPr>
          <w:b/>
        </w:rPr>
      </w:pPr>
      <w:r w:rsidRPr="0004584A">
        <w:rPr>
          <w:b/>
        </w:rPr>
        <w:t>A.4</w:t>
      </w:r>
      <w:r w:rsidR="00562AEE" w:rsidRPr="0004584A">
        <w:rPr>
          <w:b/>
        </w:rPr>
        <w:t>.</w:t>
      </w:r>
      <w:r w:rsidR="00A3778B">
        <w:rPr>
          <w:b/>
        </w:rPr>
        <w:t xml:space="preserve"> </w:t>
      </w:r>
      <w:r w:rsidR="004C656B" w:rsidRPr="0004584A">
        <w:rPr>
          <w:b/>
        </w:rPr>
        <w:t xml:space="preserve"> TAKSE </w:t>
      </w:r>
      <w:r w:rsidR="004F68D2" w:rsidRPr="0004584A">
        <w:rPr>
          <w:b/>
        </w:rPr>
        <w:t xml:space="preserve">E </w:t>
      </w:r>
      <w:r w:rsidR="004C656B" w:rsidRPr="0004584A">
        <w:rPr>
          <w:b/>
        </w:rPr>
        <w:t>FJETJE</w:t>
      </w:r>
      <w:r w:rsidR="004F68D2" w:rsidRPr="0004584A">
        <w:rPr>
          <w:b/>
        </w:rPr>
        <w:t>S</w:t>
      </w:r>
      <w:r w:rsidR="004C656B" w:rsidRPr="0004584A">
        <w:rPr>
          <w:b/>
        </w:rPr>
        <w:t xml:space="preserve"> NE HOTEL</w:t>
      </w:r>
    </w:p>
    <w:tbl>
      <w:tblPr>
        <w:tblW w:w="0" w:type="auto"/>
        <w:tblLook w:val="01E0"/>
      </w:tblPr>
      <w:tblGrid>
        <w:gridCol w:w="2952"/>
        <w:gridCol w:w="2952"/>
        <w:gridCol w:w="2952"/>
      </w:tblGrid>
      <w:tr w:rsidR="004C656B" w:rsidRPr="0004584A" w:rsidTr="007A58FA">
        <w:trPr>
          <w:hidden/>
        </w:trPr>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r>
      <w:tr w:rsidR="004C656B" w:rsidRPr="0004584A" w:rsidTr="007A58FA">
        <w:trPr>
          <w:hidden/>
        </w:trPr>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r>
      <w:tr w:rsidR="004C656B" w:rsidRPr="0004584A" w:rsidTr="007A58FA">
        <w:trPr>
          <w:hidden/>
        </w:trPr>
        <w:tc>
          <w:tcPr>
            <w:tcW w:w="2952" w:type="dxa"/>
            <w:tcBorders>
              <w:top w:val="single" w:sz="4" w:space="0" w:color="auto"/>
              <w:left w:val="single" w:sz="4" w:space="0" w:color="auto"/>
              <w:bottom w:val="single" w:sz="4" w:space="0" w:color="auto"/>
              <w:right w:val="single" w:sz="4" w:space="0" w:color="auto"/>
            </w:tcBorders>
            <w:hideMark/>
          </w:tcPr>
          <w:tbl>
            <w:tblPr>
              <w:tblW w:w="0" w:type="auto"/>
              <w:tblLook w:val="01E0"/>
            </w:tblPr>
            <w:tblGrid>
              <w:gridCol w:w="907"/>
              <w:gridCol w:w="907"/>
              <w:gridCol w:w="907"/>
            </w:tblGrid>
            <w:tr w:rsidR="004C656B" w:rsidRPr="0004584A" w:rsidTr="007A58FA">
              <w:trPr>
                <w:hidden/>
              </w:trPr>
              <w:tc>
                <w:tcPr>
                  <w:tcW w:w="907"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r>
            <w:tr w:rsidR="004C656B" w:rsidRPr="0004584A" w:rsidTr="007A58FA">
              <w:trPr>
                <w:hidden/>
              </w:trPr>
              <w:tc>
                <w:tcPr>
                  <w:tcW w:w="907"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r>
          </w:tbl>
          <w:p w:rsidR="004C656B" w:rsidRPr="0004584A" w:rsidRDefault="004C656B" w:rsidP="007A58FA">
            <w:pPr>
              <w:rPr>
                <w:rFonts w:ascii="Calibri" w:eastAsia="Calibri" w:hAnsi="Calibri"/>
                <w:vanish/>
                <w:sz w:val="20"/>
                <w:szCs w:val="20"/>
                <w:lang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Pr="0004584A" w:rsidRDefault="004C656B" w:rsidP="007A58FA">
            <w:pPr>
              <w:rPr>
                <w:b/>
                <w:vanish/>
                <w:color w:val="000000"/>
                <w:sz w:val="28"/>
                <w:szCs w:val="28"/>
                <w:lang w:eastAsia="it-IT"/>
              </w:rPr>
            </w:pPr>
          </w:p>
        </w:tc>
      </w:tr>
    </w:tbl>
    <w:p w:rsidR="00B9291B" w:rsidRPr="0004584A" w:rsidRDefault="00020E60" w:rsidP="00262DE6">
      <w:pPr>
        <w:jc w:val="both"/>
        <w:rPr>
          <w:color w:val="000000"/>
        </w:rPr>
      </w:pPr>
      <w:r w:rsidRPr="0004584A">
        <w:rPr>
          <w:color w:val="000000"/>
        </w:rPr>
        <w:tab/>
      </w:r>
      <w:r w:rsidR="00262DE6" w:rsidRPr="0004584A">
        <w:rPr>
          <w:color w:val="000000"/>
        </w:rPr>
        <w:t xml:space="preserve">Baza e takses se fjetjes ne hotel eshte numri </w:t>
      </w:r>
      <w:r w:rsidR="00B9291B" w:rsidRPr="0004584A">
        <w:rPr>
          <w:color w:val="000000"/>
        </w:rPr>
        <w:t>i</w:t>
      </w:r>
      <w:r w:rsidR="00262DE6" w:rsidRPr="0004584A">
        <w:rPr>
          <w:color w:val="000000"/>
        </w:rPr>
        <w:t xml:space="preserve"> neteve te qendruara ne hotel,per person.Niveli tregues </w:t>
      </w:r>
      <w:r w:rsidR="00B9291B" w:rsidRPr="0004584A">
        <w:rPr>
          <w:color w:val="000000"/>
        </w:rPr>
        <w:t>i t</w:t>
      </w:r>
      <w:r w:rsidR="00262DE6" w:rsidRPr="0004584A">
        <w:rPr>
          <w:color w:val="000000"/>
        </w:rPr>
        <w:t>akses eshte</w:t>
      </w:r>
      <w:r w:rsidR="00B9291B" w:rsidRPr="0004584A">
        <w:rPr>
          <w:color w:val="000000"/>
        </w:rPr>
        <w:t xml:space="preserve"> si ne tabelen e meposhtme:</w:t>
      </w:r>
    </w:p>
    <w:p w:rsidR="00B9291B" w:rsidRPr="0004584A" w:rsidRDefault="00B9291B" w:rsidP="00262DE6">
      <w:pPr>
        <w:jc w:val="both"/>
        <w:rPr>
          <w:color w:val="000000"/>
        </w:rPr>
      </w:pPr>
    </w:p>
    <w:tbl>
      <w:tblPr>
        <w:tblW w:w="9390" w:type="dxa"/>
        <w:tblInd w:w="39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610"/>
        <w:gridCol w:w="2812"/>
        <w:gridCol w:w="968"/>
      </w:tblGrid>
      <w:tr w:rsidR="005B2850" w:rsidRPr="0004584A" w:rsidTr="005B2850">
        <w:trPr>
          <w:trHeight w:val="505"/>
        </w:trPr>
        <w:tc>
          <w:tcPr>
            <w:tcW w:w="561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5B2850" w:rsidRPr="0004584A" w:rsidRDefault="005B2850" w:rsidP="00D7247A">
            <w:pPr>
              <w:rPr>
                <w:b/>
                <w:color w:val="000000" w:themeColor="text1"/>
                <w:lang w:eastAsia="it-IT"/>
              </w:rPr>
            </w:pPr>
            <w:r w:rsidRPr="0004584A">
              <w:rPr>
                <w:b/>
                <w:color w:val="000000" w:themeColor="text1"/>
                <w:lang w:eastAsia="it-IT"/>
              </w:rPr>
              <w:t>Taksa e fjetjes ne hotel</w:t>
            </w:r>
          </w:p>
        </w:tc>
        <w:tc>
          <w:tcPr>
            <w:tcW w:w="2812"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5B2850" w:rsidRPr="0004584A" w:rsidRDefault="005B2850" w:rsidP="00D7247A">
            <w:pPr>
              <w:jc w:val="center"/>
              <w:rPr>
                <w:b/>
                <w:color w:val="000000" w:themeColor="text1"/>
                <w:lang w:eastAsia="it-IT"/>
              </w:rPr>
            </w:pPr>
            <w:r w:rsidRPr="0004584A">
              <w:rPr>
                <w:b/>
                <w:color w:val="000000" w:themeColor="text1"/>
                <w:lang w:eastAsia="it-IT"/>
              </w:rPr>
              <w:t>Njesia</w:t>
            </w:r>
          </w:p>
        </w:tc>
        <w:tc>
          <w:tcPr>
            <w:tcW w:w="96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5B2850" w:rsidRPr="0004584A" w:rsidRDefault="005B2850" w:rsidP="00D7247A">
            <w:pPr>
              <w:jc w:val="center"/>
              <w:rPr>
                <w:b/>
                <w:color w:val="000000" w:themeColor="text1"/>
                <w:lang w:eastAsia="it-IT"/>
              </w:rPr>
            </w:pPr>
            <w:r w:rsidRPr="0004584A">
              <w:rPr>
                <w:b/>
                <w:color w:val="000000" w:themeColor="text1"/>
                <w:lang w:eastAsia="it-IT"/>
              </w:rPr>
              <w:t xml:space="preserve">Taksa </w:t>
            </w:r>
          </w:p>
        </w:tc>
      </w:tr>
      <w:tr w:rsidR="005B2850" w:rsidRPr="0004584A" w:rsidTr="005B2850">
        <w:trPr>
          <w:trHeight w:val="298"/>
        </w:trPr>
        <w:tc>
          <w:tcPr>
            <w:tcW w:w="5610" w:type="dxa"/>
            <w:tcBorders>
              <w:top w:val="single" w:sz="4" w:space="0" w:color="0000FF"/>
              <w:left w:val="single" w:sz="4" w:space="0" w:color="0000FF"/>
              <w:bottom w:val="single" w:sz="4" w:space="0" w:color="0000FF"/>
              <w:right w:val="single" w:sz="4" w:space="0" w:color="0000FF"/>
            </w:tcBorders>
            <w:hideMark/>
          </w:tcPr>
          <w:p w:rsidR="005B2850" w:rsidRPr="0004584A" w:rsidRDefault="005B2850" w:rsidP="005B2850">
            <w:pPr>
              <w:rPr>
                <w:color w:val="000000" w:themeColor="text1"/>
                <w:lang w:eastAsia="it-IT"/>
              </w:rPr>
            </w:pPr>
            <w:r w:rsidRPr="0004584A">
              <w:rPr>
                <w:color w:val="000000" w:themeColor="text1"/>
                <w:lang w:eastAsia="it-IT"/>
              </w:rPr>
              <w:t>Hotel me 4-5 yje</w:t>
            </w:r>
          </w:p>
        </w:tc>
        <w:tc>
          <w:tcPr>
            <w:tcW w:w="2812" w:type="dxa"/>
            <w:tcBorders>
              <w:top w:val="single" w:sz="4" w:space="0" w:color="0000FF"/>
              <w:left w:val="single" w:sz="4" w:space="0" w:color="0000FF"/>
              <w:bottom w:val="single" w:sz="4" w:space="0" w:color="0000FF"/>
              <w:right w:val="single" w:sz="4" w:space="0" w:color="0000FF"/>
            </w:tcBorders>
          </w:tcPr>
          <w:p w:rsidR="005B2850" w:rsidRPr="0004584A" w:rsidRDefault="005B2850" w:rsidP="00D7247A">
            <w:pPr>
              <w:jc w:val="center"/>
              <w:rPr>
                <w:color w:val="000000" w:themeColor="text1"/>
                <w:lang w:eastAsia="it-IT"/>
              </w:rPr>
            </w:pPr>
            <w:r w:rsidRPr="0004584A">
              <w:rPr>
                <w:color w:val="000000" w:themeColor="text1"/>
                <w:lang w:eastAsia="it-IT"/>
              </w:rPr>
              <w:t>Leke/nate fjetje/person</w:t>
            </w:r>
          </w:p>
        </w:tc>
        <w:tc>
          <w:tcPr>
            <w:tcW w:w="968" w:type="dxa"/>
            <w:tcBorders>
              <w:top w:val="single" w:sz="4" w:space="0" w:color="0000FF"/>
              <w:left w:val="single" w:sz="4" w:space="0" w:color="0000FF"/>
              <w:bottom w:val="single" w:sz="4" w:space="0" w:color="0000FF"/>
              <w:right w:val="single" w:sz="4" w:space="0" w:color="0000FF"/>
            </w:tcBorders>
            <w:hideMark/>
          </w:tcPr>
          <w:p w:rsidR="005B2850" w:rsidRPr="0004584A" w:rsidRDefault="005B2850" w:rsidP="00D7247A">
            <w:pPr>
              <w:jc w:val="center"/>
              <w:rPr>
                <w:color w:val="000000" w:themeColor="text1"/>
                <w:lang w:eastAsia="it-IT"/>
              </w:rPr>
            </w:pPr>
            <w:r w:rsidRPr="0004584A">
              <w:rPr>
                <w:color w:val="000000" w:themeColor="text1"/>
                <w:lang w:eastAsia="it-IT"/>
              </w:rPr>
              <w:t>105</w:t>
            </w:r>
          </w:p>
        </w:tc>
      </w:tr>
      <w:tr w:rsidR="005B2850" w:rsidRPr="0004584A" w:rsidTr="005B2850">
        <w:trPr>
          <w:trHeight w:val="359"/>
        </w:trPr>
        <w:tc>
          <w:tcPr>
            <w:tcW w:w="5610" w:type="dxa"/>
            <w:tcBorders>
              <w:top w:val="single" w:sz="4" w:space="0" w:color="0000FF"/>
              <w:left w:val="single" w:sz="4" w:space="0" w:color="0000FF"/>
              <w:bottom w:val="single" w:sz="4" w:space="0" w:color="0000FF"/>
              <w:right w:val="single" w:sz="4" w:space="0" w:color="0000FF"/>
            </w:tcBorders>
            <w:hideMark/>
          </w:tcPr>
          <w:p w:rsidR="005B2850" w:rsidRPr="0004584A" w:rsidRDefault="005B2850" w:rsidP="00D7247A">
            <w:pPr>
              <w:rPr>
                <w:color w:val="000000" w:themeColor="text1"/>
                <w:lang w:eastAsia="it-IT"/>
              </w:rPr>
            </w:pPr>
            <w:r w:rsidRPr="0004584A">
              <w:rPr>
                <w:color w:val="000000" w:themeColor="text1"/>
                <w:lang w:eastAsia="it-IT"/>
              </w:rPr>
              <w:t>Bujtine,fjetine,motel dhe cdo njesi tjeter akomoduese</w:t>
            </w:r>
          </w:p>
        </w:tc>
        <w:tc>
          <w:tcPr>
            <w:tcW w:w="2812" w:type="dxa"/>
            <w:tcBorders>
              <w:top w:val="single" w:sz="4" w:space="0" w:color="0000FF"/>
              <w:left w:val="single" w:sz="4" w:space="0" w:color="0000FF"/>
              <w:bottom w:val="single" w:sz="4" w:space="0" w:color="0000FF"/>
              <w:right w:val="single" w:sz="4" w:space="0" w:color="0000FF"/>
            </w:tcBorders>
          </w:tcPr>
          <w:p w:rsidR="005B2850" w:rsidRPr="0004584A" w:rsidRDefault="005B2850" w:rsidP="00D7247A">
            <w:pPr>
              <w:jc w:val="center"/>
              <w:rPr>
                <w:color w:val="000000" w:themeColor="text1"/>
                <w:lang w:eastAsia="it-IT"/>
              </w:rPr>
            </w:pPr>
            <w:r w:rsidRPr="0004584A">
              <w:rPr>
                <w:color w:val="000000" w:themeColor="text1"/>
                <w:lang w:eastAsia="it-IT"/>
              </w:rPr>
              <w:t xml:space="preserve"> Leke/nate fjetje/person</w:t>
            </w:r>
          </w:p>
        </w:tc>
        <w:tc>
          <w:tcPr>
            <w:tcW w:w="968" w:type="dxa"/>
            <w:tcBorders>
              <w:top w:val="single" w:sz="4" w:space="0" w:color="0000FF"/>
              <w:left w:val="single" w:sz="4" w:space="0" w:color="0000FF"/>
              <w:bottom w:val="single" w:sz="4" w:space="0" w:color="0000FF"/>
              <w:right w:val="single" w:sz="4" w:space="0" w:color="0000FF"/>
            </w:tcBorders>
            <w:hideMark/>
          </w:tcPr>
          <w:p w:rsidR="005B2850" w:rsidRPr="0004584A" w:rsidRDefault="005B2850" w:rsidP="00D7247A">
            <w:pPr>
              <w:jc w:val="center"/>
              <w:rPr>
                <w:color w:val="000000" w:themeColor="text1"/>
                <w:lang w:eastAsia="it-IT"/>
              </w:rPr>
            </w:pPr>
            <w:r w:rsidRPr="0004584A">
              <w:rPr>
                <w:color w:val="000000" w:themeColor="text1"/>
                <w:lang w:eastAsia="it-IT"/>
              </w:rPr>
              <w:t>35</w:t>
            </w:r>
          </w:p>
        </w:tc>
      </w:tr>
    </w:tbl>
    <w:p w:rsidR="004C656B" w:rsidRPr="0004584A" w:rsidRDefault="004C656B" w:rsidP="00262DE6">
      <w:pPr>
        <w:jc w:val="both"/>
        <w:rPr>
          <w:color w:val="000000"/>
        </w:rPr>
      </w:pPr>
    </w:p>
    <w:p w:rsidR="00C559A9" w:rsidRPr="0004584A" w:rsidRDefault="007B1BA8" w:rsidP="00327B21">
      <w:pPr>
        <w:autoSpaceDE w:val="0"/>
        <w:autoSpaceDN w:val="0"/>
        <w:adjustRightInd w:val="0"/>
        <w:ind w:firstLine="720"/>
        <w:jc w:val="both"/>
        <w:rPr>
          <w:rFonts w:eastAsiaTheme="minorHAnsi"/>
          <w:b/>
          <w:bCs/>
        </w:rPr>
      </w:pPr>
      <w:r w:rsidRPr="0004584A">
        <w:rPr>
          <w:rFonts w:eastAsiaTheme="minorHAnsi"/>
          <w:b/>
          <w:bCs/>
        </w:rPr>
        <w:t xml:space="preserve">Struktura e ngarkuar për vjeljen e kesaj takse është Drejtoria e </w:t>
      </w:r>
      <w:r w:rsidR="0008028A" w:rsidRPr="0004584A">
        <w:rPr>
          <w:rFonts w:eastAsiaTheme="minorHAnsi"/>
          <w:b/>
          <w:bCs/>
        </w:rPr>
        <w:t>Taksave dhe</w:t>
      </w:r>
      <w:r w:rsidR="00A3778B">
        <w:rPr>
          <w:rFonts w:eastAsiaTheme="minorHAnsi"/>
          <w:b/>
          <w:bCs/>
        </w:rPr>
        <w:t xml:space="preserve"> </w:t>
      </w:r>
      <w:r w:rsidR="0008028A" w:rsidRPr="0004584A">
        <w:rPr>
          <w:rFonts w:eastAsiaTheme="minorHAnsi"/>
          <w:b/>
          <w:bCs/>
        </w:rPr>
        <w:t>Tarifave</w:t>
      </w:r>
      <w:r w:rsidR="00A3778B">
        <w:rPr>
          <w:rFonts w:eastAsiaTheme="minorHAnsi"/>
          <w:b/>
          <w:bCs/>
        </w:rPr>
        <w:t xml:space="preserve"> </w:t>
      </w:r>
      <w:r w:rsidR="0008028A" w:rsidRPr="0004584A">
        <w:rPr>
          <w:rFonts w:eastAsiaTheme="minorHAnsi"/>
          <w:b/>
          <w:bCs/>
        </w:rPr>
        <w:t>Vendore.</w:t>
      </w:r>
    </w:p>
    <w:p w:rsidR="00327B21" w:rsidRPr="0004584A" w:rsidRDefault="0061699C" w:rsidP="00294A08">
      <w:pPr>
        <w:tabs>
          <w:tab w:val="left" w:pos="1485"/>
        </w:tabs>
        <w:rPr>
          <w:b/>
        </w:rPr>
      </w:pPr>
      <w:r w:rsidRPr="0004584A">
        <w:rPr>
          <w:b/>
        </w:rPr>
        <w:t>A.5</w:t>
      </w:r>
      <w:r w:rsidR="00A3778B">
        <w:rPr>
          <w:b/>
        </w:rPr>
        <w:t>.</w:t>
      </w:r>
      <w:r w:rsidR="004C656B" w:rsidRPr="0004584A">
        <w:rPr>
          <w:b/>
        </w:rPr>
        <w:t>TAKSA E NDIKIMIT NE INFRASTUKTURE NGA</w:t>
      </w:r>
      <w:r w:rsidR="007B1BA8" w:rsidRPr="0004584A">
        <w:rPr>
          <w:b/>
        </w:rPr>
        <w:t xml:space="preserve"> NDERTIMET E REJA</w:t>
      </w:r>
    </w:p>
    <w:p w:rsidR="00327B21" w:rsidRPr="0004584A" w:rsidRDefault="00962FF9" w:rsidP="00327B21">
      <w:pPr>
        <w:tabs>
          <w:tab w:val="left" w:pos="1485"/>
        </w:tabs>
        <w:jc w:val="both"/>
      </w:pPr>
      <w:r w:rsidRPr="0004584A">
        <w:t>1.</w:t>
      </w:r>
      <w:r w:rsidR="00327B21" w:rsidRPr="0004584A">
        <w:t>Baza e takses eshte</w:t>
      </w:r>
      <w:r w:rsidR="00A3778B">
        <w:t xml:space="preserve"> </w:t>
      </w:r>
      <w:r w:rsidR="00327B21" w:rsidRPr="0004584A">
        <w:t>vlera</w:t>
      </w:r>
      <w:r w:rsidR="00A3778B">
        <w:t xml:space="preserve"> </w:t>
      </w:r>
      <w:r w:rsidR="00327B21" w:rsidRPr="0004584A">
        <w:t>ne leke</w:t>
      </w:r>
      <w:r w:rsidR="00A3778B">
        <w:t xml:space="preserve"> </w:t>
      </w:r>
      <w:r w:rsidR="00327B21" w:rsidRPr="0004584A">
        <w:t>e investimit te ri</w:t>
      </w:r>
      <w:r w:rsidR="00A3778B">
        <w:t xml:space="preserve"> </w:t>
      </w:r>
      <w:r w:rsidR="00327B21" w:rsidRPr="0004584A">
        <w:t xml:space="preserve"> qe kerkohet</w:t>
      </w:r>
      <w:r w:rsidR="00A3778B">
        <w:t xml:space="preserve"> </w:t>
      </w:r>
      <w:r w:rsidR="00327B21" w:rsidRPr="0004584A">
        <w:t>te</w:t>
      </w:r>
      <w:r w:rsidR="00A3778B">
        <w:t xml:space="preserve"> </w:t>
      </w:r>
      <w:r w:rsidR="00327B21" w:rsidRPr="0004584A">
        <w:t>kryhet</w:t>
      </w:r>
      <w:r w:rsidR="005D6E0F" w:rsidRPr="0004584A">
        <w:t xml:space="preserve"> ose vlera ne leke e cmimit te shitjes per meter katror te investimit te ri</w:t>
      </w:r>
      <w:r w:rsidR="00327B21" w:rsidRPr="0004584A">
        <w:t>.Klasifikimi</w:t>
      </w:r>
      <w:r w:rsidR="005D6E0F" w:rsidRPr="0004584A">
        <w:t xml:space="preserve"> si</w:t>
      </w:r>
      <w:r w:rsidR="00327B21" w:rsidRPr="0004584A">
        <w:t xml:space="preserve"> inv</w:t>
      </w:r>
      <w:r w:rsidR="005D6E0F" w:rsidRPr="0004584A">
        <w:t>estim i ri percaktohet</w:t>
      </w:r>
      <w:r w:rsidR="00327B21" w:rsidRPr="0004584A">
        <w:t xml:space="preserve"> ne perputhje</w:t>
      </w:r>
      <w:r w:rsidR="00A3778B">
        <w:t xml:space="preserve"> </w:t>
      </w:r>
      <w:r w:rsidR="00327B21" w:rsidRPr="0004584A">
        <w:t>me legjislacionin ne fuqi per dhenien e lejes</w:t>
      </w:r>
      <w:r w:rsidR="00A3778B">
        <w:t xml:space="preserve"> </w:t>
      </w:r>
      <w:r w:rsidR="00327B21" w:rsidRPr="0004584A">
        <w:t>se ndertimit.</w:t>
      </w:r>
    </w:p>
    <w:p w:rsidR="005D6E0F" w:rsidRPr="0004584A" w:rsidRDefault="00A3778B" w:rsidP="00327B21">
      <w:pPr>
        <w:tabs>
          <w:tab w:val="left" w:pos="1485"/>
        </w:tabs>
        <w:jc w:val="both"/>
      </w:pPr>
      <w:r>
        <w:t xml:space="preserve">      </w:t>
      </w:r>
      <w:r w:rsidR="00962FF9" w:rsidRPr="0004584A">
        <w:t>2.</w:t>
      </w:r>
      <w:r w:rsidR="005D6E0F" w:rsidRPr="0004584A">
        <w:t>Ne rastin e e ndertimeve per qellime banimi apo njesi sherbimi nga shoqerite e ndertimit,te cilat nuk destinohen per perdorim ne sektorin e turizmit,industrise apo perdorim publik,taksa e ndertimit ne infrastrukture eshte ne masen 4% te cmimit te shitjes per meter katror.</w:t>
      </w:r>
      <w:r w:rsidR="00FB6903" w:rsidRPr="0004584A">
        <w:t>Baza e takses eshte vlera ne leke per meter katror e cmimit te shitjes se njesive te sherbimit apondertesave per qellime banimi.Cmimi i shitjees per meter katrorbazohet ne vleren referuese te vleres se tregut sipas percaktimeve</w:t>
      </w:r>
      <w:r w:rsidR="00D4099F" w:rsidRPr="0004584A">
        <w:t xml:space="preserve"> te udhezimit te Keshillit te Ministrave “Per miratimin e kostos mesatare te banesave ndertimit</w:t>
      </w:r>
      <w:r w:rsidR="00962FF9" w:rsidRPr="0004584A">
        <w:t xml:space="preserve"> te banesave,nga Enti Kombetar i Banesave”,qe miratohet cdo vit.</w:t>
      </w:r>
    </w:p>
    <w:p w:rsidR="00962FF9" w:rsidRPr="0004584A" w:rsidRDefault="00A3778B" w:rsidP="00327B21">
      <w:pPr>
        <w:tabs>
          <w:tab w:val="left" w:pos="1485"/>
        </w:tabs>
        <w:jc w:val="both"/>
      </w:pPr>
      <w:r>
        <w:t xml:space="preserve">      </w:t>
      </w:r>
      <w:r w:rsidR="00962FF9" w:rsidRPr="0004584A">
        <w:t>3.Ne rastin e ndertimeve te ndryshme nga ato te percaktuara ne piken 2 niveli i takses shprehet ne tabelen e meposhtme;</w:t>
      </w:r>
    </w:p>
    <w:p w:rsidR="004C656B" w:rsidRPr="0004584A" w:rsidRDefault="004C656B" w:rsidP="00E316D8">
      <w:pPr>
        <w:shd w:val="clear" w:color="auto" w:fill="FFFFFF" w:themeFill="background1"/>
      </w:pPr>
    </w:p>
    <w:tbl>
      <w:tblPr>
        <w:tblW w:w="937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558"/>
        <w:gridCol w:w="7917"/>
        <w:gridCol w:w="903"/>
      </w:tblGrid>
      <w:tr w:rsidR="004C656B" w:rsidRPr="0004584A" w:rsidTr="00C559A9">
        <w:trPr>
          <w:trHeight w:val="443"/>
        </w:trPr>
        <w:tc>
          <w:tcPr>
            <w:tcW w:w="558" w:type="dxa"/>
            <w:shd w:val="clear" w:color="auto" w:fill="FFFFFF" w:themeFill="background1"/>
            <w:hideMark/>
          </w:tcPr>
          <w:p w:rsidR="004C656B" w:rsidRPr="0004584A" w:rsidRDefault="004C656B" w:rsidP="00E316D8">
            <w:pPr>
              <w:shd w:val="clear" w:color="auto" w:fill="FFFFFF" w:themeFill="background1"/>
              <w:rPr>
                <w:rFonts w:eastAsia="Calibri"/>
                <w:b/>
                <w:lang w:eastAsia="it-IT"/>
              </w:rPr>
            </w:pPr>
            <w:r w:rsidRPr="0004584A">
              <w:rPr>
                <w:rFonts w:eastAsia="Calibri"/>
                <w:b/>
                <w:lang w:eastAsia="it-IT"/>
              </w:rPr>
              <w:t>Nr</w:t>
            </w:r>
          </w:p>
        </w:tc>
        <w:tc>
          <w:tcPr>
            <w:tcW w:w="7917" w:type="dxa"/>
            <w:shd w:val="clear" w:color="auto" w:fill="FFFFFF" w:themeFill="background1"/>
            <w:hideMark/>
          </w:tcPr>
          <w:p w:rsidR="004C656B" w:rsidRPr="0004584A" w:rsidRDefault="004C656B" w:rsidP="00E316D8">
            <w:pPr>
              <w:shd w:val="clear" w:color="auto" w:fill="FFFFFF" w:themeFill="background1"/>
              <w:rPr>
                <w:rFonts w:eastAsia="Calibri"/>
                <w:b/>
                <w:lang w:eastAsia="it-IT"/>
              </w:rPr>
            </w:pPr>
            <w:r w:rsidRPr="0004584A">
              <w:rPr>
                <w:rFonts w:eastAsia="Calibri"/>
                <w:b/>
                <w:lang w:eastAsia="it-IT"/>
              </w:rPr>
              <w:t>Taksa e ndikimit ne infrastrukture nga ndertime te reja</w:t>
            </w:r>
          </w:p>
        </w:tc>
        <w:tc>
          <w:tcPr>
            <w:tcW w:w="903" w:type="dxa"/>
            <w:shd w:val="clear" w:color="auto" w:fill="FFFFFF" w:themeFill="background1"/>
            <w:hideMark/>
          </w:tcPr>
          <w:p w:rsidR="004C656B" w:rsidRPr="0004584A" w:rsidRDefault="004C656B" w:rsidP="00E316D8">
            <w:pPr>
              <w:shd w:val="clear" w:color="auto" w:fill="FFFFFF" w:themeFill="background1"/>
              <w:rPr>
                <w:rFonts w:eastAsia="Calibri"/>
                <w:b/>
                <w:lang w:eastAsia="it-IT"/>
              </w:rPr>
            </w:pPr>
            <w:r w:rsidRPr="0004584A">
              <w:rPr>
                <w:rFonts w:eastAsia="Calibri"/>
                <w:b/>
                <w:lang w:eastAsia="it-IT"/>
              </w:rPr>
              <w:t>Ne %</w:t>
            </w:r>
          </w:p>
        </w:tc>
      </w:tr>
      <w:tr w:rsidR="004C656B" w:rsidRPr="0004584A" w:rsidTr="00C559A9">
        <w:trPr>
          <w:trHeight w:val="386"/>
        </w:trPr>
        <w:tc>
          <w:tcPr>
            <w:tcW w:w="558" w:type="dxa"/>
            <w:hideMark/>
          </w:tcPr>
          <w:p w:rsidR="004C656B" w:rsidRPr="0004584A" w:rsidRDefault="004C656B" w:rsidP="007A58FA">
            <w:pPr>
              <w:jc w:val="right"/>
              <w:rPr>
                <w:rFonts w:eastAsia="Calibri"/>
                <w:b/>
                <w:lang w:eastAsia="it-IT"/>
              </w:rPr>
            </w:pPr>
            <w:r w:rsidRPr="0004584A">
              <w:rPr>
                <w:rFonts w:eastAsia="Calibri"/>
                <w:b/>
                <w:lang w:eastAsia="it-IT"/>
              </w:rPr>
              <w:t>1.</w:t>
            </w:r>
          </w:p>
        </w:tc>
        <w:tc>
          <w:tcPr>
            <w:tcW w:w="7917" w:type="dxa"/>
            <w:hideMark/>
          </w:tcPr>
          <w:p w:rsidR="004C656B" w:rsidRPr="0004584A" w:rsidRDefault="004C656B" w:rsidP="007A58FA">
            <w:pPr>
              <w:rPr>
                <w:rFonts w:eastAsia="Calibri"/>
                <w:lang w:eastAsia="it-IT"/>
              </w:rPr>
            </w:pPr>
            <w:r w:rsidRPr="0004584A">
              <w:rPr>
                <w:rFonts w:eastAsia="Calibri"/>
                <w:lang w:eastAsia="it-IT"/>
              </w:rPr>
              <w:t>Objekte banimi</w:t>
            </w:r>
            <w:r w:rsidR="00A3778B">
              <w:rPr>
                <w:rFonts w:eastAsia="Calibri"/>
                <w:lang w:eastAsia="it-IT"/>
              </w:rPr>
              <w:t xml:space="preserve"> </w:t>
            </w:r>
            <w:r w:rsidRPr="0004584A">
              <w:rPr>
                <w:rFonts w:eastAsia="Calibri"/>
                <w:lang w:eastAsia="it-IT"/>
              </w:rPr>
              <w:t>deri ne 3 kate.</w:t>
            </w:r>
          </w:p>
        </w:tc>
        <w:tc>
          <w:tcPr>
            <w:tcW w:w="903" w:type="dxa"/>
          </w:tcPr>
          <w:p w:rsidR="004C656B" w:rsidRPr="0004584A" w:rsidRDefault="001C58E6" w:rsidP="0028674B">
            <w:pPr>
              <w:jc w:val="center"/>
              <w:rPr>
                <w:rFonts w:eastAsia="Calibri"/>
                <w:b/>
                <w:lang w:eastAsia="it-IT"/>
              </w:rPr>
            </w:pPr>
            <w:r w:rsidRPr="0004584A">
              <w:rPr>
                <w:rFonts w:eastAsia="Calibri"/>
                <w:b/>
                <w:lang w:eastAsia="it-IT"/>
              </w:rPr>
              <w:t>3</w:t>
            </w:r>
            <w:r w:rsidR="0028674B" w:rsidRPr="0004584A">
              <w:rPr>
                <w:rFonts w:eastAsia="Calibri"/>
                <w:b/>
                <w:lang w:eastAsia="it-IT"/>
              </w:rPr>
              <w:t>%</w:t>
            </w:r>
          </w:p>
        </w:tc>
      </w:tr>
      <w:tr w:rsidR="0028674B" w:rsidRPr="0004584A" w:rsidTr="00C559A9">
        <w:trPr>
          <w:trHeight w:val="359"/>
        </w:trPr>
        <w:tc>
          <w:tcPr>
            <w:tcW w:w="558" w:type="dxa"/>
          </w:tcPr>
          <w:p w:rsidR="0028674B" w:rsidRPr="0004584A" w:rsidRDefault="0028674B" w:rsidP="007A58FA">
            <w:pPr>
              <w:jc w:val="right"/>
              <w:rPr>
                <w:rFonts w:eastAsia="Calibri"/>
                <w:b/>
                <w:lang w:eastAsia="it-IT"/>
              </w:rPr>
            </w:pPr>
            <w:r w:rsidRPr="0004584A">
              <w:rPr>
                <w:rFonts w:eastAsia="Calibri"/>
                <w:b/>
                <w:lang w:eastAsia="it-IT"/>
              </w:rPr>
              <w:t>2.</w:t>
            </w:r>
          </w:p>
        </w:tc>
        <w:tc>
          <w:tcPr>
            <w:tcW w:w="7917" w:type="dxa"/>
            <w:hideMark/>
          </w:tcPr>
          <w:p w:rsidR="0028674B" w:rsidRPr="0004584A" w:rsidRDefault="0028674B" w:rsidP="007A58FA">
            <w:pPr>
              <w:rPr>
                <w:rFonts w:eastAsia="Calibri"/>
                <w:lang w:eastAsia="it-IT"/>
              </w:rPr>
            </w:pPr>
            <w:r w:rsidRPr="0004584A">
              <w:rPr>
                <w:rFonts w:eastAsia="Calibri"/>
                <w:lang w:eastAsia="it-IT"/>
              </w:rPr>
              <w:t>Objekte administrative, sherbimi dhe industriale</w:t>
            </w:r>
          </w:p>
        </w:tc>
        <w:tc>
          <w:tcPr>
            <w:tcW w:w="903" w:type="dxa"/>
            <w:hideMark/>
          </w:tcPr>
          <w:p w:rsidR="0028674B" w:rsidRPr="0004584A" w:rsidRDefault="0028674B" w:rsidP="0028674B">
            <w:pPr>
              <w:jc w:val="center"/>
              <w:rPr>
                <w:rFonts w:eastAsia="Calibri"/>
                <w:b/>
                <w:lang w:eastAsia="it-IT"/>
              </w:rPr>
            </w:pPr>
            <w:r w:rsidRPr="0004584A">
              <w:rPr>
                <w:rFonts w:eastAsia="Calibri"/>
                <w:b/>
                <w:lang w:eastAsia="it-IT"/>
              </w:rPr>
              <w:t>3%</w:t>
            </w:r>
          </w:p>
        </w:tc>
      </w:tr>
      <w:tr w:rsidR="0028674B" w:rsidRPr="0004584A" w:rsidTr="00C559A9">
        <w:tc>
          <w:tcPr>
            <w:tcW w:w="558" w:type="dxa"/>
            <w:hideMark/>
          </w:tcPr>
          <w:p w:rsidR="0028674B" w:rsidRPr="0004584A" w:rsidRDefault="0028674B" w:rsidP="007A58FA">
            <w:pPr>
              <w:jc w:val="right"/>
              <w:rPr>
                <w:rFonts w:eastAsia="Calibri"/>
                <w:b/>
                <w:lang w:eastAsia="it-IT"/>
              </w:rPr>
            </w:pPr>
            <w:r w:rsidRPr="0004584A">
              <w:rPr>
                <w:rFonts w:eastAsia="Calibri"/>
                <w:b/>
                <w:lang w:eastAsia="it-IT"/>
              </w:rPr>
              <w:lastRenderedPageBreak/>
              <w:t>3.</w:t>
            </w:r>
          </w:p>
        </w:tc>
        <w:tc>
          <w:tcPr>
            <w:tcW w:w="7917" w:type="dxa"/>
            <w:hideMark/>
          </w:tcPr>
          <w:p w:rsidR="0028674B" w:rsidRPr="0004584A" w:rsidRDefault="0028674B" w:rsidP="007A58FA">
            <w:pPr>
              <w:rPr>
                <w:rFonts w:eastAsia="Calibri"/>
                <w:lang w:eastAsia="it-IT"/>
              </w:rPr>
            </w:pPr>
            <w:r w:rsidRPr="0004584A">
              <w:rPr>
                <w:rFonts w:eastAsia="Calibri"/>
                <w:lang w:eastAsia="it-IT"/>
              </w:rPr>
              <w:t>Objekte me qëllime publike, private dhe shtetërore si: spitale, shkolla, kopshte dhe</w:t>
            </w:r>
            <w:r w:rsidR="00A3778B">
              <w:rPr>
                <w:rFonts w:eastAsia="Calibri"/>
                <w:lang w:eastAsia="it-IT"/>
              </w:rPr>
              <w:t xml:space="preserve"> </w:t>
            </w:r>
            <w:r w:rsidRPr="0004584A">
              <w:rPr>
                <w:rFonts w:eastAsia="Calibri"/>
                <w:lang w:eastAsia="it-IT"/>
              </w:rPr>
              <w:t>infrastrukturë rruge, ujësjellës kanalizime</w:t>
            </w:r>
          </w:p>
        </w:tc>
        <w:tc>
          <w:tcPr>
            <w:tcW w:w="903" w:type="dxa"/>
          </w:tcPr>
          <w:p w:rsidR="0028674B" w:rsidRPr="0004584A" w:rsidRDefault="0028674B" w:rsidP="0028674B">
            <w:pPr>
              <w:jc w:val="center"/>
              <w:rPr>
                <w:rFonts w:eastAsia="Calibri"/>
                <w:b/>
                <w:lang w:eastAsia="it-IT"/>
              </w:rPr>
            </w:pPr>
          </w:p>
          <w:p w:rsidR="0028674B" w:rsidRPr="0004584A" w:rsidRDefault="001C58E6" w:rsidP="0028674B">
            <w:pPr>
              <w:jc w:val="center"/>
              <w:rPr>
                <w:rFonts w:eastAsia="Calibri"/>
                <w:b/>
                <w:lang w:eastAsia="it-IT"/>
              </w:rPr>
            </w:pPr>
            <w:r w:rsidRPr="0004584A">
              <w:rPr>
                <w:rFonts w:eastAsia="Calibri"/>
                <w:b/>
                <w:lang w:eastAsia="it-IT"/>
              </w:rPr>
              <w:t>3</w:t>
            </w:r>
            <w:r w:rsidR="0028674B" w:rsidRPr="0004584A">
              <w:rPr>
                <w:rFonts w:eastAsia="Calibri"/>
                <w:b/>
                <w:lang w:eastAsia="it-IT"/>
              </w:rPr>
              <w:t>%</w:t>
            </w:r>
          </w:p>
        </w:tc>
      </w:tr>
      <w:tr w:rsidR="0028674B" w:rsidRPr="0004584A" w:rsidTr="00C559A9">
        <w:trPr>
          <w:trHeight w:val="368"/>
        </w:trPr>
        <w:tc>
          <w:tcPr>
            <w:tcW w:w="558" w:type="dxa"/>
          </w:tcPr>
          <w:p w:rsidR="0028674B" w:rsidRPr="0004584A" w:rsidRDefault="0028674B" w:rsidP="007A58FA">
            <w:pPr>
              <w:jc w:val="right"/>
              <w:rPr>
                <w:rFonts w:eastAsia="Calibri"/>
                <w:b/>
                <w:lang w:eastAsia="it-IT"/>
              </w:rPr>
            </w:pPr>
            <w:r w:rsidRPr="0004584A">
              <w:rPr>
                <w:rFonts w:eastAsia="Calibri"/>
                <w:b/>
                <w:lang w:eastAsia="it-IT"/>
              </w:rPr>
              <w:t>4.</w:t>
            </w:r>
          </w:p>
        </w:tc>
        <w:tc>
          <w:tcPr>
            <w:tcW w:w="7917" w:type="dxa"/>
            <w:hideMark/>
          </w:tcPr>
          <w:p w:rsidR="0028674B" w:rsidRPr="0004584A" w:rsidRDefault="0028674B" w:rsidP="007A58FA">
            <w:pPr>
              <w:rPr>
                <w:rFonts w:eastAsia="Calibri"/>
                <w:lang w:eastAsia="it-IT"/>
              </w:rPr>
            </w:pPr>
            <w:r w:rsidRPr="0004584A">
              <w:rPr>
                <w:rFonts w:eastAsia="Calibri"/>
                <w:lang w:eastAsia="it-IT"/>
              </w:rPr>
              <w:t>Objekte shumekateshe,</w:t>
            </w:r>
            <w:r w:rsidR="00A3778B">
              <w:rPr>
                <w:rFonts w:eastAsia="Calibri"/>
                <w:lang w:eastAsia="it-IT"/>
              </w:rPr>
              <w:t xml:space="preserve"> </w:t>
            </w:r>
            <w:r w:rsidRPr="0004584A">
              <w:rPr>
                <w:rFonts w:eastAsia="Calibri"/>
                <w:lang w:eastAsia="it-IT"/>
              </w:rPr>
              <w:t>etj</w:t>
            </w:r>
            <w:r w:rsidR="00EF0D98" w:rsidRPr="0004584A">
              <w:rPr>
                <w:rFonts w:eastAsia="Calibri"/>
                <w:lang w:eastAsia="it-IT"/>
              </w:rPr>
              <w:t>(me shume se tre kate)</w:t>
            </w:r>
          </w:p>
        </w:tc>
        <w:tc>
          <w:tcPr>
            <w:tcW w:w="903" w:type="dxa"/>
            <w:hideMark/>
          </w:tcPr>
          <w:p w:rsidR="0028674B" w:rsidRPr="0004584A" w:rsidRDefault="0028674B" w:rsidP="0028674B">
            <w:pPr>
              <w:jc w:val="center"/>
              <w:rPr>
                <w:rFonts w:eastAsia="Calibri"/>
                <w:b/>
                <w:lang w:eastAsia="it-IT"/>
              </w:rPr>
            </w:pPr>
            <w:r w:rsidRPr="0004584A">
              <w:rPr>
                <w:rFonts w:eastAsia="Calibri"/>
                <w:b/>
                <w:lang w:eastAsia="it-IT"/>
              </w:rPr>
              <w:t>3%</w:t>
            </w:r>
          </w:p>
        </w:tc>
      </w:tr>
      <w:tr w:rsidR="0028674B" w:rsidRPr="0004584A" w:rsidTr="00C559A9">
        <w:trPr>
          <w:trHeight w:val="341"/>
        </w:trPr>
        <w:tc>
          <w:tcPr>
            <w:tcW w:w="558" w:type="dxa"/>
          </w:tcPr>
          <w:p w:rsidR="0028674B" w:rsidRPr="0004584A" w:rsidRDefault="0028674B" w:rsidP="007A58FA">
            <w:pPr>
              <w:jc w:val="right"/>
              <w:rPr>
                <w:rFonts w:eastAsia="Calibri"/>
                <w:b/>
                <w:lang w:eastAsia="it-IT"/>
              </w:rPr>
            </w:pPr>
            <w:r w:rsidRPr="0004584A">
              <w:rPr>
                <w:rFonts w:eastAsia="Calibri"/>
                <w:b/>
                <w:lang w:eastAsia="it-IT"/>
              </w:rPr>
              <w:t>5.</w:t>
            </w:r>
          </w:p>
        </w:tc>
        <w:tc>
          <w:tcPr>
            <w:tcW w:w="7917" w:type="dxa"/>
          </w:tcPr>
          <w:p w:rsidR="0028674B" w:rsidRPr="0004584A" w:rsidRDefault="0028674B" w:rsidP="007A58FA">
            <w:pPr>
              <w:rPr>
                <w:rFonts w:eastAsia="Calibri"/>
                <w:lang w:eastAsia="it-IT"/>
              </w:rPr>
            </w:pPr>
            <w:r w:rsidRPr="0004584A">
              <w:rPr>
                <w:rFonts w:eastAsia="Calibri"/>
                <w:lang w:eastAsia="it-IT"/>
              </w:rPr>
              <w:t>Ndertesa ne proces legalizimi</w:t>
            </w:r>
          </w:p>
        </w:tc>
        <w:tc>
          <w:tcPr>
            <w:tcW w:w="903" w:type="dxa"/>
          </w:tcPr>
          <w:p w:rsidR="0028674B" w:rsidRPr="0004584A" w:rsidRDefault="0028674B" w:rsidP="0028674B">
            <w:pPr>
              <w:jc w:val="center"/>
              <w:rPr>
                <w:rFonts w:eastAsia="Calibri"/>
                <w:b/>
                <w:lang w:eastAsia="it-IT"/>
              </w:rPr>
            </w:pPr>
            <w:r w:rsidRPr="0004584A">
              <w:rPr>
                <w:rFonts w:eastAsia="Calibri"/>
                <w:b/>
                <w:lang w:eastAsia="it-IT"/>
              </w:rPr>
              <w:t>0.5%</w:t>
            </w:r>
          </w:p>
        </w:tc>
      </w:tr>
      <w:tr w:rsidR="0028674B" w:rsidRPr="0004584A" w:rsidTr="00B26C8A">
        <w:trPr>
          <w:trHeight w:val="458"/>
        </w:trPr>
        <w:tc>
          <w:tcPr>
            <w:tcW w:w="558" w:type="dxa"/>
          </w:tcPr>
          <w:p w:rsidR="0028674B" w:rsidRPr="0004584A" w:rsidRDefault="0028674B" w:rsidP="007A58FA">
            <w:pPr>
              <w:jc w:val="right"/>
              <w:rPr>
                <w:rFonts w:eastAsia="Calibri"/>
                <w:b/>
                <w:lang w:eastAsia="it-IT"/>
              </w:rPr>
            </w:pPr>
            <w:r w:rsidRPr="0004584A">
              <w:rPr>
                <w:rFonts w:eastAsia="Calibri"/>
                <w:b/>
                <w:lang w:eastAsia="it-IT"/>
              </w:rPr>
              <w:t>6.</w:t>
            </w:r>
          </w:p>
        </w:tc>
        <w:tc>
          <w:tcPr>
            <w:tcW w:w="7917" w:type="dxa"/>
          </w:tcPr>
          <w:p w:rsidR="0028674B" w:rsidRPr="0004584A" w:rsidRDefault="0028674B" w:rsidP="00C559A9">
            <w:pPr>
              <w:pStyle w:val="Default"/>
              <w:rPr>
                <w:rFonts w:ascii="Times New Roman" w:hAnsi="Times New Roman" w:cs="Times New Roman"/>
                <w:bCs/>
                <w:color w:val="auto"/>
                <w:lang w:val="sq-AL"/>
              </w:rPr>
            </w:pPr>
            <w:r w:rsidRPr="0004584A">
              <w:rPr>
                <w:rFonts w:ascii="Times New Roman" w:hAnsi="Times New Roman" w:cs="Times New Roman"/>
                <w:bCs/>
                <w:color w:val="auto"/>
                <w:lang w:val="sq-AL"/>
              </w:rPr>
              <w:t>Deklaratat paraprake</w:t>
            </w:r>
          </w:p>
        </w:tc>
        <w:tc>
          <w:tcPr>
            <w:tcW w:w="903" w:type="dxa"/>
          </w:tcPr>
          <w:p w:rsidR="0028674B" w:rsidRPr="0004584A" w:rsidRDefault="001C58E6" w:rsidP="0028674B">
            <w:pPr>
              <w:jc w:val="center"/>
              <w:rPr>
                <w:rFonts w:eastAsia="Calibri"/>
                <w:b/>
                <w:lang w:eastAsia="it-IT"/>
              </w:rPr>
            </w:pPr>
            <w:r w:rsidRPr="0004584A">
              <w:rPr>
                <w:rFonts w:eastAsia="Calibri"/>
                <w:b/>
                <w:lang w:eastAsia="it-IT"/>
              </w:rPr>
              <w:t>3</w:t>
            </w:r>
            <w:r w:rsidR="0028674B" w:rsidRPr="0004584A">
              <w:rPr>
                <w:rFonts w:eastAsia="Calibri"/>
                <w:b/>
                <w:lang w:eastAsia="it-IT"/>
              </w:rPr>
              <w:t>%</w:t>
            </w:r>
          </w:p>
        </w:tc>
      </w:tr>
      <w:tr w:rsidR="0028674B" w:rsidRPr="0004584A" w:rsidTr="00C559A9">
        <w:tc>
          <w:tcPr>
            <w:tcW w:w="558" w:type="dxa"/>
          </w:tcPr>
          <w:p w:rsidR="0028674B" w:rsidRPr="0004584A" w:rsidRDefault="0028674B" w:rsidP="007A58FA">
            <w:pPr>
              <w:jc w:val="right"/>
              <w:rPr>
                <w:rFonts w:eastAsia="Calibri"/>
                <w:b/>
                <w:lang w:eastAsia="it-IT"/>
              </w:rPr>
            </w:pPr>
            <w:r w:rsidRPr="0004584A">
              <w:rPr>
                <w:rFonts w:eastAsia="Calibri"/>
                <w:b/>
                <w:lang w:eastAsia="it-IT"/>
              </w:rPr>
              <w:t>7.</w:t>
            </w:r>
          </w:p>
        </w:tc>
        <w:tc>
          <w:tcPr>
            <w:tcW w:w="7917" w:type="dxa"/>
          </w:tcPr>
          <w:p w:rsidR="0028674B" w:rsidRPr="0004584A" w:rsidRDefault="0028674B" w:rsidP="00C559A9">
            <w:pPr>
              <w:pStyle w:val="Default"/>
              <w:rPr>
                <w:rFonts w:ascii="Times New Roman" w:hAnsi="Times New Roman" w:cs="Times New Roman"/>
                <w:color w:val="auto"/>
                <w:lang w:val="sq-AL"/>
              </w:rPr>
            </w:pPr>
            <w:r w:rsidRPr="0004584A">
              <w:rPr>
                <w:rFonts w:ascii="Times New Roman" w:hAnsi="Times New Roman" w:cs="Times New Roman"/>
                <w:bCs/>
                <w:color w:val="auto"/>
                <w:lang w:val="sq-AL"/>
              </w:rPr>
              <w:t>Per ndertimin e rrugeve kombetare, porteve, aeroporteve, tuneleve, digave, ne energji.</w:t>
            </w:r>
          </w:p>
        </w:tc>
        <w:tc>
          <w:tcPr>
            <w:tcW w:w="903" w:type="dxa"/>
          </w:tcPr>
          <w:p w:rsidR="0028674B" w:rsidRPr="0004584A" w:rsidRDefault="0028674B" w:rsidP="0028674B">
            <w:pPr>
              <w:jc w:val="center"/>
              <w:rPr>
                <w:rFonts w:eastAsia="Calibri"/>
                <w:b/>
                <w:lang w:eastAsia="it-IT"/>
              </w:rPr>
            </w:pPr>
          </w:p>
          <w:p w:rsidR="0028674B" w:rsidRPr="0004584A" w:rsidRDefault="0028674B" w:rsidP="0028674B">
            <w:pPr>
              <w:jc w:val="center"/>
              <w:rPr>
                <w:rFonts w:eastAsia="Calibri"/>
                <w:b/>
                <w:lang w:eastAsia="it-IT"/>
              </w:rPr>
            </w:pPr>
            <w:r w:rsidRPr="0004584A">
              <w:rPr>
                <w:rFonts w:eastAsia="Calibri"/>
                <w:b/>
                <w:lang w:eastAsia="it-IT"/>
              </w:rPr>
              <w:t>0.1%</w:t>
            </w:r>
          </w:p>
        </w:tc>
      </w:tr>
    </w:tbl>
    <w:p w:rsidR="006C1F38" w:rsidRPr="0004584A" w:rsidRDefault="006C1F38" w:rsidP="004C656B">
      <w:pPr>
        <w:tabs>
          <w:tab w:val="left" w:pos="1485"/>
        </w:tabs>
      </w:pPr>
    </w:p>
    <w:p w:rsidR="0078649E" w:rsidRPr="0004584A" w:rsidRDefault="002E405B" w:rsidP="00C559A9">
      <w:pPr>
        <w:pStyle w:val="Default"/>
        <w:ind w:firstLine="720"/>
        <w:jc w:val="both"/>
        <w:rPr>
          <w:rFonts w:ascii="Times New Roman" w:hAnsi="Times New Roman" w:cs="Times New Roman"/>
          <w:color w:val="auto"/>
          <w:lang w:val="sq-AL"/>
        </w:rPr>
      </w:pPr>
      <w:r w:rsidRPr="0004584A">
        <w:rPr>
          <w:rFonts w:ascii="Times New Roman" w:hAnsi="Times New Roman" w:cs="Times New Roman"/>
          <w:color w:val="auto"/>
          <w:lang w:val="sq-AL"/>
        </w:rPr>
        <w:t>Per piken 6 vlera e 0,1 % nuk duhet te jete me pak se kostoja e reabilitimi</w:t>
      </w:r>
      <w:r w:rsidR="0061699C" w:rsidRPr="0004584A">
        <w:rPr>
          <w:rFonts w:ascii="Times New Roman" w:hAnsi="Times New Roman" w:cs="Times New Roman"/>
          <w:color w:val="auto"/>
          <w:lang w:val="sq-AL"/>
        </w:rPr>
        <w:t>t te infrastruktures se demtuar,kur kostoja e rehabilitimit nuk eshte perfshire ne preventivin e investimit.</w:t>
      </w:r>
    </w:p>
    <w:p w:rsidR="002E405B" w:rsidRPr="0004584A" w:rsidRDefault="004C656B" w:rsidP="00972206">
      <w:pPr>
        <w:tabs>
          <w:tab w:val="left" w:pos="1485"/>
        </w:tabs>
        <w:jc w:val="both"/>
        <w:rPr>
          <w:b/>
          <w:color w:val="000000"/>
        </w:rPr>
      </w:pPr>
      <w:r w:rsidRPr="0004584A">
        <w:rPr>
          <w:b/>
          <w:color w:val="000000"/>
        </w:rPr>
        <w:t>Struktura per vjeljen e kesaj taks</w:t>
      </w:r>
      <w:r w:rsidR="006C1F38" w:rsidRPr="0004584A">
        <w:rPr>
          <w:b/>
          <w:color w:val="000000"/>
        </w:rPr>
        <w:t>e eshte Drejtoria e Planifikimit dhe Kontrol</w:t>
      </w:r>
      <w:r w:rsidR="00B75BA4" w:rsidRPr="0004584A">
        <w:rPr>
          <w:b/>
          <w:color w:val="000000"/>
        </w:rPr>
        <w:t>lit te Zhvillimit te Territorit.</w:t>
      </w:r>
    </w:p>
    <w:p w:rsidR="002E405B" w:rsidRPr="0004584A" w:rsidRDefault="00E16B91" w:rsidP="00E16B91">
      <w:pPr>
        <w:pStyle w:val="Default"/>
        <w:jc w:val="both"/>
        <w:rPr>
          <w:rFonts w:ascii="Times New Roman" w:hAnsi="Times New Roman" w:cs="Times New Roman"/>
          <w:b/>
          <w:bCs/>
          <w:color w:val="auto"/>
          <w:lang w:val="sq-AL"/>
        </w:rPr>
      </w:pPr>
      <w:r w:rsidRPr="0004584A">
        <w:rPr>
          <w:rFonts w:ascii="Times New Roman" w:hAnsi="Times New Roman" w:cs="Times New Roman"/>
          <w:b/>
          <w:bCs/>
          <w:color w:val="auto"/>
          <w:lang w:val="sq-AL"/>
        </w:rPr>
        <w:t>A.6</w:t>
      </w:r>
      <w:r w:rsidR="002E405B" w:rsidRPr="0004584A">
        <w:rPr>
          <w:rFonts w:ascii="Times New Roman" w:hAnsi="Times New Roman" w:cs="Times New Roman"/>
          <w:b/>
          <w:bCs/>
          <w:color w:val="auto"/>
          <w:lang w:val="sq-AL"/>
        </w:rPr>
        <w:t xml:space="preserve">. TAKSA MBI KALIMIN E TË DREJTËS SË PRONËSISË PËR PASURITË E PALUAJTSHME </w:t>
      </w:r>
    </w:p>
    <w:p w:rsidR="002E405B" w:rsidRPr="0004584A" w:rsidRDefault="002E405B" w:rsidP="002E405B">
      <w:pPr>
        <w:pStyle w:val="Default"/>
        <w:ind w:firstLine="720"/>
        <w:jc w:val="both"/>
        <w:rPr>
          <w:rFonts w:ascii="Times New Roman" w:hAnsi="Times New Roman" w:cs="Times New Roman"/>
          <w:lang w:val="sq-AL"/>
        </w:rPr>
      </w:pPr>
      <w:r w:rsidRPr="0004584A">
        <w:rPr>
          <w:rFonts w:ascii="Times New Roman" w:hAnsi="Times New Roman" w:cs="Times New Roman"/>
          <w:lang w:val="sq-AL"/>
        </w:rPr>
        <w:t xml:space="preserve">Taksa mbi kalimin e së drejtës së pronësisë për pasuritë e paluajtshme vendoset për ndërtesat dhe të gjitha pasuritë e paluajtshme në çastin e kalimit të së drejtës së pronësisë mbi to. </w:t>
      </w:r>
    </w:p>
    <w:p w:rsidR="002E405B" w:rsidRPr="0004584A" w:rsidRDefault="002E405B" w:rsidP="002E405B">
      <w:pPr>
        <w:tabs>
          <w:tab w:val="left" w:pos="1485"/>
        </w:tabs>
        <w:jc w:val="both"/>
        <w:rPr>
          <w:b/>
          <w:color w:val="000000"/>
        </w:rPr>
      </w:pPr>
      <w:r w:rsidRPr="0004584A">
        <w:t>Taksa paguhet nga personi qe kalon te drejtën e pronësisë mbi pasurinë e paluajtshme para kryerjes se regjistrimit ne përputhje me aktet ligjore ne fuqi.</w:t>
      </w:r>
    </w:p>
    <w:p w:rsidR="00C559A9" w:rsidRPr="0004584A" w:rsidRDefault="002E405B" w:rsidP="00C559A9">
      <w:pPr>
        <w:pStyle w:val="Default"/>
        <w:ind w:firstLine="720"/>
        <w:jc w:val="both"/>
        <w:rPr>
          <w:rFonts w:ascii="Times New Roman" w:hAnsi="Times New Roman" w:cs="Times New Roman"/>
          <w:lang w:val="sq-AL"/>
        </w:rPr>
      </w:pPr>
      <w:r w:rsidRPr="0004584A">
        <w:rPr>
          <w:rFonts w:ascii="Times New Roman" w:hAnsi="Times New Roman" w:cs="Times New Roman"/>
          <w:lang w:val="sq-AL"/>
        </w:rPr>
        <w:t xml:space="preserve">Baza e taksës mbi kalimin e se drejtës se pronësisë për ndërtesat është sipërfaqja e ndërtimit, </w:t>
      </w:r>
      <w:r w:rsidR="00BE5C1F" w:rsidRPr="0004584A">
        <w:rPr>
          <w:rFonts w:ascii="Times New Roman" w:hAnsi="Times New Roman" w:cs="Times New Roman"/>
          <w:lang w:val="sq-AL"/>
        </w:rPr>
        <w:t xml:space="preserve">ne m² </w:t>
      </w:r>
      <w:r w:rsidRPr="0004584A">
        <w:rPr>
          <w:rFonts w:ascii="Times New Roman" w:hAnsi="Times New Roman" w:cs="Times New Roman"/>
          <w:lang w:val="sq-AL"/>
        </w:rPr>
        <w:t>sipas vertetimit te pronesise, pronesia e se cilës transferohet</w:t>
      </w:r>
      <w:r w:rsidR="00BE5C1F" w:rsidRPr="0004584A">
        <w:rPr>
          <w:rFonts w:ascii="Times New Roman" w:hAnsi="Times New Roman" w:cs="Times New Roman"/>
          <w:lang w:val="sq-AL"/>
        </w:rPr>
        <w:t>,kurse per pasurite e tjera vlera e shitjes se tyre sipas kontrates noteriale</w:t>
      </w:r>
      <w:r w:rsidRPr="0004584A">
        <w:rPr>
          <w:rFonts w:ascii="Times New Roman" w:hAnsi="Times New Roman" w:cs="Times New Roman"/>
          <w:lang w:val="sq-AL"/>
        </w:rPr>
        <w:t xml:space="preserve">. </w:t>
      </w:r>
    </w:p>
    <w:p w:rsidR="00972206" w:rsidRPr="0004584A" w:rsidRDefault="00BE5C1F" w:rsidP="00C559A9">
      <w:pPr>
        <w:pStyle w:val="Default"/>
        <w:ind w:firstLine="720"/>
        <w:jc w:val="both"/>
        <w:rPr>
          <w:rFonts w:ascii="Times New Roman" w:hAnsi="Times New Roman" w:cs="Times New Roman"/>
          <w:lang w:val="sq-AL"/>
        </w:rPr>
      </w:pPr>
      <w:r w:rsidRPr="0004584A">
        <w:rPr>
          <w:rFonts w:ascii="Times New Roman" w:hAnsi="Times New Roman" w:cs="Times New Roman"/>
          <w:lang w:val="sq-AL"/>
        </w:rPr>
        <w:t>Niveli i takses sipas aneksit nr 3 te ligjit 9632 date 30.06.20008 “Per Sistemin e Taksave Vendore” i ndryshuar eshte si meposhte vijon:</w:t>
      </w:r>
    </w:p>
    <w:p w:rsidR="00BE5C1F" w:rsidRPr="0004584A" w:rsidRDefault="00BE5C1F" w:rsidP="00C559A9">
      <w:pPr>
        <w:pStyle w:val="Default"/>
        <w:ind w:firstLine="720"/>
        <w:jc w:val="both"/>
        <w:rPr>
          <w:rFonts w:ascii="Times New Roman" w:hAnsi="Times New Roman" w:cs="Times New Roman"/>
          <w:lang w:val="sq-AL"/>
        </w:rPr>
      </w:pPr>
    </w:p>
    <w:tbl>
      <w:tblPr>
        <w:tblStyle w:val="TableGrid"/>
        <w:tblW w:w="0" w:type="auto"/>
        <w:tblLook w:val="04A0"/>
      </w:tblPr>
      <w:tblGrid>
        <w:gridCol w:w="378"/>
        <w:gridCol w:w="6366"/>
        <w:gridCol w:w="2814"/>
      </w:tblGrid>
      <w:tr w:rsidR="00BE5C1F" w:rsidRPr="0004584A" w:rsidTr="008E091D">
        <w:trPr>
          <w:trHeight w:val="359"/>
        </w:trPr>
        <w:tc>
          <w:tcPr>
            <w:tcW w:w="378" w:type="dxa"/>
          </w:tcPr>
          <w:p w:rsidR="00BE5C1F" w:rsidRPr="0004584A" w:rsidRDefault="00BE5C1F" w:rsidP="00C559A9">
            <w:pPr>
              <w:pStyle w:val="Default"/>
              <w:jc w:val="both"/>
              <w:rPr>
                <w:rFonts w:ascii="Times New Roman" w:hAnsi="Times New Roman" w:cs="Times New Roman"/>
                <w:lang w:val="sq-AL"/>
              </w:rPr>
            </w:pPr>
          </w:p>
        </w:tc>
        <w:tc>
          <w:tcPr>
            <w:tcW w:w="6366" w:type="dxa"/>
          </w:tcPr>
          <w:p w:rsidR="00BE5C1F" w:rsidRPr="0004584A" w:rsidRDefault="00BE5C1F" w:rsidP="00BE5C1F">
            <w:pPr>
              <w:pStyle w:val="Default"/>
              <w:jc w:val="center"/>
              <w:rPr>
                <w:rFonts w:ascii="Times New Roman" w:hAnsi="Times New Roman" w:cs="Times New Roman"/>
                <w:b/>
                <w:lang w:val="sq-AL"/>
              </w:rPr>
            </w:pPr>
            <w:r w:rsidRPr="0004584A">
              <w:rPr>
                <w:rFonts w:ascii="Times New Roman" w:hAnsi="Times New Roman" w:cs="Times New Roman"/>
                <w:b/>
                <w:lang w:val="sq-AL"/>
              </w:rPr>
              <w:t>Kategorite/Nenkategorite</w:t>
            </w:r>
          </w:p>
        </w:tc>
        <w:tc>
          <w:tcPr>
            <w:tcW w:w="2814" w:type="dxa"/>
          </w:tcPr>
          <w:p w:rsidR="00BE5C1F" w:rsidRPr="0004584A" w:rsidRDefault="00BE5C1F" w:rsidP="00BE5C1F">
            <w:pPr>
              <w:pStyle w:val="Default"/>
              <w:jc w:val="center"/>
              <w:rPr>
                <w:rFonts w:ascii="Times New Roman" w:hAnsi="Times New Roman" w:cs="Times New Roman"/>
                <w:b/>
                <w:lang w:val="sq-AL"/>
              </w:rPr>
            </w:pPr>
            <w:r w:rsidRPr="0004584A">
              <w:rPr>
                <w:rFonts w:ascii="Times New Roman" w:hAnsi="Times New Roman" w:cs="Times New Roman"/>
                <w:b/>
                <w:lang w:val="sq-AL"/>
              </w:rPr>
              <w:t>Niveli i takses</w:t>
            </w:r>
          </w:p>
        </w:tc>
      </w:tr>
      <w:tr w:rsidR="00BE5C1F" w:rsidRPr="0004584A" w:rsidTr="008E091D">
        <w:tc>
          <w:tcPr>
            <w:tcW w:w="378" w:type="dxa"/>
          </w:tcPr>
          <w:p w:rsidR="00BE5C1F" w:rsidRPr="0004584A" w:rsidRDefault="008E091D" w:rsidP="00C559A9">
            <w:pPr>
              <w:pStyle w:val="Default"/>
              <w:jc w:val="both"/>
              <w:rPr>
                <w:rFonts w:ascii="Times New Roman" w:hAnsi="Times New Roman" w:cs="Times New Roman"/>
                <w:lang w:val="sq-AL"/>
              </w:rPr>
            </w:pPr>
            <w:r w:rsidRPr="0004584A">
              <w:rPr>
                <w:rFonts w:ascii="Times New Roman" w:hAnsi="Times New Roman" w:cs="Times New Roman"/>
                <w:lang w:val="sq-AL"/>
              </w:rPr>
              <w:t>1</w:t>
            </w:r>
          </w:p>
        </w:tc>
        <w:tc>
          <w:tcPr>
            <w:tcW w:w="6366" w:type="dxa"/>
          </w:tcPr>
          <w:p w:rsidR="00BE5C1F" w:rsidRPr="0004584A" w:rsidRDefault="008E091D" w:rsidP="00C559A9">
            <w:pPr>
              <w:pStyle w:val="Default"/>
              <w:jc w:val="both"/>
              <w:rPr>
                <w:rFonts w:ascii="Times New Roman" w:hAnsi="Times New Roman" w:cs="Times New Roman"/>
                <w:lang w:val="sq-AL"/>
              </w:rPr>
            </w:pPr>
            <w:r w:rsidRPr="0004584A">
              <w:rPr>
                <w:rFonts w:ascii="Times New Roman" w:hAnsi="Times New Roman" w:cs="Times New Roman"/>
                <w:lang w:val="sq-AL"/>
              </w:rPr>
              <w:t>Ndertesa</w:t>
            </w:r>
            <w:r w:rsidR="00A3778B">
              <w:rPr>
                <w:rFonts w:ascii="Times New Roman" w:hAnsi="Times New Roman" w:cs="Times New Roman"/>
                <w:lang w:val="sq-AL"/>
              </w:rPr>
              <w:t xml:space="preserve"> </w:t>
            </w:r>
            <w:r w:rsidRPr="0004584A">
              <w:rPr>
                <w:rFonts w:ascii="Times New Roman" w:hAnsi="Times New Roman" w:cs="Times New Roman"/>
                <w:lang w:val="sq-AL"/>
              </w:rPr>
              <w:t>banimi</w:t>
            </w:r>
          </w:p>
        </w:tc>
        <w:tc>
          <w:tcPr>
            <w:tcW w:w="2814" w:type="dxa"/>
          </w:tcPr>
          <w:p w:rsidR="00BE5C1F" w:rsidRPr="0004584A" w:rsidRDefault="008E091D" w:rsidP="008E091D">
            <w:pPr>
              <w:pStyle w:val="Default"/>
              <w:jc w:val="center"/>
              <w:rPr>
                <w:rFonts w:ascii="Times New Roman" w:hAnsi="Times New Roman" w:cs="Times New Roman"/>
                <w:lang w:val="sq-AL"/>
              </w:rPr>
            </w:pPr>
            <w:r w:rsidRPr="0004584A">
              <w:rPr>
                <w:rFonts w:ascii="Times New Roman" w:hAnsi="Times New Roman" w:cs="Times New Roman"/>
                <w:lang w:val="sq-AL"/>
              </w:rPr>
              <w:t>100</w:t>
            </w:r>
          </w:p>
        </w:tc>
      </w:tr>
      <w:tr w:rsidR="00BE5C1F" w:rsidRPr="0004584A" w:rsidTr="008E091D">
        <w:tc>
          <w:tcPr>
            <w:tcW w:w="378" w:type="dxa"/>
          </w:tcPr>
          <w:p w:rsidR="00BE5C1F" w:rsidRPr="0004584A" w:rsidRDefault="008E091D" w:rsidP="00C559A9">
            <w:pPr>
              <w:pStyle w:val="Default"/>
              <w:jc w:val="both"/>
              <w:rPr>
                <w:rFonts w:ascii="Times New Roman" w:hAnsi="Times New Roman" w:cs="Times New Roman"/>
                <w:lang w:val="sq-AL"/>
              </w:rPr>
            </w:pPr>
            <w:r w:rsidRPr="0004584A">
              <w:rPr>
                <w:rFonts w:ascii="Times New Roman" w:hAnsi="Times New Roman" w:cs="Times New Roman"/>
                <w:lang w:val="sq-AL"/>
              </w:rPr>
              <w:t>2</w:t>
            </w:r>
          </w:p>
        </w:tc>
        <w:tc>
          <w:tcPr>
            <w:tcW w:w="6366" w:type="dxa"/>
          </w:tcPr>
          <w:p w:rsidR="00BE5C1F" w:rsidRPr="0004584A" w:rsidRDefault="008E091D" w:rsidP="00C559A9">
            <w:pPr>
              <w:pStyle w:val="Default"/>
              <w:jc w:val="both"/>
              <w:rPr>
                <w:rFonts w:ascii="Times New Roman" w:hAnsi="Times New Roman" w:cs="Times New Roman"/>
                <w:lang w:val="sq-AL"/>
              </w:rPr>
            </w:pPr>
            <w:r w:rsidRPr="0004584A">
              <w:rPr>
                <w:rFonts w:ascii="Times New Roman" w:hAnsi="Times New Roman" w:cs="Times New Roman"/>
                <w:lang w:val="sq-AL"/>
              </w:rPr>
              <w:t>Ndertesa te tjera per tregeti dhe sherbime</w:t>
            </w:r>
          </w:p>
        </w:tc>
        <w:tc>
          <w:tcPr>
            <w:tcW w:w="2814" w:type="dxa"/>
          </w:tcPr>
          <w:p w:rsidR="00BE5C1F" w:rsidRPr="0004584A" w:rsidRDefault="008E091D" w:rsidP="008E091D">
            <w:pPr>
              <w:pStyle w:val="Default"/>
              <w:jc w:val="center"/>
              <w:rPr>
                <w:rFonts w:ascii="Times New Roman" w:hAnsi="Times New Roman" w:cs="Times New Roman"/>
                <w:lang w:val="sq-AL"/>
              </w:rPr>
            </w:pPr>
            <w:r w:rsidRPr="0004584A">
              <w:rPr>
                <w:rFonts w:ascii="Times New Roman" w:hAnsi="Times New Roman" w:cs="Times New Roman"/>
                <w:lang w:val="sq-AL"/>
              </w:rPr>
              <w:t>300</w:t>
            </w:r>
          </w:p>
        </w:tc>
      </w:tr>
      <w:tr w:rsidR="00BE5C1F" w:rsidRPr="0004584A" w:rsidTr="008E091D">
        <w:tc>
          <w:tcPr>
            <w:tcW w:w="378" w:type="dxa"/>
          </w:tcPr>
          <w:p w:rsidR="00BE5C1F" w:rsidRPr="0004584A" w:rsidRDefault="00FA6BD1" w:rsidP="00C559A9">
            <w:pPr>
              <w:pStyle w:val="Default"/>
              <w:jc w:val="both"/>
              <w:rPr>
                <w:rFonts w:ascii="Times New Roman" w:hAnsi="Times New Roman" w:cs="Times New Roman"/>
                <w:lang w:val="sq-AL"/>
              </w:rPr>
            </w:pPr>
            <w:r w:rsidRPr="0004584A">
              <w:rPr>
                <w:rFonts w:ascii="Times New Roman" w:hAnsi="Times New Roman" w:cs="Times New Roman"/>
                <w:lang w:val="sq-AL"/>
              </w:rPr>
              <w:t>3</w:t>
            </w:r>
          </w:p>
        </w:tc>
        <w:tc>
          <w:tcPr>
            <w:tcW w:w="6366" w:type="dxa"/>
          </w:tcPr>
          <w:p w:rsidR="00BE5C1F" w:rsidRPr="0004584A" w:rsidRDefault="008E091D" w:rsidP="00C559A9">
            <w:pPr>
              <w:pStyle w:val="Default"/>
              <w:jc w:val="both"/>
              <w:rPr>
                <w:rFonts w:ascii="Times New Roman" w:hAnsi="Times New Roman" w:cs="Times New Roman"/>
                <w:lang w:val="sq-AL"/>
              </w:rPr>
            </w:pPr>
            <w:r w:rsidRPr="0004584A">
              <w:rPr>
                <w:rFonts w:ascii="Times New Roman" w:hAnsi="Times New Roman" w:cs="Times New Roman"/>
                <w:lang w:val="sq-AL"/>
              </w:rPr>
              <w:t>Ndertesa te tjera</w:t>
            </w:r>
          </w:p>
        </w:tc>
        <w:tc>
          <w:tcPr>
            <w:tcW w:w="2814" w:type="dxa"/>
          </w:tcPr>
          <w:p w:rsidR="00BE5C1F" w:rsidRPr="0004584A" w:rsidRDefault="008E091D" w:rsidP="008E091D">
            <w:pPr>
              <w:pStyle w:val="Default"/>
              <w:jc w:val="center"/>
              <w:rPr>
                <w:rFonts w:ascii="Times New Roman" w:hAnsi="Times New Roman" w:cs="Times New Roman"/>
                <w:lang w:val="sq-AL"/>
              </w:rPr>
            </w:pPr>
            <w:r w:rsidRPr="0004584A">
              <w:rPr>
                <w:rFonts w:ascii="Times New Roman" w:hAnsi="Times New Roman" w:cs="Times New Roman"/>
                <w:lang w:val="sq-AL"/>
              </w:rPr>
              <w:t>200</w:t>
            </w:r>
          </w:p>
        </w:tc>
      </w:tr>
    </w:tbl>
    <w:p w:rsidR="00BE5C1F" w:rsidRPr="0004584A" w:rsidRDefault="00BE5C1F" w:rsidP="00C559A9">
      <w:pPr>
        <w:pStyle w:val="Default"/>
        <w:ind w:firstLine="720"/>
        <w:jc w:val="both"/>
        <w:rPr>
          <w:rFonts w:ascii="Times New Roman" w:hAnsi="Times New Roman" w:cs="Times New Roman"/>
          <w:lang w:val="sq-AL"/>
        </w:rPr>
      </w:pPr>
    </w:p>
    <w:p w:rsidR="00CD49F9" w:rsidRPr="0004584A" w:rsidRDefault="002E405B" w:rsidP="002E405B">
      <w:pPr>
        <w:tabs>
          <w:tab w:val="left" w:pos="1485"/>
        </w:tabs>
        <w:jc w:val="both"/>
        <w:rPr>
          <w:b/>
          <w:bCs/>
        </w:rPr>
      </w:pPr>
      <w:r w:rsidRPr="0004584A">
        <w:rPr>
          <w:b/>
          <w:bCs/>
        </w:rPr>
        <w:t>Agjenti tatimor për vjeljen e taksës mbi kalimin e së drejtës së pronësisë për pasuritë e paluajtshme është Zyra Vendore e Regjistrimit të Pasurive të Paluajtshme, e cila në rolin e Agjentit të Taksës përfiton 3 % të shumës së arkëtua</w:t>
      </w:r>
      <w:r w:rsidR="007A4372" w:rsidRPr="0004584A">
        <w:rPr>
          <w:b/>
          <w:bCs/>
        </w:rPr>
        <w:t>r</w:t>
      </w:r>
      <w:r w:rsidR="00CD49F9" w:rsidRPr="0004584A">
        <w:rPr>
          <w:b/>
          <w:bCs/>
        </w:rPr>
        <w:t>.</w:t>
      </w:r>
    </w:p>
    <w:p w:rsidR="002C307B" w:rsidRPr="0004584A" w:rsidRDefault="002C307B" w:rsidP="008E152B">
      <w:pPr>
        <w:tabs>
          <w:tab w:val="left" w:pos="1485"/>
        </w:tabs>
        <w:rPr>
          <w:b/>
          <w:color w:val="000000"/>
          <w:sz w:val="28"/>
          <w:szCs w:val="28"/>
        </w:rPr>
      </w:pPr>
    </w:p>
    <w:p w:rsidR="009C28D8" w:rsidRPr="0004584A" w:rsidRDefault="00E261C0" w:rsidP="00586691">
      <w:pPr>
        <w:tabs>
          <w:tab w:val="left" w:pos="1485"/>
        </w:tabs>
        <w:rPr>
          <w:b/>
        </w:rPr>
      </w:pPr>
      <w:r w:rsidRPr="0004584A">
        <w:rPr>
          <w:b/>
        </w:rPr>
        <w:t>A.7</w:t>
      </w:r>
      <w:r w:rsidR="00EC753B" w:rsidRPr="0004584A">
        <w:rPr>
          <w:b/>
        </w:rPr>
        <w:t>.</w:t>
      </w:r>
      <w:r w:rsidR="004C656B" w:rsidRPr="0004584A">
        <w:rPr>
          <w:b/>
        </w:rPr>
        <w:t>TAKSA</w:t>
      </w:r>
      <w:r w:rsidR="00A3778B">
        <w:rPr>
          <w:b/>
        </w:rPr>
        <w:t xml:space="preserve"> </w:t>
      </w:r>
      <w:r w:rsidR="004C656B" w:rsidRPr="0004584A">
        <w:rPr>
          <w:b/>
        </w:rPr>
        <w:t>E TABELES</w:t>
      </w:r>
    </w:p>
    <w:p w:rsidR="007A3FE1" w:rsidRPr="0004584A" w:rsidRDefault="004C656B" w:rsidP="002C307B">
      <w:pPr>
        <w:tabs>
          <w:tab w:val="left" w:pos="1485"/>
        </w:tabs>
        <w:jc w:val="both"/>
        <w:rPr>
          <w:color w:val="000000"/>
        </w:rPr>
      </w:pPr>
      <w:r w:rsidRPr="0004584A">
        <w:rPr>
          <w:color w:val="000000"/>
        </w:rPr>
        <w:t>Taksa e tabeles aplikohet pe</w:t>
      </w:r>
      <w:r w:rsidR="00607411" w:rsidRPr="0004584A">
        <w:rPr>
          <w:color w:val="000000"/>
        </w:rPr>
        <w:t xml:space="preserve">r te gjitha subjektet, qe duhet te </w:t>
      </w:r>
      <w:r w:rsidRPr="0004584A">
        <w:rPr>
          <w:color w:val="000000"/>
        </w:rPr>
        <w:t xml:space="preserve">vendosin emertimin e subjektit ne pamje ballore te njesise ku zhvillojne veprimtarine, ne hapesira te tjera publike ose private, qofshin keto te </w:t>
      </w:r>
      <w:r w:rsidR="00474FE2" w:rsidRPr="0004584A">
        <w:rPr>
          <w:color w:val="000000"/>
        </w:rPr>
        <w:t>levizshme ose te palevizshme</w:t>
      </w:r>
      <w:r w:rsidR="00A3778B">
        <w:rPr>
          <w:color w:val="000000"/>
        </w:rPr>
        <w:t xml:space="preserve"> </w:t>
      </w:r>
      <w:r w:rsidRPr="0004584A">
        <w:rPr>
          <w:color w:val="000000"/>
        </w:rPr>
        <w:t>qe sh</w:t>
      </w:r>
      <w:r w:rsidR="00607411" w:rsidRPr="0004584A">
        <w:rPr>
          <w:color w:val="000000"/>
        </w:rPr>
        <w:t>erbejne per qellime identifikimi</w:t>
      </w:r>
      <w:r w:rsidR="007A3FE1" w:rsidRPr="0004584A">
        <w:rPr>
          <w:color w:val="000000"/>
        </w:rPr>
        <w:t>.</w:t>
      </w:r>
    </w:p>
    <w:p w:rsidR="002C307B" w:rsidRPr="0004584A" w:rsidRDefault="004C656B" w:rsidP="002C307B">
      <w:pPr>
        <w:jc w:val="both"/>
      </w:pPr>
      <w:r w:rsidRPr="0004584A">
        <w:t>Vendosja e tabele</w:t>
      </w:r>
      <w:r w:rsidR="00607411" w:rsidRPr="0004584A">
        <w:t>s per qellim identifikimi eshte</w:t>
      </w:r>
      <w:r w:rsidR="00A3778B">
        <w:t xml:space="preserve"> </w:t>
      </w:r>
      <w:r w:rsidR="00607411" w:rsidRPr="0004584A">
        <w:t>detyrim per te gjitha</w:t>
      </w:r>
      <w:r w:rsidR="00A3778B">
        <w:t xml:space="preserve"> </w:t>
      </w:r>
      <w:r w:rsidR="00607411" w:rsidRPr="0004584A">
        <w:t>subjektet,me perjashtim te ambulanteve.</w:t>
      </w:r>
    </w:p>
    <w:p w:rsidR="003A3BB6" w:rsidRPr="0004584A" w:rsidRDefault="00607411" w:rsidP="003A3BB6">
      <w:pPr>
        <w:jc w:val="both"/>
        <w:rPr>
          <w:b/>
        </w:rPr>
      </w:pPr>
      <w:r w:rsidRPr="0004584A">
        <w:t>Kategorite</w:t>
      </w:r>
      <w:r w:rsidR="00A3778B">
        <w:t xml:space="preserve"> </w:t>
      </w:r>
      <w:r w:rsidRPr="0004584A">
        <w:t>dhe niveli i takses jepet si ne tabelen e meposhtme:</w:t>
      </w:r>
    </w:p>
    <w:p w:rsidR="004C656B" w:rsidRPr="0004584A" w:rsidRDefault="004C656B" w:rsidP="004C656B">
      <w:pPr>
        <w:rPr>
          <w:b/>
          <w:color w:val="000000"/>
        </w:rPr>
      </w:pPr>
    </w:p>
    <w:tbl>
      <w:tblPr>
        <w:tblW w:w="10200" w:type="dxa"/>
        <w:tblInd w:w="37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8124"/>
        <w:gridCol w:w="2076"/>
      </w:tblGrid>
      <w:tr w:rsidR="00607411" w:rsidRPr="0004584A" w:rsidTr="005A2BB0">
        <w:trPr>
          <w:trHeight w:val="316"/>
        </w:trPr>
        <w:tc>
          <w:tcPr>
            <w:tcW w:w="812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7A3FE1" w:rsidRPr="0004584A" w:rsidRDefault="007A3FE1" w:rsidP="005A2BB0">
            <w:pPr>
              <w:tabs>
                <w:tab w:val="left" w:pos="1485"/>
              </w:tabs>
              <w:jc w:val="center"/>
              <w:rPr>
                <w:b/>
                <w:lang w:eastAsia="it-IT"/>
              </w:rPr>
            </w:pPr>
            <w:r w:rsidRPr="0004584A">
              <w:rPr>
                <w:b/>
                <w:lang w:eastAsia="it-IT"/>
              </w:rPr>
              <w:t>Kategorite e takses se tabeles</w:t>
            </w:r>
          </w:p>
        </w:tc>
        <w:tc>
          <w:tcPr>
            <w:tcW w:w="207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07411" w:rsidRPr="0004584A" w:rsidRDefault="005A2BB0" w:rsidP="007A58FA">
            <w:pPr>
              <w:tabs>
                <w:tab w:val="left" w:pos="1485"/>
              </w:tabs>
              <w:jc w:val="center"/>
              <w:rPr>
                <w:b/>
                <w:lang w:eastAsia="it-IT"/>
              </w:rPr>
            </w:pPr>
            <w:r w:rsidRPr="0004584A">
              <w:rPr>
                <w:b/>
                <w:lang w:eastAsia="it-IT"/>
              </w:rPr>
              <w:t>Niveli takses</w:t>
            </w:r>
          </w:p>
        </w:tc>
      </w:tr>
      <w:tr w:rsidR="00607411" w:rsidRPr="0004584A" w:rsidTr="00CA233C">
        <w:trPr>
          <w:trHeight w:val="978"/>
        </w:trPr>
        <w:tc>
          <w:tcPr>
            <w:tcW w:w="8124" w:type="dxa"/>
            <w:tcBorders>
              <w:top w:val="single" w:sz="4" w:space="0" w:color="0000FF"/>
              <w:left w:val="single" w:sz="4" w:space="0" w:color="0000FF"/>
              <w:bottom w:val="single" w:sz="4" w:space="0" w:color="auto"/>
              <w:right w:val="single" w:sz="4" w:space="0" w:color="0000FF"/>
            </w:tcBorders>
            <w:hideMark/>
          </w:tcPr>
          <w:p w:rsidR="007A3FE1" w:rsidRPr="0004584A" w:rsidRDefault="00CA233C" w:rsidP="007A58FA">
            <w:pPr>
              <w:tabs>
                <w:tab w:val="left" w:pos="1485"/>
              </w:tabs>
              <w:rPr>
                <w:lang w:eastAsia="it-IT"/>
              </w:rPr>
            </w:pPr>
            <w:r w:rsidRPr="0004584A">
              <w:rPr>
                <w:b/>
                <w:sz w:val="22"/>
                <w:szCs w:val="22"/>
                <w:lang w:eastAsia="it-IT"/>
              </w:rPr>
              <w:t>1</w:t>
            </w:r>
            <w:r w:rsidR="007A3FE1" w:rsidRPr="0004584A">
              <w:rPr>
                <w:b/>
                <w:sz w:val="22"/>
                <w:szCs w:val="22"/>
                <w:lang w:eastAsia="it-IT"/>
              </w:rPr>
              <w:t>)</w:t>
            </w:r>
            <w:r w:rsidR="007A3FE1" w:rsidRPr="0004584A">
              <w:rPr>
                <w:sz w:val="22"/>
                <w:szCs w:val="22"/>
                <w:lang w:eastAsia="it-IT"/>
              </w:rPr>
              <w:t>Tabele</w:t>
            </w:r>
            <w:r w:rsidR="00A3778B">
              <w:rPr>
                <w:sz w:val="22"/>
                <w:szCs w:val="22"/>
                <w:lang w:eastAsia="it-IT"/>
              </w:rPr>
              <w:t xml:space="preserve"> </w:t>
            </w:r>
            <w:r w:rsidR="007A3FE1" w:rsidRPr="0004584A">
              <w:rPr>
                <w:sz w:val="22"/>
                <w:szCs w:val="22"/>
                <w:lang w:eastAsia="it-IT"/>
              </w:rPr>
              <w:t>per qellime</w:t>
            </w:r>
            <w:r w:rsidR="00A3778B">
              <w:rPr>
                <w:sz w:val="22"/>
                <w:szCs w:val="22"/>
                <w:lang w:eastAsia="it-IT"/>
              </w:rPr>
              <w:t xml:space="preserve"> </w:t>
            </w:r>
            <w:r w:rsidR="007A3FE1" w:rsidRPr="0004584A">
              <w:rPr>
                <w:sz w:val="22"/>
                <w:szCs w:val="22"/>
                <w:lang w:eastAsia="it-IT"/>
              </w:rPr>
              <w:t>identifikimi</w:t>
            </w:r>
            <w:r w:rsidR="00A3778B">
              <w:rPr>
                <w:sz w:val="22"/>
                <w:szCs w:val="22"/>
                <w:lang w:eastAsia="it-IT"/>
              </w:rPr>
              <w:t xml:space="preserve"> </w:t>
            </w:r>
            <w:r w:rsidRPr="0004584A">
              <w:rPr>
                <w:sz w:val="22"/>
                <w:szCs w:val="22"/>
                <w:lang w:eastAsia="it-IT"/>
              </w:rPr>
              <w:t>deri ne 2 metra kateror</w:t>
            </w:r>
            <w:r w:rsidR="00A3778B">
              <w:rPr>
                <w:sz w:val="22"/>
                <w:szCs w:val="22"/>
                <w:lang w:eastAsia="it-IT"/>
              </w:rPr>
              <w:t>,</w:t>
            </w:r>
            <w:r w:rsidR="007A3FE1" w:rsidRPr="0004584A">
              <w:rPr>
                <w:sz w:val="22"/>
                <w:szCs w:val="22"/>
                <w:lang w:eastAsia="it-IT"/>
              </w:rPr>
              <w:t>te trupezuara</w:t>
            </w:r>
            <w:r w:rsidR="00A3778B">
              <w:rPr>
                <w:sz w:val="22"/>
                <w:szCs w:val="22"/>
                <w:lang w:eastAsia="it-IT"/>
              </w:rPr>
              <w:t xml:space="preserve"> </w:t>
            </w:r>
            <w:r w:rsidR="007A3FE1" w:rsidRPr="0004584A">
              <w:rPr>
                <w:sz w:val="22"/>
                <w:szCs w:val="22"/>
                <w:lang w:eastAsia="it-IT"/>
              </w:rPr>
              <w:t>ne siperfaqen e nderteses ose brenda</w:t>
            </w:r>
            <w:r w:rsidR="00A3778B">
              <w:rPr>
                <w:sz w:val="22"/>
                <w:szCs w:val="22"/>
                <w:lang w:eastAsia="it-IT"/>
              </w:rPr>
              <w:t xml:space="preserve"> </w:t>
            </w:r>
            <w:r w:rsidR="007A3FE1" w:rsidRPr="0004584A">
              <w:rPr>
                <w:sz w:val="22"/>
                <w:szCs w:val="22"/>
                <w:lang w:eastAsia="it-IT"/>
              </w:rPr>
              <w:t>territorit ku zhvillon aktivitet biznesi dhe qe nuk perdoren per te reklamuar</w:t>
            </w:r>
            <w:r w:rsidR="00A3778B">
              <w:rPr>
                <w:sz w:val="22"/>
                <w:szCs w:val="22"/>
                <w:lang w:eastAsia="it-IT"/>
              </w:rPr>
              <w:t xml:space="preserve"> </w:t>
            </w:r>
            <w:r w:rsidR="007A3FE1" w:rsidRPr="0004584A">
              <w:rPr>
                <w:sz w:val="22"/>
                <w:szCs w:val="22"/>
                <w:lang w:eastAsia="it-IT"/>
              </w:rPr>
              <w:t>aktivitetin e te</w:t>
            </w:r>
            <w:r w:rsidR="00A3778B">
              <w:rPr>
                <w:sz w:val="22"/>
                <w:szCs w:val="22"/>
                <w:lang w:eastAsia="it-IT"/>
              </w:rPr>
              <w:t xml:space="preserve"> </w:t>
            </w:r>
            <w:r w:rsidR="007A3FE1" w:rsidRPr="0004584A">
              <w:rPr>
                <w:sz w:val="22"/>
                <w:szCs w:val="22"/>
                <w:lang w:eastAsia="it-IT"/>
              </w:rPr>
              <w:t>treteve.Ne</w:t>
            </w:r>
            <w:r w:rsidR="00A3778B">
              <w:rPr>
                <w:sz w:val="22"/>
                <w:szCs w:val="22"/>
                <w:lang w:eastAsia="it-IT"/>
              </w:rPr>
              <w:t xml:space="preserve"> </w:t>
            </w:r>
            <w:r w:rsidR="007A3FE1" w:rsidRPr="0004584A">
              <w:rPr>
                <w:sz w:val="22"/>
                <w:szCs w:val="22"/>
                <w:lang w:eastAsia="it-IT"/>
              </w:rPr>
              <w:t>te</w:t>
            </w:r>
            <w:r w:rsidR="00A3778B">
              <w:rPr>
                <w:sz w:val="22"/>
                <w:szCs w:val="22"/>
                <w:lang w:eastAsia="it-IT"/>
              </w:rPr>
              <w:t xml:space="preserve"> </w:t>
            </w:r>
            <w:r w:rsidR="007A3FE1" w:rsidRPr="0004584A">
              <w:rPr>
                <w:sz w:val="22"/>
                <w:szCs w:val="22"/>
                <w:lang w:eastAsia="it-IT"/>
              </w:rPr>
              <w:t>tilla tabela vendoset</w:t>
            </w:r>
            <w:r w:rsidR="00A3778B">
              <w:rPr>
                <w:sz w:val="22"/>
                <w:szCs w:val="22"/>
                <w:lang w:eastAsia="it-IT"/>
              </w:rPr>
              <w:t xml:space="preserve"> </w:t>
            </w:r>
            <w:r w:rsidR="007A3FE1" w:rsidRPr="0004584A">
              <w:rPr>
                <w:sz w:val="22"/>
                <w:szCs w:val="22"/>
                <w:lang w:eastAsia="it-IT"/>
              </w:rPr>
              <w:t>emri dhe/ose lloji i aktivitetit te kompanise.</w:t>
            </w:r>
          </w:p>
        </w:tc>
        <w:tc>
          <w:tcPr>
            <w:tcW w:w="2076" w:type="dxa"/>
            <w:tcBorders>
              <w:top w:val="single" w:sz="4" w:space="0" w:color="0000FF"/>
              <w:left w:val="single" w:sz="4" w:space="0" w:color="0000FF"/>
              <w:bottom w:val="single" w:sz="4" w:space="0" w:color="auto"/>
              <w:right w:val="single" w:sz="4" w:space="0" w:color="0000FF"/>
            </w:tcBorders>
          </w:tcPr>
          <w:p w:rsidR="007A3FE1" w:rsidRPr="0004584A" w:rsidRDefault="007A3FE1" w:rsidP="00CA233C">
            <w:pPr>
              <w:jc w:val="center"/>
              <w:rPr>
                <w:lang w:eastAsia="it-IT"/>
              </w:rPr>
            </w:pPr>
          </w:p>
          <w:p w:rsidR="00CA233C" w:rsidRPr="0004584A" w:rsidRDefault="00CA233C" w:rsidP="00CA233C">
            <w:pPr>
              <w:jc w:val="center"/>
              <w:rPr>
                <w:lang w:eastAsia="it-IT"/>
              </w:rPr>
            </w:pPr>
            <w:r w:rsidRPr="0004584A">
              <w:rPr>
                <w:lang w:eastAsia="it-IT"/>
              </w:rPr>
              <w:t>0 leke/vit</w:t>
            </w:r>
          </w:p>
          <w:p w:rsidR="007A3FE1" w:rsidRPr="0004584A" w:rsidRDefault="007A3FE1" w:rsidP="00CA233C">
            <w:pPr>
              <w:jc w:val="center"/>
              <w:rPr>
                <w:lang w:eastAsia="it-IT"/>
              </w:rPr>
            </w:pPr>
          </w:p>
          <w:p w:rsidR="00607411" w:rsidRPr="0004584A" w:rsidRDefault="00607411" w:rsidP="00CA233C">
            <w:pPr>
              <w:jc w:val="center"/>
              <w:rPr>
                <w:lang w:eastAsia="it-IT"/>
              </w:rPr>
            </w:pPr>
          </w:p>
        </w:tc>
      </w:tr>
      <w:tr w:rsidR="00CA233C" w:rsidRPr="0004584A" w:rsidTr="00CA233C">
        <w:trPr>
          <w:trHeight w:val="1020"/>
        </w:trPr>
        <w:tc>
          <w:tcPr>
            <w:tcW w:w="8124" w:type="dxa"/>
            <w:tcBorders>
              <w:top w:val="single" w:sz="4" w:space="0" w:color="auto"/>
              <w:left w:val="single" w:sz="4" w:space="0" w:color="0000FF"/>
              <w:bottom w:val="single" w:sz="4" w:space="0" w:color="auto"/>
              <w:right w:val="single" w:sz="4" w:space="0" w:color="0000FF"/>
            </w:tcBorders>
            <w:hideMark/>
          </w:tcPr>
          <w:p w:rsidR="00CA233C" w:rsidRPr="0004584A" w:rsidRDefault="00CA233C" w:rsidP="007A58FA">
            <w:pPr>
              <w:tabs>
                <w:tab w:val="left" w:pos="1485"/>
              </w:tabs>
              <w:rPr>
                <w:b/>
                <w:lang w:eastAsia="it-IT"/>
              </w:rPr>
            </w:pPr>
            <w:r w:rsidRPr="0004584A">
              <w:rPr>
                <w:lang w:eastAsia="it-IT"/>
              </w:rPr>
              <w:lastRenderedPageBreak/>
              <w:t>2)</w:t>
            </w:r>
            <w:r w:rsidRPr="0004584A">
              <w:rPr>
                <w:sz w:val="22"/>
                <w:szCs w:val="22"/>
                <w:lang w:eastAsia="it-IT"/>
              </w:rPr>
              <w:t xml:space="preserve"> Tabele</w:t>
            </w:r>
            <w:r w:rsidR="00A3778B">
              <w:rPr>
                <w:sz w:val="22"/>
                <w:szCs w:val="22"/>
                <w:lang w:eastAsia="it-IT"/>
              </w:rPr>
              <w:t xml:space="preserve"> </w:t>
            </w:r>
            <w:r w:rsidRPr="0004584A">
              <w:rPr>
                <w:sz w:val="22"/>
                <w:szCs w:val="22"/>
                <w:lang w:eastAsia="it-IT"/>
              </w:rPr>
              <w:t>per qellime</w:t>
            </w:r>
            <w:r w:rsidR="00A3778B">
              <w:rPr>
                <w:sz w:val="22"/>
                <w:szCs w:val="22"/>
                <w:lang w:eastAsia="it-IT"/>
              </w:rPr>
              <w:t xml:space="preserve"> </w:t>
            </w:r>
            <w:r w:rsidRPr="0004584A">
              <w:rPr>
                <w:sz w:val="22"/>
                <w:szCs w:val="22"/>
                <w:lang w:eastAsia="it-IT"/>
              </w:rPr>
              <w:t>identifikimi</w:t>
            </w:r>
            <w:r w:rsidR="00A3778B">
              <w:rPr>
                <w:sz w:val="22"/>
                <w:szCs w:val="22"/>
                <w:lang w:eastAsia="it-IT"/>
              </w:rPr>
              <w:t xml:space="preserve"> </w:t>
            </w:r>
            <w:r w:rsidRPr="0004584A">
              <w:rPr>
                <w:sz w:val="22"/>
                <w:szCs w:val="22"/>
                <w:lang w:eastAsia="it-IT"/>
              </w:rPr>
              <w:t>mbi 2 metra kateror</w:t>
            </w:r>
            <w:r w:rsidR="00A3778B">
              <w:rPr>
                <w:sz w:val="22"/>
                <w:szCs w:val="22"/>
                <w:lang w:eastAsia="it-IT"/>
              </w:rPr>
              <w:t>,</w:t>
            </w:r>
            <w:r w:rsidRPr="0004584A">
              <w:rPr>
                <w:sz w:val="22"/>
                <w:szCs w:val="22"/>
                <w:lang w:eastAsia="it-IT"/>
              </w:rPr>
              <w:t>te trupezuara</w:t>
            </w:r>
            <w:r w:rsidR="00A3778B">
              <w:rPr>
                <w:sz w:val="22"/>
                <w:szCs w:val="22"/>
                <w:lang w:eastAsia="it-IT"/>
              </w:rPr>
              <w:t xml:space="preserve"> </w:t>
            </w:r>
            <w:r w:rsidRPr="0004584A">
              <w:rPr>
                <w:sz w:val="22"/>
                <w:szCs w:val="22"/>
                <w:lang w:eastAsia="it-IT"/>
              </w:rPr>
              <w:t>ne siperfaqen e nderteses ose brenda</w:t>
            </w:r>
            <w:r w:rsidR="00A3778B">
              <w:rPr>
                <w:sz w:val="22"/>
                <w:szCs w:val="22"/>
                <w:lang w:eastAsia="it-IT"/>
              </w:rPr>
              <w:t xml:space="preserve"> </w:t>
            </w:r>
            <w:r w:rsidRPr="0004584A">
              <w:rPr>
                <w:sz w:val="22"/>
                <w:szCs w:val="22"/>
                <w:lang w:eastAsia="it-IT"/>
              </w:rPr>
              <w:t>territorit ku zhvillon aktivitet biznesi dhe qe nuk perdoren per te reklamuar</w:t>
            </w:r>
            <w:r w:rsidR="00A3778B">
              <w:rPr>
                <w:sz w:val="22"/>
                <w:szCs w:val="22"/>
                <w:lang w:eastAsia="it-IT"/>
              </w:rPr>
              <w:t xml:space="preserve"> </w:t>
            </w:r>
            <w:r w:rsidRPr="0004584A">
              <w:rPr>
                <w:sz w:val="22"/>
                <w:szCs w:val="22"/>
                <w:lang w:eastAsia="it-IT"/>
              </w:rPr>
              <w:t>aktivitetin e te</w:t>
            </w:r>
            <w:r w:rsidR="00A3778B">
              <w:rPr>
                <w:sz w:val="22"/>
                <w:szCs w:val="22"/>
                <w:lang w:eastAsia="it-IT"/>
              </w:rPr>
              <w:t xml:space="preserve"> </w:t>
            </w:r>
            <w:r w:rsidRPr="0004584A">
              <w:rPr>
                <w:sz w:val="22"/>
                <w:szCs w:val="22"/>
                <w:lang w:eastAsia="it-IT"/>
              </w:rPr>
              <w:t>treteve.Ne</w:t>
            </w:r>
            <w:r w:rsidR="00A3778B">
              <w:rPr>
                <w:sz w:val="22"/>
                <w:szCs w:val="22"/>
                <w:lang w:eastAsia="it-IT"/>
              </w:rPr>
              <w:t xml:space="preserve"> </w:t>
            </w:r>
            <w:r w:rsidRPr="0004584A">
              <w:rPr>
                <w:sz w:val="22"/>
                <w:szCs w:val="22"/>
                <w:lang w:eastAsia="it-IT"/>
              </w:rPr>
              <w:t>te</w:t>
            </w:r>
            <w:r w:rsidR="00A3778B">
              <w:rPr>
                <w:sz w:val="22"/>
                <w:szCs w:val="22"/>
                <w:lang w:eastAsia="it-IT"/>
              </w:rPr>
              <w:t xml:space="preserve"> </w:t>
            </w:r>
            <w:r w:rsidRPr="0004584A">
              <w:rPr>
                <w:sz w:val="22"/>
                <w:szCs w:val="22"/>
                <w:lang w:eastAsia="it-IT"/>
              </w:rPr>
              <w:t>tilla tabela vendoset</w:t>
            </w:r>
            <w:r w:rsidR="00A3778B">
              <w:rPr>
                <w:sz w:val="22"/>
                <w:szCs w:val="22"/>
                <w:lang w:eastAsia="it-IT"/>
              </w:rPr>
              <w:t xml:space="preserve"> </w:t>
            </w:r>
            <w:r w:rsidRPr="0004584A">
              <w:rPr>
                <w:sz w:val="22"/>
                <w:szCs w:val="22"/>
                <w:lang w:eastAsia="it-IT"/>
              </w:rPr>
              <w:t>emri dhe/ose lloji i aktivitetit te kompanise.</w:t>
            </w:r>
          </w:p>
        </w:tc>
        <w:tc>
          <w:tcPr>
            <w:tcW w:w="2076" w:type="dxa"/>
            <w:tcBorders>
              <w:top w:val="single" w:sz="4" w:space="0" w:color="auto"/>
              <w:left w:val="single" w:sz="4" w:space="0" w:color="0000FF"/>
              <w:bottom w:val="single" w:sz="4" w:space="0" w:color="auto"/>
              <w:right w:val="single" w:sz="4" w:space="0" w:color="0000FF"/>
            </w:tcBorders>
          </w:tcPr>
          <w:p w:rsidR="00CA233C" w:rsidRPr="0004584A" w:rsidRDefault="00CA233C" w:rsidP="00CA233C">
            <w:pPr>
              <w:jc w:val="center"/>
              <w:rPr>
                <w:lang w:eastAsia="it-IT"/>
              </w:rPr>
            </w:pPr>
          </w:p>
          <w:p w:rsidR="00CA233C" w:rsidRPr="0004584A" w:rsidRDefault="00CA233C" w:rsidP="00CA233C">
            <w:pPr>
              <w:jc w:val="center"/>
              <w:rPr>
                <w:lang w:eastAsia="it-IT"/>
              </w:rPr>
            </w:pPr>
            <w:r w:rsidRPr="0004584A">
              <w:rPr>
                <w:lang w:eastAsia="it-IT"/>
              </w:rPr>
              <w:t>13.500 leke/m²/vit</w:t>
            </w:r>
          </w:p>
        </w:tc>
      </w:tr>
      <w:tr w:rsidR="00CA233C" w:rsidRPr="0004584A" w:rsidTr="00CA233C">
        <w:trPr>
          <w:trHeight w:val="525"/>
        </w:trPr>
        <w:tc>
          <w:tcPr>
            <w:tcW w:w="8124" w:type="dxa"/>
            <w:tcBorders>
              <w:top w:val="single" w:sz="4" w:space="0" w:color="auto"/>
              <w:left w:val="single" w:sz="4" w:space="0" w:color="0000FF"/>
              <w:bottom w:val="single" w:sz="4" w:space="0" w:color="0000FF"/>
              <w:right w:val="single" w:sz="4" w:space="0" w:color="0000FF"/>
            </w:tcBorders>
            <w:hideMark/>
          </w:tcPr>
          <w:p w:rsidR="00CA233C" w:rsidRPr="0004584A" w:rsidRDefault="00CA233C" w:rsidP="007A58FA">
            <w:pPr>
              <w:tabs>
                <w:tab w:val="left" w:pos="1485"/>
              </w:tabs>
              <w:rPr>
                <w:lang w:eastAsia="it-IT"/>
              </w:rPr>
            </w:pPr>
            <w:r w:rsidRPr="0004584A">
              <w:rPr>
                <w:b/>
                <w:sz w:val="22"/>
                <w:szCs w:val="22"/>
                <w:lang w:eastAsia="it-IT"/>
              </w:rPr>
              <w:t>3)</w:t>
            </w:r>
            <w:r w:rsidRPr="0004584A">
              <w:rPr>
                <w:sz w:val="22"/>
                <w:szCs w:val="22"/>
                <w:lang w:eastAsia="it-IT"/>
              </w:rPr>
              <w:t>Tabele per qellime identifikimi jashte territorit ku zhvillon aktivitet ne formen e permasat e tabelave te sinjalistikes per orientim.</w:t>
            </w:r>
          </w:p>
        </w:tc>
        <w:tc>
          <w:tcPr>
            <w:tcW w:w="2076" w:type="dxa"/>
            <w:tcBorders>
              <w:top w:val="single" w:sz="4" w:space="0" w:color="auto"/>
              <w:left w:val="single" w:sz="4" w:space="0" w:color="0000FF"/>
              <w:bottom w:val="single" w:sz="4" w:space="0" w:color="0000FF"/>
              <w:right w:val="single" w:sz="4" w:space="0" w:color="0000FF"/>
            </w:tcBorders>
          </w:tcPr>
          <w:p w:rsidR="00CA233C" w:rsidRPr="0004584A" w:rsidRDefault="00CA233C" w:rsidP="00CA233C">
            <w:pPr>
              <w:jc w:val="center"/>
              <w:rPr>
                <w:lang w:eastAsia="it-IT"/>
              </w:rPr>
            </w:pPr>
          </w:p>
          <w:p w:rsidR="00CA233C" w:rsidRPr="0004584A" w:rsidRDefault="00CA233C" w:rsidP="00CA233C">
            <w:pPr>
              <w:jc w:val="center"/>
              <w:rPr>
                <w:lang w:eastAsia="it-IT"/>
              </w:rPr>
            </w:pPr>
            <w:r w:rsidRPr="0004584A">
              <w:rPr>
                <w:lang w:eastAsia="it-IT"/>
              </w:rPr>
              <w:t>120 leke/vit.</w:t>
            </w:r>
          </w:p>
        </w:tc>
      </w:tr>
      <w:tr w:rsidR="00607411" w:rsidRPr="0004584A" w:rsidTr="009C28D8">
        <w:trPr>
          <w:trHeight w:val="521"/>
        </w:trPr>
        <w:tc>
          <w:tcPr>
            <w:tcW w:w="8124" w:type="dxa"/>
            <w:tcBorders>
              <w:top w:val="single" w:sz="4" w:space="0" w:color="0000FF"/>
              <w:left w:val="single" w:sz="4" w:space="0" w:color="0000FF"/>
              <w:bottom w:val="single" w:sz="4" w:space="0" w:color="0000FF"/>
              <w:right w:val="single" w:sz="4" w:space="0" w:color="0000FF"/>
            </w:tcBorders>
            <w:hideMark/>
          </w:tcPr>
          <w:p w:rsidR="005A2BB0" w:rsidRPr="0004584A" w:rsidRDefault="00CA233C" w:rsidP="007A58FA">
            <w:pPr>
              <w:tabs>
                <w:tab w:val="left" w:pos="1485"/>
              </w:tabs>
              <w:rPr>
                <w:lang w:eastAsia="it-IT"/>
              </w:rPr>
            </w:pPr>
            <w:r w:rsidRPr="0004584A">
              <w:rPr>
                <w:b/>
                <w:sz w:val="22"/>
                <w:szCs w:val="22"/>
                <w:lang w:eastAsia="it-IT"/>
              </w:rPr>
              <w:t>4</w:t>
            </w:r>
            <w:r w:rsidR="00374F27" w:rsidRPr="0004584A">
              <w:rPr>
                <w:b/>
                <w:sz w:val="22"/>
                <w:szCs w:val="22"/>
                <w:lang w:eastAsia="it-IT"/>
              </w:rPr>
              <w:t>)</w:t>
            </w:r>
            <w:r w:rsidR="00521368" w:rsidRPr="0004584A">
              <w:rPr>
                <w:sz w:val="22"/>
                <w:szCs w:val="22"/>
                <w:lang w:eastAsia="it-IT"/>
              </w:rPr>
              <w:t xml:space="preserve">Tabele per qellime reklamimi, e </w:t>
            </w:r>
            <w:r w:rsidR="00374F27" w:rsidRPr="0004584A">
              <w:rPr>
                <w:sz w:val="22"/>
                <w:szCs w:val="22"/>
                <w:lang w:eastAsia="it-IT"/>
              </w:rPr>
              <w:t>thjesht</w:t>
            </w:r>
            <w:r w:rsidR="00521368" w:rsidRPr="0004584A">
              <w:rPr>
                <w:sz w:val="22"/>
                <w:szCs w:val="22"/>
                <w:lang w:eastAsia="it-IT"/>
              </w:rPr>
              <w:t>e</w:t>
            </w:r>
            <w:r w:rsidR="00A3778B">
              <w:rPr>
                <w:sz w:val="22"/>
                <w:szCs w:val="22"/>
                <w:lang w:eastAsia="it-IT"/>
              </w:rPr>
              <w:t xml:space="preserve"> </w:t>
            </w:r>
            <w:r w:rsidR="00374F27" w:rsidRPr="0004584A">
              <w:rPr>
                <w:sz w:val="22"/>
                <w:szCs w:val="22"/>
                <w:lang w:eastAsia="it-IT"/>
              </w:rPr>
              <w:t>deri ne siperfaqen 18 m²</w:t>
            </w:r>
            <w:r w:rsidR="00521368" w:rsidRPr="0004584A">
              <w:rPr>
                <w:sz w:val="22"/>
                <w:szCs w:val="22"/>
                <w:lang w:eastAsia="it-IT"/>
              </w:rPr>
              <w:t>.</w:t>
            </w:r>
          </w:p>
          <w:p w:rsidR="005A2BB0" w:rsidRPr="0004584A" w:rsidRDefault="005A2BB0" w:rsidP="005A2BB0">
            <w:pPr>
              <w:tabs>
                <w:tab w:val="left" w:pos="975"/>
              </w:tabs>
              <w:rPr>
                <w:lang w:eastAsia="it-IT"/>
              </w:rPr>
            </w:pPr>
          </w:p>
        </w:tc>
        <w:tc>
          <w:tcPr>
            <w:tcW w:w="2076" w:type="dxa"/>
            <w:tcBorders>
              <w:top w:val="single" w:sz="4" w:space="0" w:color="0000FF"/>
              <w:left w:val="single" w:sz="4" w:space="0" w:color="0000FF"/>
              <w:bottom w:val="single" w:sz="4" w:space="0" w:color="0000FF"/>
              <w:right w:val="single" w:sz="4" w:space="0" w:color="0000FF"/>
            </w:tcBorders>
            <w:hideMark/>
          </w:tcPr>
          <w:p w:rsidR="00374F27" w:rsidRPr="0004584A" w:rsidRDefault="005A2BB0" w:rsidP="00CA233C">
            <w:pPr>
              <w:tabs>
                <w:tab w:val="left" w:pos="1485"/>
              </w:tabs>
              <w:jc w:val="center"/>
              <w:rPr>
                <w:lang w:eastAsia="it-IT"/>
              </w:rPr>
            </w:pPr>
            <w:r w:rsidRPr="0004584A">
              <w:rPr>
                <w:lang w:eastAsia="it-IT"/>
              </w:rPr>
              <w:t>13</w:t>
            </w:r>
            <w:r w:rsidR="00410CAB" w:rsidRPr="0004584A">
              <w:rPr>
                <w:lang w:eastAsia="it-IT"/>
              </w:rPr>
              <w:t>.500</w:t>
            </w:r>
            <w:r w:rsidRPr="0004584A">
              <w:rPr>
                <w:lang w:eastAsia="it-IT"/>
              </w:rPr>
              <w:t xml:space="preserve"> leke/m²/vit</w:t>
            </w:r>
          </w:p>
        </w:tc>
      </w:tr>
      <w:tr w:rsidR="00521368" w:rsidRPr="0004584A" w:rsidTr="009C28D8">
        <w:trPr>
          <w:trHeight w:val="521"/>
        </w:trPr>
        <w:tc>
          <w:tcPr>
            <w:tcW w:w="8124" w:type="dxa"/>
            <w:tcBorders>
              <w:top w:val="single" w:sz="4" w:space="0" w:color="0000FF"/>
              <w:left w:val="single" w:sz="4" w:space="0" w:color="0000FF"/>
              <w:bottom w:val="single" w:sz="4" w:space="0" w:color="0000FF"/>
              <w:right w:val="single" w:sz="4" w:space="0" w:color="0000FF"/>
            </w:tcBorders>
            <w:hideMark/>
          </w:tcPr>
          <w:p w:rsidR="00521368" w:rsidRPr="0004584A" w:rsidRDefault="00CA233C" w:rsidP="007A58FA">
            <w:pPr>
              <w:tabs>
                <w:tab w:val="left" w:pos="1485"/>
              </w:tabs>
              <w:rPr>
                <w:b/>
                <w:lang w:eastAsia="it-IT"/>
              </w:rPr>
            </w:pPr>
            <w:r w:rsidRPr="0004584A">
              <w:rPr>
                <w:b/>
                <w:sz w:val="22"/>
                <w:szCs w:val="22"/>
                <w:lang w:eastAsia="it-IT"/>
              </w:rPr>
              <w:t>5</w:t>
            </w:r>
            <w:r w:rsidR="00521368" w:rsidRPr="0004584A">
              <w:rPr>
                <w:b/>
                <w:sz w:val="22"/>
                <w:szCs w:val="22"/>
                <w:lang w:eastAsia="it-IT"/>
              </w:rPr>
              <w:t>)</w:t>
            </w:r>
            <w:r w:rsidR="00521368" w:rsidRPr="0004584A">
              <w:rPr>
                <w:sz w:val="22"/>
                <w:szCs w:val="22"/>
                <w:lang w:eastAsia="it-IT"/>
              </w:rPr>
              <w:t>Tabele per qellime reklamimi elektronike deri ne ne siperfaqen 18 m².</w:t>
            </w:r>
          </w:p>
        </w:tc>
        <w:tc>
          <w:tcPr>
            <w:tcW w:w="2076" w:type="dxa"/>
            <w:tcBorders>
              <w:top w:val="single" w:sz="4" w:space="0" w:color="0000FF"/>
              <w:left w:val="single" w:sz="4" w:space="0" w:color="0000FF"/>
              <w:bottom w:val="single" w:sz="4" w:space="0" w:color="0000FF"/>
              <w:right w:val="single" w:sz="4" w:space="0" w:color="0000FF"/>
            </w:tcBorders>
            <w:hideMark/>
          </w:tcPr>
          <w:p w:rsidR="00521368" w:rsidRPr="0004584A" w:rsidRDefault="002C1C96" w:rsidP="00CA233C">
            <w:pPr>
              <w:tabs>
                <w:tab w:val="left" w:pos="1485"/>
              </w:tabs>
              <w:jc w:val="center"/>
              <w:rPr>
                <w:lang w:eastAsia="it-IT"/>
              </w:rPr>
            </w:pPr>
            <w:r w:rsidRPr="0004584A">
              <w:rPr>
                <w:lang w:eastAsia="it-IT"/>
              </w:rPr>
              <w:t>27.000 leke/m²/vit</w:t>
            </w:r>
          </w:p>
        </w:tc>
      </w:tr>
      <w:tr w:rsidR="00071D3B" w:rsidRPr="0004584A" w:rsidTr="005A2BB0">
        <w:trPr>
          <w:trHeight w:val="559"/>
        </w:trPr>
        <w:tc>
          <w:tcPr>
            <w:tcW w:w="8124" w:type="dxa"/>
            <w:tcBorders>
              <w:top w:val="single" w:sz="4" w:space="0" w:color="0000FF"/>
              <w:left w:val="single" w:sz="4" w:space="0" w:color="0000FF"/>
              <w:bottom w:val="single" w:sz="4" w:space="0" w:color="0000FF"/>
              <w:right w:val="single" w:sz="4" w:space="0" w:color="0000FF"/>
            </w:tcBorders>
            <w:hideMark/>
          </w:tcPr>
          <w:p w:rsidR="00071D3B" w:rsidRPr="0004584A" w:rsidRDefault="00071D3B" w:rsidP="00E9518B">
            <w:pPr>
              <w:tabs>
                <w:tab w:val="left" w:pos="1485"/>
              </w:tabs>
              <w:rPr>
                <w:lang w:eastAsia="it-IT"/>
              </w:rPr>
            </w:pPr>
            <w:r w:rsidRPr="0004584A">
              <w:rPr>
                <w:b/>
                <w:sz w:val="22"/>
                <w:szCs w:val="22"/>
                <w:lang w:eastAsia="it-IT"/>
              </w:rPr>
              <w:t>e)</w:t>
            </w:r>
            <w:r w:rsidRPr="0004584A">
              <w:rPr>
                <w:sz w:val="22"/>
                <w:szCs w:val="22"/>
                <w:lang w:eastAsia="it-IT"/>
              </w:rPr>
              <w:t>Tabele</w:t>
            </w:r>
            <w:r w:rsidR="00A3778B">
              <w:rPr>
                <w:sz w:val="22"/>
                <w:szCs w:val="22"/>
                <w:lang w:eastAsia="it-IT"/>
              </w:rPr>
              <w:t xml:space="preserve"> </w:t>
            </w:r>
            <w:r w:rsidRPr="0004584A">
              <w:rPr>
                <w:sz w:val="22"/>
                <w:szCs w:val="22"/>
                <w:lang w:eastAsia="it-IT"/>
              </w:rPr>
              <w:t>ne funksion te</w:t>
            </w:r>
            <w:r w:rsidR="00A3778B">
              <w:rPr>
                <w:sz w:val="22"/>
                <w:szCs w:val="22"/>
                <w:lang w:eastAsia="it-IT"/>
              </w:rPr>
              <w:t xml:space="preserve"> </w:t>
            </w:r>
            <w:r w:rsidRPr="0004584A">
              <w:rPr>
                <w:sz w:val="22"/>
                <w:szCs w:val="22"/>
                <w:lang w:eastAsia="it-IT"/>
              </w:rPr>
              <w:t>ekspozimeve</w:t>
            </w:r>
            <w:r w:rsidR="00A3778B">
              <w:rPr>
                <w:sz w:val="22"/>
                <w:szCs w:val="22"/>
                <w:lang w:eastAsia="it-IT"/>
              </w:rPr>
              <w:t xml:space="preserve"> </w:t>
            </w:r>
            <w:r w:rsidRPr="0004584A">
              <w:rPr>
                <w:sz w:val="22"/>
                <w:szCs w:val="22"/>
                <w:lang w:eastAsia="it-IT"/>
              </w:rPr>
              <w:t>te ndryshme te</w:t>
            </w:r>
            <w:r w:rsidR="00E9518B" w:rsidRPr="0004584A">
              <w:rPr>
                <w:sz w:val="22"/>
                <w:szCs w:val="22"/>
                <w:lang w:eastAsia="it-IT"/>
              </w:rPr>
              <w:t xml:space="preserve"> hapura,panaire,spektakle,stenda reklamuese banderola etj,</w:t>
            </w:r>
          </w:p>
        </w:tc>
        <w:tc>
          <w:tcPr>
            <w:tcW w:w="2076" w:type="dxa"/>
            <w:tcBorders>
              <w:top w:val="single" w:sz="4" w:space="0" w:color="0000FF"/>
              <w:left w:val="single" w:sz="4" w:space="0" w:color="0000FF"/>
              <w:bottom w:val="single" w:sz="4" w:space="0" w:color="0000FF"/>
              <w:right w:val="single" w:sz="4" w:space="0" w:color="0000FF"/>
            </w:tcBorders>
            <w:hideMark/>
          </w:tcPr>
          <w:p w:rsidR="00071D3B" w:rsidRPr="0004584A" w:rsidRDefault="00E9518B" w:rsidP="00CA233C">
            <w:pPr>
              <w:tabs>
                <w:tab w:val="left" w:pos="1485"/>
              </w:tabs>
              <w:jc w:val="center"/>
              <w:rPr>
                <w:lang w:eastAsia="it-IT"/>
              </w:rPr>
            </w:pPr>
            <w:r w:rsidRPr="0004584A">
              <w:rPr>
                <w:lang w:eastAsia="it-IT"/>
              </w:rPr>
              <w:t>1.000</w:t>
            </w:r>
            <w:r w:rsidR="005A2BB0" w:rsidRPr="0004584A">
              <w:rPr>
                <w:lang w:eastAsia="it-IT"/>
              </w:rPr>
              <w:t xml:space="preserve"> leke/m²/dite</w:t>
            </w:r>
          </w:p>
          <w:p w:rsidR="00E9518B" w:rsidRPr="0004584A" w:rsidRDefault="00E9518B" w:rsidP="00CA233C">
            <w:pPr>
              <w:tabs>
                <w:tab w:val="left" w:pos="1485"/>
              </w:tabs>
              <w:jc w:val="center"/>
              <w:rPr>
                <w:lang w:eastAsia="it-IT"/>
              </w:rPr>
            </w:pPr>
          </w:p>
        </w:tc>
      </w:tr>
    </w:tbl>
    <w:p w:rsidR="00DD46FF" w:rsidRPr="0004584A" w:rsidRDefault="00DD46FF" w:rsidP="00DD46FF">
      <w:pPr>
        <w:tabs>
          <w:tab w:val="left" w:pos="1485"/>
        </w:tabs>
        <w:jc w:val="both"/>
        <w:rPr>
          <w:color w:val="000000"/>
        </w:rPr>
      </w:pPr>
    </w:p>
    <w:p w:rsidR="00E838D0" w:rsidRPr="0004584A" w:rsidRDefault="004C656B" w:rsidP="00DD46FF">
      <w:pPr>
        <w:tabs>
          <w:tab w:val="left" w:pos="1485"/>
        </w:tabs>
        <w:jc w:val="both"/>
        <w:rPr>
          <w:b/>
          <w:color w:val="000000"/>
        </w:rPr>
      </w:pPr>
      <w:r w:rsidRPr="0004584A">
        <w:rPr>
          <w:b/>
          <w:color w:val="000000"/>
        </w:rPr>
        <w:t>Struktura per mbledhjen e kesaj takse eshte Drejtoria e Taksave dhe Tarifave Vendore.</w:t>
      </w:r>
    </w:p>
    <w:p w:rsidR="003633B3" w:rsidRPr="0004584A" w:rsidRDefault="003633B3" w:rsidP="00D467F5">
      <w:pPr>
        <w:jc w:val="both"/>
        <w:rPr>
          <w:color w:val="000000"/>
        </w:rPr>
      </w:pPr>
    </w:p>
    <w:p w:rsidR="00B16CAE" w:rsidRPr="0004584A" w:rsidRDefault="00132C11" w:rsidP="00135AC0">
      <w:pPr>
        <w:autoSpaceDE w:val="0"/>
        <w:autoSpaceDN w:val="0"/>
        <w:adjustRightInd w:val="0"/>
        <w:rPr>
          <w:rFonts w:eastAsiaTheme="minorHAnsi"/>
          <w:b/>
          <w:bCs/>
        </w:rPr>
      </w:pPr>
      <w:r w:rsidRPr="0004584A">
        <w:rPr>
          <w:rFonts w:eastAsiaTheme="minorHAnsi"/>
          <w:b/>
          <w:bCs/>
        </w:rPr>
        <w:t>A.</w:t>
      </w:r>
      <w:r w:rsidR="00E261C0" w:rsidRPr="0004584A">
        <w:rPr>
          <w:rFonts w:eastAsiaTheme="minorHAnsi"/>
          <w:b/>
          <w:bCs/>
        </w:rPr>
        <w:t>8</w:t>
      </w:r>
      <w:r w:rsidRPr="0004584A">
        <w:rPr>
          <w:rFonts w:eastAsiaTheme="minorHAnsi"/>
          <w:b/>
          <w:bCs/>
        </w:rPr>
        <w:t>.TAKSA VJETORE E MJETEVE TE PERDORURA.</w:t>
      </w:r>
    </w:p>
    <w:p w:rsidR="00B16CAE" w:rsidRPr="0004584A" w:rsidRDefault="00B16CAE" w:rsidP="00EA44B3">
      <w:pPr>
        <w:autoSpaceDE w:val="0"/>
        <w:autoSpaceDN w:val="0"/>
        <w:adjustRightInd w:val="0"/>
        <w:ind w:firstLine="720"/>
        <w:jc w:val="both"/>
        <w:rPr>
          <w:rFonts w:eastAsiaTheme="minorHAnsi"/>
        </w:rPr>
      </w:pPr>
      <w:r w:rsidRPr="0004584A">
        <w:rPr>
          <w:rFonts w:eastAsiaTheme="minorHAnsi"/>
        </w:rPr>
        <w:t>Drejtoritë rajonale të Drejtorisë së Përgjithshme të Shërbimeve të Transportit Rrugor (DRSHTRR), të cilat janë agjent tatimor të mbledhjes së taksës vjetore të mjeteve të përdorura, mbledhin këtë taksë dhe e derdhin, brenda datës 30 të çdo muaji, për llogari të organeve tatimore të administratës qendrore dhe njësive të qeverisjes vendore</w:t>
      </w:r>
      <w:r w:rsidR="00EA44B3" w:rsidRPr="0004584A">
        <w:rPr>
          <w:rFonts w:eastAsiaTheme="minorHAnsi"/>
        </w:rPr>
        <w:t>.</w:t>
      </w:r>
      <w:r w:rsidRPr="0004584A">
        <w:rPr>
          <w:rFonts w:eastAsiaTheme="minorHAnsi"/>
        </w:rPr>
        <w:t>Drejtoria rajonale e shërbimeve të transportit rrugor i ndan të ardhurat nga taksa e mjeteve të përdorura sipas njësive të qeverisjes vendore, mbështetur në vendbanimin (komunë, bashki) të taksapaguesit që zotëron mjetin e transportit.</w:t>
      </w:r>
    </w:p>
    <w:p w:rsidR="006C09E5" w:rsidRPr="0004584A" w:rsidRDefault="003B48F8" w:rsidP="00EA44B3">
      <w:pPr>
        <w:autoSpaceDE w:val="0"/>
        <w:autoSpaceDN w:val="0"/>
        <w:adjustRightInd w:val="0"/>
        <w:ind w:firstLine="720"/>
        <w:jc w:val="both"/>
        <w:rPr>
          <w:rFonts w:eastAsiaTheme="minorHAnsi"/>
        </w:rPr>
      </w:pPr>
      <w:r w:rsidRPr="0004584A">
        <w:rPr>
          <w:rFonts w:eastAsiaTheme="minorHAnsi"/>
        </w:rPr>
        <w:t>Nga shuma e përgjithshme e të ardhurave mujore të arkëtuara nga taksa vjetore e mjeteve</w:t>
      </w:r>
      <w:r w:rsidR="006C09E5" w:rsidRPr="0004584A">
        <w:rPr>
          <w:rFonts w:eastAsiaTheme="minorHAnsi"/>
        </w:rPr>
        <w:t xml:space="preserve"> të përdorura, drejtoritë rajonale të DRSHTRR-së, pasi mbajnë komisionin prej 5 </w:t>
      </w:r>
      <w:r w:rsidR="006C09E5" w:rsidRPr="0004584A">
        <w:rPr>
          <w:rFonts w:eastAsiaTheme="minorHAnsi"/>
          <w:b/>
        </w:rPr>
        <w:t>(pesë)% të</w:t>
      </w:r>
      <w:r w:rsidR="006C09E5" w:rsidRPr="0004584A">
        <w:rPr>
          <w:rFonts w:eastAsiaTheme="minorHAnsi"/>
        </w:rPr>
        <w:t>totalit mujor të të ardhurave, derdhin me anë të faturës për arkëtim, 18 (tetëmbëdhjetë)% të këtyre të ardhurave në llogarinë bankare të degës së thesarit të rrethit, ku është njësia e qeverisjes vendore, dhe 82 (tetëdhjetë e dy)% të të ardhurave, DPSHTRR-ja e derdh për</w:t>
      </w:r>
      <w:r w:rsidR="00A3778B">
        <w:rPr>
          <w:rFonts w:eastAsiaTheme="minorHAnsi"/>
        </w:rPr>
        <w:t xml:space="preserve"> </w:t>
      </w:r>
      <w:r w:rsidR="006C09E5" w:rsidRPr="0004584A">
        <w:rPr>
          <w:rFonts w:eastAsiaTheme="minorHAnsi"/>
        </w:rPr>
        <w:t>llogari të drejtorisë rajonale, ku është regjistruar (drejtoria rajonale e tatimpaguesve të mëdhenj).</w:t>
      </w:r>
    </w:p>
    <w:p w:rsidR="000573F5" w:rsidRPr="0004584A" w:rsidRDefault="00EA44B3" w:rsidP="00D7247A">
      <w:pPr>
        <w:ind w:firstLine="720"/>
        <w:jc w:val="both"/>
        <w:rPr>
          <w:b/>
        </w:rPr>
      </w:pPr>
      <w:r w:rsidRPr="0004584A">
        <w:rPr>
          <w:rFonts w:eastAsiaTheme="minorHAnsi"/>
          <w:b/>
        </w:rPr>
        <w:t>Rakordimi i pagesës së taksës ndërmjet strukturave të DRSHTRR-së me organet tatimore të administratës qendrore dhe vendore kryhet në bazë të regjistrit ditor të taksës vjetore të mjeteve të përdorura, formati i të cilit është i përcaktuar me udhëzim të Ministrit të Financave</w:t>
      </w:r>
      <w:r w:rsidR="00D7247A" w:rsidRPr="0004584A">
        <w:rPr>
          <w:rFonts w:eastAsiaTheme="minorHAnsi"/>
          <w:b/>
        </w:rPr>
        <w:t>.</w:t>
      </w:r>
    </w:p>
    <w:p w:rsidR="00135AC0" w:rsidRPr="0004584A" w:rsidRDefault="00135AC0" w:rsidP="00132C11">
      <w:pPr>
        <w:autoSpaceDE w:val="0"/>
        <w:autoSpaceDN w:val="0"/>
        <w:adjustRightInd w:val="0"/>
        <w:jc w:val="both"/>
        <w:rPr>
          <w:rFonts w:eastAsiaTheme="minorHAnsi"/>
          <w:color w:val="231F20"/>
          <w:sz w:val="28"/>
          <w:szCs w:val="28"/>
        </w:rPr>
      </w:pPr>
    </w:p>
    <w:p w:rsidR="00135AC0" w:rsidRPr="0004584A" w:rsidRDefault="004D6F50" w:rsidP="00BA2368">
      <w:pPr>
        <w:jc w:val="center"/>
        <w:rPr>
          <w:b/>
          <w:sz w:val="28"/>
          <w:szCs w:val="28"/>
          <w:u w:val="single"/>
        </w:rPr>
      </w:pPr>
      <w:r w:rsidRPr="0004584A">
        <w:rPr>
          <w:b/>
          <w:sz w:val="28"/>
          <w:szCs w:val="28"/>
          <w:u w:val="single"/>
        </w:rPr>
        <w:t>B. TAKSAT E PERKOHSHME</w:t>
      </w:r>
    </w:p>
    <w:p w:rsidR="002D29AF" w:rsidRPr="0004584A" w:rsidRDefault="002D29AF" w:rsidP="002D29AF">
      <w:pPr>
        <w:pStyle w:val="Default"/>
        <w:rPr>
          <w:rFonts w:ascii="Times New Roman" w:hAnsi="Times New Roman" w:cs="Times New Roman"/>
          <w:lang w:val="sq-AL"/>
        </w:rPr>
      </w:pPr>
    </w:p>
    <w:p w:rsidR="002D29AF" w:rsidRPr="0004584A" w:rsidRDefault="000573F5" w:rsidP="00F13F83">
      <w:pPr>
        <w:pStyle w:val="Default"/>
        <w:rPr>
          <w:rFonts w:ascii="Times New Roman" w:hAnsi="Times New Roman" w:cs="Times New Roman"/>
          <w:color w:val="auto"/>
          <w:lang w:val="sq-AL"/>
        </w:rPr>
      </w:pPr>
      <w:r w:rsidRPr="0004584A">
        <w:rPr>
          <w:rFonts w:ascii="Times New Roman" w:hAnsi="Times New Roman" w:cs="Times New Roman"/>
          <w:b/>
          <w:bCs/>
          <w:color w:val="auto"/>
          <w:lang w:val="sq-AL"/>
        </w:rPr>
        <w:t>B.1</w:t>
      </w:r>
      <w:r w:rsidR="002D29AF" w:rsidRPr="0004584A">
        <w:rPr>
          <w:rFonts w:ascii="Times New Roman" w:hAnsi="Times New Roman" w:cs="Times New Roman"/>
          <w:b/>
          <w:bCs/>
          <w:color w:val="auto"/>
          <w:lang w:val="sq-AL"/>
        </w:rPr>
        <w:t>.TAKSA E PËRKOHSHME E TREGUT</w:t>
      </w:r>
    </w:p>
    <w:p w:rsidR="002D29AF" w:rsidRPr="0004584A" w:rsidRDefault="002D29AF" w:rsidP="003F0E7D">
      <w:pPr>
        <w:pStyle w:val="Default"/>
        <w:jc w:val="both"/>
        <w:rPr>
          <w:rFonts w:ascii="Times New Roman" w:hAnsi="Times New Roman" w:cs="Times New Roman"/>
          <w:lang w:val="sq-AL"/>
        </w:rPr>
      </w:pPr>
      <w:r w:rsidRPr="0004584A">
        <w:rPr>
          <w:rFonts w:ascii="Times New Roman" w:hAnsi="Times New Roman" w:cs="Times New Roman"/>
          <w:lang w:val="sq-AL"/>
        </w:rPr>
        <w:t xml:space="preserve">Taksës së Përkohshme të Tregut i nënshtrohen të gjithë subjektet, të cilët ushtrojnë aktivitetin e tyre në hapësirat e tregjeve publike të cilët janë në administrim të Bashkisë Kamez. </w:t>
      </w:r>
    </w:p>
    <w:p w:rsidR="002D29AF" w:rsidRPr="0004584A" w:rsidRDefault="002D29AF" w:rsidP="003F0E7D">
      <w:pPr>
        <w:pStyle w:val="Default"/>
        <w:jc w:val="both"/>
        <w:rPr>
          <w:rFonts w:ascii="Times New Roman" w:hAnsi="Times New Roman" w:cs="Times New Roman"/>
          <w:lang w:val="sq-AL"/>
        </w:rPr>
      </w:pPr>
      <w:r w:rsidRPr="0004584A">
        <w:rPr>
          <w:rFonts w:ascii="Times New Roman" w:hAnsi="Times New Roman" w:cs="Times New Roman"/>
          <w:lang w:val="sq-AL"/>
        </w:rPr>
        <w:t>Baza e taksës së përkohshme të tregut është sipërfaqja në m², e cila vihet në shfrytëzim për tregtimin e artikujve të ndryshëm brenda territorit të tregut</w:t>
      </w:r>
      <w:r w:rsidR="00F72CE0" w:rsidRPr="0004584A">
        <w:rPr>
          <w:rFonts w:ascii="Times New Roman" w:hAnsi="Times New Roman" w:cs="Times New Roman"/>
          <w:lang w:val="sq-AL"/>
        </w:rPr>
        <w:t xml:space="preserve"> apo per zenien e siperfaqeve publike si trotuare etj,</w:t>
      </w:r>
      <w:r w:rsidRPr="0004584A">
        <w:rPr>
          <w:rFonts w:ascii="Times New Roman" w:hAnsi="Times New Roman" w:cs="Times New Roman"/>
          <w:lang w:val="sq-AL"/>
        </w:rPr>
        <w:t>. T</w:t>
      </w:r>
      <w:r w:rsidR="00910CC1" w:rsidRPr="0004584A">
        <w:rPr>
          <w:rFonts w:ascii="Times New Roman" w:hAnsi="Times New Roman" w:cs="Times New Roman"/>
          <w:lang w:val="sq-AL"/>
        </w:rPr>
        <w:t>aksa llogaritet si detyrim ditor</w:t>
      </w:r>
      <w:r w:rsidRPr="0004584A">
        <w:rPr>
          <w:rFonts w:ascii="Times New Roman" w:hAnsi="Times New Roman" w:cs="Times New Roman"/>
          <w:lang w:val="sq-AL"/>
        </w:rPr>
        <w:t xml:space="preserve"> i taksapaguesit. </w:t>
      </w:r>
    </w:p>
    <w:p w:rsidR="002D29AF" w:rsidRPr="0004584A" w:rsidRDefault="002D29AF" w:rsidP="002D29AF">
      <w:pPr>
        <w:pStyle w:val="Default"/>
        <w:jc w:val="both"/>
        <w:rPr>
          <w:rFonts w:ascii="Times New Roman" w:hAnsi="Times New Roman" w:cs="Times New Roman"/>
          <w:lang w:val="sq-AL"/>
        </w:rPr>
      </w:pPr>
      <w:r w:rsidRPr="0004584A">
        <w:rPr>
          <w:rFonts w:ascii="Times New Roman" w:hAnsi="Times New Roman" w:cs="Times New Roman"/>
          <w:lang w:val="sq-AL"/>
        </w:rPr>
        <w:t xml:space="preserve">Kategoritë, nënkategoritë dhe nivelet </w:t>
      </w:r>
      <w:r w:rsidR="000573F5" w:rsidRPr="0004584A">
        <w:rPr>
          <w:rFonts w:ascii="Times New Roman" w:hAnsi="Times New Roman" w:cs="Times New Roman"/>
          <w:lang w:val="sq-AL"/>
        </w:rPr>
        <w:t>treguese të taksës së përkohshme të t</w:t>
      </w:r>
      <w:r w:rsidRPr="0004584A">
        <w:rPr>
          <w:rFonts w:ascii="Times New Roman" w:hAnsi="Times New Roman" w:cs="Times New Roman"/>
          <w:lang w:val="sq-AL"/>
        </w:rPr>
        <w:t>regut janë si më poshtë:</w:t>
      </w:r>
    </w:p>
    <w:p w:rsidR="002D29AF" w:rsidRPr="0004584A" w:rsidRDefault="002D29AF" w:rsidP="002D29AF">
      <w:pPr>
        <w:pStyle w:val="Default"/>
        <w:jc w:val="both"/>
        <w:rPr>
          <w:rFonts w:ascii="Times New Roman" w:hAnsi="Times New Roman" w:cs="Times New Roman"/>
          <w:lang w:val="sq-AL"/>
        </w:rPr>
      </w:pPr>
    </w:p>
    <w:tbl>
      <w:tblPr>
        <w:tblW w:w="0" w:type="auto"/>
        <w:tblInd w:w="18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000"/>
      </w:tblPr>
      <w:tblGrid>
        <w:gridCol w:w="6818"/>
        <w:gridCol w:w="1930"/>
      </w:tblGrid>
      <w:tr w:rsidR="002D29AF" w:rsidRPr="0004584A" w:rsidTr="00D1319B">
        <w:trPr>
          <w:trHeight w:val="138"/>
        </w:trPr>
        <w:tc>
          <w:tcPr>
            <w:tcW w:w="8748" w:type="dxa"/>
            <w:gridSpan w:val="2"/>
            <w:shd w:val="clear" w:color="auto" w:fill="F2F2F2" w:themeFill="background1" w:themeFillShade="F2"/>
          </w:tcPr>
          <w:p w:rsidR="002D29AF" w:rsidRPr="0004584A" w:rsidRDefault="002D29AF" w:rsidP="00D1319B">
            <w:pPr>
              <w:pStyle w:val="Default"/>
              <w:spacing w:after="120"/>
              <w:jc w:val="center"/>
              <w:rPr>
                <w:rFonts w:ascii="Times New Roman" w:hAnsi="Times New Roman" w:cs="Times New Roman"/>
                <w:color w:val="auto"/>
                <w:lang w:val="sq-AL"/>
              </w:rPr>
            </w:pPr>
            <w:r w:rsidRPr="0004584A">
              <w:rPr>
                <w:rFonts w:ascii="Times New Roman" w:hAnsi="Times New Roman" w:cs="Times New Roman"/>
                <w:b/>
                <w:bCs/>
                <w:color w:val="auto"/>
                <w:lang w:val="sq-AL"/>
              </w:rPr>
              <w:t>Taksa e përkohshme e tregut</w:t>
            </w:r>
          </w:p>
        </w:tc>
      </w:tr>
      <w:tr w:rsidR="002D29AF" w:rsidRPr="0004584A" w:rsidTr="002D29AF">
        <w:trPr>
          <w:trHeight w:val="133"/>
        </w:trPr>
        <w:tc>
          <w:tcPr>
            <w:tcW w:w="6818" w:type="dxa"/>
          </w:tcPr>
          <w:p w:rsidR="002D29AF" w:rsidRPr="0004584A" w:rsidRDefault="002D29AF">
            <w:pPr>
              <w:pStyle w:val="Default"/>
              <w:spacing w:after="120"/>
              <w:rPr>
                <w:rFonts w:ascii="Times New Roman" w:hAnsi="Times New Roman" w:cs="Times New Roman"/>
                <w:color w:val="auto"/>
                <w:lang w:val="sq-AL"/>
              </w:rPr>
            </w:pPr>
            <w:r w:rsidRPr="0004584A">
              <w:rPr>
                <w:rFonts w:ascii="Times New Roman" w:hAnsi="Times New Roman" w:cs="Times New Roman"/>
                <w:iCs/>
                <w:color w:val="auto"/>
                <w:lang w:val="sq-AL"/>
              </w:rPr>
              <w:t xml:space="preserve">- fruta perime </w:t>
            </w:r>
          </w:p>
        </w:tc>
        <w:tc>
          <w:tcPr>
            <w:tcW w:w="1930" w:type="dxa"/>
          </w:tcPr>
          <w:p w:rsidR="002D29AF" w:rsidRPr="0004584A" w:rsidRDefault="003F0E7D">
            <w:pPr>
              <w:pStyle w:val="Default"/>
              <w:spacing w:after="120"/>
              <w:rPr>
                <w:rFonts w:ascii="Times New Roman" w:hAnsi="Times New Roman" w:cs="Times New Roman"/>
                <w:b/>
                <w:color w:val="auto"/>
                <w:lang w:val="sq-AL"/>
              </w:rPr>
            </w:pPr>
            <w:r w:rsidRPr="0004584A">
              <w:rPr>
                <w:rFonts w:ascii="Times New Roman" w:hAnsi="Times New Roman" w:cs="Times New Roman"/>
                <w:b/>
                <w:color w:val="auto"/>
                <w:lang w:val="sq-AL"/>
              </w:rPr>
              <w:t>50 lek/m²</w:t>
            </w:r>
            <w:r w:rsidR="002D29AF" w:rsidRPr="0004584A">
              <w:rPr>
                <w:rFonts w:ascii="Times New Roman" w:hAnsi="Times New Roman" w:cs="Times New Roman"/>
                <w:b/>
                <w:color w:val="auto"/>
                <w:lang w:val="sq-AL"/>
              </w:rPr>
              <w:t xml:space="preserve">/ditë </w:t>
            </w:r>
          </w:p>
        </w:tc>
      </w:tr>
      <w:tr w:rsidR="002D29AF" w:rsidRPr="0004584A" w:rsidTr="002D29AF">
        <w:trPr>
          <w:trHeight w:val="133"/>
        </w:trPr>
        <w:tc>
          <w:tcPr>
            <w:tcW w:w="6818" w:type="dxa"/>
          </w:tcPr>
          <w:p w:rsidR="002D29AF" w:rsidRPr="0004584A" w:rsidRDefault="002D29AF">
            <w:pPr>
              <w:pStyle w:val="Default"/>
              <w:spacing w:after="120"/>
              <w:rPr>
                <w:rFonts w:ascii="Times New Roman" w:hAnsi="Times New Roman" w:cs="Times New Roman"/>
                <w:color w:val="auto"/>
                <w:lang w:val="sq-AL"/>
              </w:rPr>
            </w:pPr>
            <w:r w:rsidRPr="0004584A">
              <w:rPr>
                <w:rFonts w:ascii="Times New Roman" w:hAnsi="Times New Roman" w:cs="Times New Roman"/>
                <w:iCs/>
                <w:color w:val="auto"/>
                <w:lang w:val="sq-AL"/>
              </w:rPr>
              <w:t xml:space="preserve">- bulmet, mish, peshk </w:t>
            </w:r>
          </w:p>
        </w:tc>
        <w:tc>
          <w:tcPr>
            <w:tcW w:w="1930" w:type="dxa"/>
          </w:tcPr>
          <w:p w:rsidR="002D29AF" w:rsidRPr="0004584A" w:rsidRDefault="003F0E7D">
            <w:pPr>
              <w:pStyle w:val="Default"/>
              <w:spacing w:after="120"/>
              <w:rPr>
                <w:rFonts w:ascii="Times New Roman" w:hAnsi="Times New Roman" w:cs="Times New Roman"/>
                <w:b/>
                <w:color w:val="auto"/>
                <w:lang w:val="sq-AL"/>
              </w:rPr>
            </w:pPr>
            <w:r w:rsidRPr="0004584A">
              <w:rPr>
                <w:rFonts w:ascii="Times New Roman" w:hAnsi="Times New Roman" w:cs="Times New Roman"/>
                <w:b/>
                <w:color w:val="auto"/>
                <w:lang w:val="sq-AL"/>
              </w:rPr>
              <w:t>50 lek/m²</w:t>
            </w:r>
            <w:r w:rsidR="002D29AF" w:rsidRPr="0004584A">
              <w:rPr>
                <w:rFonts w:ascii="Times New Roman" w:hAnsi="Times New Roman" w:cs="Times New Roman"/>
                <w:b/>
                <w:color w:val="auto"/>
                <w:lang w:val="sq-AL"/>
              </w:rPr>
              <w:t xml:space="preserve">/ditë </w:t>
            </w:r>
          </w:p>
        </w:tc>
      </w:tr>
      <w:tr w:rsidR="002D29AF" w:rsidRPr="0004584A" w:rsidTr="002D29AF">
        <w:trPr>
          <w:trHeight w:val="133"/>
        </w:trPr>
        <w:tc>
          <w:tcPr>
            <w:tcW w:w="6818" w:type="dxa"/>
          </w:tcPr>
          <w:p w:rsidR="002D29AF" w:rsidRPr="0004584A" w:rsidRDefault="002D29AF">
            <w:pPr>
              <w:pStyle w:val="Default"/>
              <w:spacing w:after="120"/>
              <w:rPr>
                <w:rFonts w:ascii="Times New Roman" w:hAnsi="Times New Roman" w:cs="Times New Roman"/>
                <w:color w:val="auto"/>
                <w:lang w:val="sq-AL"/>
              </w:rPr>
            </w:pPr>
            <w:r w:rsidRPr="0004584A">
              <w:rPr>
                <w:rFonts w:ascii="Times New Roman" w:hAnsi="Times New Roman" w:cs="Times New Roman"/>
                <w:iCs/>
                <w:color w:val="auto"/>
                <w:lang w:val="sq-AL"/>
              </w:rPr>
              <w:t xml:space="preserve">- artikuj industrial </w:t>
            </w:r>
          </w:p>
        </w:tc>
        <w:tc>
          <w:tcPr>
            <w:tcW w:w="1930" w:type="dxa"/>
          </w:tcPr>
          <w:p w:rsidR="002D29AF" w:rsidRPr="0004584A" w:rsidRDefault="003F0E7D">
            <w:pPr>
              <w:pStyle w:val="Default"/>
              <w:spacing w:after="120"/>
              <w:rPr>
                <w:rFonts w:ascii="Times New Roman" w:hAnsi="Times New Roman" w:cs="Times New Roman"/>
                <w:b/>
                <w:color w:val="auto"/>
                <w:lang w:val="sq-AL"/>
              </w:rPr>
            </w:pPr>
            <w:r w:rsidRPr="0004584A">
              <w:rPr>
                <w:rFonts w:ascii="Times New Roman" w:hAnsi="Times New Roman" w:cs="Times New Roman"/>
                <w:b/>
                <w:color w:val="auto"/>
                <w:lang w:val="sq-AL"/>
              </w:rPr>
              <w:t>50 lek/m²</w:t>
            </w:r>
            <w:r w:rsidR="002D29AF" w:rsidRPr="0004584A">
              <w:rPr>
                <w:rFonts w:ascii="Times New Roman" w:hAnsi="Times New Roman" w:cs="Times New Roman"/>
                <w:b/>
                <w:color w:val="auto"/>
                <w:lang w:val="sq-AL"/>
              </w:rPr>
              <w:t xml:space="preserve">/ditë </w:t>
            </w:r>
          </w:p>
        </w:tc>
      </w:tr>
    </w:tbl>
    <w:p w:rsidR="002D29AF" w:rsidRPr="0004584A" w:rsidRDefault="002D29AF" w:rsidP="004C656B">
      <w:pPr>
        <w:tabs>
          <w:tab w:val="left" w:pos="1485"/>
        </w:tabs>
        <w:jc w:val="both"/>
        <w:rPr>
          <w:color w:val="000000"/>
        </w:rPr>
      </w:pPr>
    </w:p>
    <w:p w:rsidR="002D29AF" w:rsidRPr="0004584A" w:rsidRDefault="00A3778B" w:rsidP="004C656B">
      <w:pPr>
        <w:tabs>
          <w:tab w:val="left" w:pos="1485"/>
        </w:tabs>
        <w:jc w:val="both"/>
        <w:rPr>
          <w:b/>
          <w:color w:val="000000"/>
        </w:rPr>
      </w:pPr>
      <w:r>
        <w:rPr>
          <w:b/>
          <w:color w:val="000000"/>
        </w:rPr>
        <w:lastRenderedPageBreak/>
        <w:t xml:space="preserve">     </w:t>
      </w:r>
      <w:r w:rsidR="00B63AB2" w:rsidRPr="0004584A">
        <w:rPr>
          <w:b/>
          <w:color w:val="000000"/>
        </w:rPr>
        <w:t xml:space="preserve"> Struktura e ngarkuar per vjeljen e takses eshte</w:t>
      </w:r>
      <w:r>
        <w:rPr>
          <w:b/>
          <w:color w:val="000000"/>
        </w:rPr>
        <w:t xml:space="preserve"> </w:t>
      </w:r>
      <w:r w:rsidR="00B63AB2" w:rsidRPr="0004584A">
        <w:rPr>
          <w:b/>
          <w:color w:val="000000"/>
        </w:rPr>
        <w:t>Drejtoria e Taksave dhe Tar</w:t>
      </w:r>
      <w:r w:rsidR="000573F5" w:rsidRPr="0004584A">
        <w:rPr>
          <w:b/>
          <w:color w:val="000000"/>
        </w:rPr>
        <w:t>ifave Vendore</w:t>
      </w:r>
      <w:r>
        <w:rPr>
          <w:b/>
          <w:color w:val="000000"/>
        </w:rPr>
        <w:t>.</w:t>
      </w:r>
    </w:p>
    <w:p w:rsidR="00206FA4" w:rsidRPr="0004584A" w:rsidRDefault="00206FA4" w:rsidP="00020E60">
      <w:pPr>
        <w:tabs>
          <w:tab w:val="left" w:pos="1485"/>
        </w:tabs>
        <w:rPr>
          <w:color w:val="000000"/>
        </w:rPr>
      </w:pPr>
    </w:p>
    <w:p w:rsidR="00206FA4" w:rsidRPr="0004584A" w:rsidRDefault="003D31D2" w:rsidP="00BA6A70">
      <w:pPr>
        <w:autoSpaceDE w:val="0"/>
        <w:autoSpaceDN w:val="0"/>
        <w:adjustRightInd w:val="0"/>
        <w:rPr>
          <w:rFonts w:eastAsiaTheme="minorHAnsi"/>
          <w:b/>
          <w:bCs/>
        </w:rPr>
      </w:pPr>
      <w:r w:rsidRPr="0004584A">
        <w:rPr>
          <w:rFonts w:eastAsiaTheme="minorHAnsi"/>
          <w:b/>
          <w:bCs/>
        </w:rPr>
        <w:t>B.2</w:t>
      </w:r>
      <w:r w:rsidR="009E22BF" w:rsidRPr="0004584A">
        <w:rPr>
          <w:rFonts w:eastAsiaTheme="minorHAnsi"/>
          <w:b/>
          <w:bCs/>
        </w:rPr>
        <w:t>.</w:t>
      </w:r>
      <w:r w:rsidR="00206FA4" w:rsidRPr="0004584A">
        <w:rPr>
          <w:rFonts w:eastAsiaTheme="minorHAnsi"/>
          <w:b/>
          <w:bCs/>
        </w:rPr>
        <w:t>TAKSË</w:t>
      </w:r>
      <w:r w:rsidR="009E22BF" w:rsidRPr="0004584A">
        <w:rPr>
          <w:rFonts w:eastAsiaTheme="minorHAnsi"/>
          <w:b/>
          <w:bCs/>
        </w:rPr>
        <w:t xml:space="preserve"> E PËRKOHSHME PËR LINJAT AJRORE </w:t>
      </w:r>
      <w:r w:rsidR="00206FA4" w:rsidRPr="0004584A">
        <w:rPr>
          <w:rFonts w:eastAsiaTheme="minorHAnsi"/>
          <w:b/>
          <w:bCs/>
        </w:rPr>
        <w:t>DHE NËNTOKËSORE</w:t>
      </w:r>
      <w:r w:rsidR="009E22BF" w:rsidRPr="0004584A">
        <w:rPr>
          <w:rFonts w:eastAsiaTheme="minorHAnsi"/>
          <w:b/>
          <w:bCs/>
        </w:rPr>
        <w:t xml:space="preserve"> (TELEFONI, ENERGJI, TV KABLLOR, INTERNET)</w:t>
      </w:r>
      <w:r w:rsidR="002F47DA" w:rsidRPr="0004584A">
        <w:rPr>
          <w:rFonts w:eastAsiaTheme="minorHAnsi"/>
          <w:b/>
          <w:bCs/>
        </w:rPr>
        <w:t>.</w:t>
      </w:r>
    </w:p>
    <w:p w:rsidR="00183E1C" w:rsidRPr="0004584A" w:rsidRDefault="00BA6A70" w:rsidP="00183E1C">
      <w:pPr>
        <w:autoSpaceDE w:val="0"/>
        <w:autoSpaceDN w:val="0"/>
        <w:adjustRightInd w:val="0"/>
        <w:jc w:val="both"/>
        <w:rPr>
          <w:rFonts w:eastAsiaTheme="minorHAnsi"/>
          <w:bCs/>
        </w:rPr>
      </w:pPr>
      <w:r w:rsidRPr="0004584A">
        <w:rPr>
          <w:rFonts w:eastAsiaTheme="minorHAnsi"/>
          <w:bCs/>
        </w:rPr>
        <w:tab/>
      </w:r>
      <w:r w:rsidR="00183E1C" w:rsidRPr="0004584A">
        <w:rPr>
          <w:rFonts w:eastAsiaTheme="minorHAnsi"/>
          <w:bCs/>
        </w:rPr>
        <w:t xml:space="preserve">Leja per vendosjen e linjave jepet nga </w:t>
      </w:r>
      <w:r w:rsidR="00183E1C" w:rsidRPr="0004584A">
        <w:t>Drejtoria e</w:t>
      </w:r>
      <w:r w:rsidR="00A3778B">
        <w:t xml:space="preserve"> </w:t>
      </w:r>
      <w:r w:rsidR="00183E1C" w:rsidRPr="0004584A">
        <w:t>Planifikimit dhe Kontrollit te Zhvillimit te Territorit</w:t>
      </w:r>
      <w:r w:rsidR="00183E1C" w:rsidRPr="0004584A">
        <w:rPr>
          <w:rFonts w:eastAsiaTheme="minorHAnsi"/>
          <w:bCs/>
        </w:rPr>
        <w:t>.Ne kete leje pervec te tjerave</w:t>
      </w:r>
      <w:r w:rsidR="00A3778B">
        <w:rPr>
          <w:rFonts w:eastAsiaTheme="minorHAnsi"/>
          <w:bCs/>
        </w:rPr>
        <w:t xml:space="preserve"> </w:t>
      </w:r>
      <w:r w:rsidR="00183E1C" w:rsidRPr="0004584A">
        <w:rPr>
          <w:rFonts w:eastAsiaTheme="minorHAnsi"/>
          <w:bCs/>
        </w:rPr>
        <w:t>detyrimisht percaktohet gjatesia lineare e linjes ne meter.</w:t>
      </w:r>
    </w:p>
    <w:p w:rsidR="00183E1C" w:rsidRPr="0004584A" w:rsidRDefault="00183E1C" w:rsidP="00183E1C">
      <w:pPr>
        <w:autoSpaceDE w:val="0"/>
        <w:autoSpaceDN w:val="0"/>
        <w:adjustRightInd w:val="0"/>
        <w:jc w:val="both"/>
        <w:rPr>
          <w:rFonts w:eastAsiaTheme="minorHAnsi"/>
          <w:bCs/>
        </w:rPr>
      </w:pPr>
      <w:r w:rsidRPr="0004584A">
        <w:rPr>
          <w:rFonts w:eastAsiaTheme="minorHAnsi"/>
          <w:bCs/>
        </w:rPr>
        <w:t>Drejtoria e Sherbimeve Publike</w:t>
      </w:r>
      <w:r w:rsidR="00A3778B">
        <w:rPr>
          <w:rFonts w:eastAsiaTheme="minorHAnsi"/>
          <w:bCs/>
        </w:rPr>
        <w:t>,</w:t>
      </w:r>
      <w:r w:rsidRPr="0004584A">
        <w:rPr>
          <w:rFonts w:eastAsiaTheme="minorHAnsi"/>
          <w:bCs/>
        </w:rPr>
        <w:t>ne kontraten qe lidh me subjektin per zbatimin e lejes per shtrirjen e linjes,do te shenoje detyrimin e subjektit per te paguar taksen dhe vleren e saj.Nje kopje</w:t>
      </w:r>
      <w:r w:rsidR="00A3778B">
        <w:rPr>
          <w:rFonts w:eastAsiaTheme="minorHAnsi"/>
          <w:bCs/>
        </w:rPr>
        <w:t xml:space="preserve"> </w:t>
      </w:r>
      <w:r w:rsidRPr="0004584A">
        <w:rPr>
          <w:rFonts w:eastAsiaTheme="minorHAnsi"/>
          <w:bCs/>
        </w:rPr>
        <w:t>kesaj kontrate i kalohet Drejtorise Taksave dhe Tarivave Vendore.</w:t>
      </w:r>
    </w:p>
    <w:p w:rsidR="00183E1C" w:rsidRPr="0004584A" w:rsidRDefault="00183E1C" w:rsidP="00183E1C">
      <w:pPr>
        <w:autoSpaceDE w:val="0"/>
        <w:autoSpaceDN w:val="0"/>
        <w:adjustRightInd w:val="0"/>
        <w:jc w:val="both"/>
        <w:rPr>
          <w:rFonts w:eastAsiaTheme="minorHAnsi"/>
          <w:bCs/>
        </w:rPr>
      </w:pPr>
      <w:r w:rsidRPr="0004584A">
        <w:rPr>
          <w:rFonts w:eastAsiaTheme="minorHAnsi"/>
        </w:rPr>
        <w:t>Taksa llogaritet si detyrim vjetor i taksa paguesit duke shumëzuar bazën e taksës (gjatësinëlineare për metër)me nivelin tregues të saj.</w:t>
      </w:r>
      <w:r w:rsidRPr="0004584A">
        <w:rPr>
          <w:rFonts w:eastAsiaTheme="minorHAnsi"/>
          <w:bCs/>
        </w:rPr>
        <w:t xml:space="preserve"> Niveli i kësaj takse për Bashkinë Kamez do te jete</w:t>
      </w:r>
      <w:r w:rsidR="00A3778B">
        <w:rPr>
          <w:rFonts w:eastAsiaTheme="minorHAnsi"/>
          <w:bCs/>
        </w:rPr>
        <w:t>:</w:t>
      </w:r>
    </w:p>
    <w:p w:rsidR="00183E1C" w:rsidRPr="0004584A" w:rsidRDefault="00DC4237" w:rsidP="00183E1C">
      <w:pPr>
        <w:autoSpaceDE w:val="0"/>
        <w:autoSpaceDN w:val="0"/>
        <w:adjustRightInd w:val="0"/>
        <w:jc w:val="both"/>
        <w:rPr>
          <w:rFonts w:eastAsiaTheme="minorHAnsi"/>
          <w:bCs/>
        </w:rPr>
      </w:pPr>
      <w:r w:rsidRPr="0004584A">
        <w:rPr>
          <w:rFonts w:eastAsiaTheme="minorHAnsi"/>
          <w:bCs/>
        </w:rPr>
        <w:t>a) Per linjat a</w:t>
      </w:r>
      <w:r w:rsidR="00183E1C" w:rsidRPr="0004584A">
        <w:rPr>
          <w:rFonts w:eastAsiaTheme="minorHAnsi"/>
          <w:bCs/>
        </w:rPr>
        <w:t>jrore 10 lek/ml/vit</w:t>
      </w:r>
      <w:r w:rsidRPr="0004584A">
        <w:rPr>
          <w:rFonts w:eastAsiaTheme="minorHAnsi"/>
          <w:bCs/>
        </w:rPr>
        <w:t>.</w:t>
      </w:r>
    </w:p>
    <w:p w:rsidR="00183E1C" w:rsidRPr="0004584A" w:rsidRDefault="00DC4237" w:rsidP="00183E1C">
      <w:pPr>
        <w:autoSpaceDE w:val="0"/>
        <w:autoSpaceDN w:val="0"/>
        <w:adjustRightInd w:val="0"/>
        <w:jc w:val="both"/>
        <w:rPr>
          <w:rFonts w:eastAsiaTheme="minorHAnsi"/>
          <w:bCs/>
        </w:rPr>
      </w:pPr>
      <w:r w:rsidRPr="0004584A">
        <w:rPr>
          <w:rFonts w:eastAsiaTheme="minorHAnsi"/>
          <w:bCs/>
        </w:rPr>
        <w:t>b)Per linjat n</w:t>
      </w:r>
      <w:r w:rsidR="00183E1C" w:rsidRPr="0004584A">
        <w:rPr>
          <w:rFonts w:eastAsiaTheme="minorHAnsi"/>
          <w:bCs/>
        </w:rPr>
        <w:t>entokesore 20 lek/ml/vit</w:t>
      </w:r>
      <w:r w:rsidRPr="0004584A">
        <w:rPr>
          <w:rFonts w:eastAsiaTheme="minorHAnsi"/>
          <w:bCs/>
        </w:rPr>
        <w:t>.</w:t>
      </w:r>
    </w:p>
    <w:p w:rsidR="00183E1C" w:rsidRPr="0004584A" w:rsidRDefault="00183E1C" w:rsidP="00183E1C">
      <w:pPr>
        <w:autoSpaceDE w:val="0"/>
        <w:autoSpaceDN w:val="0"/>
        <w:adjustRightInd w:val="0"/>
        <w:ind w:firstLine="720"/>
        <w:jc w:val="both"/>
        <w:rPr>
          <w:rFonts w:eastAsiaTheme="minorHAnsi"/>
        </w:rPr>
      </w:pPr>
    </w:p>
    <w:p w:rsidR="003633B3" w:rsidRPr="0004584A" w:rsidRDefault="00183E1C" w:rsidP="004C656B">
      <w:pPr>
        <w:tabs>
          <w:tab w:val="left" w:pos="1485"/>
        </w:tabs>
        <w:jc w:val="both"/>
        <w:rPr>
          <w:rFonts w:eastAsiaTheme="minorHAnsi"/>
          <w:b/>
          <w:bCs/>
          <w:color w:val="C00000"/>
        </w:rPr>
      </w:pPr>
      <w:r w:rsidRPr="0004584A">
        <w:rPr>
          <w:rFonts w:eastAsiaTheme="minorHAnsi"/>
          <w:b/>
          <w:bCs/>
        </w:rPr>
        <w:t>Struktura e ngarkuar për vjeljen e taksës së përkohshme për linjat ajrore dhe nëntokësore është Drejtoria e Taksave dhr Tarifave</w:t>
      </w:r>
      <w:r w:rsidR="00A3778B">
        <w:rPr>
          <w:rFonts w:eastAsiaTheme="minorHAnsi"/>
          <w:b/>
          <w:bCs/>
        </w:rPr>
        <w:t xml:space="preserve"> </w:t>
      </w:r>
      <w:r w:rsidRPr="0004584A">
        <w:rPr>
          <w:rFonts w:eastAsiaTheme="minorHAnsi"/>
          <w:b/>
          <w:bCs/>
        </w:rPr>
        <w:t>Vendore</w:t>
      </w:r>
      <w:r w:rsidRPr="0004584A">
        <w:rPr>
          <w:rFonts w:eastAsiaTheme="minorHAnsi"/>
          <w:b/>
          <w:bCs/>
          <w:color w:val="C00000"/>
        </w:rPr>
        <w:t>.</w:t>
      </w:r>
    </w:p>
    <w:p w:rsidR="002D29AF" w:rsidRPr="0004584A" w:rsidRDefault="002D29AF" w:rsidP="004C656B">
      <w:pPr>
        <w:tabs>
          <w:tab w:val="left" w:pos="1485"/>
        </w:tabs>
        <w:jc w:val="both"/>
        <w:rPr>
          <w:color w:val="000000"/>
        </w:rPr>
      </w:pPr>
    </w:p>
    <w:p w:rsidR="00B63AB2" w:rsidRPr="0004584A" w:rsidRDefault="00B63AB2" w:rsidP="004715E0">
      <w:pPr>
        <w:tabs>
          <w:tab w:val="left" w:pos="1485"/>
        </w:tabs>
        <w:jc w:val="center"/>
        <w:rPr>
          <w:b/>
          <w:sz w:val="28"/>
          <w:szCs w:val="28"/>
          <w:u w:val="single"/>
        </w:rPr>
      </w:pPr>
      <w:r w:rsidRPr="0004584A">
        <w:rPr>
          <w:b/>
          <w:sz w:val="28"/>
          <w:szCs w:val="28"/>
          <w:u w:val="single"/>
        </w:rPr>
        <w:t>C.</w:t>
      </w:r>
      <w:r w:rsidR="004C656B" w:rsidRPr="0004584A">
        <w:rPr>
          <w:b/>
          <w:sz w:val="28"/>
          <w:szCs w:val="28"/>
          <w:u w:val="single"/>
        </w:rPr>
        <w:t xml:space="preserve"> TARIFAT</w:t>
      </w:r>
      <w:r w:rsidR="00A3778B">
        <w:rPr>
          <w:b/>
          <w:sz w:val="28"/>
          <w:szCs w:val="28"/>
          <w:u w:val="single"/>
        </w:rPr>
        <w:t xml:space="preserve"> </w:t>
      </w:r>
      <w:r w:rsidR="004C656B" w:rsidRPr="0004584A">
        <w:rPr>
          <w:b/>
          <w:sz w:val="28"/>
          <w:szCs w:val="28"/>
          <w:u w:val="single"/>
        </w:rPr>
        <w:t>VENDORE</w:t>
      </w:r>
    </w:p>
    <w:p w:rsidR="004715E0" w:rsidRPr="0004584A" w:rsidRDefault="004715E0" w:rsidP="004C656B">
      <w:pPr>
        <w:tabs>
          <w:tab w:val="left" w:pos="1485"/>
        </w:tabs>
        <w:rPr>
          <w:color w:val="000000"/>
          <w:sz w:val="28"/>
          <w:szCs w:val="28"/>
        </w:rPr>
      </w:pPr>
    </w:p>
    <w:p w:rsidR="0067285F" w:rsidRPr="0004584A" w:rsidRDefault="0067285F" w:rsidP="00BA6A70">
      <w:pPr>
        <w:tabs>
          <w:tab w:val="left" w:pos="1485"/>
        </w:tabs>
        <w:jc w:val="both"/>
        <w:rPr>
          <w:b/>
        </w:rPr>
      </w:pPr>
      <w:r w:rsidRPr="0004584A">
        <w:rPr>
          <w:b/>
        </w:rPr>
        <w:t>C.1</w:t>
      </w:r>
      <w:r w:rsidR="004715E0" w:rsidRPr="0004584A">
        <w:rPr>
          <w:b/>
        </w:rPr>
        <w:t>.</w:t>
      </w:r>
      <w:r w:rsidR="00A3778B">
        <w:rPr>
          <w:b/>
        </w:rPr>
        <w:t xml:space="preserve"> </w:t>
      </w:r>
      <w:r w:rsidR="004715E0" w:rsidRPr="0004584A">
        <w:rPr>
          <w:b/>
        </w:rPr>
        <w:t>TARIFA</w:t>
      </w:r>
      <w:r w:rsidR="00A3778B">
        <w:rPr>
          <w:b/>
        </w:rPr>
        <w:t xml:space="preserve"> </w:t>
      </w:r>
      <w:r w:rsidR="004715E0" w:rsidRPr="0004584A">
        <w:rPr>
          <w:b/>
        </w:rPr>
        <w:t>E</w:t>
      </w:r>
      <w:r w:rsidR="00A3778B">
        <w:rPr>
          <w:b/>
        </w:rPr>
        <w:t xml:space="preserve"> </w:t>
      </w:r>
      <w:r w:rsidR="004715E0" w:rsidRPr="0004584A">
        <w:rPr>
          <w:b/>
        </w:rPr>
        <w:t>PASTRIMIT, LARGIMIT</w:t>
      </w:r>
      <w:r w:rsidR="00A3778B">
        <w:rPr>
          <w:b/>
        </w:rPr>
        <w:t xml:space="preserve"> </w:t>
      </w:r>
      <w:r w:rsidR="004715E0" w:rsidRPr="0004584A">
        <w:rPr>
          <w:b/>
        </w:rPr>
        <w:t>DHE KOMPOSTIMIT</w:t>
      </w:r>
      <w:r w:rsidR="00A3778B">
        <w:rPr>
          <w:b/>
        </w:rPr>
        <w:t xml:space="preserve"> </w:t>
      </w:r>
      <w:r w:rsidR="004715E0" w:rsidRPr="0004584A">
        <w:rPr>
          <w:b/>
        </w:rPr>
        <w:t>TE</w:t>
      </w:r>
      <w:r w:rsidR="00A3778B">
        <w:rPr>
          <w:b/>
        </w:rPr>
        <w:t xml:space="preserve"> </w:t>
      </w:r>
      <w:r w:rsidR="004715E0" w:rsidRPr="0004584A">
        <w:rPr>
          <w:b/>
        </w:rPr>
        <w:t>MBETURINAVE</w:t>
      </w:r>
    </w:p>
    <w:p w:rsidR="004715E0" w:rsidRPr="0004584A" w:rsidRDefault="004715E0" w:rsidP="004715E0">
      <w:pPr>
        <w:pStyle w:val="Default"/>
        <w:ind w:firstLine="720"/>
        <w:jc w:val="both"/>
        <w:rPr>
          <w:rFonts w:ascii="Times New Roman" w:hAnsi="Times New Roman" w:cs="Times New Roman"/>
          <w:lang w:val="sq-AL"/>
        </w:rPr>
      </w:pPr>
      <w:r w:rsidRPr="0004584A">
        <w:rPr>
          <w:rFonts w:ascii="Times New Roman" w:hAnsi="Times New Roman" w:cs="Times New Roman"/>
          <w:lang w:val="sq-AL"/>
        </w:rPr>
        <w:t xml:space="preserve">Tarifës së </w:t>
      </w:r>
      <w:r w:rsidR="00F72CE0" w:rsidRPr="0004584A">
        <w:rPr>
          <w:rFonts w:ascii="Times New Roman" w:hAnsi="Times New Roman" w:cs="Times New Roman"/>
          <w:lang w:val="sq-AL"/>
        </w:rPr>
        <w:t>p</w:t>
      </w:r>
      <w:r w:rsidRPr="0004584A">
        <w:rPr>
          <w:rFonts w:ascii="Times New Roman" w:hAnsi="Times New Roman" w:cs="Times New Roman"/>
          <w:lang w:val="sq-AL"/>
        </w:rPr>
        <w:t>astrimit</w:t>
      </w:r>
      <w:r w:rsidR="004B5821" w:rsidRPr="0004584A">
        <w:rPr>
          <w:rFonts w:ascii="Times New Roman" w:hAnsi="Times New Roman" w:cs="Times New Roman"/>
          <w:lang w:val="sq-AL"/>
        </w:rPr>
        <w:t>,largimit dhe kompostimit te plehrave</w:t>
      </w:r>
      <w:r w:rsidR="00A3778B">
        <w:rPr>
          <w:rFonts w:ascii="Times New Roman" w:hAnsi="Times New Roman" w:cs="Times New Roman"/>
          <w:lang w:val="sq-AL"/>
        </w:rPr>
        <w:t xml:space="preserve"> </w:t>
      </w:r>
      <w:r w:rsidRPr="0004584A">
        <w:rPr>
          <w:rFonts w:ascii="Times New Roman" w:hAnsi="Times New Roman" w:cs="Times New Roman"/>
          <w:lang w:val="sq-AL"/>
        </w:rPr>
        <w:t xml:space="preserve">i nënshtrohen të gjithë familjet, personat fizikë ose juridikë, vendas ose të huaj, që banojnë dhe ushtrojnë veprimtari ekonomike brenda territorit të Bashkisë Kamez, ne çdo njësi ku ushtrojnë aktivitetin. </w:t>
      </w:r>
    </w:p>
    <w:p w:rsidR="00E5568E" w:rsidRPr="0004584A" w:rsidRDefault="004715E0" w:rsidP="00DD46FF">
      <w:pPr>
        <w:pStyle w:val="Default"/>
        <w:ind w:firstLine="720"/>
        <w:jc w:val="both"/>
        <w:rPr>
          <w:rFonts w:ascii="Times New Roman" w:hAnsi="Times New Roman" w:cs="Times New Roman"/>
          <w:lang w:val="sq-AL"/>
        </w:rPr>
      </w:pPr>
      <w:r w:rsidRPr="0004584A">
        <w:rPr>
          <w:rFonts w:ascii="Times New Roman" w:hAnsi="Times New Roman" w:cs="Times New Roman"/>
          <w:lang w:val="sq-AL"/>
        </w:rPr>
        <w:t>Kategoritë, nënkategoritë dhe nivelet treguese të Tarifës së Pastrimit janë të shprehura si meposhte vijon:</w:t>
      </w:r>
    </w:p>
    <w:p w:rsidR="004715E0" w:rsidRPr="0004584A" w:rsidRDefault="004715E0" w:rsidP="004715E0">
      <w:pPr>
        <w:tabs>
          <w:tab w:val="left" w:pos="1485"/>
        </w:tabs>
        <w:rPr>
          <w:color w:val="000000"/>
          <w:sz w:val="28"/>
          <w:szCs w:val="28"/>
        </w:rPr>
      </w:pPr>
    </w:p>
    <w:tbl>
      <w:tblPr>
        <w:tblW w:w="11160" w:type="dxa"/>
        <w:tblInd w:w="-252" w:type="dxa"/>
        <w:tblLayout w:type="fixed"/>
        <w:tblLook w:val="01E0"/>
      </w:tblPr>
      <w:tblGrid>
        <w:gridCol w:w="443"/>
        <w:gridCol w:w="5857"/>
        <w:gridCol w:w="90"/>
        <w:gridCol w:w="1620"/>
        <w:gridCol w:w="1710"/>
        <w:gridCol w:w="1440"/>
      </w:tblGrid>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25162" w:rsidRPr="0004584A" w:rsidRDefault="00725162" w:rsidP="00645C9D">
            <w:pPr>
              <w:tabs>
                <w:tab w:val="left" w:pos="1485"/>
              </w:tabs>
              <w:rPr>
                <w:color w:val="0070C0"/>
                <w:lang w:eastAsia="it-IT"/>
              </w:rPr>
            </w:pPr>
          </w:p>
        </w:tc>
        <w:tc>
          <w:tcPr>
            <w:tcW w:w="585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725162" w:rsidRPr="0004584A" w:rsidRDefault="00725162" w:rsidP="00645C9D">
            <w:pPr>
              <w:tabs>
                <w:tab w:val="left" w:pos="1485"/>
              </w:tabs>
              <w:jc w:val="center"/>
              <w:rPr>
                <w:b/>
                <w:lang w:eastAsia="it-IT"/>
              </w:rPr>
            </w:pPr>
            <w:r w:rsidRPr="0004584A">
              <w:rPr>
                <w:b/>
                <w:lang w:eastAsia="it-IT"/>
              </w:rPr>
              <w:t>Aktiviteti</w:t>
            </w:r>
          </w:p>
        </w:tc>
        <w:tc>
          <w:tcPr>
            <w:tcW w:w="1710" w:type="dxa"/>
            <w:gridSpan w:val="2"/>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725162" w:rsidRPr="0004584A" w:rsidRDefault="00725162" w:rsidP="0067285F">
            <w:pPr>
              <w:tabs>
                <w:tab w:val="left" w:pos="1485"/>
              </w:tabs>
              <w:jc w:val="center"/>
              <w:rPr>
                <w:b/>
                <w:lang w:eastAsia="it-IT"/>
              </w:rPr>
            </w:pPr>
            <w:r w:rsidRPr="0004584A">
              <w:rPr>
                <w:b/>
                <w:sz w:val="22"/>
                <w:szCs w:val="22"/>
                <w:lang w:eastAsia="it-IT"/>
              </w:rPr>
              <w:t>Niveli tarifes</w:t>
            </w:r>
          </w:p>
          <w:p w:rsidR="00725162" w:rsidRPr="0004584A" w:rsidRDefault="00725162" w:rsidP="0067285F">
            <w:pPr>
              <w:tabs>
                <w:tab w:val="left" w:pos="1485"/>
              </w:tabs>
              <w:jc w:val="center"/>
              <w:rPr>
                <w:b/>
                <w:lang w:eastAsia="it-IT"/>
              </w:rPr>
            </w:pPr>
            <w:r w:rsidRPr="0004584A">
              <w:rPr>
                <w:b/>
                <w:sz w:val="22"/>
                <w:szCs w:val="22"/>
                <w:lang w:eastAsia="it-IT"/>
              </w:rPr>
              <w:t>leke/vit</w:t>
            </w:r>
          </w:p>
        </w:tc>
        <w:tc>
          <w:tcPr>
            <w:tcW w:w="171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25162" w:rsidRPr="0004584A" w:rsidRDefault="00725162" w:rsidP="0067285F">
            <w:pPr>
              <w:tabs>
                <w:tab w:val="left" w:pos="1485"/>
              </w:tabs>
              <w:jc w:val="center"/>
              <w:rPr>
                <w:b/>
                <w:lang w:eastAsia="it-IT"/>
              </w:rPr>
            </w:pPr>
            <w:r w:rsidRPr="0004584A">
              <w:rPr>
                <w:b/>
                <w:sz w:val="22"/>
                <w:szCs w:val="22"/>
                <w:lang w:eastAsia="it-IT"/>
              </w:rPr>
              <w:t>Niveli tarifes</w:t>
            </w:r>
          </w:p>
          <w:p w:rsidR="00725162" w:rsidRPr="0004584A" w:rsidRDefault="00725162" w:rsidP="0067285F">
            <w:pPr>
              <w:tabs>
                <w:tab w:val="left" w:pos="1485"/>
              </w:tabs>
              <w:jc w:val="center"/>
              <w:rPr>
                <w:b/>
                <w:lang w:eastAsia="it-IT"/>
              </w:rPr>
            </w:pPr>
            <w:r w:rsidRPr="0004584A">
              <w:rPr>
                <w:b/>
                <w:sz w:val="22"/>
                <w:szCs w:val="22"/>
                <w:lang w:eastAsia="it-IT"/>
              </w:rPr>
              <w:t>leke/vit</w:t>
            </w:r>
          </w:p>
        </w:tc>
        <w:tc>
          <w:tcPr>
            <w:tcW w:w="14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25162" w:rsidRPr="0004584A" w:rsidRDefault="00725162" w:rsidP="006914A6">
            <w:pPr>
              <w:tabs>
                <w:tab w:val="left" w:pos="1485"/>
              </w:tabs>
              <w:jc w:val="center"/>
              <w:rPr>
                <w:b/>
                <w:lang w:eastAsia="it-IT"/>
              </w:rPr>
            </w:pPr>
            <w:r w:rsidRPr="0004584A">
              <w:rPr>
                <w:b/>
                <w:sz w:val="22"/>
                <w:szCs w:val="22"/>
                <w:lang w:eastAsia="it-IT"/>
              </w:rPr>
              <w:t>Niveli tarifes</w:t>
            </w:r>
          </w:p>
          <w:p w:rsidR="00725162" w:rsidRPr="0004584A" w:rsidRDefault="00725162" w:rsidP="006914A6">
            <w:pPr>
              <w:tabs>
                <w:tab w:val="left" w:pos="1485"/>
              </w:tabs>
              <w:jc w:val="center"/>
              <w:rPr>
                <w:b/>
                <w:lang w:eastAsia="it-IT"/>
              </w:rPr>
            </w:pPr>
            <w:r w:rsidRPr="0004584A">
              <w:rPr>
                <w:b/>
                <w:sz w:val="22"/>
                <w:szCs w:val="22"/>
                <w:lang w:eastAsia="it-IT"/>
              </w:rPr>
              <w:t>leke/vit</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b/>
                <w:color w:val="0070C0"/>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b/>
                <w:lang w:eastAsia="it-IT"/>
              </w:rPr>
            </w:pPr>
          </w:p>
        </w:tc>
        <w:tc>
          <w:tcPr>
            <w:tcW w:w="1710" w:type="dxa"/>
            <w:gridSpan w:val="2"/>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tabs>
                <w:tab w:val="left" w:pos="1485"/>
              </w:tabs>
              <w:jc w:val="center"/>
              <w:rPr>
                <w:b/>
                <w:lang w:eastAsia="it-IT"/>
              </w:rPr>
            </w:pPr>
            <w:r w:rsidRPr="0004584A">
              <w:rPr>
                <w:b/>
                <w:sz w:val="22"/>
                <w:szCs w:val="22"/>
                <w:lang w:eastAsia="it-IT"/>
              </w:rPr>
              <w:t>Biznes i vogel</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C3398D">
            <w:pPr>
              <w:tabs>
                <w:tab w:val="left" w:pos="1485"/>
              </w:tabs>
              <w:jc w:val="center"/>
              <w:rPr>
                <w:b/>
                <w:lang w:eastAsia="it-IT"/>
              </w:rPr>
            </w:pPr>
            <w:r w:rsidRPr="0004584A">
              <w:rPr>
                <w:b/>
                <w:sz w:val="22"/>
                <w:szCs w:val="22"/>
                <w:lang w:eastAsia="it-IT"/>
              </w:rPr>
              <w:t xml:space="preserve">Biznes i madh </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6914A6">
            <w:pPr>
              <w:tabs>
                <w:tab w:val="left" w:pos="1485"/>
              </w:tabs>
              <w:jc w:val="center"/>
              <w:rPr>
                <w:b/>
                <w:lang w:eastAsia="it-IT"/>
              </w:rPr>
            </w:pPr>
            <w:r w:rsidRPr="0004584A">
              <w:rPr>
                <w:b/>
                <w:sz w:val="22"/>
                <w:szCs w:val="22"/>
                <w:lang w:eastAsia="it-IT"/>
              </w:rPr>
              <w:t>VIP</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783F3B">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725162">
            <w:pPr>
              <w:rPr>
                <w:b/>
              </w:rPr>
            </w:pPr>
            <w:r w:rsidRPr="0004584A">
              <w:rPr>
                <w:b/>
              </w:rPr>
              <w:t>KATEGORIA BIZNES</w:t>
            </w:r>
          </w:p>
        </w:tc>
        <w:tc>
          <w:tcPr>
            <w:tcW w:w="1710" w:type="dxa"/>
            <w:gridSpan w:val="2"/>
            <w:tcBorders>
              <w:top w:val="single" w:sz="4" w:space="0" w:color="0000FF"/>
              <w:left w:val="single" w:sz="4" w:space="0" w:color="0000FF"/>
              <w:bottom w:val="single" w:sz="4" w:space="0" w:color="0000FF"/>
              <w:right w:val="single" w:sz="4" w:space="0" w:color="0000FF"/>
            </w:tcBorders>
          </w:tcPr>
          <w:p w:rsidR="00725162" w:rsidRPr="0004584A" w:rsidRDefault="00725162" w:rsidP="00725162"/>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725162"/>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725162"/>
        </w:tc>
      </w:tr>
      <w:tr w:rsidR="00725162" w:rsidRPr="0004584A" w:rsidTr="00382E6E">
        <w:trPr>
          <w:trHeight w:val="296"/>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783F3B">
            <w:pPr>
              <w:tabs>
                <w:tab w:val="left" w:pos="1485"/>
              </w:tabs>
              <w:jc w:val="center"/>
              <w:rPr>
                <w:b/>
                <w:lang w:eastAsia="it-IT"/>
              </w:rPr>
            </w:pPr>
            <w:r w:rsidRPr="0004584A">
              <w:rPr>
                <w:b/>
                <w:lang w:eastAsia="it-IT"/>
              </w:rPr>
              <w:t>1</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725162" w:rsidRPr="0004584A" w:rsidRDefault="00725162" w:rsidP="00684475">
            <w:pPr>
              <w:tabs>
                <w:tab w:val="left" w:pos="1485"/>
              </w:tabs>
              <w:rPr>
                <w:b/>
                <w:lang w:eastAsia="it-IT"/>
              </w:rPr>
            </w:pPr>
            <w:r w:rsidRPr="0004584A">
              <w:rPr>
                <w:b/>
                <w:lang w:eastAsia="it-IT"/>
              </w:rPr>
              <w:t>SHITJE ME SHUMICE &amp; PAKICE</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725162" w:rsidRPr="0004584A" w:rsidRDefault="00725162" w:rsidP="0067285F">
            <w:pPr>
              <w:tabs>
                <w:tab w:val="left" w:pos="1485"/>
              </w:tabs>
              <w:jc w:val="center"/>
              <w:rPr>
                <w:b/>
                <w:sz w:val="28"/>
                <w:szCs w:val="28"/>
                <w:lang w:eastAsia="it-IT"/>
              </w:rPr>
            </w:pP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Mish,peshk</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100.000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E5568E">
            <w:pPr>
              <w:tabs>
                <w:tab w:val="left" w:pos="1485"/>
              </w:tabs>
              <w:rPr>
                <w:sz w:val="20"/>
                <w:szCs w:val="20"/>
                <w:lang w:eastAsia="it-IT"/>
              </w:rPr>
            </w:pPr>
            <w:r w:rsidRPr="0004584A">
              <w:rPr>
                <w:sz w:val="20"/>
                <w:szCs w:val="20"/>
                <w:lang w:eastAsia="it-IT"/>
              </w:rPr>
              <w:t>Bulmet,fruta,perime,ushqimore,buke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100.000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4E2682" w:rsidP="006C6CDC">
            <w:pPr>
              <w:tabs>
                <w:tab w:val="left" w:pos="1485"/>
              </w:tabs>
              <w:rPr>
                <w:sz w:val="20"/>
                <w:szCs w:val="20"/>
                <w:lang w:eastAsia="it-IT"/>
              </w:rPr>
            </w:pPr>
            <w:r w:rsidRPr="0004584A">
              <w:rPr>
                <w:sz w:val="20"/>
                <w:szCs w:val="20"/>
                <w:lang w:eastAsia="it-IT"/>
              </w:rPr>
              <w:t>R</w:t>
            </w:r>
            <w:r w:rsidR="00725162" w:rsidRPr="0004584A">
              <w:rPr>
                <w:sz w:val="20"/>
                <w:szCs w:val="20"/>
                <w:lang w:eastAsia="it-IT"/>
              </w:rPr>
              <w:t>restorante, Fast-food, bar-kafe, kafe internet</w:t>
            </w:r>
            <w:r w:rsidR="00A3778B">
              <w:rPr>
                <w:sz w:val="20"/>
                <w:szCs w:val="20"/>
                <w:lang w:eastAsia="it-IT"/>
              </w:rPr>
              <w:t xml:space="preserve"> </w:t>
            </w:r>
            <w:r w:rsidR="00725162" w:rsidRPr="0004584A">
              <w:rPr>
                <w:sz w:val="20"/>
                <w:szCs w:val="20"/>
                <w:lang w:eastAsia="it-IT"/>
              </w:rPr>
              <w:t>etj,</w:t>
            </w:r>
            <w:r w:rsidRPr="0004584A">
              <w:rPr>
                <w:sz w:val="20"/>
                <w:szCs w:val="20"/>
                <w:lang w:eastAsia="it-IT"/>
              </w:rPr>
              <w:t xml:space="preserve">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100.000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Pub,diskoteka,lojra fati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100.000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Artikuj industrial(veshje,parfumeri,argjendari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100.000</w:t>
            </w:r>
          </w:p>
        </w:tc>
      </w:tr>
      <w:tr w:rsidR="00725162" w:rsidRPr="0004584A" w:rsidTr="00382E6E">
        <w:trPr>
          <w:trHeight w:val="278"/>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Nnjesi tregetimilendesh djegese,hidrokarbure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100.000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Materiale te ngurta,inerte,cimento,hekur,dru zjarri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C3398D">
            <w:pPr>
              <w:jc w:val="center"/>
              <w:rPr>
                <w:lang w:eastAsia="it-IT"/>
              </w:rPr>
            </w:pPr>
            <w:r w:rsidRPr="0004584A">
              <w:rPr>
                <w:lang w:eastAsia="it-IT"/>
              </w:rPr>
              <w:t>70.000</w:t>
            </w:r>
            <w:r w:rsidR="00A3778B">
              <w:rPr>
                <w:lang w:eastAsia="it-IT"/>
              </w:rPr>
              <w:t xml:space="preserve"> </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120.000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Shitje produktesh farmaceutike dhe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10.000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C3398D">
            <w:pPr>
              <w:jc w:val="center"/>
              <w:rPr>
                <w:lang w:eastAsia="it-IT"/>
              </w:rPr>
            </w:pPr>
            <w:r w:rsidRPr="0004584A">
              <w:rPr>
                <w:lang w:eastAsia="it-IT"/>
              </w:rPr>
              <w:t>25.000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E4393A">
            <w:pPr>
              <w:jc w:val="center"/>
            </w:pPr>
            <w:r w:rsidRPr="0004584A">
              <w:rPr>
                <w:lang w:eastAsia="it-IT"/>
              </w:rPr>
              <w:t>100.000</w:t>
            </w:r>
          </w:p>
        </w:tc>
      </w:tr>
      <w:tr w:rsidR="00725162" w:rsidRPr="0004584A" w:rsidTr="00382E6E">
        <w:trPr>
          <w:trHeight w:val="224"/>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r w:rsidRPr="0004584A">
              <w:rPr>
                <w:b/>
                <w:lang w:eastAsia="it-IT"/>
              </w:rPr>
              <w:t>2</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725162" w:rsidRPr="0004584A" w:rsidRDefault="00725162" w:rsidP="00684475">
            <w:pPr>
              <w:rPr>
                <w:b/>
                <w:lang w:eastAsia="it-IT"/>
              </w:rPr>
            </w:pPr>
            <w:r w:rsidRPr="0004584A">
              <w:rPr>
                <w:b/>
                <w:lang w:eastAsia="it-IT"/>
              </w:rPr>
              <w:t>PRODHIM</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725162" w:rsidRPr="0004584A" w:rsidRDefault="00725162" w:rsidP="0067285F">
            <w:pPr>
              <w:jc w:val="center"/>
              <w:rPr>
                <w:sz w:val="28"/>
                <w:szCs w:val="28"/>
                <w:lang w:eastAsia="it-IT"/>
              </w:rPr>
            </w:pP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E4393A">
            <w:pPr>
              <w:tabs>
                <w:tab w:val="left" w:pos="1485"/>
              </w:tabs>
              <w:rPr>
                <w:sz w:val="20"/>
                <w:szCs w:val="20"/>
                <w:lang w:eastAsia="it-IT"/>
              </w:rPr>
            </w:pPr>
            <w:r w:rsidRPr="0004584A">
              <w:rPr>
                <w:sz w:val="20"/>
                <w:szCs w:val="20"/>
                <w:lang w:eastAsia="it-IT"/>
              </w:rPr>
              <w:t>Perpunim duralimini,metalesh,druri,tapicerie,letre,kartoni,plasmasi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E4393A">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C3398D">
            <w:pPr>
              <w:jc w:val="center"/>
              <w:rPr>
                <w:lang w:eastAsia="it-IT"/>
              </w:rPr>
            </w:pPr>
            <w:r w:rsidRPr="0004584A">
              <w:rPr>
                <w:lang w:eastAsia="it-IT"/>
              </w:rPr>
              <w:t xml:space="preserve">80.000 </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120.000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Prodhim tulla,tjegulla,blloqe betoni,furra gelqereje,nyje inerte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80.000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120.000</w:t>
            </w:r>
          </w:p>
        </w:tc>
      </w:tr>
      <w:tr w:rsidR="0072516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25162" w:rsidRPr="0004584A" w:rsidRDefault="00725162" w:rsidP="00645C9D">
            <w:pPr>
              <w:tabs>
                <w:tab w:val="left" w:pos="1485"/>
              </w:tabs>
              <w:rPr>
                <w:sz w:val="20"/>
                <w:szCs w:val="20"/>
                <w:lang w:eastAsia="it-IT"/>
              </w:rPr>
            </w:pPr>
            <w:r w:rsidRPr="0004584A">
              <w:rPr>
                <w:sz w:val="20"/>
                <w:szCs w:val="20"/>
                <w:lang w:eastAsia="it-IT"/>
              </w:rPr>
              <w:t>Prodhime ushqimore,buke,embelsira,mishi,peshku,bulmeti,pijesh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725162" w:rsidRPr="0004584A" w:rsidRDefault="00725162"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80.000</w:t>
            </w:r>
          </w:p>
        </w:tc>
        <w:tc>
          <w:tcPr>
            <w:tcW w:w="1440" w:type="dxa"/>
            <w:tcBorders>
              <w:top w:val="single" w:sz="4" w:space="0" w:color="0000FF"/>
              <w:left w:val="single" w:sz="4" w:space="0" w:color="0000FF"/>
              <w:bottom w:val="single" w:sz="4" w:space="0" w:color="0000FF"/>
              <w:right w:val="single" w:sz="4" w:space="0" w:color="0000FF"/>
            </w:tcBorders>
          </w:tcPr>
          <w:p w:rsidR="00725162" w:rsidRPr="0004584A" w:rsidRDefault="00725162" w:rsidP="0067285F">
            <w:pPr>
              <w:jc w:val="center"/>
              <w:rPr>
                <w:lang w:eastAsia="it-IT"/>
              </w:rPr>
            </w:pPr>
            <w:r w:rsidRPr="0004584A">
              <w:rPr>
                <w:lang w:eastAsia="it-IT"/>
              </w:rPr>
              <w:t>120.000</w:t>
            </w:r>
          </w:p>
        </w:tc>
      </w:tr>
      <w:tr w:rsidR="0062660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26609" w:rsidRPr="0004584A" w:rsidRDefault="00626609"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26609" w:rsidRPr="0004584A" w:rsidRDefault="00626609" w:rsidP="00645C9D">
            <w:pPr>
              <w:tabs>
                <w:tab w:val="left" w:pos="1485"/>
              </w:tabs>
              <w:rPr>
                <w:sz w:val="20"/>
                <w:szCs w:val="20"/>
                <w:lang w:eastAsia="it-IT"/>
              </w:rPr>
            </w:pPr>
            <w:r w:rsidRPr="0004584A">
              <w:rPr>
                <w:sz w:val="20"/>
                <w:szCs w:val="20"/>
                <w:lang w:eastAsia="it-IT"/>
              </w:rPr>
              <w:t>Prodhim konfeksione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26609" w:rsidRPr="0004584A" w:rsidRDefault="00626609"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626609" w:rsidRPr="0004584A" w:rsidRDefault="00626609" w:rsidP="0067285F">
            <w:pPr>
              <w:jc w:val="center"/>
              <w:rPr>
                <w:lang w:eastAsia="it-IT"/>
              </w:rPr>
            </w:pPr>
            <w:r w:rsidRPr="0004584A">
              <w:rPr>
                <w:lang w:eastAsia="it-IT"/>
              </w:rPr>
              <w:t>80.000</w:t>
            </w:r>
          </w:p>
        </w:tc>
        <w:tc>
          <w:tcPr>
            <w:tcW w:w="1440" w:type="dxa"/>
            <w:tcBorders>
              <w:top w:val="single" w:sz="4" w:space="0" w:color="0000FF"/>
              <w:left w:val="single" w:sz="4" w:space="0" w:color="0000FF"/>
              <w:bottom w:val="single" w:sz="4" w:space="0" w:color="0000FF"/>
              <w:right w:val="single" w:sz="4" w:space="0" w:color="0000FF"/>
            </w:tcBorders>
          </w:tcPr>
          <w:p w:rsidR="00626609" w:rsidRPr="0004584A" w:rsidRDefault="00626609" w:rsidP="0067285F">
            <w:pPr>
              <w:jc w:val="center"/>
              <w:rPr>
                <w:lang w:eastAsia="it-IT"/>
              </w:rPr>
            </w:pPr>
            <w:r w:rsidRPr="0004584A">
              <w:rPr>
                <w:lang w:eastAsia="it-IT"/>
              </w:rPr>
              <w:t>120.000</w:t>
            </w:r>
          </w:p>
        </w:tc>
      </w:tr>
      <w:tr w:rsidR="003E243A"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E243A" w:rsidRPr="0004584A" w:rsidRDefault="003E243A"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E243A" w:rsidRPr="0004584A" w:rsidRDefault="003E243A" w:rsidP="00645C9D">
            <w:pPr>
              <w:tabs>
                <w:tab w:val="left" w:pos="1485"/>
              </w:tabs>
              <w:rPr>
                <w:sz w:val="20"/>
                <w:szCs w:val="20"/>
                <w:lang w:eastAsia="it-IT"/>
              </w:rPr>
            </w:pPr>
            <w:r w:rsidRPr="0004584A">
              <w:rPr>
                <w:sz w:val="20"/>
                <w:szCs w:val="20"/>
                <w:lang w:eastAsia="it-IT"/>
              </w:rPr>
              <w:t>Impiante,territore per therjen e kafsheve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E243A" w:rsidRPr="0004584A" w:rsidRDefault="003E243A"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3E243A" w:rsidRPr="0004584A" w:rsidRDefault="003E243A" w:rsidP="0067285F">
            <w:pPr>
              <w:jc w:val="center"/>
              <w:rPr>
                <w:lang w:eastAsia="it-IT"/>
              </w:rPr>
            </w:pPr>
            <w:r w:rsidRPr="0004584A">
              <w:rPr>
                <w:lang w:eastAsia="it-IT"/>
              </w:rPr>
              <w:t>80.000</w:t>
            </w:r>
          </w:p>
        </w:tc>
        <w:tc>
          <w:tcPr>
            <w:tcW w:w="1440" w:type="dxa"/>
            <w:tcBorders>
              <w:top w:val="single" w:sz="4" w:space="0" w:color="0000FF"/>
              <w:left w:val="single" w:sz="4" w:space="0" w:color="0000FF"/>
              <w:bottom w:val="single" w:sz="4" w:space="0" w:color="0000FF"/>
              <w:right w:val="single" w:sz="4" w:space="0" w:color="0000FF"/>
            </w:tcBorders>
          </w:tcPr>
          <w:p w:rsidR="003E243A" w:rsidRPr="0004584A" w:rsidRDefault="003E243A" w:rsidP="0067285F">
            <w:pPr>
              <w:jc w:val="center"/>
              <w:rPr>
                <w:lang w:eastAsia="it-IT"/>
              </w:rPr>
            </w:pPr>
            <w:r w:rsidRPr="0004584A">
              <w:rPr>
                <w:lang w:eastAsia="it-IT"/>
              </w:rPr>
              <w:t>120.000</w:t>
            </w:r>
          </w:p>
        </w:tc>
      </w:tr>
      <w:tr w:rsidR="001D3A32"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1D3A32" w:rsidRPr="0004584A" w:rsidRDefault="001D3A32"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1D3A32" w:rsidRPr="0004584A" w:rsidRDefault="001D3A32" w:rsidP="00645C9D">
            <w:pPr>
              <w:tabs>
                <w:tab w:val="left" w:pos="1485"/>
              </w:tabs>
              <w:rPr>
                <w:sz w:val="20"/>
                <w:szCs w:val="20"/>
                <w:lang w:eastAsia="it-IT"/>
              </w:rPr>
            </w:pPr>
            <w:r w:rsidRPr="0004584A">
              <w:rPr>
                <w:sz w:val="20"/>
                <w:szCs w:val="20"/>
                <w:lang w:eastAsia="it-IT"/>
              </w:rPr>
              <w:t>Impiante,linja prodhimi dhe perpunimi te produkteve ushqimore.</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1D3A32" w:rsidRPr="0004584A" w:rsidRDefault="001D3A32" w:rsidP="0067285F">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1D3A32" w:rsidRPr="0004584A" w:rsidRDefault="001D3A32" w:rsidP="0067285F">
            <w:pPr>
              <w:jc w:val="center"/>
              <w:rPr>
                <w:lang w:eastAsia="it-IT"/>
              </w:rPr>
            </w:pPr>
            <w:r w:rsidRPr="0004584A">
              <w:rPr>
                <w:lang w:eastAsia="it-IT"/>
              </w:rPr>
              <w:t>80.000</w:t>
            </w:r>
          </w:p>
        </w:tc>
        <w:tc>
          <w:tcPr>
            <w:tcW w:w="1440" w:type="dxa"/>
            <w:tcBorders>
              <w:top w:val="single" w:sz="4" w:space="0" w:color="0000FF"/>
              <w:left w:val="single" w:sz="4" w:space="0" w:color="0000FF"/>
              <w:bottom w:val="single" w:sz="4" w:space="0" w:color="0000FF"/>
              <w:right w:val="single" w:sz="4" w:space="0" w:color="0000FF"/>
            </w:tcBorders>
          </w:tcPr>
          <w:p w:rsidR="001D3A32" w:rsidRPr="0004584A" w:rsidRDefault="001D3A32" w:rsidP="0067285F">
            <w:pPr>
              <w:jc w:val="center"/>
              <w:rPr>
                <w:lang w:eastAsia="it-IT"/>
              </w:rPr>
            </w:pPr>
            <w:r w:rsidRPr="0004584A">
              <w:rPr>
                <w:lang w:eastAsia="it-IT"/>
              </w:rPr>
              <w:t>120.000</w:t>
            </w:r>
          </w:p>
        </w:tc>
      </w:tr>
      <w:tr w:rsidR="00A6018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rPr>
                <w:sz w:val="20"/>
                <w:szCs w:val="20"/>
                <w:lang w:eastAsia="it-IT"/>
              </w:rPr>
            </w:pPr>
            <w:r w:rsidRPr="0004584A">
              <w:rPr>
                <w:sz w:val="20"/>
                <w:szCs w:val="20"/>
                <w:lang w:eastAsia="it-IT"/>
              </w:rPr>
              <w:t>Prodhim perpunim produktesh farmaceutike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A60189" w:rsidRPr="0004584A" w:rsidRDefault="00A60189" w:rsidP="006914A6">
            <w:pPr>
              <w:jc w:val="center"/>
              <w:rPr>
                <w:lang w:eastAsia="it-IT"/>
              </w:rPr>
            </w:pPr>
            <w:r w:rsidRPr="0004584A">
              <w:rPr>
                <w:lang w:eastAsia="it-IT"/>
              </w:rPr>
              <w:t>20.000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A60189" w:rsidP="006914A6">
            <w:pPr>
              <w:jc w:val="center"/>
              <w:rPr>
                <w:lang w:eastAsia="it-IT"/>
              </w:rPr>
            </w:pPr>
            <w:r w:rsidRPr="0004584A">
              <w:rPr>
                <w:lang w:eastAsia="it-IT"/>
              </w:rPr>
              <w:t>80.000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A60189" w:rsidP="006914A6">
            <w:pPr>
              <w:jc w:val="center"/>
              <w:rPr>
                <w:lang w:eastAsia="it-IT"/>
              </w:rPr>
            </w:pPr>
            <w:r w:rsidRPr="0004584A">
              <w:rPr>
                <w:lang w:eastAsia="it-IT"/>
              </w:rPr>
              <w:t>120.000</w:t>
            </w:r>
          </w:p>
        </w:tc>
      </w:tr>
      <w:tr w:rsidR="00A60189" w:rsidRPr="0004584A" w:rsidTr="00382E6E">
        <w:trPr>
          <w:trHeight w:val="296"/>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60189" w:rsidRPr="0004584A" w:rsidRDefault="00A60189" w:rsidP="00645C9D">
            <w:pPr>
              <w:tabs>
                <w:tab w:val="left" w:pos="1485"/>
              </w:tabs>
              <w:jc w:val="center"/>
              <w:rPr>
                <w:b/>
                <w:lang w:eastAsia="it-IT"/>
              </w:rPr>
            </w:pPr>
            <w:r w:rsidRPr="0004584A">
              <w:rPr>
                <w:b/>
                <w:lang w:eastAsia="it-IT"/>
              </w:rPr>
              <w:lastRenderedPageBreak/>
              <w:t>3</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60189" w:rsidRPr="0004584A" w:rsidRDefault="00201739" w:rsidP="00684475">
            <w:pPr>
              <w:rPr>
                <w:b/>
                <w:lang w:eastAsia="it-IT"/>
              </w:rPr>
            </w:pPr>
            <w:r w:rsidRPr="0004584A">
              <w:rPr>
                <w:b/>
                <w:lang w:eastAsia="it-IT"/>
              </w:rPr>
              <w:t xml:space="preserve">SUBJEKTE </w:t>
            </w:r>
            <w:r w:rsidR="00A60189" w:rsidRPr="0004584A">
              <w:rPr>
                <w:b/>
                <w:lang w:eastAsia="it-IT"/>
              </w:rPr>
              <w:t>NDERTIM</w:t>
            </w:r>
            <w:r w:rsidRPr="0004584A">
              <w:rPr>
                <w:b/>
                <w:lang w:eastAsia="it-IT"/>
              </w:rPr>
              <w:t>I</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A60189" w:rsidRPr="0004584A" w:rsidRDefault="00A60189" w:rsidP="0067285F">
            <w:pPr>
              <w:jc w:val="center"/>
              <w:rPr>
                <w:sz w:val="28"/>
                <w:szCs w:val="28"/>
                <w:lang w:eastAsia="it-IT"/>
              </w:rPr>
            </w:pPr>
          </w:p>
        </w:tc>
      </w:tr>
      <w:tr w:rsidR="00A6018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A60189" w:rsidRPr="0004584A" w:rsidRDefault="00201739" w:rsidP="00645C9D">
            <w:pPr>
              <w:tabs>
                <w:tab w:val="left" w:pos="1485"/>
              </w:tabs>
              <w:rPr>
                <w:sz w:val="20"/>
                <w:szCs w:val="20"/>
                <w:lang w:eastAsia="it-IT"/>
              </w:rPr>
            </w:pPr>
            <w:r w:rsidRPr="0004584A">
              <w:rPr>
                <w:sz w:val="20"/>
                <w:szCs w:val="20"/>
                <w:lang w:eastAsia="it-IT"/>
              </w:rPr>
              <w:t>Njesi ndertimi per cdo kantier ndertimi,objekt banimi,sherbimi,te perbera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A60189" w:rsidRPr="0004584A" w:rsidRDefault="00201739" w:rsidP="0067285F">
            <w:pPr>
              <w:jc w:val="center"/>
              <w:rPr>
                <w:lang w:eastAsia="it-IT"/>
              </w:rPr>
            </w:pPr>
            <w:r w:rsidRPr="0004584A">
              <w:rPr>
                <w:lang w:eastAsia="it-IT"/>
              </w:rPr>
              <w:t>30.000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201739" w:rsidP="00C3398D">
            <w:pPr>
              <w:jc w:val="center"/>
              <w:rPr>
                <w:lang w:eastAsia="it-IT"/>
              </w:rPr>
            </w:pPr>
            <w:r w:rsidRPr="0004584A">
              <w:rPr>
                <w:lang w:eastAsia="it-IT"/>
              </w:rPr>
              <w:t>100.000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201739" w:rsidP="0067285F">
            <w:pPr>
              <w:jc w:val="center"/>
              <w:rPr>
                <w:lang w:eastAsia="it-IT"/>
              </w:rPr>
            </w:pPr>
            <w:r w:rsidRPr="0004584A">
              <w:rPr>
                <w:lang w:eastAsia="it-IT"/>
              </w:rPr>
              <w:t>150.000</w:t>
            </w:r>
          </w:p>
        </w:tc>
      </w:tr>
      <w:tr w:rsidR="00A6018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rPr>
                <w:sz w:val="20"/>
                <w:szCs w:val="20"/>
                <w:lang w:eastAsia="it-IT"/>
              </w:rPr>
            </w:pPr>
            <w:r w:rsidRPr="0004584A">
              <w:rPr>
                <w:sz w:val="20"/>
                <w:szCs w:val="20"/>
                <w:lang w:eastAsia="it-IT"/>
              </w:rPr>
              <w:t>Rikonstruksion i pjesshem</w:t>
            </w:r>
            <w:r w:rsidR="00A3778B">
              <w:rPr>
                <w:sz w:val="20"/>
                <w:szCs w:val="20"/>
                <w:lang w:eastAsia="it-IT"/>
              </w:rPr>
              <w:t xml:space="preserve"> </w:t>
            </w:r>
            <w:r w:rsidRPr="0004584A">
              <w:rPr>
                <w:sz w:val="20"/>
                <w:szCs w:val="20"/>
                <w:lang w:eastAsia="it-IT"/>
              </w:rPr>
              <w:t>dhe shtese</w:t>
            </w:r>
            <w:r w:rsidR="00A3778B">
              <w:rPr>
                <w:sz w:val="20"/>
                <w:szCs w:val="20"/>
                <w:lang w:eastAsia="it-IT"/>
              </w:rPr>
              <w:t xml:space="preserve"> </w:t>
            </w:r>
            <w:r w:rsidRPr="0004584A">
              <w:rPr>
                <w:sz w:val="20"/>
                <w:szCs w:val="20"/>
                <w:lang w:eastAsia="it-IT"/>
              </w:rPr>
              <w:t>kati</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A60189" w:rsidRPr="0004584A" w:rsidRDefault="00201739" w:rsidP="0067285F">
            <w:pPr>
              <w:jc w:val="center"/>
              <w:rPr>
                <w:lang w:eastAsia="it-IT"/>
              </w:rPr>
            </w:pPr>
            <w:r w:rsidRPr="0004584A">
              <w:rPr>
                <w:lang w:eastAsia="it-IT"/>
              </w:rPr>
              <w:t>30.000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A60189" w:rsidP="0067285F">
            <w:pPr>
              <w:jc w:val="center"/>
              <w:rPr>
                <w:lang w:eastAsia="it-IT"/>
              </w:rPr>
            </w:pPr>
            <w:r w:rsidRPr="0004584A">
              <w:rPr>
                <w:lang w:eastAsia="it-IT"/>
              </w:rPr>
              <w:t>70.000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201739" w:rsidP="0067285F">
            <w:pPr>
              <w:jc w:val="center"/>
              <w:rPr>
                <w:lang w:eastAsia="it-IT"/>
              </w:rPr>
            </w:pPr>
            <w:r w:rsidRPr="0004584A">
              <w:rPr>
                <w:lang w:eastAsia="it-IT"/>
              </w:rPr>
              <w:t>120.000</w:t>
            </w:r>
          </w:p>
        </w:tc>
      </w:tr>
      <w:tr w:rsidR="00A6018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rPr>
                <w:sz w:val="20"/>
                <w:szCs w:val="20"/>
                <w:lang w:eastAsia="it-IT"/>
              </w:rPr>
            </w:pPr>
            <w:r w:rsidRPr="0004584A">
              <w:rPr>
                <w:sz w:val="20"/>
                <w:szCs w:val="20"/>
                <w:lang w:eastAsia="it-IT"/>
              </w:rPr>
              <w:t>Subjektet ndertuese per seline administrative</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201739" w:rsidRPr="0004584A" w:rsidRDefault="00201739"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201739" w:rsidP="00C3398D">
            <w:pPr>
              <w:jc w:val="center"/>
              <w:rPr>
                <w:lang w:eastAsia="it-IT"/>
              </w:rPr>
            </w:pPr>
            <w:r w:rsidRPr="0004584A">
              <w:rPr>
                <w:lang w:eastAsia="it-IT"/>
              </w:rPr>
              <w:t>30.000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201739" w:rsidP="0067285F">
            <w:pPr>
              <w:jc w:val="center"/>
              <w:rPr>
                <w:lang w:eastAsia="it-IT"/>
              </w:rPr>
            </w:pPr>
            <w:r w:rsidRPr="0004584A">
              <w:rPr>
                <w:lang w:eastAsia="it-IT"/>
              </w:rPr>
              <w:t>50.000</w:t>
            </w:r>
          </w:p>
        </w:tc>
      </w:tr>
      <w:tr w:rsidR="00A60189" w:rsidRPr="0004584A" w:rsidTr="00382E6E">
        <w:trPr>
          <w:trHeight w:val="314"/>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F213E5">
            <w:pPr>
              <w:tabs>
                <w:tab w:val="left" w:pos="1485"/>
              </w:tabs>
              <w:jc w:val="center"/>
              <w:rPr>
                <w:b/>
                <w:sz w:val="28"/>
                <w:szCs w:val="28"/>
                <w:lang w:eastAsia="it-IT"/>
              </w:rPr>
            </w:pPr>
            <w:r w:rsidRPr="0004584A">
              <w:rPr>
                <w:b/>
                <w:sz w:val="28"/>
                <w:szCs w:val="28"/>
                <w:lang w:eastAsia="it-IT"/>
              </w:rPr>
              <w:t>4</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60189" w:rsidRPr="0004584A" w:rsidRDefault="00233110" w:rsidP="00684475">
            <w:pPr>
              <w:tabs>
                <w:tab w:val="left" w:pos="1485"/>
              </w:tabs>
              <w:rPr>
                <w:b/>
                <w:lang w:eastAsia="it-IT"/>
              </w:rPr>
            </w:pPr>
            <w:r w:rsidRPr="0004584A">
              <w:rPr>
                <w:b/>
                <w:lang w:eastAsia="it-IT"/>
              </w:rPr>
              <w:t>NJESI SHERBIMI</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A60189" w:rsidRPr="0004584A" w:rsidRDefault="00A60189" w:rsidP="0067285F">
            <w:pPr>
              <w:tabs>
                <w:tab w:val="left" w:pos="1485"/>
              </w:tabs>
              <w:jc w:val="center"/>
              <w:rPr>
                <w:sz w:val="28"/>
                <w:szCs w:val="28"/>
                <w:lang w:eastAsia="it-IT"/>
              </w:rPr>
            </w:pPr>
          </w:p>
        </w:tc>
      </w:tr>
      <w:tr w:rsidR="00A6018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A60189" w:rsidRPr="0004584A" w:rsidRDefault="00230889" w:rsidP="0094795D">
            <w:pPr>
              <w:rPr>
                <w:sz w:val="20"/>
                <w:szCs w:val="20"/>
                <w:lang w:eastAsia="it-IT"/>
              </w:rPr>
            </w:pPr>
            <w:r w:rsidRPr="0004584A">
              <w:rPr>
                <w:sz w:val="20"/>
                <w:szCs w:val="20"/>
                <w:lang w:eastAsia="it-IT"/>
              </w:rPr>
              <w:t>Riparim te artikujve shtepiake,radio,televizore,lavatrice,manjetofon</w:t>
            </w:r>
            <w:r w:rsidR="0094795D" w:rsidRPr="0004584A">
              <w:rPr>
                <w:sz w:val="20"/>
                <w:szCs w:val="20"/>
                <w:lang w:eastAsia="it-IT"/>
              </w:rPr>
              <w:t xml:space="preserve"> etj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94795D" w:rsidP="0067285F">
            <w:pPr>
              <w:jc w:val="center"/>
              <w:rPr>
                <w:lang w:eastAsia="it-IT"/>
              </w:rPr>
            </w:pPr>
            <w:r w:rsidRPr="0004584A">
              <w:rPr>
                <w:lang w:eastAsia="it-IT"/>
              </w:rPr>
              <w:t>30.000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94795D" w:rsidP="0067285F">
            <w:pPr>
              <w:jc w:val="center"/>
              <w:rPr>
                <w:lang w:eastAsia="it-IT"/>
              </w:rPr>
            </w:pPr>
            <w:r w:rsidRPr="0004584A">
              <w:rPr>
                <w:lang w:eastAsia="it-IT"/>
              </w:rPr>
              <w:t>50.000</w:t>
            </w:r>
          </w:p>
        </w:tc>
      </w:tr>
      <w:tr w:rsidR="00A60189" w:rsidRPr="0004584A" w:rsidTr="00382E6E">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rPr>
                <w:sz w:val="20"/>
                <w:szCs w:val="20"/>
                <w:lang w:eastAsia="it-IT"/>
              </w:rPr>
            </w:pPr>
            <w:r w:rsidRPr="0004584A">
              <w:rPr>
                <w:sz w:val="20"/>
                <w:szCs w:val="20"/>
                <w:lang w:eastAsia="it-IT"/>
              </w:rPr>
              <w:t xml:space="preserve">Sherbime </w:t>
            </w:r>
            <w:r w:rsidR="00CC0606" w:rsidRPr="0004584A">
              <w:rPr>
                <w:sz w:val="20"/>
                <w:szCs w:val="20"/>
                <w:lang w:eastAsia="it-IT"/>
              </w:rPr>
              <w:t>fotokopjimi,sallon bukurie,autoservis,kurse per makina,per kompjuter e per parukeri,agjensi doganore,agjensi kembimi valute,agjensi turizmi,konviktet,pikat e sherbimit te makinave(autoservis),agjensi transporti,lavantarie,pastrimi kimik e te tjera sherbime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CC0606" w:rsidRPr="0004584A" w:rsidRDefault="00CC0606" w:rsidP="0067285F">
            <w:pPr>
              <w:jc w:val="center"/>
              <w:rPr>
                <w:lang w:eastAsia="it-IT"/>
              </w:rPr>
            </w:pPr>
          </w:p>
          <w:p w:rsidR="00CC0606" w:rsidRPr="0004584A" w:rsidRDefault="00CC0606" w:rsidP="00CC0606">
            <w:pPr>
              <w:rPr>
                <w:lang w:eastAsia="it-IT"/>
              </w:rPr>
            </w:pPr>
          </w:p>
          <w:p w:rsidR="00A60189" w:rsidRPr="0004584A" w:rsidRDefault="00CC0606" w:rsidP="00CC0606">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CC0606" w:rsidRPr="0004584A" w:rsidRDefault="00CC0606" w:rsidP="0067285F">
            <w:pPr>
              <w:jc w:val="center"/>
              <w:rPr>
                <w:lang w:eastAsia="it-IT"/>
              </w:rPr>
            </w:pPr>
          </w:p>
          <w:p w:rsidR="00CC0606" w:rsidRPr="0004584A" w:rsidRDefault="00CC0606" w:rsidP="00CC0606">
            <w:pPr>
              <w:rPr>
                <w:lang w:eastAsia="it-IT"/>
              </w:rPr>
            </w:pPr>
          </w:p>
          <w:p w:rsidR="00A60189" w:rsidRPr="0004584A" w:rsidRDefault="00CC0606" w:rsidP="00CC0606">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CC0606" w:rsidRPr="0004584A" w:rsidRDefault="00CC0606" w:rsidP="0067285F">
            <w:pPr>
              <w:jc w:val="center"/>
              <w:rPr>
                <w:lang w:eastAsia="it-IT"/>
              </w:rPr>
            </w:pPr>
          </w:p>
          <w:p w:rsidR="00CC0606" w:rsidRPr="0004584A" w:rsidRDefault="00CC0606" w:rsidP="00CC0606">
            <w:pPr>
              <w:rPr>
                <w:lang w:eastAsia="it-IT"/>
              </w:rPr>
            </w:pPr>
          </w:p>
          <w:p w:rsidR="00A60189" w:rsidRPr="0004584A" w:rsidRDefault="00CC0606" w:rsidP="00CC0606">
            <w:pPr>
              <w:jc w:val="center"/>
              <w:rPr>
                <w:lang w:eastAsia="it-IT"/>
              </w:rPr>
            </w:pPr>
            <w:r w:rsidRPr="0004584A">
              <w:rPr>
                <w:lang w:eastAsia="it-IT"/>
              </w:rPr>
              <w:t>100.000</w:t>
            </w:r>
          </w:p>
        </w:tc>
      </w:tr>
      <w:tr w:rsidR="00A60189" w:rsidRPr="0004584A" w:rsidTr="00382E6E">
        <w:trPr>
          <w:trHeight w:val="323"/>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A60189" w:rsidRPr="0004584A" w:rsidRDefault="00802A8C">
            <w:pPr>
              <w:pStyle w:val="Default"/>
              <w:rPr>
                <w:rFonts w:ascii="Times New Roman" w:hAnsi="Times New Roman" w:cs="Times New Roman"/>
                <w:color w:val="auto"/>
                <w:sz w:val="20"/>
                <w:szCs w:val="20"/>
                <w:lang w:val="sq-AL"/>
              </w:rPr>
            </w:pPr>
            <w:r w:rsidRPr="0004584A">
              <w:rPr>
                <w:rFonts w:ascii="Times New Roman" w:hAnsi="Times New Roman" w:cs="Times New Roman"/>
                <w:color w:val="auto"/>
                <w:sz w:val="20"/>
                <w:szCs w:val="20"/>
                <w:lang w:val="sq-AL"/>
              </w:rPr>
              <w:t>Shtepi botuese,bibloteka.</w:t>
            </w:r>
          </w:p>
        </w:tc>
        <w:tc>
          <w:tcPr>
            <w:tcW w:w="1620"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802A8C" w:rsidP="0067285F">
            <w:pPr>
              <w:jc w:val="center"/>
              <w:rPr>
                <w:lang w:eastAsia="it-IT"/>
              </w:rPr>
            </w:pPr>
            <w:r w:rsidRPr="0004584A">
              <w:rPr>
                <w:lang w:eastAsia="it-IT"/>
              </w:rPr>
              <w:t>30.000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802A8C" w:rsidP="0067285F">
            <w:pPr>
              <w:jc w:val="center"/>
              <w:rPr>
                <w:lang w:eastAsia="it-IT"/>
              </w:rPr>
            </w:pPr>
            <w:r w:rsidRPr="0004584A">
              <w:rPr>
                <w:lang w:eastAsia="it-IT"/>
              </w:rPr>
              <w:t>50.000</w:t>
            </w:r>
          </w:p>
        </w:tc>
      </w:tr>
      <w:tr w:rsidR="00A60189" w:rsidRPr="0004584A" w:rsidTr="00382E6E">
        <w:trPr>
          <w:trHeight w:val="359"/>
        </w:trPr>
        <w:tc>
          <w:tcPr>
            <w:tcW w:w="443" w:type="dxa"/>
            <w:tcBorders>
              <w:top w:val="single" w:sz="4" w:space="0" w:color="0000FF"/>
              <w:left w:val="single" w:sz="4" w:space="0" w:color="0000FF"/>
              <w:bottom w:val="single" w:sz="4" w:space="0" w:color="0070C0"/>
              <w:right w:val="single" w:sz="4" w:space="0" w:color="0000FF"/>
            </w:tcBorders>
            <w:hideMark/>
          </w:tcPr>
          <w:p w:rsidR="00A60189" w:rsidRPr="0004584A" w:rsidRDefault="00A60189" w:rsidP="00645C9D">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70C0"/>
              <w:right w:val="single" w:sz="4" w:space="0" w:color="0000FF"/>
            </w:tcBorders>
            <w:hideMark/>
          </w:tcPr>
          <w:p w:rsidR="00A60189" w:rsidRPr="0004584A" w:rsidRDefault="0044765E" w:rsidP="0044765E">
            <w:pPr>
              <w:pStyle w:val="Default"/>
              <w:rPr>
                <w:rFonts w:ascii="Times New Roman" w:hAnsi="Times New Roman" w:cs="Times New Roman"/>
                <w:color w:val="auto"/>
                <w:sz w:val="20"/>
                <w:szCs w:val="20"/>
                <w:lang w:val="sq-AL" w:eastAsia="it-IT"/>
              </w:rPr>
            </w:pPr>
            <w:r w:rsidRPr="0004584A">
              <w:rPr>
                <w:rFonts w:ascii="Times New Roman" w:hAnsi="Times New Roman" w:cs="Times New Roman"/>
                <w:color w:val="auto"/>
                <w:sz w:val="20"/>
                <w:szCs w:val="20"/>
                <w:lang w:val="sq-AL" w:eastAsia="it-IT"/>
              </w:rPr>
              <w:t>Hotele,motele (leke/dhome ne vit)</w:t>
            </w:r>
          </w:p>
        </w:tc>
        <w:tc>
          <w:tcPr>
            <w:tcW w:w="1620" w:type="dxa"/>
            <w:tcBorders>
              <w:top w:val="single" w:sz="4" w:space="0" w:color="0000FF"/>
              <w:left w:val="single" w:sz="4" w:space="0" w:color="0000FF"/>
              <w:bottom w:val="single" w:sz="4" w:space="0" w:color="0070C0"/>
              <w:right w:val="single" w:sz="4" w:space="0" w:color="0070C0"/>
            </w:tcBorders>
            <w:hideMark/>
          </w:tcPr>
          <w:p w:rsidR="00A60189" w:rsidRPr="0004584A" w:rsidRDefault="0044765E" w:rsidP="0067285F">
            <w:pPr>
              <w:jc w:val="center"/>
              <w:rPr>
                <w:lang w:eastAsia="it-IT"/>
              </w:rPr>
            </w:pPr>
            <w:r w:rsidRPr="0004584A">
              <w:rPr>
                <w:lang w:eastAsia="it-IT"/>
              </w:rPr>
              <w:t>15.000</w:t>
            </w:r>
          </w:p>
          <w:p w:rsidR="0044765E" w:rsidRPr="0004584A" w:rsidRDefault="0044765E" w:rsidP="0067285F">
            <w:pPr>
              <w:jc w:val="center"/>
              <w:rPr>
                <w:lang w:eastAsia="it-IT"/>
              </w:rPr>
            </w:pPr>
            <w:r w:rsidRPr="0004584A">
              <w:rPr>
                <w:lang w:eastAsia="it-IT"/>
              </w:rPr>
              <w:t>+1.000</w:t>
            </w:r>
          </w:p>
        </w:tc>
        <w:tc>
          <w:tcPr>
            <w:tcW w:w="1710" w:type="dxa"/>
            <w:tcBorders>
              <w:top w:val="single" w:sz="4" w:space="0" w:color="0000FF"/>
              <w:left w:val="single" w:sz="4" w:space="0" w:color="0070C0"/>
              <w:bottom w:val="single" w:sz="4" w:space="0" w:color="0070C0"/>
              <w:right w:val="single" w:sz="4" w:space="0" w:color="0000FF"/>
            </w:tcBorders>
          </w:tcPr>
          <w:p w:rsidR="00A60189" w:rsidRPr="0004584A" w:rsidRDefault="0044765E" w:rsidP="0067285F">
            <w:pPr>
              <w:pStyle w:val="Default"/>
              <w:jc w:val="center"/>
              <w:rPr>
                <w:rFonts w:ascii="Times New Roman" w:hAnsi="Times New Roman" w:cs="Times New Roman"/>
                <w:color w:val="auto"/>
                <w:sz w:val="22"/>
                <w:szCs w:val="22"/>
                <w:lang w:val="sq-AL" w:eastAsia="it-IT"/>
              </w:rPr>
            </w:pPr>
            <w:r w:rsidRPr="0004584A">
              <w:rPr>
                <w:rFonts w:ascii="Times New Roman" w:hAnsi="Times New Roman" w:cs="Times New Roman"/>
                <w:color w:val="auto"/>
                <w:sz w:val="22"/>
                <w:szCs w:val="22"/>
                <w:lang w:val="sq-AL" w:eastAsia="it-IT"/>
              </w:rPr>
              <w:t>30.000</w:t>
            </w:r>
          </w:p>
          <w:p w:rsidR="0044765E" w:rsidRPr="0004584A" w:rsidRDefault="0044765E" w:rsidP="0067285F">
            <w:pPr>
              <w:pStyle w:val="Default"/>
              <w:jc w:val="center"/>
              <w:rPr>
                <w:rFonts w:ascii="Times New Roman" w:hAnsi="Times New Roman" w:cs="Times New Roman"/>
                <w:color w:val="auto"/>
                <w:sz w:val="22"/>
                <w:szCs w:val="22"/>
                <w:lang w:val="sq-AL" w:eastAsia="it-IT"/>
              </w:rPr>
            </w:pPr>
            <w:r w:rsidRPr="0004584A">
              <w:rPr>
                <w:rFonts w:ascii="Times New Roman" w:hAnsi="Times New Roman" w:cs="Times New Roman"/>
                <w:color w:val="auto"/>
                <w:sz w:val="22"/>
                <w:szCs w:val="22"/>
                <w:lang w:val="sq-AL" w:eastAsia="it-IT"/>
              </w:rPr>
              <w:t>+1.500</w:t>
            </w:r>
          </w:p>
        </w:tc>
        <w:tc>
          <w:tcPr>
            <w:tcW w:w="1440" w:type="dxa"/>
            <w:tcBorders>
              <w:top w:val="single" w:sz="4" w:space="0" w:color="0000FF"/>
              <w:left w:val="single" w:sz="4" w:space="0" w:color="0070C0"/>
              <w:bottom w:val="single" w:sz="4" w:space="0" w:color="0070C0"/>
              <w:right w:val="single" w:sz="4" w:space="0" w:color="0000FF"/>
            </w:tcBorders>
          </w:tcPr>
          <w:p w:rsidR="00A60189" w:rsidRPr="0004584A" w:rsidRDefault="0044765E" w:rsidP="0067285F">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50.000</w:t>
            </w:r>
          </w:p>
          <w:p w:rsidR="0044765E" w:rsidRPr="0004584A" w:rsidRDefault="0044765E" w:rsidP="0067285F">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+2.000</w:t>
            </w:r>
          </w:p>
        </w:tc>
      </w:tr>
      <w:tr w:rsidR="00A60189" w:rsidRPr="0004584A" w:rsidTr="00382E6E">
        <w:trPr>
          <w:trHeight w:val="323"/>
        </w:trPr>
        <w:tc>
          <w:tcPr>
            <w:tcW w:w="443" w:type="dxa"/>
            <w:tcBorders>
              <w:top w:val="single" w:sz="4" w:space="0" w:color="0070C0"/>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947" w:type="dxa"/>
            <w:gridSpan w:val="2"/>
            <w:tcBorders>
              <w:top w:val="single" w:sz="4" w:space="0" w:color="0070C0"/>
              <w:left w:val="single" w:sz="4" w:space="0" w:color="0000FF"/>
              <w:bottom w:val="single" w:sz="4" w:space="0" w:color="0070C0"/>
              <w:right w:val="single" w:sz="4" w:space="0" w:color="0000FF"/>
            </w:tcBorders>
            <w:hideMark/>
          </w:tcPr>
          <w:p w:rsidR="00A60189" w:rsidRPr="0004584A" w:rsidRDefault="002D29C2">
            <w:pPr>
              <w:pStyle w:val="Default"/>
              <w:rPr>
                <w:rFonts w:ascii="Times New Roman" w:hAnsi="Times New Roman" w:cs="Times New Roman"/>
                <w:color w:val="auto"/>
                <w:sz w:val="20"/>
                <w:szCs w:val="20"/>
                <w:lang w:val="sq-AL"/>
              </w:rPr>
            </w:pPr>
            <w:r w:rsidRPr="0004584A">
              <w:rPr>
                <w:rFonts w:ascii="Times New Roman" w:hAnsi="Times New Roman" w:cs="Times New Roman"/>
                <w:color w:val="auto"/>
                <w:sz w:val="20"/>
                <w:szCs w:val="20"/>
                <w:lang w:val="sq-AL"/>
              </w:rPr>
              <w:t>Njesi sherbimi marangoz,rrobaqepes,kepucar,floktore,orendreqes etj,</w:t>
            </w:r>
          </w:p>
        </w:tc>
        <w:tc>
          <w:tcPr>
            <w:tcW w:w="1620" w:type="dxa"/>
            <w:tcBorders>
              <w:top w:val="single" w:sz="4" w:space="0" w:color="0070C0"/>
              <w:left w:val="single" w:sz="4" w:space="0" w:color="0000FF"/>
              <w:bottom w:val="single" w:sz="4" w:space="0" w:color="0000FF"/>
              <w:right w:val="single" w:sz="4" w:space="0" w:color="0070C0"/>
            </w:tcBorders>
            <w:hideMark/>
          </w:tcPr>
          <w:p w:rsidR="00A60189" w:rsidRPr="0004584A" w:rsidRDefault="002D29C2" w:rsidP="0067285F">
            <w:pPr>
              <w:jc w:val="center"/>
              <w:rPr>
                <w:lang w:eastAsia="it-IT"/>
              </w:rPr>
            </w:pPr>
            <w:r w:rsidRPr="0004584A">
              <w:rPr>
                <w:lang w:eastAsia="it-IT"/>
              </w:rPr>
              <w:t>15.000</w:t>
            </w:r>
          </w:p>
        </w:tc>
        <w:tc>
          <w:tcPr>
            <w:tcW w:w="1710" w:type="dxa"/>
            <w:tcBorders>
              <w:top w:val="single" w:sz="4" w:space="0" w:color="0070C0"/>
              <w:left w:val="single" w:sz="4" w:space="0" w:color="0070C0"/>
              <w:bottom w:val="single" w:sz="4" w:space="0" w:color="0000FF"/>
              <w:right w:val="single" w:sz="4" w:space="0" w:color="0000FF"/>
            </w:tcBorders>
          </w:tcPr>
          <w:p w:rsidR="00A60189" w:rsidRPr="0004584A" w:rsidRDefault="002D29C2" w:rsidP="0067285F">
            <w:pPr>
              <w:jc w:val="center"/>
            </w:pPr>
            <w:r w:rsidRPr="0004584A">
              <w:t>30.000</w:t>
            </w:r>
          </w:p>
        </w:tc>
        <w:tc>
          <w:tcPr>
            <w:tcW w:w="1440" w:type="dxa"/>
            <w:tcBorders>
              <w:top w:val="single" w:sz="4" w:space="0" w:color="0070C0"/>
              <w:left w:val="single" w:sz="4" w:space="0" w:color="0070C0"/>
              <w:bottom w:val="single" w:sz="4" w:space="0" w:color="0000FF"/>
              <w:right w:val="single" w:sz="4" w:space="0" w:color="0000FF"/>
            </w:tcBorders>
          </w:tcPr>
          <w:p w:rsidR="00A60189" w:rsidRPr="0004584A" w:rsidRDefault="002D29C2" w:rsidP="0067285F">
            <w:pPr>
              <w:jc w:val="center"/>
            </w:pPr>
            <w:r w:rsidRPr="0004584A">
              <w:t>50.000</w:t>
            </w:r>
          </w:p>
        </w:tc>
      </w:tr>
      <w:tr w:rsidR="00A60189"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A60189" w:rsidRPr="0004584A" w:rsidRDefault="00A60189" w:rsidP="00645C9D">
            <w:pPr>
              <w:tabs>
                <w:tab w:val="left" w:pos="1485"/>
              </w:tabs>
              <w:jc w:val="center"/>
              <w:rPr>
                <w:b/>
                <w:lang w:eastAsia="it-IT"/>
              </w:rPr>
            </w:pPr>
          </w:p>
        </w:tc>
        <w:tc>
          <w:tcPr>
            <w:tcW w:w="5947" w:type="dxa"/>
            <w:gridSpan w:val="2"/>
            <w:tcBorders>
              <w:top w:val="single" w:sz="4" w:space="0" w:color="0070C0"/>
              <w:left w:val="single" w:sz="4" w:space="0" w:color="0000FF"/>
              <w:bottom w:val="single" w:sz="4" w:space="0" w:color="0000FF"/>
              <w:right w:val="single" w:sz="4" w:space="0" w:color="0000FF"/>
            </w:tcBorders>
            <w:hideMark/>
          </w:tcPr>
          <w:p w:rsidR="00A60189" w:rsidRPr="0004584A" w:rsidRDefault="0028143D" w:rsidP="0028143D">
            <w:pPr>
              <w:tabs>
                <w:tab w:val="left" w:pos="1485"/>
              </w:tabs>
              <w:rPr>
                <w:sz w:val="20"/>
                <w:szCs w:val="20"/>
                <w:lang w:eastAsia="it-IT"/>
              </w:rPr>
            </w:pPr>
            <w:r w:rsidRPr="0004584A">
              <w:rPr>
                <w:sz w:val="20"/>
                <w:szCs w:val="20"/>
                <w:lang w:eastAsia="it-IT"/>
              </w:rPr>
              <w:t>Komplekse sportive,palestra,fitnes,pishina,qendra e institute kerkimore-shkencore,sallla koncerte-mbledhje e vidioteka</w:t>
            </w:r>
          </w:p>
        </w:tc>
        <w:tc>
          <w:tcPr>
            <w:tcW w:w="1620" w:type="dxa"/>
            <w:tcBorders>
              <w:top w:val="single" w:sz="4" w:space="0" w:color="0000FF"/>
              <w:left w:val="single" w:sz="4" w:space="0" w:color="0000FF"/>
              <w:bottom w:val="single" w:sz="4" w:space="0" w:color="0000FF"/>
              <w:right w:val="single" w:sz="4" w:space="0" w:color="0000FF"/>
            </w:tcBorders>
            <w:hideMark/>
          </w:tcPr>
          <w:p w:rsidR="00A60189" w:rsidRPr="0004584A" w:rsidRDefault="0028143D" w:rsidP="0067285F">
            <w:pPr>
              <w:jc w:val="center"/>
              <w:rPr>
                <w:lang w:eastAsia="it-IT"/>
              </w:rPr>
            </w:pPr>
            <w:r w:rsidRPr="0004584A">
              <w:rPr>
                <w:lang w:eastAsia="it-IT"/>
              </w:rPr>
              <w:t>15.000</w:t>
            </w:r>
          </w:p>
        </w:tc>
        <w:tc>
          <w:tcPr>
            <w:tcW w:w="1710" w:type="dxa"/>
            <w:tcBorders>
              <w:top w:val="single" w:sz="4" w:space="0" w:color="0000FF"/>
              <w:left w:val="single" w:sz="4" w:space="0" w:color="0000FF"/>
              <w:bottom w:val="single" w:sz="4" w:space="0" w:color="0000FF"/>
              <w:right w:val="single" w:sz="4" w:space="0" w:color="0000FF"/>
            </w:tcBorders>
          </w:tcPr>
          <w:p w:rsidR="00A60189" w:rsidRPr="0004584A" w:rsidRDefault="0028143D" w:rsidP="0067285F">
            <w:pPr>
              <w:pStyle w:val="Default"/>
              <w:jc w:val="center"/>
              <w:rPr>
                <w:rFonts w:ascii="Times New Roman" w:hAnsi="Times New Roman" w:cs="Times New Roman"/>
                <w:color w:val="auto"/>
                <w:sz w:val="22"/>
                <w:szCs w:val="22"/>
                <w:lang w:val="sq-AL"/>
              </w:rPr>
            </w:pPr>
            <w:r w:rsidRPr="0004584A">
              <w:rPr>
                <w:rFonts w:ascii="Times New Roman" w:hAnsi="Times New Roman" w:cs="Times New Roman"/>
                <w:color w:val="auto"/>
                <w:sz w:val="22"/>
                <w:szCs w:val="22"/>
                <w:lang w:val="sq-AL"/>
              </w:rPr>
              <w:t>50.000</w:t>
            </w:r>
          </w:p>
        </w:tc>
        <w:tc>
          <w:tcPr>
            <w:tcW w:w="1440" w:type="dxa"/>
            <w:tcBorders>
              <w:top w:val="single" w:sz="4" w:space="0" w:color="0000FF"/>
              <w:left w:val="single" w:sz="4" w:space="0" w:color="0000FF"/>
              <w:bottom w:val="single" w:sz="4" w:space="0" w:color="0000FF"/>
              <w:right w:val="single" w:sz="4" w:space="0" w:color="0000FF"/>
            </w:tcBorders>
          </w:tcPr>
          <w:p w:rsidR="00A60189" w:rsidRPr="0004584A" w:rsidRDefault="0028143D" w:rsidP="0067285F">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100.000</w:t>
            </w:r>
          </w:p>
        </w:tc>
      </w:tr>
      <w:tr w:rsidR="002B0F77" w:rsidRPr="0004584A" w:rsidTr="00382E6E">
        <w:trPr>
          <w:trHeight w:val="449"/>
        </w:trPr>
        <w:tc>
          <w:tcPr>
            <w:tcW w:w="443" w:type="dxa"/>
            <w:tcBorders>
              <w:top w:val="single" w:sz="4" w:space="0" w:color="0000FF"/>
              <w:left w:val="single" w:sz="4" w:space="0" w:color="0000FF"/>
              <w:bottom w:val="single" w:sz="4" w:space="0" w:color="0000FF"/>
              <w:right w:val="single" w:sz="4" w:space="0" w:color="0000FF"/>
            </w:tcBorders>
            <w:hideMark/>
          </w:tcPr>
          <w:p w:rsidR="002B0F77" w:rsidRPr="0004584A" w:rsidRDefault="002B0F77" w:rsidP="00645C9D">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2B0F77" w:rsidRPr="0004584A" w:rsidRDefault="002B0F77" w:rsidP="002B0F77">
            <w:pPr>
              <w:tabs>
                <w:tab w:val="left" w:pos="1485"/>
              </w:tabs>
              <w:jc w:val="both"/>
              <w:rPr>
                <w:sz w:val="20"/>
                <w:szCs w:val="20"/>
                <w:lang w:eastAsia="it-IT"/>
              </w:rPr>
            </w:pPr>
            <w:r w:rsidRPr="0004584A">
              <w:rPr>
                <w:sz w:val="20"/>
                <w:szCs w:val="20"/>
                <w:lang w:eastAsia="it-IT"/>
              </w:rPr>
              <w:t>Institucione jopublike te arsimimit(shkollat,kopshtet apo cerdhet),sherbimet e klinikat e specialitetet e ndryshme mjekesore,sherbimet ne laborator diagnostifikimi</w:t>
            </w:r>
          </w:p>
        </w:tc>
        <w:tc>
          <w:tcPr>
            <w:tcW w:w="1620" w:type="dxa"/>
            <w:tcBorders>
              <w:top w:val="single" w:sz="4" w:space="0" w:color="0000FF"/>
              <w:left w:val="single" w:sz="4" w:space="0" w:color="0000FF"/>
              <w:bottom w:val="single" w:sz="4" w:space="0" w:color="0000FF"/>
              <w:right w:val="single" w:sz="4" w:space="0" w:color="0000FF"/>
            </w:tcBorders>
            <w:hideMark/>
          </w:tcPr>
          <w:p w:rsidR="002B0F77" w:rsidRPr="0004584A" w:rsidRDefault="002B0F77" w:rsidP="0067285F">
            <w:pPr>
              <w:pStyle w:val="Default"/>
              <w:jc w:val="center"/>
              <w:rPr>
                <w:rFonts w:ascii="Times New Roman" w:hAnsi="Times New Roman" w:cs="Times New Roman"/>
                <w:color w:val="auto"/>
                <w:sz w:val="22"/>
                <w:szCs w:val="22"/>
                <w:lang w:val="sq-AL"/>
              </w:rPr>
            </w:pPr>
          </w:p>
          <w:p w:rsidR="002B0F77" w:rsidRPr="0004584A" w:rsidRDefault="002B0F77" w:rsidP="002B0F77">
            <w:pPr>
              <w:jc w:val="center"/>
            </w:pPr>
            <w:r w:rsidRPr="0004584A">
              <w:t>15.000</w:t>
            </w:r>
          </w:p>
        </w:tc>
        <w:tc>
          <w:tcPr>
            <w:tcW w:w="1710" w:type="dxa"/>
            <w:tcBorders>
              <w:top w:val="single" w:sz="4" w:space="0" w:color="0000FF"/>
              <w:left w:val="single" w:sz="4" w:space="0" w:color="0000FF"/>
              <w:bottom w:val="single" w:sz="4" w:space="0" w:color="0000FF"/>
              <w:right w:val="single" w:sz="4" w:space="0" w:color="0000FF"/>
            </w:tcBorders>
          </w:tcPr>
          <w:p w:rsidR="002B0F77" w:rsidRPr="0004584A" w:rsidRDefault="002B0F77" w:rsidP="006914A6">
            <w:pPr>
              <w:pStyle w:val="Default"/>
              <w:jc w:val="center"/>
              <w:rPr>
                <w:rFonts w:ascii="Times New Roman" w:hAnsi="Times New Roman" w:cs="Times New Roman"/>
                <w:color w:val="auto"/>
                <w:lang w:val="sq-AL"/>
              </w:rPr>
            </w:pPr>
          </w:p>
          <w:p w:rsidR="002B0F77" w:rsidRPr="0004584A" w:rsidRDefault="002B0F77" w:rsidP="002B0F77">
            <w:pPr>
              <w:jc w:val="center"/>
            </w:pPr>
            <w:r w:rsidRPr="0004584A">
              <w:t>50.000</w:t>
            </w:r>
          </w:p>
        </w:tc>
        <w:tc>
          <w:tcPr>
            <w:tcW w:w="1440" w:type="dxa"/>
            <w:tcBorders>
              <w:top w:val="single" w:sz="4" w:space="0" w:color="0000FF"/>
              <w:left w:val="single" w:sz="4" w:space="0" w:color="0000FF"/>
              <w:bottom w:val="single" w:sz="4" w:space="0" w:color="0000FF"/>
              <w:right w:val="single" w:sz="4" w:space="0" w:color="0000FF"/>
            </w:tcBorders>
          </w:tcPr>
          <w:p w:rsidR="002B0F77" w:rsidRPr="0004584A" w:rsidRDefault="002B0F77" w:rsidP="006914A6">
            <w:pPr>
              <w:pStyle w:val="Default"/>
              <w:jc w:val="center"/>
              <w:rPr>
                <w:rFonts w:ascii="Times New Roman" w:hAnsi="Times New Roman" w:cs="Times New Roman"/>
                <w:color w:val="auto"/>
                <w:lang w:val="sq-AL"/>
              </w:rPr>
            </w:pPr>
          </w:p>
          <w:p w:rsidR="002B0F77" w:rsidRPr="0004584A" w:rsidRDefault="002B0F77"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100.000</w:t>
            </w:r>
          </w:p>
        </w:tc>
      </w:tr>
      <w:tr w:rsidR="00AC53F5"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C53F5" w:rsidRPr="0004584A" w:rsidRDefault="004914E1" w:rsidP="00645C9D">
            <w:pPr>
              <w:tabs>
                <w:tab w:val="left" w:pos="1485"/>
              </w:tabs>
              <w:jc w:val="center"/>
              <w:rPr>
                <w:b/>
                <w:lang w:eastAsia="it-IT"/>
              </w:rPr>
            </w:pPr>
            <w:r w:rsidRPr="0004584A">
              <w:rPr>
                <w:b/>
                <w:lang w:eastAsia="it-IT"/>
              </w:rPr>
              <w:t>5</w:t>
            </w:r>
          </w:p>
        </w:tc>
        <w:tc>
          <w:tcPr>
            <w:tcW w:w="5947"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C53F5" w:rsidRPr="0004584A" w:rsidRDefault="00AC53F5" w:rsidP="002B0F77">
            <w:pPr>
              <w:tabs>
                <w:tab w:val="left" w:pos="1485"/>
              </w:tabs>
              <w:jc w:val="both"/>
              <w:rPr>
                <w:b/>
                <w:lang w:eastAsia="it-IT"/>
              </w:rPr>
            </w:pPr>
            <w:r w:rsidRPr="0004584A">
              <w:rPr>
                <w:b/>
                <w:lang w:eastAsia="it-IT"/>
              </w:rPr>
              <w:t>PROFESIONET E LIRA</w:t>
            </w:r>
          </w:p>
        </w:tc>
        <w:tc>
          <w:tcPr>
            <w:tcW w:w="162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C53F5" w:rsidRPr="0004584A" w:rsidRDefault="00AC53F5" w:rsidP="0067285F">
            <w:pPr>
              <w:pStyle w:val="Default"/>
              <w:jc w:val="center"/>
              <w:rPr>
                <w:rFonts w:ascii="Times New Roman" w:hAnsi="Times New Roman" w:cs="Times New Roman"/>
                <w:color w:val="auto"/>
                <w:sz w:val="22"/>
                <w:szCs w:val="22"/>
                <w:lang w:val="sq-AL"/>
              </w:rPr>
            </w:pPr>
          </w:p>
        </w:tc>
        <w:tc>
          <w:tcPr>
            <w:tcW w:w="171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AC53F5" w:rsidRPr="0004584A" w:rsidRDefault="00AC53F5" w:rsidP="006914A6">
            <w:pPr>
              <w:pStyle w:val="Default"/>
              <w:jc w:val="center"/>
              <w:rPr>
                <w:rFonts w:ascii="Times New Roman" w:hAnsi="Times New Roman" w:cs="Times New Roman"/>
                <w:color w:val="auto"/>
                <w:lang w:val="sq-AL"/>
              </w:rPr>
            </w:pP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AC53F5" w:rsidRPr="0004584A" w:rsidRDefault="00AC53F5" w:rsidP="006914A6">
            <w:pPr>
              <w:pStyle w:val="Default"/>
              <w:jc w:val="center"/>
              <w:rPr>
                <w:rFonts w:ascii="Times New Roman" w:hAnsi="Times New Roman" w:cs="Times New Roman"/>
                <w:color w:val="auto"/>
                <w:lang w:val="sq-AL"/>
              </w:rPr>
            </w:pPr>
          </w:p>
        </w:tc>
      </w:tr>
      <w:tr w:rsidR="000D35C8"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0D35C8" w:rsidRPr="0004584A" w:rsidRDefault="000D35C8" w:rsidP="00645C9D">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0D35C8" w:rsidRPr="0004584A" w:rsidRDefault="000D35C8" w:rsidP="000D35C8">
            <w:pPr>
              <w:rPr>
                <w:sz w:val="20"/>
                <w:szCs w:val="20"/>
                <w:lang w:eastAsia="it-IT"/>
              </w:rPr>
            </w:pPr>
            <w:r w:rsidRPr="0004584A">
              <w:rPr>
                <w:sz w:val="20"/>
                <w:szCs w:val="20"/>
                <w:lang w:eastAsia="it-IT"/>
              </w:rPr>
              <w:t>Avokat,noter,mjek,stomatolog,farmacist,ekonomist kontabel i miratuar,ekspert kontabel i autorizuar,mesuesit,veterineret,agronommbotues,ingjinier,arkitekt, projektues e te tjera profesione te lira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0D35C8" w:rsidRPr="0004584A" w:rsidRDefault="000D35C8" w:rsidP="0067285F">
            <w:pPr>
              <w:pStyle w:val="Default"/>
              <w:jc w:val="center"/>
              <w:rPr>
                <w:rFonts w:ascii="Times New Roman" w:hAnsi="Times New Roman" w:cs="Times New Roman"/>
                <w:color w:val="auto"/>
                <w:sz w:val="22"/>
                <w:szCs w:val="22"/>
                <w:lang w:val="sq-AL"/>
              </w:rPr>
            </w:pPr>
          </w:p>
          <w:p w:rsidR="000D35C8" w:rsidRPr="0004584A" w:rsidRDefault="000D35C8" w:rsidP="000D35C8"/>
          <w:p w:rsidR="000D35C8" w:rsidRPr="0004584A" w:rsidRDefault="000D35C8" w:rsidP="000D35C8">
            <w:pPr>
              <w:jc w:val="center"/>
            </w:pPr>
            <w:r w:rsidRPr="0004584A">
              <w:t>15.000</w:t>
            </w:r>
          </w:p>
        </w:tc>
        <w:tc>
          <w:tcPr>
            <w:tcW w:w="1710" w:type="dxa"/>
            <w:tcBorders>
              <w:top w:val="single" w:sz="4" w:space="0" w:color="0000FF"/>
              <w:left w:val="single" w:sz="4" w:space="0" w:color="0000FF"/>
              <w:bottom w:val="single" w:sz="4" w:space="0" w:color="0000FF"/>
              <w:right w:val="single" w:sz="4" w:space="0" w:color="0000FF"/>
            </w:tcBorders>
          </w:tcPr>
          <w:p w:rsidR="000D35C8" w:rsidRPr="0004584A" w:rsidRDefault="000D35C8" w:rsidP="006914A6">
            <w:pPr>
              <w:pStyle w:val="Default"/>
              <w:jc w:val="center"/>
              <w:rPr>
                <w:rFonts w:ascii="Times New Roman" w:hAnsi="Times New Roman" w:cs="Times New Roman"/>
                <w:color w:val="auto"/>
                <w:lang w:val="sq-AL"/>
              </w:rPr>
            </w:pPr>
          </w:p>
          <w:p w:rsidR="000D35C8" w:rsidRPr="0004584A" w:rsidRDefault="000D35C8" w:rsidP="000D35C8"/>
          <w:p w:rsidR="000D35C8" w:rsidRPr="0004584A" w:rsidRDefault="000D35C8" w:rsidP="000D35C8">
            <w:pPr>
              <w:jc w:val="center"/>
            </w:pPr>
            <w:r w:rsidRPr="0004584A">
              <w:t>30.000</w:t>
            </w:r>
          </w:p>
        </w:tc>
        <w:tc>
          <w:tcPr>
            <w:tcW w:w="1440" w:type="dxa"/>
            <w:tcBorders>
              <w:top w:val="single" w:sz="4" w:space="0" w:color="0000FF"/>
              <w:left w:val="single" w:sz="4" w:space="0" w:color="0000FF"/>
              <w:bottom w:val="single" w:sz="4" w:space="0" w:color="0000FF"/>
              <w:right w:val="single" w:sz="4" w:space="0" w:color="0000FF"/>
            </w:tcBorders>
          </w:tcPr>
          <w:p w:rsidR="000D35C8" w:rsidRPr="0004584A" w:rsidRDefault="000D35C8" w:rsidP="006914A6">
            <w:pPr>
              <w:pStyle w:val="Default"/>
              <w:jc w:val="center"/>
              <w:rPr>
                <w:rFonts w:ascii="Times New Roman" w:hAnsi="Times New Roman" w:cs="Times New Roman"/>
                <w:color w:val="auto"/>
                <w:lang w:val="sq-AL"/>
              </w:rPr>
            </w:pPr>
          </w:p>
          <w:p w:rsidR="000D35C8" w:rsidRPr="0004584A" w:rsidRDefault="000D35C8" w:rsidP="006914A6">
            <w:pPr>
              <w:pStyle w:val="Default"/>
              <w:jc w:val="center"/>
              <w:rPr>
                <w:rFonts w:ascii="Times New Roman" w:hAnsi="Times New Roman" w:cs="Times New Roman"/>
                <w:color w:val="auto"/>
                <w:lang w:val="sq-AL"/>
              </w:rPr>
            </w:pPr>
          </w:p>
          <w:p w:rsidR="000D35C8" w:rsidRPr="0004584A" w:rsidRDefault="000D35C8"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50.000</w:t>
            </w:r>
          </w:p>
        </w:tc>
      </w:tr>
      <w:tr w:rsidR="000D35C8"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0D35C8" w:rsidRPr="0004584A" w:rsidRDefault="000D35C8"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0D35C8" w:rsidRPr="0004584A" w:rsidRDefault="00B51D77" w:rsidP="00B51D77">
            <w:pPr>
              <w:tabs>
                <w:tab w:val="left" w:pos="1485"/>
              </w:tabs>
              <w:rPr>
                <w:sz w:val="20"/>
                <w:szCs w:val="20"/>
                <w:lang w:eastAsia="it-IT"/>
              </w:rPr>
            </w:pPr>
            <w:r w:rsidRPr="0004584A">
              <w:rPr>
                <w:sz w:val="20"/>
                <w:szCs w:val="20"/>
                <w:lang w:eastAsia="it-IT"/>
              </w:rPr>
              <w:t xml:space="preserve">Galerite e artit te piktoreve,skulptoreve dhe artisteve te tjere </w:t>
            </w:r>
          </w:p>
        </w:tc>
        <w:tc>
          <w:tcPr>
            <w:tcW w:w="1620" w:type="dxa"/>
            <w:tcBorders>
              <w:top w:val="single" w:sz="4" w:space="0" w:color="0000FF"/>
              <w:left w:val="single" w:sz="4" w:space="0" w:color="0000FF"/>
              <w:bottom w:val="single" w:sz="4" w:space="0" w:color="0000FF"/>
              <w:right w:val="single" w:sz="4" w:space="0" w:color="0000FF"/>
            </w:tcBorders>
            <w:hideMark/>
          </w:tcPr>
          <w:p w:rsidR="000D35C8" w:rsidRPr="0004584A" w:rsidRDefault="00B51D77" w:rsidP="0067285F">
            <w:pPr>
              <w:pStyle w:val="Default"/>
              <w:jc w:val="center"/>
              <w:rPr>
                <w:rFonts w:ascii="Times New Roman" w:hAnsi="Times New Roman" w:cs="Times New Roman"/>
                <w:color w:val="auto"/>
                <w:sz w:val="22"/>
                <w:szCs w:val="22"/>
                <w:lang w:val="sq-AL"/>
              </w:rPr>
            </w:pPr>
            <w:r w:rsidRPr="0004584A">
              <w:rPr>
                <w:rFonts w:ascii="Times New Roman" w:hAnsi="Times New Roman" w:cs="Times New Roman"/>
                <w:color w:val="auto"/>
                <w:sz w:val="22"/>
                <w:szCs w:val="22"/>
                <w:lang w:val="sq-AL"/>
              </w:rPr>
              <w:t>15.000</w:t>
            </w:r>
          </w:p>
        </w:tc>
        <w:tc>
          <w:tcPr>
            <w:tcW w:w="1710" w:type="dxa"/>
            <w:tcBorders>
              <w:top w:val="single" w:sz="4" w:space="0" w:color="0000FF"/>
              <w:left w:val="single" w:sz="4" w:space="0" w:color="0000FF"/>
              <w:bottom w:val="single" w:sz="4" w:space="0" w:color="0000FF"/>
              <w:right w:val="single" w:sz="4" w:space="0" w:color="0000FF"/>
            </w:tcBorders>
          </w:tcPr>
          <w:p w:rsidR="000D35C8" w:rsidRPr="0004584A" w:rsidRDefault="00B51D77"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30.000</w:t>
            </w:r>
          </w:p>
        </w:tc>
        <w:tc>
          <w:tcPr>
            <w:tcW w:w="1440" w:type="dxa"/>
            <w:tcBorders>
              <w:top w:val="single" w:sz="4" w:space="0" w:color="0000FF"/>
              <w:left w:val="single" w:sz="4" w:space="0" w:color="0000FF"/>
              <w:bottom w:val="single" w:sz="4" w:space="0" w:color="0000FF"/>
              <w:right w:val="single" w:sz="4" w:space="0" w:color="0000FF"/>
            </w:tcBorders>
          </w:tcPr>
          <w:p w:rsidR="000D35C8" w:rsidRPr="0004584A" w:rsidRDefault="00B51D77"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50.000</w:t>
            </w:r>
          </w:p>
        </w:tc>
      </w:tr>
      <w:tr w:rsidR="004914E1"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914E1" w:rsidRPr="0004584A" w:rsidRDefault="004914E1" w:rsidP="00B51D77">
            <w:pPr>
              <w:tabs>
                <w:tab w:val="left" w:pos="1485"/>
              </w:tabs>
              <w:rPr>
                <w:b/>
                <w:lang w:eastAsia="it-IT"/>
              </w:rPr>
            </w:pPr>
            <w:r w:rsidRPr="0004584A">
              <w:rPr>
                <w:b/>
                <w:lang w:eastAsia="it-IT"/>
              </w:rPr>
              <w:t>6</w:t>
            </w:r>
          </w:p>
        </w:tc>
        <w:tc>
          <w:tcPr>
            <w:tcW w:w="5947"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914E1" w:rsidRPr="0004584A" w:rsidRDefault="004914E1" w:rsidP="00B51D77">
            <w:pPr>
              <w:tabs>
                <w:tab w:val="left" w:pos="1485"/>
              </w:tabs>
              <w:rPr>
                <w:b/>
                <w:lang w:eastAsia="it-IT"/>
              </w:rPr>
            </w:pPr>
            <w:r w:rsidRPr="0004584A">
              <w:rPr>
                <w:b/>
                <w:lang w:eastAsia="it-IT"/>
              </w:rPr>
              <w:t>AMBULANTE</w:t>
            </w:r>
          </w:p>
        </w:tc>
        <w:tc>
          <w:tcPr>
            <w:tcW w:w="162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914E1" w:rsidRPr="0004584A" w:rsidRDefault="004914E1" w:rsidP="0067285F">
            <w:pPr>
              <w:pStyle w:val="Default"/>
              <w:jc w:val="center"/>
              <w:rPr>
                <w:rFonts w:ascii="Times New Roman" w:hAnsi="Times New Roman" w:cs="Times New Roman"/>
                <w:color w:val="auto"/>
                <w:sz w:val="22"/>
                <w:szCs w:val="22"/>
                <w:lang w:val="sq-AL"/>
              </w:rPr>
            </w:pPr>
          </w:p>
        </w:tc>
        <w:tc>
          <w:tcPr>
            <w:tcW w:w="171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4914E1" w:rsidRPr="0004584A" w:rsidRDefault="004914E1" w:rsidP="006914A6">
            <w:pPr>
              <w:pStyle w:val="Default"/>
              <w:jc w:val="center"/>
              <w:rPr>
                <w:rFonts w:ascii="Times New Roman" w:hAnsi="Times New Roman" w:cs="Times New Roman"/>
                <w:color w:val="auto"/>
                <w:lang w:val="sq-AL"/>
              </w:rPr>
            </w:pP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4914E1" w:rsidRPr="0004584A" w:rsidRDefault="004914E1" w:rsidP="006914A6">
            <w:pPr>
              <w:pStyle w:val="Default"/>
              <w:jc w:val="center"/>
              <w:rPr>
                <w:rFonts w:ascii="Times New Roman" w:hAnsi="Times New Roman" w:cs="Times New Roman"/>
                <w:color w:val="auto"/>
                <w:lang w:val="sq-AL"/>
              </w:rPr>
            </w:pPr>
          </w:p>
        </w:tc>
      </w:tr>
      <w:tr w:rsidR="004914E1"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4914E1" w:rsidRPr="0004584A" w:rsidRDefault="004914E1"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4914E1" w:rsidRPr="0004584A" w:rsidRDefault="004914E1" w:rsidP="00B51D77">
            <w:pPr>
              <w:tabs>
                <w:tab w:val="left" w:pos="1485"/>
              </w:tabs>
              <w:rPr>
                <w:sz w:val="20"/>
                <w:szCs w:val="20"/>
                <w:lang w:eastAsia="it-IT"/>
              </w:rPr>
            </w:pPr>
            <w:r w:rsidRPr="0004584A">
              <w:rPr>
                <w:sz w:val="20"/>
                <w:szCs w:val="20"/>
                <w:lang w:eastAsia="it-IT"/>
              </w:rPr>
              <w:t>Subjkete te cilat nuk kane nje vendodhje fikse,taksi,tregetia ambulante ne tregje publike e private.</w:t>
            </w:r>
          </w:p>
        </w:tc>
        <w:tc>
          <w:tcPr>
            <w:tcW w:w="1620" w:type="dxa"/>
            <w:tcBorders>
              <w:top w:val="single" w:sz="4" w:space="0" w:color="0000FF"/>
              <w:left w:val="single" w:sz="4" w:space="0" w:color="0000FF"/>
              <w:bottom w:val="single" w:sz="4" w:space="0" w:color="0000FF"/>
              <w:right w:val="single" w:sz="4" w:space="0" w:color="0000FF"/>
            </w:tcBorders>
            <w:hideMark/>
          </w:tcPr>
          <w:p w:rsidR="004914E1" w:rsidRPr="0004584A" w:rsidRDefault="004914E1" w:rsidP="0067285F">
            <w:pPr>
              <w:pStyle w:val="Default"/>
              <w:jc w:val="center"/>
              <w:rPr>
                <w:rFonts w:ascii="Times New Roman" w:hAnsi="Times New Roman" w:cs="Times New Roman"/>
                <w:color w:val="auto"/>
                <w:sz w:val="22"/>
                <w:szCs w:val="22"/>
                <w:lang w:val="sq-AL"/>
              </w:rPr>
            </w:pPr>
          </w:p>
          <w:p w:rsidR="004914E1" w:rsidRPr="0004584A" w:rsidRDefault="004914E1" w:rsidP="0067285F">
            <w:pPr>
              <w:pStyle w:val="Default"/>
              <w:jc w:val="center"/>
              <w:rPr>
                <w:rFonts w:ascii="Times New Roman" w:hAnsi="Times New Roman" w:cs="Times New Roman"/>
                <w:color w:val="auto"/>
                <w:sz w:val="22"/>
                <w:szCs w:val="22"/>
                <w:lang w:val="sq-AL"/>
              </w:rPr>
            </w:pPr>
            <w:r w:rsidRPr="0004584A">
              <w:rPr>
                <w:rFonts w:ascii="Times New Roman" w:hAnsi="Times New Roman" w:cs="Times New Roman"/>
                <w:color w:val="auto"/>
                <w:sz w:val="22"/>
                <w:szCs w:val="22"/>
                <w:lang w:val="sq-AL"/>
              </w:rPr>
              <w:t>5.000</w:t>
            </w:r>
          </w:p>
        </w:tc>
        <w:tc>
          <w:tcPr>
            <w:tcW w:w="1710" w:type="dxa"/>
            <w:tcBorders>
              <w:top w:val="single" w:sz="4" w:space="0" w:color="0000FF"/>
              <w:left w:val="single" w:sz="4" w:space="0" w:color="0000FF"/>
              <w:bottom w:val="single" w:sz="4" w:space="0" w:color="0000FF"/>
              <w:right w:val="single" w:sz="4" w:space="0" w:color="0000FF"/>
            </w:tcBorders>
          </w:tcPr>
          <w:p w:rsidR="004914E1" w:rsidRPr="0004584A" w:rsidRDefault="004914E1" w:rsidP="006914A6">
            <w:pPr>
              <w:pStyle w:val="Default"/>
              <w:jc w:val="center"/>
              <w:rPr>
                <w:rFonts w:ascii="Times New Roman" w:hAnsi="Times New Roman" w:cs="Times New Roman"/>
                <w:color w:val="auto"/>
                <w:lang w:val="sq-AL"/>
              </w:rPr>
            </w:pPr>
          </w:p>
          <w:p w:rsidR="004914E1" w:rsidRPr="0004584A" w:rsidRDefault="004914E1"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w:t>
            </w:r>
          </w:p>
        </w:tc>
        <w:tc>
          <w:tcPr>
            <w:tcW w:w="1440" w:type="dxa"/>
            <w:tcBorders>
              <w:top w:val="single" w:sz="4" w:space="0" w:color="0000FF"/>
              <w:left w:val="single" w:sz="4" w:space="0" w:color="0000FF"/>
              <w:bottom w:val="single" w:sz="4" w:space="0" w:color="0000FF"/>
              <w:right w:val="single" w:sz="4" w:space="0" w:color="0000FF"/>
            </w:tcBorders>
          </w:tcPr>
          <w:p w:rsidR="004914E1" w:rsidRPr="0004584A" w:rsidRDefault="004914E1" w:rsidP="006914A6">
            <w:pPr>
              <w:pStyle w:val="Default"/>
              <w:jc w:val="center"/>
              <w:rPr>
                <w:rFonts w:ascii="Times New Roman" w:hAnsi="Times New Roman" w:cs="Times New Roman"/>
                <w:color w:val="auto"/>
                <w:lang w:val="sq-AL"/>
              </w:rPr>
            </w:pPr>
          </w:p>
          <w:p w:rsidR="004914E1" w:rsidRPr="0004584A" w:rsidRDefault="004914E1"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w:t>
            </w:r>
          </w:p>
        </w:tc>
      </w:tr>
      <w:tr w:rsidR="0029078C"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29078C" w:rsidRPr="0004584A" w:rsidRDefault="0029078C" w:rsidP="00B51D77">
            <w:pPr>
              <w:tabs>
                <w:tab w:val="left" w:pos="1485"/>
              </w:tabs>
              <w:rPr>
                <w:b/>
                <w:lang w:eastAsia="it-IT"/>
              </w:rPr>
            </w:pPr>
            <w:r w:rsidRPr="0004584A">
              <w:rPr>
                <w:b/>
                <w:lang w:eastAsia="it-IT"/>
              </w:rPr>
              <w:t>7</w:t>
            </w:r>
          </w:p>
        </w:tc>
        <w:tc>
          <w:tcPr>
            <w:tcW w:w="5947"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29078C" w:rsidRPr="0004584A" w:rsidRDefault="0029078C" w:rsidP="0029078C">
            <w:pPr>
              <w:pStyle w:val="Default"/>
              <w:rPr>
                <w:rFonts w:ascii="Times New Roman" w:hAnsi="Times New Roman" w:cs="Times New Roman"/>
                <w:sz w:val="20"/>
                <w:szCs w:val="20"/>
                <w:lang w:val="sq-AL"/>
              </w:rPr>
            </w:pPr>
            <w:r w:rsidRPr="0004584A">
              <w:rPr>
                <w:rFonts w:ascii="Times New Roman" w:hAnsi="Times New Roman" w:cs="Times New Roman"/>
                <w:sz w:val="20"/>
                <w:szCs w:val="20"/>
                <w:lang w:val="sq-AL"/>
              </w:rPr>
              <w:t>Subjektet e ndertimit te cilat pajisen me leje zhvillimi, komplekse vecante etj sipas Ligjit nr 10119 date 23.04.2009 per planifikimin e territorit indryshuar dhe aktet e tjera nenligjore ne zbatim te tij</w:t>
            </w:r>
            <w:r w:rsidR="00A3778B">
              <w:rPr>
                <w:rFonts w:ascii="Times New Roman" w:hAnsi="Times New Roman" w:cs="Times New Roman"/>
                <w:sz w:val="20"/>
                <w:szCs w:val="20"/>
                <w:lang w:val="sq-AL"/>
              </w:rPr>
              <w:t>,</w:t>
            </w:r>
            <w:r w:rsidRPr="0004584A">
              <w:rPr>
                <w:rFonts w:ascii="Times New Roman" w:hAnsi="Times New Roman" w:cs="Times New Roman"/>
                <w:sz w:val="20"/>
                <w:szCs w:val="20"/>
                <w:lang w:val="sq-AL"/>
              </w:rPr>
              <w:t xml:space="preserve"> (te regjistruar prane Bashkise Kamez</w:t>
            </w:r>
            <w:r w:rsidR="00A3778B">
              <w:rPr>
                <w:rFonts w:ascii="Times New Roman" w:hAnsi="Times New Roman" w:cs="Times New Roman"/>
                <w:sz w:val="20"/>
                <w:szCs w:val="20"/>
                <w:lang w:val="sq-AL"/>
              </w:rPr>
              <w:t xml:space="preserve"> </w:t>
            </w:r>
            <w:r w:rsidRPr="0004584A">
              <w:rPr>
                <w:rFonts w:ascii="Times New Roman" w:hAnsi="Times New Roman" w:cs="Times New Roman"/>
                <w:sz w:val="20"/>
                <w:szCs w:val="20"/>
                <w:lang w:val="sq-AL"/>
              </w:rPr>
              <w:t xml:space="preserve">apo ne qendra te tjera vendore) paguajne tarife shtese per cdo kantjer ndertimi te hapur brenda territorit ne juridiksion te Bashkise Kamez ne raport me kohezgjatjen e kantjerit dhe vleres se investimit si me poshte: </w:t>
            </w:r>
          </w:p>
          <w:p w:rsidR="0029078C" w:rsidRPr="0004584A" w:rsidRDefault="0029078C" w:rsidP="00B51D77">
            <w:pPr>
              <w:tabs>
                <w:tab w:val="left" w:pos="1485"/>
              </w:tabs>
              <w:rPr>
                <w:sz w:val="20"/>
                <w:szCs w:val="20"/>
                <w:lang w:eastAsia="it-IT"/>
              </w:rPr>
            </w:pPr>
          </w:p>
        </w:tc>
        <w:tc>
          <w:tcPr>
            <w:tcW w:w="162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29078C" w:rsidRPr="0004584A" w:rsidRDefault="0029078C" w:rsidP="0067285F">
            <w:pPr>
              <w:pStyle w:val="Default"/>
              <w:jc w:val="center"/>
              <w:rPr>
                <w:rFonts w:ascii="Times New Roman" w:hAnsi="Times New Roman" w:cs="Times New Roman"/>
                <w:color w:val="auto"/>
                <w:sz w:val="22"/>
                <w:szCs w:val="22"/>
                <w:lang w:val="sq-AL"/>
              </w:rPr>
            </w:pPr>
          </w:p>
        </w:tc>
        <w:tc>
          <w:tcPr>
            <w:tcW w:w="171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29078C" w:rsidRPr="0004584A" w:rsidRDefault="0029078C" w:rsidP="006914A6">
            <w:pPr>
              <w:pStyle w:val="Default"/>
              <w:jc w:val="center"/>
              <w:rPr>
                <w:rFonts w:ascii="Times New Roman" w:hAnsi="Times New Roman" w:cs="Times New Roman"/>
                <w:color w:val="auto"/>
                <w:lang w:val="sq-AL"/>
              </w:rPr>
            </w:pP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29078C" w:rsidRPr="0004584A" w:rsidRDefault="0029078C" w:rsidP="006914A6">
            <w:pPr>
              <w:pStyle w:val="Default"/>
              <w:jc w:val="center"/>
              <w:rPr>
                <w:rFonts w:ascii="Times New Roman" w:hAnsi="Times New Roman" w:cs="Times New Roman"/>
                <w:color w:val="auto"/>
                <w:lang w:val="sq-AL"/>
              </w:rPr>
            </w:pPr>
          </w:p>
        </w:tc>
      </w:tr>
      <w:tr w:rsidR="0029078C"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29078C" w:rsidRPr="0004584A" w:rsidRDefault="0029078C"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29078C" w:rsidRPr="0004584A" w:rsidRDefault="0029078C" w:rsidP="006914A6">
            <w:pPr>
              <w:autoSpaceDE w:val="0"/>
              <w:autoSpaceDN w:val="0"/>
              <w:adjustRightInd w:val="0"/>
              <w:rPr>
                <w:rFonts w:eastAsiaTheme="minorHAnsi"/>
                <w:color w:val="000000"/>
                <w:sz w:val="20"/>
                <w:szCs w:val="20"/>
              </w:rPr>
            </w:pPr>
            <w:r w:rsidRPr="0004584A">
              <w:rPr>
                <w:rFonts w:eastAsiaTheme="minorHAnsi"/>
                <w:iCs/>
                <w:color w:val="000000"/>
                <w:sz w:val="20"/>
                <w:szCs w:val="20"/>
              </w:rPr>
              <w:t>Per vlera investimi deri ne 5 000 000 leke (leke/kantier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29078C" w:rsidRPr="0004584A" w:rsidRDefault="00E9027C" w:rsidP="0029078C">
            <w:pPr>
              <w:autoSpaceDE w:val="0"/>
              <w:autoSpaceDN w:val="0"/>
              <w:adjustRightInd w:val="0"/>
              <w:jc w:val="center"/>
              <w:rPr>
                <w:rFonts w:eastAsiaTheme="minorHAnsi"/>
                <w:color w:val="000000"/>
              </w:rPr>
            </w:pPr>
            <w:r w:rsidRPr="0004584A">
              <w:rPr>
                <w:rFonts w:eastAsiaTheme="minorHAnsi"/>
                <w:color w:val="000000"/>
              </w:rPr>
              <w:t>4</w:t>
            </w:r>
            <w:r w:rsidR="0029078C" w:rsidRPr="0004584A">
              <w:rPr>
                <w:rFonts w:eastAsiaTheme="minorHAnsi"/>
                <w:color w:val="000000"/>
              </w:rPr>
              <w:t>0.000</w:t>
            </w:r>
          </w:p>
        </w:tc>
        <w:tc>
          <w:tcPr>
            <w:tcW w:w="1710" w:type="dxa"/>
            <w:tcBorders>
              <w:top w:val="single" w:sz="4" w:space="0" w:color="0000FF"/>
              <w:left w:val="single" w:sz="4" w:space="0" w:color="0000FF"/>
              <w:bottom w:val="single" w:sz="4" w:space="0" w:color="0000FF"/>
              <w:right w:val="single" w:sz="4" w:space="0" w:color="0000FF"/>
            </w:tcBorders>
          </w:tcPr>
          <w:p w:rsidR="0029078C" w:rsidRPr="0004584A" w:rsidRDefault="00E9027C" w:rsidP="0029078C">
            <w:pPr>
              <w:autoSpaceDE w:val="0"/>
              <w:autoSpaceDN w:val="0"/>
              <w:adjustRightInd w:val="0"/>
              <w:jc w:val="center"/>
              <w:rPr>
                <w:rFonts w:eastAsiaTheme="minorHAnsi"/>
                <w:color w:val="000000"/>
              </w:rPr>
            </w:pPr>
            <w:r w:rsidRPr="0004584A">
              <w:rPr>
                <w:rFonts w:eastAsiaTheme="minorHAnsi"/>
                <w:color w:val="000000"/>
              </w:rPr>
              <w:t>4</w:t>
            </w:r>
            <w:r w:rsidR="0029078C" w:rsidRPr="0004584A">
              <w:rPr>
                <w:rFonts w:eastAsiaTheme="minorHAnsi"/>
                <w:color w:val="000000"/>
              </w:rPr>
              <w:t>0.000</w:t>
            </w:r>
          </w:p>
        </w:tc>
        <w:tc>
          <w:tcPr>
            <w:tcW w:w="1440" w:type="dxa"/>
            <w:tcBorders>
              <w:top w:val="single" w:sz="4" w:space="0" w:color="0000FF"/>
              <w:left w:val="single" w:sz="4" w:space="0" w:color="0000FF"/>
              <w:bottom w:val="single" w:sz="4" w:space="0" w:color="0000FF"/>
              <w:right w:val="single" w:sz="4" w:space="0" w:color="0000FF"/>
            </w:tcBorders>
          </w:tcPr>
          <w:p w:rsidR="0029078C" w:rsidRPr="0004584A" w:rsidRDefault="00E9027C"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4</w:t>
            </w:r>
            <w:r w:rsidR="0029078C" w:rsidRPr="0004584A">
              <w:rPr>
                <w:rFonts w:ascii="Times New Roman" w:hAnsi="Times New Roman" w:cs="Times New Roman"/>
                <w:color w:val="auto"/>
                <w:lang w:val="sq-AL"/>
              </w:rPr>
              <w:t>0.000</w:t>
            </w:r>
          </w:p>
        </w:tc>
      </w:tr>
      <w:tr w:rsidR="0029078C"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29078C" w:rsidRPr="0004584A" w:rsidRDefault="0029078C"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29078C" w:rsidRPr="0004584A" w:rsidRDefault="0029078C" w:rsidP="0029078C">
            <w:pPr>
              <w:pStyle w:val="Default"/>
              <w:rPr>
                <w:rFonts w:ascii="Times New Roman" w:hAnsi="Times New Roman" w:cs="Times New Roman"/>
                <w:sz w:val="20"/>
                <w:szCs w:val="20"/>
                <w:lang w:val="sq-AL"/>
              </w:rPr>
            </w:pPr>
            <w:r w:rsidRPr="0004584A">
              <w:rPr>
                <w:rFonts w:ascii="Times New Roman" w:hAnsi="Times New Roman" w:cs="Times New Roman"/>
                <w:iCs/>
                <w:sz w:val="20"/>
                <w:szCs w:val="20"/>
                <w:lang w:val="sq-AL"/>
              </w:rPr>
              <w:t>Per vlera investimi 5 000 001-15 000 000 leke(leke/kantier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29078C" w:rsidRPr="0004584A" w:rsidRDefault="00E9027C"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w:t>
            </w:r>
            <w:r w:rsidR="0029078C" w:rsidRPr="0004584A">
              <w:rPr>
                <w:rFonts w:ascii="Times New Roman" w:hAnsi="Times New Roman" w:cs="Times New Roman"/>
                <w:color w:val="auto"/>
                <w:lang w:val="sq-AL"/>
              </w:rPr>
              <w:t>0.000</w:t>
            </w:r>
          </w:p>
        </w:tc>
        <w:tc>
          <w:tcPr>
            <w:tcW w:w="1710" w:type="dxa"/>
            <w:tcBorders>
              <w:top w:val="single" w:sz="4" w:space="0" w:color="0000FF"/>
              <w:left w:val="single" w:sz="4" w:space="0" w:color="0000FF"/>
              <w:bottom w:val="single" w:sz="4" w:space="0" w:color="0000FF"/>
              <w:right w:val="single" w:sz="4" w:space="0" w:color="0000FF"/>
            </w:tcBorders>
          </w:tcPr>
          <w:p w:rsidR="0029078C" w:rsidRPr="0004584A" w:rsidRDefault="00E9027C"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w:t>
            </w:r>
            <w:r w:rsidR="0029078C" w:rsidRPr="0004584A">
              <w:rPr>
                <w:rFonts w:ascii="Times New Roman" w:hAnsi="Times New Roman" w:cs="Times New Roman"/>
                <w:color w:val="auto"/>
                <w:lang w:val="sq-AL"/>
              </w:rPr>
              <w:t>0.000</w:t>
            </w:r>
          </w:p>
        </w:tc>
        <w:tc>
          <w:tcPr>
            <w:tcW w:w="1440" w:type="dxa"/>
            <w:tcBorders>
              <w:top w:val="single" w:sz="4" w:space="0" w:color="0000FF"/>
              <w:left w:val="single" w:sz="4" w:space="0" w:color="0000FF"/>
              <w:bottom w:val="single" w:sz="4" w:space="0" w:color="0000FF"/>
              <w:right w:val="single" w:sz="4" w:space="0" w:color="0000FF"/>
            </w:tcBorders>
          </w:tcPr>
          <w:p w:rsidR="0029078C" w:rsidRPr="0004584A" w:rsidRDefault="00E9027C"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w:t>
            </w:r>
            <w:r w:rsidR="0029078C" w:rsidRPr="0004584A">
              <w:rPr>
                <w:rFonts w:ascii="Times New Roman" w:hAnsi="Times New Roman" w:cs="Times New Roman"/>
                <w:color w:val="auto"/>
                <w:lang w:val="sq-AL"/>
              </w:rPr>
              <w:t>0.000</w:t>
            </w:r>
          </w:p>
        </w:tc>
      </w:tr>
      <w:tr w:rsidR="0029078C"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29078C" w:rsidRPr="0004584A" w:rsidRDefault="0029078C"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29078C" w:rsidRPr="0004584A" w:rsidRDefault="0029078C" w:rsidP="006914A6">
            <w:pPr>
              <w:autoSpaceDE w:val="0"/>
              <w:autoSpaceDN w:val="0"/>
              <w:adjustRightInd w:val="0"/>
              <w:rPr>
                <w:rFonts w:eastAsiaTheme="minorHAnsi"/>
                <w:color w:val="000000"/>
                <w:sz w:val="20"/>
                <w:szCs w:val="20"/>
              </w:rPr>
            </w:pPr>
            <w:r w:rsidRPr="0004584A">
              <w:rPr>
                <w:rFonts w:eastAsiaTheme="minorHAnsi"/>
                <w:iCs/>
                <w:color w:val="000000"/>
                <w:sz w:val="20"/>
                <w:szCs w:val="20"/>
              </w:rPr>
              <w:t>Per vlera investimi 15 000 001-25 000 000 leke (leke/kantier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29078C" w:rsidRPr="0004584A" w:rsidRDefault="00E9027C" w:rsidP="00E9027C">
            <w:pPr>
              <w:autoSpaceDE w:val="0"/>
              <w:autoSpaceDN w:val="0"/>
              <w:adjustRightInd w:val="0"/>
              <w:jc w:val="center"/>
              <w:rPr>
                <w:rFonts w:eastAsiaTheme="minorHAnsi"/>
                <w:color w:val="000000"/>
              </w:rPr>
            </w:pPr>
            <w:r w:rsidRPr="0004584A">
              <w:rPr>
                <w:rFonts w:eastAsiaTheme="minorHAnsi"/>
                <w:color w:val="000000"/>
              </w:rPr>
              <w:t>70</w:t>
            </w:r>
            <w:r w:rsidR="0029078C" w:rsidRPr="0004584A">
              <w:rPr>
                <w:rFonts w:eastAsiaTheme="minorHAnsi"/>
                <w:color w:val="000000"/>
              </w:rPr>
              <w:t>.000</w:t>
            </w:r>
          </w:p>
        </w:tc>
        <w:tc>
          <w:tcPr>
            <w:tcW w:w="1710" w:type="dxa"/>
            <w:tcBorders>
              <w:top w:val="single" w:sz="4" w:space="0" w:color="0000FF"/>
              <w:left w:val="single" w:sz="4" w:space="0" w:color="0000FF"/>
              <w:bottom w:val="single" w:sz="4" w:space="0" w:color="0000FF"/>
              <w:right w:val="single" w:sz="4" w:space="0" w:color="0000FF"/>
            </w:tcBorders>
          </w:tcPr>
          <w:p w:rsidR="0029078C" w:rsidRPr="0004584A" w:rsidRDefault="00E9027C"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7</w:t>
            </w:r>
            <w:r w:rsidR="0029078C" w:rsidRPr="0004584A">
              <w:rPr>
                <w:rFonts w:ascii="Times New Roman" w:hAnsi="Times New Roman" w:cs="Times New Roman"/>
                <w:color w:val="auto"/>
                <w:lang w:val="sq-AL"/>
              </w:rPr>
              <w:t>0.000</w:t>
            </w:r>
          </w:p>
        </w:tc>
        <w:tc>
          <w:tcPr>
            <w:tcW w:w="1440" w:type="dxa"/>
            <w:tcBorders>
              <w:top w:val="single" w:sz="4" w:space="0" w:color="0000FF"/>
              <w:left w:val="single" w:sz="4" w:space="0" w:color="0000FF"/>
              <w:bottom w:val="single" w:sz="4" w:space="0" w:color="0000FF"/>
              <w:right w:val="single" w:sz="4" w:space="0" w:color="0000FF"/>
            </w:tcBorders>
          </w:tcPr>
          <w:p w:rsidR="0029078C" w:rsidRPr="0004584A" w:rsidRDefault="00E9027C"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7</w:t>
            </w:r>
            <w:r w:rsidR="0029078C" w:rsidRPr="0004584A">
              <w:rPr>
                <w:rFonts w:ascii="Times New Roman" w:hAnsi="Times New Roman" w:cs="Times New Roman"/>
                <w:color w:val="auto"/>
                <w:lang w:val="sq-AL"/>
              </w:rPr>
              <w:t>0.000</w:t>
            </w:r>
          </w:p>
        </w:tc>
      </w:tr>
      <w:tr w:rsidR="004107AB"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rPr>
                <w:rFonts w:ascii="Times New Roman" w:hAnsi="Times New Roman" w:cs="Times New Roman"/>
                <w:sz w:val="20"/>
                <w:szCs w:val="20"/>
                <w:lang w:val="sq-AL"/>
              </w:rPr>
            </w:pPr>
            <w:r w:rsidRPr="0004584A">
              <w:rPr>
                <w:rFonts w:ascii="Times New Roman" w:hAnsi="Times New Roman" w:cs="Times New Roman"/>
                <w:iCs/>
                <w:sz w:val="20"/>
                <w:szCs w:val="20"/>
                <w:lang w:val="sq-AL"/>
              </w:rPr>
              <w:t>Per vlera investimi 25 000 001 – 50 000 000 leke(leke/kantier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80.000</w:t>
            </w:r>
          </w:p>
        </w:tc>
        <w:tc>
          <w:tcPr>
            <w:tcW w:w="1710" w:type="dxa"/>
            <w:tcBorders>
              <w:top w:val="single" w:sz="4" w:space="0" w:color="0000FF"/>
              <w:left w:val="single" w:sz="4" w:space="0" w:color="0000FF"/>
              <w:bottom w:val="single" w:sz="4" w:space="0" w:color="0000FF"/>
              <w:right w:val="single" w:sz="4" w:space="0" w:color="0000FF"/>
            </w:tcBorders>
          </w:tcPr>
          <w:p w:rsidR="004107AB" w:rsidRPr="0004584A" w:rsidRDefault="004107AB"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80.000</w:t>
            </w:r>
          </w:p>
        </w:tc>
        <w:tc>
          <w:tcPr>
            <w:tcW w:w="1440" w:type="dxa"/>
            <w:tcBorders>
              <w:top w:val="single" w:sz="4" w:space="0" w:color="0000FF"/>
              <w:left w:val="single" w:sz="4" w:space="0" w:color="0000FF"/>
              <w:bottom w:val="single" w:sz="4" w:space="0" w:color="0000FF"/>
              <w:right w:val="single" w:sz="4" w:space="0" w:color="0000FF"/>
            </w:tcBorders>
          </w:tcPr>
          <w:p w:rsidR="004107AB" w:rsidRPr="0004584A" w:rsidRDefault="004107AB"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80.000</w:t>
            </w:r>
          </w:p>
        </w:tc>
      </w:tr>
      <w:tr w:rsidR="004107AB"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rPr>
                <w:rFonts w:ascii="Times New Roman" w:hAnsi="Times New Roman" w:cs="Times New Roman"/>
                <w:sz w:val="20"/>
                <w:szCs w:val="20"/>
                <w:lang w:val="sq-AL"/>
              </w:rPr>
            </w:pPr>
            <w:r w:rsidRPr="0004584A">
              <w:rPr>
                <w:rFonts w:ascii="Times New Roman" w:hAnsi="Times New Roman" w:cs="Times New Roman"/>
                <w:iCs/>
                <w:sz w:val="20"/>
                <w:szCs w:val="20"/>
                <w:lang w:val="sq-AL"/>
              </w:rPr>
              <w:t>Per vlera investimi 50 000 001 – 100 000 000 leke(leke/kantier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100.000</w:t>
            </w:r>
          </w:p>
        </w:tc>
        <w:tc>
          <w:tcPr>
            <w:tcW w:w="1710" w:type="dxa"/>
            <w:tcBorders>
              <w:top w:val="single" w:sz="4" w:space="0" w:color="0000FF"/>
              <w:left w:val="single" w:sz="4" w:space="0" w:color="0000FF"/>
              <w:bottom w:val="single" w:sz="4" w:space="0" w:color="0000FF"/>
              <w:right w:val="single" w:sz="4" w:space="0" w:color="0000FF"/>
            </w:tcBorders>
          </w:tcPr>
          <w:p w:rsidR="004107AB" w:rsidRPr="0004584A" w:rsidRDefault="004107AB"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100.000</w:t>
            </w:r>
          </w:p>
        </w:tc>
        <w:tc>
          <w:tcPr>
            <w:tcW w:w="1440" w:type="dxa"/>
            <w:tcBorders>
              <w:top w:val="single" w:sz="4" w:space="0" w:color="0000FF"/>
              <w:left w:val="single" w:sz="4" w:space="0" w:color="0000FF"/>
              <w:bottom w:val="single" w:sz="4" w:space="0" w:color="0000FF"/>
              <w:right w:val="single" w:sz="4" w:space="0" w:color="0000FF"/>
            </w:tcBorders>
          </w:tcPr>
          <w:p w:rsidR="004107AB" w:rsidRPr="0004584A" w:rsidRDefault="004107AB"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100.000</w:t>
            </w:r>
          </w:p>
        </w:tc>
      </w:tr>
      <w:tr w:rsidR="004107AB"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rPr>
                <w:rFonts w:ascii="Times New Roman" w:hAnsi="Times New Roman" w:cs="Times New Roman"/>
                <w:sz w:val="20"/>
                <w:szCs w:val="20"/>
                <w:lang w:val="sq-AL"/>
              </w:rPr>
            </w:pPr>
            <w:r w:rsidRPr="0004584A">
              <w:rPr>
                <w:rFonts w:ascii="Times New Roman" w:hAnsi="Times New Roman" w:cs="Times New Roman"/>
                <w:iCs/>
                <w:sz w:val="20"/>
                <w:szCs w:val="20"/>
                <w:lang w:val="sq-AL"/>
              </w:rPr>
              <w:t>Per vlera investimi 100 000 001 – 200 000 000 leke(leke/kantier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150.000</w:t>
            </w:r>
          </w:p>
        </w:tc>
        <w:tc>
          <w:tcPr>
            <w:tcW w:w="1710" w:type="dxa"/>
            <w:tcBorders>
              <w:top w:val="single" w:sz="4" w:space="0" w:color="0000FF"/>
              <w:left w:val="single" w:sz="4" w:space="0" w:color="0000FF"/>
              <w:bottom w:val="single" w:sz="4" w:space="0" w:color="0000FF"/>
              <w:right w:val="single" w:sz="4" w:space="0" w:color="0000FF"/>
            </w:tcBorders>
          </w:tcPr>
          <w:p w:rsidR="004107AB" w:rsidRPr="0004584A" w:rsidRDefault="004107AB"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150.000</w:t>
            </w:r>
          </w:p>
        </w:tc>
        <w:tc>
          <w:tcPr>
            <w:tcW w:w="1440" w:type="dxa"/>
            <w:tcBorders>
              <w:top w:val="single" w:sz="4" w:space="0" w:color="0000FF"/>
              <w:left w:val="single" w:sz="4" w:space="0" w:color="0000FF"/>
              <w:bottom w:val="single" w:sz="4" w:space="0" w:color="0000FF"/>
              <w:right w:val="single" w:sz="4" w:space="0" w:color="0000FF"/>
            </w:tcBorders>
          </w:tcPr>
          <w:p w:rsidR="004107AB" w:rsidRPr="0004584A" w:rsidRDefault="004107AB"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150.000</w:t>
            </w:r>
          </w:p>
        </w:tc>
      </w:tr>
      <w:tr w:rsidR="004107AB" w:rsidRPr="0004584A" w:rsidTr="00382E6E">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4107AB" w:rsidRPr="0004584A" w:rsidRDefault="004107AB" w:rsidP="00B51D77">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4107AB" w:rsidRPr="0004584A" w:rsidRDefault="004107AB" w:rsidP="0029078C">
            <w:pPr>
              <w:pStyle w:val="Default"/>
              <w:rPr>
                <w:rFonts w:ascii="Times New Roman" w:hAnsi="Times New Roman" w:cs="Times New Roman"/>
                <w:sz w:val="20"/>
                <w:szCs w:val="20"/>
                <w:lang w:val="sq-AL"/>
              </w:rPr>
            </w:pPr>
            <w:r w:rsidRPr="0004584A">
              <w:rPr>
                <w:rFonts w:ascii="Times New Roman" w:hAnsi="Times New Roman" w:cs="Times New Roman"/>
                <w:iCs/>
                <w:sz w:val="20"/>
                <w:szCs w:val="20"/>
                <w:lang w:val="sq-AL"/>
              </w:rPr>
              <w:t>Per vlera investimi mbi 200 000 000 leke(leke/kantier ne vit)</w:t>
            </w:r>
          </w:p>
        </w:tc>
        <w:tc>
          <w:tcPr>
            <w:tcW w:w="1620" w:type="dxa"/>
            <w:tcBorders>
              <w:top w:val="single" w:sz="4" w:space="0" w:color="0000FF"/>
              <w:left w:val="single" w:sz="4" w:space="0" w:color="0000FF"/>
              <w:bottom w:val="single" w:sz="4" w:space="0" w:color="0000FF"/>
              <w:right w:val="single" w:sz="4" w:space="0" w:color="0000FF"/>
            </w:tcBorders>
            <w:hideMark/>
          </w:tcPr>
          <w:p w:rsidR="004107AB" w:rsidRPr="0004584A" w:rsidRDefault="00124985" w:rsidP="0029078C">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25</w:t>
            </w:r>
            <w:r w:rsidR="004107AB" w:rsidRPr="0004584A">
              <w:rPr>
                <w:rFonts w:ascii="Times New Roman" w:hAnsi="Times New Roman" w:cs="Times New Roman"/>
                <w:color w:val="auto"/>
                <w:lang w:val="sq-AL"/>
              </w:rPr>
              <w:t>0.000</w:t>
            </w:r>
          </w:p>
        </w:tc>
        <w:tc>
          <w:tcPr>
            <w:tcW w:w="1710" w:type="dxa"/>
            <w:tcBorders>
              <w:top w:val="single" w:sz="4" w:space="0" w:color="0000FF"/>
              <w:left w:val="single" w:sz="4" w:space="0" w:color="0000FF"/>
              <w:bottom w:val="single" w:sz="4" w:space="0" w:color="0000FF"/>
              <w:right w:val="single" w:sz="4" w:space="0" w:color="0000FF"/>
            </w:tcBorders>
          </w:tcPr>
          <w:p w:rsidR="004107AB" w:rsidRPr="0004584A" w:rsidRDefault="00124985"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25</w:t>
            </w:r>
            <w:r w:rsidR="004107AB" w:rsidRPr="0004584A">
              <w:rPr>
                <w:rFonts w:ascii="Times New Roman" w:hAnsi="Times New Roman" w:cs="Times New Roman"/>
                <w:color w:val="auto"/>
                <w:lang w:val="sq-AL"/>
              </w:rPr>
              <w:t>0.000</w:t>
            </w:r>
          </w:p>
        </w:tc>
        <w:tc>
          <w:tcPr>
            <w:tcW w:w="1440" w:type="dxa"/>
            <w:tcBorders>
              <w:top w:val="single" w:sz="4" w:space="0" w:color="0000FF"/>
              <w:left w:val="single" w:sz="4" w:space="0" w:color="0000FF"/>
              <w:bottom w:val="single" w:sz="4" w:space="0" w:color="0000FF"/>
              <w:right w:val="single" w:sz="4" w:space="0" w:color="0000FF"/>
            </w:tcBorders>
          </w:tcPr>
          <w:p w:rsidR="004107AB" w:rsidRPr="0004584A" w:rsidRDefault="00124985"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25</w:t>
            </w:r>
            <w:r w:rsidR="004107AB" w:rsidRPr="0004584A">
              <w:rPr>
                <w:rFonts w:ascii="Times New Roman" w:hAnsi="Times New Roman" w:cs="Times New Roman"/>
                <w:color w:val="auto"/>
                <w:lang w:val="sq-AL"/>
              </w:rPr>
              <w:t>0.000</w:t>
            </w:r>
          </w:p>
        </w:tc>
      </w:tr>
    </w:tbl>
    <w:p w:rsidR="004715E0" w:rsidRPr="0004584A" w:rsidRDefault="004715E0" w:rsidP="004715E0">
      <w:pPr>
        <w:tabs>
          <w:tab w:val="left" w:pos="1485"/>
        </w:tabs>
        <w:jc w:val="both"/>
        <w:rPr>
          <w:color w:val="000000"/>
        </w:rPr>
      </w:pPr>
    </w:p>
    <w:p w:rsidR="00DD46FF" w:rsidRPr="0004584A" w:rsidRDefault="00DD46FF" w:rsidP="00DD46FF">
      <w:pPr>
        <w:tabs>
          <w:tab w:val="left" w:pos="1485"/>
        </w:tabs>
        <w:jc w:val="both"/>
        <w:rPr>
          <w:color w:val="000000"/>
        </w:rPr>
      </w:pPr>
      <w:r w:rsidRPr="0004584A">
        <w:rPr>
          <w:color w:val="000000"/>
        </w:rPr>
        <w:t>Per te gjithe subjektet “Kategoria biznes</w:t>
      </w:r>
      <w:r w:rsidRPr="0004584A">
        <w:rPr>
          <w:b/>
          <w:color w:val="000000"/>
        </w:rPr>
        <w:t xml:space="preserve">”, </w:t>
      </w:r>
      <w:r w:rsidRPr="0004584A">
        <w:rPr>
          <w:color w:val="000000"/>
        </w:rPr>
        <w:t>detyrimi paguhet brenda dates 20 Prill</w:t>
      </w:r>
      <w:r w:rsidR="00A3778B">
        <w:rPr>
          <w:color w:val="000000"/>
        </w:rPr>
        <w:t xml:space="preserve"> </w:t>
      </w:r>
      <w:r w:rsidRPr="0004584A">
        <w:rPr>
          <w:color w:val="000000"/>
        </w:rPr>
        <w:t xml:space="preserve">te vitit ushtrimor aktual. </w:t>
      </w:r>
    </w:p>
    <w:p w:rsidR="004715E0" w:rsidRPr="0004584A" w:rsidRDefault="004715E0" w:rsidP="004715E0">
      <w:pPr>
        <w:tabs>
          <w:tab w:val="left" w:pos="1485"/>
        </w:tabs>
        <w:jc w:val="both"/>
        <w:rPr>
          <w:color w:val="000000"/>
        </w:rPr>
      </w:pPr>
      <w:r w:rsidRPr="0004584A">
        <w:rPr>
          <w:b/>
          <w:color w:val="000000"/>
        </w:rPr>
        <w:t>Struktura per vjeljen e kesaj tarife do te jete Drejtoria e Taksave</w:t>
      </w:r>
      <w:r w:rsidR="00A3778B">
        <w:rPr>
          <w:b/>
          <w:color w:val="000000"/>
        </w:rPr>
        <w:t xml:space="preserve"> </w:t>
      </w:r>
      <w:r w:rsidRPr="0004584A">
        <w:rPr>
          <w:b/>
          <w:color w:val="000000"/>
        </w:rPr>
        <w:t>dhe Tarifave</w:t>
      </w:r>
      <w:r w:rsidR="00A3778B">
        <w:rPr>
          <w:b/>
          <w:color w:val="000000"/>
        </w:rPr>
        <w:t xml:space="preserve"> </w:t>
      </w:r>
      <w:r w:rsidRPr="0004584A">
        <w:rPr>
          <w:b/>
          <w:color w:val="000000"/>
        </w:rPr>
        <w:t>Vendore ne Bashkine</w:t>
      </w:r>
      <w:r w:rsidR="00A3778B">
        <w:rPr>
          <w:b/>
          <w:color w:val="000000"/>
        </w:rPr>
        <w:t xml:space="preserve"> </w:t>
      </w:r>
      <w:r w:rsidRPr="0004584A">
        <w:rPr>
          <w:b/>
          <w:color w:val="000000"/>
        </w:rPr>
        <w:t>Kamez</w:t>
      </w:r>
      <w:r w:rsidRPr="0004584A">
        <w:rPr>
          <w:color w:val="000000"/>
        </w:rPr>
        <w:t>.</w:t>
      </w:r>
    </w:p>
    <w:p w:rsidR="0002485E" w:rsidRPr="0004584A" w:rsidRDefault="0002485E" w:rsidP="004715E0">
      <w:pPr>
        <w:tabs>
          <w:tab w:val="left" w:pos="1485"/>
        </w:tabs>
        <w:jc w:val="both"/>
        <w:rPr>
          <w:color w:val="000000"/>
        </w:rPr>
      </w:pPr>
    </w:p>
    <w:p w:rsidR="007F1424" w:rsidRPr="0004584A" w:rsidRDefault="0029078C" w:rsidP="00284629">
      <w:pPr>
        <w:tabs>
          <w:tab w:val="left" w:pos="1485"/>
        </w:tabs>
        <w:rPr>
          <w:b/>
        </w:rPr>
      </w:pPr>
      <w:r w:rsidRPr="0004584A">
        <w:rPr>
          <w:b/>
        </w:rPr>
        <w:t>C.2.</w:t>
      </w:r>
      <w:r w:rsidR="00A3778B">
        <w:rPr>
          <w:b/>
        </w:rPr>
        <w:t xml:space="preserve"> </w:t>
      </w:r>
      <w:r w:rsidRPr="0004584A">
        <w:rPr>
          <w:b/>
        </w:rPr>
        <w:t>TARIFA</w:t>
      </w:r>
      <w:r w:rsidR="00A3778B">
        <w:rPr>
          <w:b/>
        </w:rPr>
        <w:t xml:space="preserve"> </w:t>
      </w:r>
      <w:r w:rsidRPr="0004584A">
        <w:rPr>
          <w:b/>
        </w:rPr>
        <w:t>E</w:t>
      </w:r>
      <w:r w:rsidR="00A3778B">
        <w:rPr>
          <w:b/>
        </w:rPr>
        <w:t xml:space="preserve"> </w:t>
      </w:r>
      <w:r w:rsidRPr="0004584A">
        <w:rPr>
          <w:b/>
        </w:rPr>
        <w:t>GJELBERIMIT PER BIZNESET.</w:t>
      </w:r>
    </w:p>
    <w:p w:rsidR="007F1424" w:rsidRPr="0004584A" w:rsidRDefault="007F1424" w:rsidP="007F1424">
      <w:pPr>
        <w:pStyle w:val="Default"/>
        <w:ind w:firstLine="720"/>
        <w:jc w:val="both"/>
        <w:rPr>
          <w:rFonts w:ascii="Times New Roman" w:hAnsi="Times New Roman" w:cs="Times New Roman"/>
          <w:lang w:val="sq-AL"/>
        </w:rPr>
      </w:pPr>
      <w:r w:rsidRPr="0004584A">
        <w:rPr>
          <w:rFonts w:ascii="Times New Roman" w:hAnsi="Times New Roman" w:cs="Times New Roman"/>
          <w:lang w:val="sq-AL"/>
        </w:rPr>
        <w:lastRenderedPageBreak/>
        <w:t xml:space="preserve">Tarifës së </w:t>
      </w:r>
      <w:r w:rsidR="009559BA" w:rsidRPr="0004584A">
        <w:rPr>
          <w:rFonts w:ascii="Times New Roman" w:hAnsi="Times New Roman" w:cs="Times New Roman"/>
          <w:lang w:val="sq-AL"/>
        </w:rPr>
        <w:t>g</w:t>
      </w:r>
      <w:r w:rsidRPr="0004584A">
        <w:rPr>
          <w:rFonts w:ascii="Times New Roman" w:hAnsi="Times New Roman" w:cs="Times New Roman"/>
          <w:lang w:val="sq-AL"/>
        </w:rPr>
        <w:t>jelberimit</w:t>
      </w:r>
      <w:r w:rsidR="00A3778B">
        <w:rPr>
          <w:rFonts w:ascii="Times New Roman" w:hAnsi="Times New Roman" w:cs="Times New Roman"/>
          <w:lang w:val="sq-AL"/>
        </w:rPr>
        <w:t xml:space="preserve"> </w:t>
      </w:r>
      <w:r w:rsidRPr="0004584A">
        <w:rPr>
          <w:rFonts w:ascii="Times New Roman" w:hAnsi="Times New Roman" w:cs="Times New Roman"/>
          <w:lang w:val="sq-AL"/>
        </w:rPr>
        <w:t xml:space="preserve">i nënshtrohen të gjithë familjet, personat fizikë ose juridikë, vendas ose të huaj, që banojnë dhe ushtrojnë veprimtari ekonomike brenda territorit të Bashkisë Kamez, ne çdo njësi ku ushtrojnë aktivitetin. </w:t>
      </w:r>
    </w:p>
    <w:p w:rsidR="007F1424" w:rsidRPr="0004584A" w:rsidRDefault="007F1424" w:rsidP="007F1424">
      <w:pPr>
        <w:pStyle w:val="Default"/>
        <w:ind w:firstLine="720"/>
        <w:jc w:val="both"/>
        <w:rPr>
          <w:rFonts w:ascii="Times New Roman" w:hAnsi="Times New Roman" w:cs="Times New Roman"/>
          <w:lang w:val="sq-AL"/>
        </w:rPr>
      </w:pPr>
      <w:r w:rsidRPr="0004584A">
        <w:rPr>
          <w:rFonts w:ascii="Times New Roman" w:hAnsi="Times New Roman" w:cs="Times New Roman"/>
          <w:lang w:val="sq-AL"/>
        </w:rPr>
        <w:t>Kategoritë, nënkategoritë dhe nivelet treguese të Tarifës së Pastrimit janë të shprehura si meposhte vijon:</w:t>
      </w:r>
    </w:p>
    <w:p w:rsidR="0002485E" w:rsidRPr="0004584A" w:rsidRDefault="0002485E" w:rsidP="004715E0">
      <w:pPr>
        <w:tabs>
          <w:tab w:val="left" w:pos="1485"/>
        </w:tabs>
        <w:jc w:val="both"/>
        <w:rPr>
          <w:color w:val="000000"/>
        </w:rPr>
      </w:pPr>
    </w:p>
    <w:tbl>
      <w:tblPr>
        <w:tblW w:w="11160" w:type="dxa"/>
        <w:tblInd w:w="-252" w:type="dxa"/>
        <w:tblLayout w:type="fixed"/>
        <w:tblLook w:val="01E0"/>
      </w:tblPr>
      <w:tblGrid>
        <w:gridCol w:w="443"/>
        <w:gridCol w:w="5857"/>
        <w:gridCol w:w="90"/>
        <w:gridCol w:w="1620"/>
        <w:gridCol w:w="1710"/>
        <w:gridCol w:w="1440"/>
      </w:tblGrid>
      <w:tr w:rsidR="00B42629"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B42629" w:rsidRPr="0004584A" w:rsidRDefault="00B42629" w:rsidP="006914A6">
            <w:pPr>
              <w:tabs>
                <w:tab w:val="left" w:pos="1485"/>
              </w:tabs>
              <w:rPr>
                <w:color w:val="0070C0"/>
                <w:lang w:eastAsia="it-IT"/>
              </w:rPr>
            </w:pPr>
          </w:p>
        </w:tc>
        <w:tc>
          <w:tcPr>
            <w:tcW w:w="585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B42629" w:rsidRPr="0004584A" w:rsidRDefault="00B42629" w:rsidP="006914A6">
            <w:pPr>
              <w:tabs>
                <w:tab w:val="left" w:pos="1485"/>
              </w:tabs>
              <w:jc w:val="center"/>
              <w:rPr>
                <w:b/>
                <w:lang w:eastAsia="it-IT"/>
              </w:rPr>
            </w:pPr>
            <w:r w:rsidRPr="0004584A">
              <w:rPr>
                <w:b/>
                <w:lang w:eastAsia="it-IT"/>
              </w:rPr>
              <w:t>Aktiviteti</w:t>
            </w:r>
          </w:p>
        </w:tc>
        <w:tc>
          <w:tcPr>
            <w:tcW w:w="1710" w:type="dxa"/>
            <w:gridSpan w:val="2"/>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B42629" w:rsidRPr="0004584A" w:rsidRDefault="00B42629" w:rsidP="006914A6">
            <w:pPr>
              <w:tabs>
                <w:tab w:val="left" w:pos="1485"/>
              </w:tabs>
              <w:jc w:val="center"/>
              <w:rPr>
                <w:b/>
                <w:lang w:eastAsia="it-IT"/>
              </w:rPr>
            </w:pPr>
            <w:r w:rsidRPr="0004584A">
              <w:rPr>
                <w:b/>
                <w:sz w:val="22"/>
                <w:szCs w:val="22"/>
                <w:lang w:eastAsia="it-IT"/>
              </w:rPr>
              <w:t>Niveli tarifes</w:t>
            </w:r>
          </w:p>
          <w:p w:rsidR="00B42629" w:rsidRPr="0004584A" w:rsidRDefault="00B42629" w:rsidP="006914A6">
            <w:pPr>
              <w:tabs>
                <w:tab w:val="left" w:pos="1485"/>
              </w:tabs>
              <w:jc w:val="center"/>
              <w:rPr>
                <w:b/>
                <w:lang w:eastAsia="it-IT"/>
              </w:rPr>
            </w:pPr>
            <w:r w:rsidRPr="0004584A">
              <w:rPr>
                <w:b/>
                <w:sz w:val="22"/>
                <w:szCs w:val="22"/>
                <w:lang w:eastAsia="it-IT"/>
              </w:rPr>
              <w:t>leke/vit</w:t>
            </w:r>
          </w:p>
        </w:tc>
        <w:tc>
          <w:tcPr>
            <w:tcW w:w="171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B42629" w:rsidRPr="0004584A" w:rsidRDefault="00B42629" w:rsidP="006914A6">
            <w:pPr>
              <w:tabs>
                <w:tab w:val="left" w:pos="1485"/>
              </w:tabs>
              <w:jc w:val="center"/>
              <w:rPr>
                <w:b/>
                <w:lang w:eastAsia="it-IT"/>
              </w:rPr>
            </w:pPr>
            <w:r w:rsidRPr="0004584A">
              <w:rPr>
                <w:b/>
                <w:sz w:val="22"/>
                <w:szCs w:val="22"/>
                <w:lang w:eastAsia="it-IT"/>
              </w:rPr>
              <w:t>Niveli tarifes</w:t>
            </w:r>
          </w:p>
          <w:p w:rsidR="00B42629" w:rsidRPr="0004584A" w:rsidRDefault="00B42629" w:rsidP="006914A6">
            <w:pPr>
              <w:tabs>
                <w:tab w:val="left" w:pos="1485"/>
              </w:tabs>
              <w:jc w:val="center"/>
              <w:rPr>
                <w:b/>
                <w:lang w:eastAsia="it-IT"/>
              </w:rPr>
            </w:pPr>
            <w:r w:rsidRPr="0004584A">
              <w:rPr>
                <w:b/>
                <w:sz w:val="22"/>
                <w:szCs w:val="22"/>
                <w:lang w:eastAsia="it-IT"/>
              </w:rPr>
              <w:t>leke/vit</w:t>
            </w:r>
          </w:p>
        </w:tc>
        <w:tc>
          <w:tcPr>
            <w:tcW w:w="14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B42629" w:rsidRPr="0004584A" w:rsidRDefault="00B42629" w:rsidP="006914A6">
            <w:pPr>
              <w:tabs>
                <w:tab w:val="left" w:pos="1485"/>
              </w:tabs>
              <w:jc w:val="center"/>
              <w:rPr>
                <w:b/>
                <w:lang w:eastAsia="it-IT"/>
              </w:rPr>
            </w:pPr>
            <w:r w:rsidRPr="0004584A">
              <w:rPr>
                <w:b/>
                <w:sz w:val="22"/>
                <w:szCs w:val="22"/>
                <w:lang w:eastAsia="it-IT"/>
              </w:rPr>
              <w:t>Niveli tarifes</w:t>
            </w:r>
          </w:p>
          <w:p w:rsidR="00B42629" w:rsidRPr="0004584A" w:rsidRDefault="00B42629" w:rsidP="006914A6">
            <w:pPr>
              <w:tabs>
                <w:tab w:val="left" w:pos="1485"/>
              </w:tabs>
              <w:jc w:val="center"/>
              <w:rPr>
                <w:b/>
                <w:lang w:eastAsia="it-IT"/>
              </w:rPr>
            </w:pPr>
            <w:r w:rsidRPr="0004584A">
              <w:rPr>
                <w:b/>
                <w:sz w:val="22"/>
                <w:szCs w:val="22"/>
                <w:lang w:eastAsia="it-IT"/>
              </w:rPr>
              <w:t>leke/vit</w:t>
            </w:r>
          </w:p>
        </w:tc>
      </w:tr>
      <w:tr w:rsidR="00B42629"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rPr>
                <w:b/>
                <w:color w:val="0070C0"/>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rPr>
                <w:b/>
                <w:lang w:eastAsia="it-IT"/>
              </w:rPr>
            </w:pPr>
          </w:p>
        </w:tc>
        <w:tc>
          <w:tcPr>
            <w:tcW w:w="1710" w:type="dxa"/>
            <w:gridSpan w:val="2"/>
            <w:tcBorders>
              <w:top w:val="single" w:sz="4" w:space="0" w:color="0000FF"/>
              <w:left w:val="single" w:sz="4" w:space="0" w:color="0000FF"/>
              <w:bottom w:val="single" w:sz="4" w:space="0" w:color="0000FF"/>
              <w:right w:val="single" w:sz="4" w:space="0" w:color="0000FF"/>
            </w:tcBorders>
          </w:tcPr>
          <w:p w:rsidR="00B42629" w:rsidRPr="0004584A" w:rsidRDefault="00B42629" w:rsidP="006914A6">
            <w:pPr>
              <w:tabs>
                <w:tab w:val="left" w:pos="1485"/>
              </w:tabs>
              <w:jc w:val="center"/>
              <w:rPr>
                <w:b/>
                <w:lang w:eastAsia="it-IT"/>
              </w:rPr>
            </w:pPr>
            <w:r w:rsidRPr="0004584A">
              <w:rPr>
                <w:b/>
                <w:sz w:val="22"/>
                <w:szCs w:val="22"/>
                <w:lang w:eastAsia="it-IT"/>
              </w:rPr>
              <w:t>Biznes i vogel</w:t>
            </w:r>
          </w:p>
        </w:tc>
        <w:tc>
          <w:tcPr>
            <w:tcW w:w="1710" w:type="dxa"/>
            <w:tcBorders>
              <w:top w:val="single" w:sz="4" w:space="0" w:color="0000FF"/>
              <w:left w:val="single" w:sz="4" w:space="0" w:color="0000FF"/>
              <w:bottom w:val="single" w:sz="4" w:space="0" w:color="0000FF"/>
              <w:right w:val="single" w:sz="4" w:space="0" w:color="0000FF"/>
            </w:tcBorders>
          </w:tcPr>
          <w:p w:rsidR="00B42629" w:rsidRPr="0004584A" w:rsidRDefault="00B42629" w:rsidP="006914A6">
            <w:pPr>
              <w:tabs>
                <w:tab w:val="left" w:pos="1485"/>
              </w:tabs>
              <w:jc w:val="center"/>
              <w:rPr>
                <w:b/>
                <w:lang w:eastAsia="it-IT"/>
              </w:rPr>
            </w:pPr>
            <w:r w:rsidRPr="0004584A">
              <w:rPr>
                <w:b/>
                <w:sz w:val="22"/>
                <w:szCs w:val="22"/>
                <w:lang w:eastAsia="it-IT"/>
              </w:rPr>
              <w:t xml:space="preserve">Biznes i madh </w:t>
            </w:r>
          </w:p>
        </w:tc>
        <w:tc>
          <w:tcPr>
            <w:tcW w:w="1440" w:type="dxa"/>
            <w:tcBorders>
              <w:top w:val="single" w:sz="4" w:space="0" w:color="0000FF"/>
              <w:left w:val="single" w:sz="4" w:space="0" w:color="0000FF"/>
              <w:bottom w:val="single" w:sz="4" w:space="0" w:color="0000FF"/>
              <w:right w:val="single" w:sz="4" w:space="0" w:color="0000FF"/>
            </w:tcBorders>
          </w:tcPr>
          <w:p w:rsidR="00B42629" w:rsidRPr="0004584A" w:rsidRDefault="00B42629" w:rsidP="006914A6">
            <w:pPr>
              <w:tabs>
                <w:tab w:val="left" w:pos="1485"/>
              </w:tabs>
              <w:jc w:val="center"/>
              <w:rPr>
                <w:b/>
                <w:lang w:eastAsia="it-IT"/>
              </w:rPr>
            </w:pPr>
            <w:r w:rsidRPr="0004584A">
              <w:rPr>
                <w:b/>
                <w:sz w:val="22"/>
                <w:szCs w:val="22"/>
                <w:lang w:eastAsia="it-IT"/>
              </w:rPr>
              <w:t>VIP</w:t>
            </w:r>
          </w:p>
        </w:tc>
      </w:tr>
      <w:tr w:rsidR="00B42629"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lang w:eastAsia="it-IT"/>
              </w:rPr>
            </w:pPr>
            <w:r w:rsidRPr="0004584A">
              <w:rPr>
                <w:b/>
                <w:lang w:eastAsia="it-IT"/>
              </w:rPr>
              <w:t>I</w:t>
            </w:r>
          </w:p>
        </w:tc>
        <w:tc>
          <w:tcPr>
            <w:tcW w:w="5857"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rPr>
                <w:b/>
              </w:rPr>
            </w:pPr>
            <w:r w:rsidRPr="0004584A">
              <w:rPr>
                <w:b/>
              </w:rPr>
              <w:t>KATEGORIA BIZNES</w:t>
            </w:r>
          </w:p>
        </w:tc>
        <w:tc>
          <w:tcPr>
            <w:tcW w:w="1710" w:type="dxa"/>
            <w:gridSpan w:val="2"/>
            <w:tcBorders>
              <w:top w:val="single" w:sz="4" w:space="0" w:color="0000FF"/>
              <w:left w:val="single" w:sz="4" w:space="0" w:color="0000FF"/>
              <w:bottom w:val="single" w:sz="4" w:space="0" w:color="0000FF"/>
              <w:right w:val="single" w:sz="4" w:space="0" w:color="0000FF"/>
            </w:tcBorders>
          </w:tcPr>
          <w:p w:rsidR="00B42629" w:rsidRPr="0004584A" w:rsidRDefault="00B42629" w:rsidP="006914A6"/>
        </w:tc>
        <w:tc>
          <w:tcPr>
            <w:tcW w:w="1710" w:type="dxa"/>
            <w:tcBorders>
              <w:top w:val="single" w:sz="4" w:space="0" w:color="0000FF"/>
              <w:left w:val="single" w:sz="4" w:space="0" w:color="0000FF"/>
              <w:bottom w:val="single" w:sz="4" w:space="0" w:color="0000FF"/>
              <w:right w:val="single" w:sz="4" w:space="0" w:color="0000FF"/>
            </w:tcBorders>
          </w:tcPr>
          <w:p w:rsidR="00B42629" w:rsidRPr="0004584A" w:rsidRDefault="00B42629" w:rsidP="006914A6"/>
        </w:tc>
        <w:tc>
          <w:tcPr>
            <w:tcW w:w="1440" w:type="dxa"/>
            <w:tcBorders>
              <w:top w:val="single" w:sz="4" w:space="0" w:color="0000FF"/>
              <w:left w:val="single" w:sz="4" w:space="0" w:color="0000FF"/>
              <w:bottom w:val="single" w:sz="4" w:space="0" w:color="0000FF"/>
              <w:right w:val="single" w:sz="4" w:space="0" w:color="0000FF"/>
            </w:tcBorders>
          </w:tcPr>
          <w:p w:rsidR="00B42629" w:rsidRPr="0004584A" w:rsidRDefault="00B42629" w:rsidP="006914A6"/>
        </w:tc>
      </w:tr>
      <w:tr w:rsidR="00B42629" w:rsidRPr="0004584A" w:rsidTr="006914A6">
        <w:trPr>
          <w:trHeight w:val="296"/>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lang w:eastAsia="it-IT"/>
              </w:rPr>
            </w:pPr>
            <w:r w:rsidRPr="0004584A">
              <w:rPr>
                <w:b/>
                <w:lang w:eastAsia="it-IT"/>
              </w:rPr>
              <w:t>1</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tabs>
                <w:tab w:val="left" w:pos="1485"/>
              </w:tabs>
              <w:rPr>
                <w:b/>
                <w:lang w:eastAsia="it-IT"/>
              </w:rPr>
            </w:pPr>
            <w:r w:rsidRPr="0004584A">
              <w:rPr>
                <w:b/>
                <w:lang w:eastAsia="it-IT"/>
              </w:rPr>
              <w:t>SHITJE ME SHUMICE &amp; PAKICE</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B42629" w:rsidRPr="0004584A" w:rsidRDefault="00B42629" w:rsidP="006914A6">
            <w:pPr>
              <w:tabs>
                <w:tab w:val="left" w:pos="1485"/>
              </w:tabs>
              <w:jc w:val="center"/>
              <w:rPr>
                <w:b/>
                <w:sz w:val="28"/>
                <w:szCs w:val="28"/>
                <w:lang w:eastAsia="it-IT"/>
              </w:rPr>
            </w:pPr>
          </w:p>
        </w:tc>
      </w:tr>
      <w:tr w:rsidR="00D24556"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tabs>
                <w:tab w:val="left" w:pos="1485"/>
              </w:tabs>
              <w:rPr>
                <w:sz w:val="20"/>
                <w:szCs w:val="20"/>
                <w:lang w:eastAsia="it-IT"/>
              </w:rPr>
            </w:pPr>
            <w:r w:rsidRPr="0004584A">
              <w:rPr>
                <w:sz w:val="20"/>
                <w:szCs w:val="20"/>
                <w:lang w:eastAsia="it-IT"/>
              </w:rPr>
              <w:t>Mish,peshk</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D24556" w:rsidRPr="0004584A" w:rsidRDefault="00EE54F1" w:rsidP="006914A6">
            <w:pPr>
              <w:jc w:val="center"/>
              <w:rPr>
                <w:lang w:eastAsia="it-IT"/>
              </w:rP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D24556" w:rsidRPr="0004584A" w:rsidRDefault="00D24556" w:rsidP="006914A6">
            <w:pPr>
              <w:jc w:val="center"/>
              <w:rPr>
                <w:lang w:eastAsia="it-IT"/>
              </w:rP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D24556" w:rsidRPr="0004584A" w:rsidRDefault="00D24556" w:rsidP="006914A6">
            <w:pPr>
              <w:jc w:val="center"/>
              <w:rPr>
                <w:lang w:eastAsia="it-IT"/>
              </w:rPr>
            </w:pPr>
            <w:r w:rsidRPr="0004584A">
              <w:rPr>
                <w:lang w:eastAsia="it-IT"/>
              </w:rPr>
              <w:t>10.000</w:t>
            </w:r>
          </w:p>
        </w:tc>
      </w:tr>
      <w:tr w:rsidR="00EE54F1"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Bulmet,fruta,perime,ushqimore,buke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rPr>
                <w:lang w:eastAsia="it-IT"/>
              </w:rPr>
            </w:pPr>
            <w:r w:rsidRPr="0004584A">
              <w:rPr>
                <w:lang w:eastAsia="it-IT"/>
              </w:rPr>
              <w:t>5.000</w:t>
            </w:r>
          </w:p>
        </w:tc>
      </w:tr>
      <w:tr w:rsidR="00EE54F1"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Rrestorante, Fast-food, bar-kafe, kafe internet</w:t>
            </w:r>
            <w:r w:rsidR="00A3778B">
              <w:rPr>
                <w:sz w:val="20"/>
                <w:szCs w:val="20"/>
                <w:lang w:eastAsia="it-IT"/>
              </w:rPr>
              <w:t xml:space="preserve"> </w:t>
            </w:r>
            <w:r w:rsidRPr="0004584A">
              <w:rPr>
                <w:sz w:val="20"/>
                <w:szCs w:val="20"/>
                <w:lang w:eastAsia="it-IT"/>
              </w:rPr>
              <w:t>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rPr>
                <w:lang w:eastAsia="it-IT"/>
              </w:rPr>
            </w:pPr>
            <w:r w:rsidRPr="0004584A">
              <w:rPr>
                <w:lang w:eastAsia="it-IT"/>
              </w:rPr>
              <w:t>5.000</w:t>
            </w:r>
          </w:p>
        </w:tc>
      </w:tr>
      <w:tr w:rsidR="00EE54F1"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Pub,diskoteka,lojra fati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rPr>
                <w:lang w:eastAsia="it-IT"/>
              </w:rP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rPr>
                <w:lang w:eastAsia="it-IT"/>
              </w:rPr>
            </w:pPr>
            <w:r w:rsidRPr="0004584A">
              <w:rPr>
                <w:lang w:eastAsia="it-IT"/>
              </w:rPr>
              <w:t>10.000</w:t>
            </w:r>
          </w:p>
        </w:tc>
      </w:tr>
      <w:tr w:rsidR="00EE54F1"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Artikuj industrial(veshje,parfumeri,argjendari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pPr>
            <w:r w:rsidRPr="0004584A">
              <w:rPr>
                <w:lang w:eastAsia="it-IT"/>
              </w:rPr>
              <w:t>10.000</w:t>
            </w:r>
          </w:p>
        </w:tc>
      </w:tr>
      <w:tr w:rsidR="00EE54F1" w:rsidRPr="0004584A" w:rsidTr="006914A6">
        <w:trPr>
          <w:trHeight w:val="278"/>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Nnjesi tregetimilendesh djegese,hidrokarbure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pPr>
            <w:r w:rsidRPr="0004584A">
              <w:rPr>
                <w:lang w:eastAsia="it-IT"/>
              </w:rPr>
              <w:t>10.000</w:t>
            </w:r>
          </w:p>
        </w:tc>
      </w:tr>
      <w:tr w:rsidR="00EE54F1"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Materiale te ngurta,inerte,cimento,hekur,dru zjarri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pPr>
            <w:r w:rsidRPr="0004584A">
              <w:rPr>
                <w:lang w:eastAsia="it-IT"/>
              </w:rPr>
              <w:t>10.000</w:t>
            </w:r>
          </w:p>
        </w:tc>
      </w:tr>
      <w:tr w:rsidR="00EE54F1"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E54F1" w:rsidRPr="0004584A" w:rsidRDefault="00EE54F1" w:rsidP="006914A6">
            <w:pPr>
              <w:tabs>
                <w:tab w:val="left" w:pos="1485"/>
              </w:tabs>
              <w:rPr>
                <w:sz w:val="20"/>
                <w:szCs w:val="20"/>
                <w:lang w:eastAsia="it-IT"/>
              </w:rPr>
            </w:pPr>
            <w:r w:rsidRPr="0004584A">
              <w:rPr>
                <w:sz w:val="20"/>
                <w:szCs w:val="20"/>
                <w:lang w:eastAsia="it-IT"/>
              </w:rPr>
              <w:t>Shitje produktesh farmaceutike dhe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EE54F1" w:rsidRPr="0004584A" w:rsidRDefault="00EE54F1" w:rsidP="00EE54F1">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EE54F1" w:rsidRPr="0004584A" w:rsidRDefault="00EE54F1" w:rsidP="00D24556">
            <w:pPr>
              <w:jc w:val="cente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EE54F1" w:rsidRPr="0004584A" w:rsidRDefault="00EE54F1" w:rsidP="006914A6">
            <w:pPr>
              <w:jc w:val="center"/>
            </w:pPr>
            <w:r w:rsidRPr="0004584A">
              <w:rPr>
                <w:lang w:eastAsia="it-IT"/>
              </w:rPr>
              <w:t>5.000</w:t>
            </w:r>
          </w:p>
        </w:tc>
      </w:tr>
      <w:tr w:rsidR="00B42629" w:rsidRPr="0004584A" w:rsidTr="006914A6">
        <w:trPr>
          <w:trHeight w:val="224"/>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lang w:eastAsia="it-IT"/>
              </w:rPr>
            </w:pPr>
            <w:r w:rsidRPr="0004584A">
              <w:rPr>
                <w:b/>
                <w:lang w:eastAsia="it-IT"/>
              </w:rPr>
              <w:t>2</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rPr>
                <w:b/>
                <w:lang w:eastAsia="it-IT"/>
              </w:rPr>
            </w:pPr>
            <w:r w:rsidRPr="0004584A">
              <w:rPr>
                <w:b/>
                <w:lang w:eastAsia="it-IT"/>
              </w:rPr>
              <w:t>PRODHIM</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B42629" w:rsidRPr="0004584A" w:rsidRDefault="00B42629" w:rsidP="006914A6">
            <w:pPr>
              <w:jc w:val="center"/>
              <w:rPr>
                <w:sz w:val="28"/>
                <w:szCs w:val="28"/>
                <w:lang w:eastAsia="it-IT"/>
              </w:rPr>
            </w:pPr>
          </w:p>
        </w:tc>
      </w:tr>
      <w:tr w:rsidR="00D24556"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tabs>
                <w:tab w:val="left" w:pos="1485"/>
              </w:tabs>
              <w:rPr>
                <w:sz w:val="20"/>
                <w:szCs w:val="20"/>
                <w:lang w:eastAsia="it-IT"/>
              </w:rPr>
            </w:pPr>
            <w:r w:rsidRPr="0004584A">
              <w:rPr>
                <w:sz w:val="20"/>
                <w:szCs w:val="20"/>
                <w:lang w:eastAsia="it-IT"/>
              </w:rPr>
              <w:t>Perpunim duralimini,metalesh,druri,tapicerie,letre,kartoni,plasmasi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D24556" w:rsidRPr="0004584A" w:rsidRDefault="003657F8" w:rsidP="006914A6">
            <w:pPr>
              <w:jc w:val="center"/>
              <w:rPr>
                <w:lang w:eastAsia="it-IT"/>
              </w:rPr>
            </w:pPr>
            <w:r w:rsidRPr="0004584A">
              <w:rPr>
                <w:lang w:eastAsia="it-IT"/>
              </w:rPr>
              <w:t>3.000</w:t>
            </w:r>
          </w:p>
        </w:tc>
        <w:tc>
          <w:tcPr>
            <w:tcW w:w="1710" w:type="dxa"/>
            <w:tcBorders>
              <w:top w:val="single" w:sz="4" w:space="0" w:color="0000FF"/>
              <w:left w:val="single" w:sz="4" w:space="0" w:color="0000FF"/>
              <w:bottom w:val="single" w:sz="4" w:space="0" w:color="0000FF"/>
              <w:right w:val="single" w:sz="4" w:space="0" w:color="0000FF"/>
            </w:tcBorders>
          </w:tcPr>
          <w:p w:rsidR="00D24556" w:rsidRPr="0004584A" w:rsidRDefault="00D24556"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D24556" w:rsidRPr="0004584A" w:rsidRDefault="00D24556" w:rsidP="006914A6">
            <w:pPr>
              <w:jc w:val="center"/>
              <w:rPr>
                <w:lang w:eastAsia="it-IT"/>
              </w:rPr>
            </w:pPr>
            <w:r w:rsidRPr="0004584A">
              <w:rPr>
                <w:lang w:eastAsia="it-IT"/>
              </w:rPr>
              <w:t>120.000</w:t>
            </w:r>
          </w:p>
        </w:tc>
      </w:tr>
      <w:tr w:rsidR="00D24556"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tabs>
                <w:tab w:val="left" w:pos="1485"/>
              </w:tabs>
              <w:rPr>
                <w:sz w:val="20"/>
                <w:szCs w:val="20"/>
                <w:lang w:eastAsia="it-IT"/>
              </w:rPr>
            </w:pPr>
            <w:r w:rsidRPr="0004584A">
              <w:rPr>
                <w:sz w:val="20"/>
                <w:szCs w:val="20"/>
                <w:lang w:eastAsia="it-IT"/>
              </w:rPr>
              <w:t>Prodhim tulla,tjegulla,blloqe betoni,furra gelqereje,nyje inerte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D24556" w:rsidRPr="0004584A" w:rsidRDefault="00D24556" w:rsidP="006914A6">
            <w:pPr>
              <w:jc w:val="center"/>
              <w:rPr>
                <w:lang w:eastAsia="it-IT"/>
              </w:rPr>
            </w:pPr>
          </w:p>
        </w:tc>
        <w:tc>
          <w:tcPr>
            <w:tcW w:w="1710" w:type="dxa"/>
            <w:tcBorders>
              <w:top w:val="single" w:sz="4" w:space="0" w:color="0000FF"/>
              <w:left w:val="single" w:sz="4" w:space="0" w:color="0000FF"/>
              <w:bottom w:val="single" w:sz="4" w:space="0" w:color="0000FF"/>
              <w:right w:val="single" w:sz="4" w:space="0" w:color="0000FF"/>
            </w:tcBorders>
          </w:tcPr>
          <w:p w:rsidR="00D24556" w:rsidRPr="0004584A" w:rsidRDefault="00D24556"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D24556" w:rsidRPr="0004584A" w:rsidRDefault="00D24556" w:rsidP="006914A6">
            <w:pPr>
              <w:jc w:val="center"/>
              <w:rPr>
                <w:lang w:eastAsia="it-IT"/>
              </w:rPr>
            </w:pPr>
            <w:r w:rsidRPr="0004584A">
              <w:rPr>
                <w:lang w:eastAsia="it-IT"/>
              </w:rPr>
              <w:t>120.000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Prodhime ushqimore,buke,embelsira,mishi,peshku,bulmeti,pijesh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3.000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6914A6">
            <w:pPr>
              <w:jc w:val="center"/>
            </w:pPr>
            <w:r w:rsidRPr="0004584A">
              <w:rPr>
                <w:lang w:eastAsia="it-IT"/>
              </w:rPr>
              <w:t>10.000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Prodhim konfeksione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3.000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6914A6">
            <w:pPr>
              <w:jc w:val="center"/>
            </w:pPr>
            <w:r w:rsidRPr="0004584A">
              <w:rPr>
                <w:lang w:eastAsia="it-IT"/>
              </w:rPr>
              <w:t>10.000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Impiante,territore per therjen e kafsheve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3.000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6914A6">
            <w:pPr>
              <w:jc w:val="center"/>
            </w:pPr>
            <w:r w:rsidRPr="0004584A">
              <w:rPr>
                <w:lang w:eastAsia="it-IT"/>
              </w:rPr>
              <w:t>10.000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Impiante,linja prodhimi dhe perpunimi te produkteve ushqimore.</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3.000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6914A6">
            <w:pPr>
              <w:jc w:val="center"/>
            </w:pPr>
            <w:r w:rsidRPr="0004584A">
              <w:rPr>
                <w:lang w:eastAsia="it-IT"/>
              </w:rPr>
              <w:t>10.000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Prodhim perpunim produktesh farmaceutike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3.000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D24556">
            <w:pPr>
              <w:jc w:val="cente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6914A6">
            <w:pPr>
              <w:jc w:val="center"/>
            </w:pPr>
            <w:r w:rsidRPr="0004584A">
              <w:rPr>
                <w:lang w:eastAsia="it-IT"/>
              </w:rPr>
              <w:t>10.000</w:t>
            </w:r>
          </w:p>
        </w:tc>
      </w:tr>
      <w:tr w:rsidR="00B42629" w:rsidRPr="0004584A" w:rsidTr="006914A6">
        <w:trPr>
          <w:trHeight w:val="296"/>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tabs>
                <w:tab w:val="left" w:pos="1485"/>
              </w:tabs>
              <w:jc w:val="center"/>
              <w:rPr>
                <w:b/>
                <w:lang w:eastAsia="it-IT"/>
              </w:rPr>
            </w:pPr>
            <w:r w:rsidRPr="0004584A">
              <w:rPr>
                <w:b/>
                <w:lang w:eastAsia="it-IT"/>
              </w:rPr>
              <w:t>3</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rPr>
                <w:b/>
                <w:lang w:eastAsia="it-IT"/>
              </w:rPr>
            </w:pPr>
            <w:r w:rsidRPr="0004584A">
              <w:rPr>
                <w:b/>
                <w:lang w:eastAsia="it-IT"/>
              </w:rPr>
              <w:t>SUBJEKTE NDERTIMI</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B42629" w:rsidRPr="0004584A" w:rsidRDefault="00B42629" w:rsidP="006914A6">
            <w:pPr>
              <w:jc w:val="center"/>
              <w:rPr>
                <w:sz w:val="28"/>
                <w:szCs w:val="28"/>
                <w:lang w:eastAsia="it-IT"/>
              </w:rPr>
            </w:pPr>
          </w:p>
        </w:tc>
      </w:tr>
      <w:tr w:rsidR="00B42629"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rPr>
                <w:sz w:val="20"/>
                <w:szCs w:val="20"/>
                <w:lang w:eastAsia="it-IT"/>
              </w:rPr>
            </w:pPr>
            <w:r w:rsidRPr="0004584A">
              <w:rPr>
                <w:sz w:val="20"/>
                <w:szCs w:val="20"/>
                <w:lang w:eastAsia="it-IT"/>
              </w:rPr>
              <w:t>Njesi ndertimi per cdo kantier ndertimi,objekt banimi,sherbimi,te perbera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B42629" w:rsidRPr="0004584A" w:rsidRDefault="003657F8" w:rsidP="006914A6">
            <w:pPr>
              <w:jc w:val="center"/>
              <w:rPr>
                <w:lang w:eastAsia="it-IT"/>
              </w:rPr>
            </w:pPr>
            <w:r w:rsidRPr="0004584A">
              <w:rPr>
                <w:lang w:eastAsia="it-IT"/>
              </w:rPr>
              <w:t>10.000</w:t>
            </w:r>
          </w:p>
        </w:tc>
        <w:tc>
          <w:tcPr>
            <w:tcW w:w="1710" w:type="dxa"/>
            <w:tcBorders>
              <w:top w:val="single" w:sz="4" w:space="0" w:color="0000FF"/>
              <w:left w:val="single" w:sz="4" w:space="0" w:color="0000FF"/>
              <w:bottom w:val="single" w:sz="4" w:space="0" w:color="0000FF"/>
              <w:right w:val="single" w:sz="4" w:space="0" w:color="0000FF"/>
            </w:tcBorders>
          </w:tcPr>
          <w:p w:rsidR="00B42629" w:rsidRPr="0004584A" w:rsidRDefault="00AC218D" w:rsidP="006914A6">
            <w:pPr>
              <w:jc w:val="center"/>
              <w:rPr>
                <w:lang w:eastAsia="it-IT"/>
              </w:rP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B42629" w:rsidRPr="0004584A" w:rsidRDefault="00AC218D" w:rsidP="006914A6">
            <w:pPr>
              <w:jc w:val="center"/>
              <w:rPr>
                <w:lang w:eastAsia="it-IT"/>
              </w:rPr>
            </w:pPr>
            <w:r w:rsidRPr="0004584A">
              <w:rPr>
                <w:lang w:eastAsia="it-IT"/>
              </w:rPr>
              <w:t>70.000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Rikonstruksion i pjesshem</w:t>
            </w:r>
            <w:r w:rsidR="00A3778B">
              <w:rPr>
                <w:sz w:val="20"/>
                <w:szCs w:val="20"/>
                <w:lang w:eastAsia="it-IT"/>
              </w:rPr>
              <w:t xml:space="preserve"> </w:t>
            </w:r>
            <w:r w:rsidRPr="0004584A">
              <w:rPr>
                <w:sz w:val="20"/>
                <w:szCs w:val="20"/>
                <w:lang w:eastAsia="it-IT"/>
              </w:rPr>
              <w:t>dhe shtese</w:t>
            </w:r>
            <w:r w:rsidR="00A3778B">
              <w:rPr>
                <w:sz w:val="20"/>
                <w:szCs w:val="20"/>
                <w:lang w:eastAsia="it-IT"/>
              </w:rPr>
              <w:t xml:space="preserve"> </w:t>
            </w:r>
            <w:r w:rsidRPr="0004584A">
              <w:rPr>
                <w:sz w:val="20"/>
                <w:szCs w:val="20"/>
                <w:lang w:eastAsia="it-IT"/>
              </w:rPr>
              <w:t>kati</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10.000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AC218D">
            <w:pPr>
              <w:jc w:val="cente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AC218D">
            <w:pPr>
              <w:jc w:val="center"/>
            </w:pPr>
            <w:r w:rsidRPr="0004584A">
              <w:rPr>
                <w:lang w:eastAsia="it-IT"/>
              </w:rPr>
              <w:t>70.000</w:t>
            </w:r>
          </w:p>
        </w:tc>
      </w:tr>
      <w:tr w:rsidR="003657F8"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3657F8" w:rsidRPr="0004584A" w:rsidRDefault="003657F8" w:rsidP="006914A6">
            <w:pPr>
              <w:tabs>
                <w:tab w:val="left" w:pos="1485"/>
              </w:tabs>
              <w:rPr>
                <w:sz w:val="20"/>
                <w:szCs w:val="20"/>
                <w:lang w:eastAsia="it-IT"/>
              </w:rPr>
            </w:pPr>
            <w:r w:rsidRPr="0004584A">
              <w:rPr>
                <w:sz w:val="20"/>
                <w:szCs w:val="20"/>
                <w:lang w:eastAsia="it-IT"/>
              </w:rPr>
              <w:t>Subjektet ndertuese per seline administrative</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3657F8" w:rsidRPr="0004584A" w:rsidRDefault="003657F8" w:rsidP="003657F8">
            <w:pPr>
              <w:jc w:val="center"/>
            </w:pPr>
            <w:r w:rsidRPr="0004584A">
              <w:rPr>
                <w:lang w:eastAsia="it-IT"/>
              </w:rPr>
              <w:t>10.000</w:t>
            </w:r>
          </w:p>
        </w:tc>
        <w:tc>
          <w:tcPr>
            <w:tcW w:w="1710" w:type="dxa"/>
            <w:tcBorders>
              <w:top w:val="single" w:sz="4" w:space="0" w:color="0000FF"/>
              <w:left w:val="single" w:sz="4" w:space="0" w:color="0000FF"/>
              <w:bottom w:val="single" w:sz="4" w:space="0" w:color="0000FF"/>
              <w:right w:val="single" w:sz="4" w:space="0" w:color="0000FF"/>
            </w:tcBorders>
          </w:tcPr>
          <w:p w:rsidR="003657F8" w:rsidRPr="0004584A" w:rsidRDefault="003657F8" w:rsidP="00AC218D">
            <w:pPr>
              <w:jc w:val="center"/>
            </w:pPr>
            <w:r w:rsidRPr="0004584A">
              <w:rPr>
                <w:lang w:eastAsia="it-IT"/>
              </w:rPr>
              <w:t>50.000</w:t>
            </w:r>
          </w:p>
        </w:tc>
        <w:tc>
          <w:tcPr>
            <w:tcW w:w="1440" w:type="dxa"/>
            <w:tcBorders>
              <w:top w:val="single" w:sz="4" w:space="0" w:color="0000FF"/>
              <w:left w:val="single" w:sz="4" w:space="0" w:color="0000FF"/>
              <w:bottom w:val="single" w:sz="4" w:space="0" w:color="0000FF"/>
              <w:right w:val="single" w:sz="4" w:space="0" w:color="0000FF"/>
            </w:tcBorders>
          </w:tcPr>
          <w:p w:rsidR="003657F8" w:rsidRPr="0004584A" w:rsidRDefault="003657F8" w:rsidP="00AC218D">
            <w:pPr>
              <w:jc w:val="center"/>
            </w:pPr>
            <w:r w:rsidRPr="0004584A">
              <w:rPr>
                <w:lang w:eastAsia="it-IT"/>
              </w:rPr>
              <w:t>70.000</w:t>
            </w:r>
          </w:p>
        </w:tc>
      </w:tr>
      <w:tr w:rsidR="00B42629" w:rsidRPr="0004584A" w:rsidTr="006914A6">
        <w:trPr>
          <w:trHeight w:val="314"/>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sz w:val="28"/>
                <w:szCs w:val="28"/>
                <w:lang w:eastAsia="it-IT"/>
              </w:rPr>
            </w:pPr>
            <w:r w:rsidRPr="0004584A">
              <w:rPr>
                <w:b/>
                <w:sz w:val="28"/>
                <w:szCs w:val="28"/>
                <w:lang w:eastAsia="it-IT"/>
              </w:rPr>
              <w:t>4</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tabs>
                <w:tab w:val="left" w:pos="1485"/>
              </w:tabs>
              <w:rPr>
                <w:b/>
                <w:lang w:eastAsia="it-IT"/>
              </w:rPr>
            </w:pPr>
            <w:r w:rsidRPr="0004584A">
              <w:rPr>
                <w:b/>
                <w:lang w:eastAsia="it-IT"/>
              </w:rPr>
              <w:t>NJESI SHERBIMI</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B42629" w:rsidRPr="0004584A" w:rsidRDefault="00B42629" w:rsidP="006914A6">
            <w:pPr>
              <w:tabs>
                <w:tab w:val="left" w:pos="1485"/>
              </w:tabs>
              <w:jc w:val="center"/>
              <w:rPr>
                <w:sz w:val="28"/>
                <w:szCs w:val="28"/>
                <w:lang w:eastAsia="it-IT"/>
              </w:rPr>
            </w:pPr>
          </w:p>
        </w:tc>
      </w:tr>
      <w:tr w:rsidR="00B42629"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rPr>
                <w:sz w:val="20"/>
                <w:szCs w:val="20"/>
                <w:lang w:eastAsia="it-IT"/>
              </w:rPr>
            </w:pPr>
            <w:r w:rsidRPr="0004584A">
              <w:rPr>
                <w:sz w:val="20"/>
                <w:szCs w:val="20"/>
                <w:lang w:eastAsia="it-IT"/>
              </w:rPr>
              <w:t>Riparim te artikujve</w:t>
            </w:r>
            <w:r w:rsidR="00A3778B">
              <w:rPr>
                <w:sz w:val="20"/>
                <w:szCs w:val="20"/>
                <w:lang w:eastAsia="it-IT"/>
              </w:rPr>
              <w:t xml:space="preserve"> </w:t>
            </w:r>
            <w:r w:rsidRPr="0004584A">
              <w:rPr>
                <w:sz w:val="20"/>
                <w:szCs w:val="20"/>
                <w:lang w:eastAsia="it-IT"/>
              </w:rPr>
              <w:t>shtepiake,radio,televizore,lavatrice,manjetofon etj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B42629" w:rsidRPr="0004584A" w:rsidRDefault="008D532E" w:rsidP="006914A6">
            <w:pPr>
              <w:jc w:val="center"/>
              <w:rPr>
                <w:lang w:eastAsia="it-IT"/>
              </w:rP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B42629" w:rsidRPr="0004584A" w:rsidRDefault="00AC218D" w:rsidP="006914A6">
            <w:pPr>
              <w:jc w:val="center"/>
              <w:rPr>
                <w:lang w:eastAsia="it-IT"/>
              </w:rP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B42629" w:rsidRPr="0004584A" w:rsidRDefault="00AC218D" w:rsidP="006914A6">
            <w:pPr>
              <w:jc w:val="center"/>
              <w:rPr>
                <w:lang w:eastAsia="it-IT"/>
              </w:rPr>
            </w:pPr>
            <w:r w:rsidRPr="0004584A">
              <w:rPr>
                <w:lang w:eastAsia="it-IT"/>
              </w:rPr>
              <w:t>10.000</w:t>
            </w:r>
          </w:p>
        </w:tc>
      </w:tr>
      <w:tr w:rsidR="008D532E"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tabs>
                <w:tab w:val="left" w:pos="1485"/>
              </w:tabs>
              <w:rPr>
                <w:sz w:val="20"/>
                <w:szCs w:val="20"/>
                <w:lang w:eastAsia="it-IT"/>
              </w:rPr>
            </w:pPr>
            <w:r w:rsidRPr="0004584A">
              <w:rPr>
                <w:sz w:val="20"/>
                <w:szCs w:val="20"/>
                <w:lang w:eastAsia="it-IT"/>
              </w:rPr>
              <w:t>Sherbime fotokopjimi,sallon bukurie,autoservis,kurse per makina,per kompjuter e per parukeri,agjensi doganore,agjensi kembimi valute,agjensi turizmi,konviktet,pikat e sherbimit te makinave(autoservis),agjensi transporti,lavantarie,pastrimi kimik e te tjera sherbime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8D532E">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jc w:val="center"/>
              <w:rPr>
                <w:lang w:eastAsia="it-IT"/>
              </w:rPr>
            </w:pPr>
          </w:p>
          <w:p w:rsidR="008D532E" w:rsidRPr="0004584A" w:rsidRDefault="008D532E" w:rsidP="006914A6">
            <w:pPr>
              <w:rPr>
                <w:lang w:eastAsia="it-IT"/>
              </w:rPr>
            </w:pPr>
          </w:p>
          <w:p w:rsidR="008D532E" w:rsidRPr="0004584A" w:rsidRDefault="008D532E" w:rsidP="006914A6">
            <w:pPr>
              <w:jc w:val="center"/>
              <w:rPr>
                <w:lang w:eastAsia="it-IT"/>
              </w:rP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jc w:val="center"/>
              <w:rPr>
                <w:lang w:eastAsia="it-IT"/>
              </w:rPr>
            </w:pPr>
          </w:p>
          <w:p w:rsidR="008D532E" w:rsidRPr="0004584A" w:rsidRDefault="008D532E" w:rsidP="006914A6">
            <w:pPr>
              <w:rPr>
                <w:lang w:eastAsia="it-IT"/>
              </w:rPr>
            </w:pPr>
          </w:p>
          <w:p w:rsidR="008D532E" w:rsidRPr="0004584A" w:rsidRDefault="008D532E" w:rsidP="006914A6">
            <w:pPr>
              <w:jc w:val="center"/>
              <w:rPr>
                <w:lang w:eastAsia="it-IT"/>
              </w:rPr>
            </w:pPr>
            <w:r w:rsidRPr="0004584A">
              <w:rPr>
                <w:lang w:eastAsia="it-IT"/>
              </w:rPr>
              <w:t>10.000</w:t>
            </w:r>
          </w:p>
        </w:tc>
      </w:tr>
      <w:tr w:rsidR="008D532E" w:rsidRPr="0004584A" w:rsidTr="006914A6">
        <w:trPr>
          <w:trHeight w:val="323"/>
        </w:trPr>
        <w:tc>
          <w:tcPr>
            <w:tcW w:w="443"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pStyle w:val="Default"/>
              <w:rPr>
                <w:rFonts w:ascii="Times New Roman" w:hAnsi="Times New Roman" w:cs="Times New Roman"/>
                <w:color w:val="auto"/>
                <w:sz w:val="20"/>
                <w:szCs w:val="20"/>
                <w:lang w:val="sq-AL"/>
              </w:rPr>
            </w:pPr>
            <w:r w:rsidRPr="0004584A">
              <w:rPr>
                <w:rFonts w:ascii="Times New Roman" w:hAnsi="Times New Roman" w:cs="Times New Roman"/>
                <w:color w:val="auto"/>
                <w:sz w:val="20"/>
                <w:szCs w:val="20"/>
                <w:lang w:val="sq-AL"/>
              </w:rPr>
              <w:t>Shtepi botuese,bibloteka.</w:t>
            </w:r>
          </w:p>
        </w:tc>
        <w:tc>
          <w:tcPr>
            <w:tcW w:w="1620"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8D532E">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jc w:val="center"/>
              <w:rPr>
                <w:lang w:eastAsia="it-IT"/>
              </w:rPr>
            </w:pPr>
            <w:r w:rsidRPr="0004584A">
              <w:rPr>
                <w:lang w:eastAsia="it-IT"/>
              </w:rPr>
              <w:t>10.000</w:t>
            </w:r>
          </w:p>
        </w:tc>
        <w:tc>
          <w:tcPr>
            <w:tcW w:w="144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jc w:val="center"/>
              <w:rPr>
                <w:lang w:eastAsia="it-IT"/>
              </w:rPr>
            </w:pPr>
            <w:r w:rsidRPr="0004584A">
              <w:rPr>
                <w:lang w:eastAsia="it-IT"/>
              </w:rPr>
              <w:t>10.000</w:t>
            </w:r>
          </w:p>
        </w:tc>
      </w:tr>
      <w:tr w:rsidR="008D532E" w:rsidRPr="0004584A" w:rsidTr="006914A6">
        <w:trPr>
          <w:trHeight w:val="359"/>
        </w:trPr>
        <w:tc>
          <w:tcPr>
            <w:tcW w:w="443" w:type="dxa"/>
            <w:tcBorders>
              <w:top w:val="single" w:sz="4" w:space="0" w:color="0000FF"/>
              <w:left w:val="single" w:sz="4" w:space="0" w:color="0000FF"/>
              <w:bottom w:val="single" w:sz="4" w:space="0" w:color="0070C0"/>
              <w:right w:val="single" w:sz="4" w:space="0" w:color="0000FF"/>
            </w:tcBorders>
            <w:hideMark/>
          </w:tcPr>
          <w:p w:rsidR="008D532E" w:rsidRPr="0004584A" w:rsidRDefault="008D532E"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70C0"/>
              <w:right w:val="single" w:sz="4" w:space="0" w:color="0000FF"/>
            </w:tcBorders>
            <w:hideMark/>
          </w:tcPr>
          <w:p w:rsidR="008D532E" w:rsidRPr="0004584A" w:rsidRDefault="008D532E" w:rsidP="006914A6">
            <w:pPr>
              <w:pStyle w:val="Default"/>
              <w:rPr>
                <w:rFonts w:ascii="Times New Roman" w:hAnsi="Times New Roman" w:cs="Times New Roman"/>
                <w:color w:val="auto"/>
                <w:sz w:val="20"/>
                <w:szCs w:val="20"/>
                <w:lang w:val="sq-AL" w:eastAsia="it-IT"/>
              </w:rPr>
            </w:pPr>
            <w:r w:rsidRPr="0004584A">
              <w:rPr>
                <w:rFonts w:ascii="Times New Roman" w:hAnsi="Times New Roman" w:cs="Times New Roman"/>
                <w:color w:val="auto"/>
                <w:sz w:val="20"/>
                <w:szCs w:val="20"/>
                <w:lang w:val="sq-AL" w:eastAsia="it-IT"/>
              </w:rPr>
              <w:t>Hotele,motele (leke/dhome ne vit)</w:t>
            </w:r>
          </w:p>
        </w:tc>
        <w:tc>
          <w:tcPr>
            <w:tcW w:w="1620" w:type="dxa"/>
            <w:tcBorders>
              <w:top w:val="single" w:sz="4" w:space="0" w:color="0000FF"/>
              <w:left w:val="single" w:sz="4" w:space="0" w:color="0000FF"/>
              <w:bottom w:val="single" w:sz="4" w:space="0" w:color="0070C0"/>
              <w:right w:val="single" w:sz="4" w:space="0" w:color="0070C0"/>
            </w:tcBorders>
            <w:hideMark/>
          </w:tcPr>
          <w:p w:rsidR="008D532E" w:rsidRPr="0004584A" w:rsidRDefault="008D532E" w:rsidP="008D532E">
            <w:pPr>
              <w:jc w:val="center"/>
            </w:pPr>
            <w:r w:rsidRPr="0004584A">
              <w:rPr>
                <w:lang w:eastAsia="it-IT"/>
              </w:rPr>
              <w:t>2.500</w:t>
            </w:r>
          </w:p>
        </w:tc>
        <w:tc>
          <w:tcPr>
            <w:tcW w:w="1710" w:type="dxa"/>
            <w:tcBorders>
              <w:top w:val="single" w:sz="4" w:space="0" w:color="0000FF"/>
              <w:left w:val="single" w:sz="4" w:space="0" w:color="0070C0"/>
              <w:bottom w:val="single" w:sz="4" w:space="0" w:color="0070C0"/>
              <w:right w:val="single" w:sz="4" w:space="0" w:color="0000FF"/>
            </w:tcBorders>
          </w:tcPr>
          <w:p w:rsidR="008D532E" w:rsidRPr="0004584A" w:rsidRDefault="008D532E" w:rsidP="006914A6">
            <w:pPr>
              <w:pStyle w:val="Default"/>
              <w:jc w:val="center"/>
              <w:rPr>
                <w:rFonts w:ascii="Times New Roman" w:hAnsi="Times New Roman" w:cs="Times New Roman"/>
                <w:color w:val="auto"/>
                <w:sz w:val="22"/>
                <w:szCs w:val="22"/>
                <w:lang w:val="sq-AL" w:eastAsia="it-IT"/>
              </w:rPr>
            </w:pPr>
            <w:r w:rsidRPr="0004584A">
              <w:rPr>
                <w:rFonts w:ascii="Times New Roman" w:hAnsi="Times New Roman" w:cs="Times New Roman"/>
                <w:color w:val="auto"/>
                <w:sz w:val="22"/>
                <w:szCs w:val="22"/>
                <w:lang w:val="sq-AL" w:eastAsia="it-IT"/>
              </w:rPr>
              <w:t>10.000</w:t>
            </w:r>
          </w:p>
        </w:tc>
        <w:tc>
          <w:tcPr>
            <w:tcW w:w="1440" w:type="dxa"/>
            <w:tcBorders>
              <w:top w:val="single" w:sz="4" w:space="0" w:color="0000FF"/>
              <w:left w:val="single" w:sz="4" w:space="0" w:color="0070C0"/>
              <w:bottom w:val="single" w:sz="4" w:space="0" w:color="0070C0"/>
              <w:right w:val="single" w:sz="4" w:space="0" w:color="0000FF"/>
            </w:tcBorders>
          </w:tcPr>
          <w:p w:rsidR="008D532E" w:rsidRPr="0004584A" w:rsidRDefault="008D532E" w:rsidP="006914A6">
            <w:pPr>
              <w:pStyle w:val="Default"/>
              <w:jc w:val="center"/>
              <w:rPr>
                <w:rFonts w:ascii="Times New Roman" w:hAnsi="Times New Roman" w:cs="Times New Roman"/>
                <w:color w:val="auto"/>
                <w:sz w:val="22"/>
                <w:szCs w:val="22"/>
                <w:lang w:val="sq-AL" w:eastAsia="it-IT"/>
              </w:rPr>
            </w:pPr>
            <w:r w:rsidRPr="0004584A">
              <w:rPr>
                <w:rFonts w:ascii="Times New Roman" w:hAnsi="Times New Roman" w:cs="Times New Roman"/>
                <w:color w:val="auto"/>
                <w:sz w:val="22"/>
                <w:szCs w:val="22"/>
                <w:lang w:val="sq-AL" w:eastAsia="it-IT"/>
              </w:rPr>
              <w:t>10.000</w:t>
            </w:r>
          </w:p>
        </w:tc>
      </w:tr>
      <w:tr w:rsidR="008D532E" w:rsidRPr="0004584A" w:rsidTr="006914A6">
        <w:trPr>
          <w:trHeight w:val="323"/>
        </w:trPr>
        <w:tc>
          <w:tcPr>
            <w:tcW w:w="443" w:type="dxa"/>
            <w:tcBorders>
              <w:top w:val="single" w:sz="4" w:space="0" w:color="0070C0"/>
              <w:left w:val="single" w:sz="4" w:space="0" w:color="0000FF"/>
              <w:bottom w:val="single" w:sz="4" w:space="0" w:color="0000FF"/>
              <w:right w:val="single" w:sz="4" w:space="0" w:color="0000FF"/>
            </w:tcBorders>
            <w:hideMark/>
          </w:tcPr>
          <w:p w:rsidR="008D532E" w:rsidRPr="0004584A" w:rsidRDefault="008D532E" w:rsidP="006914A6">
            <w:pPr>
              <w:tabs>
                <w:tab w:val="left" w:pos="1485"/>
              </w:tabs>
              <w:jc w:val="center"/>
              <w:rPr>
                <w:b/>
                <w:lang w:eastAsia="it-IT"/>
              </w:rPr>
            </w:pPr>
          </w:p>
        </w:tc>
        <w:tc>
          <w:tcPr>
            <w:tcW w:w="5947" w:type="dxa"/>
            <w:gridSpan w:val="2"/>
            <w:tcBorders>
              <w:top w:val="single" w:sz="4" w:space="0" w:color="0070C0"/>
              <w:left w:val="single" w:sz="4" w:space="0" w:color="0000FF"/>
              <w:bottom w:val="single" w:sz="4" w:space="0" w:color="0070C0"/>
              <w:right w:val="single" w:sz="4" w:space="0" w:color="0000FF"/>
            </w:tcBorders>
            <w:hideMark/>
          </w:tcPr>
          <w:p w:rsidR="008D532E" w:rsidRPr="0004584A" w:rsidRDefault="008D532E" w:rsidP="006914A6">
            <w:pPr>
              <w:pStyle w:val="Default"/>
              <w:rPr>
                <w:rFonts w:ascii="Times New Roman" w:hAnsi="Times New Roman" w:cs="Times New Roman"/>
                <w:color w:val="auto"/>
                <w:sz w:val="20"/>
                <w:szCs w:val="20"/>
                <w:lang w:val="sq-AL"/>
              </w:rPr>
            </w:pPr>
            <w:r w:rsidRPr="0004584A">
              <w:rPr>
                <w:rFonts w:ascii="Times New Roman" w:hAnsi="Times New Roman" w:cs="Times New Roman"/>
                <w:color w:val="auto"/>
                <w:sz w:val="20"/>
                <w:szCs w:val="20"/>
                <w:lang w:val="sq-AL"/>
              </w:rPr>
              <w:t>Njesi sherbimi marangoz,rrobaqepes,kepucar,floktore,orendreqes etj,</w:t>
            </w:r>
          </w:p>
        </w:tc>
        <w:tc>
          <w:tcPr>
            <w:tcW w:w="1620" w:type="dxa"/>
            <w:tcBorders>
              <w:top w:val="single" w:sz="4" w:space="0" w:color="0070C0"/>
              <w:left w:val="single" w:sz="4" w:space="0" w:color="0000FF"/>
              <w:bottom w:val="single" w:sz="4" w:space="0" w:color="0000FF"/>
              <w:right w:val="single" w:sz="4" w:space="0" w:color="0070C0"/>
            </w:tcBorders>
            <w:hideMark/>
          </w:tcPr>
          <w:p w:rsidR="008D532E" w:rsidRPr="0004584A" w:rsidRDefault="008D532E" w:rsidP="008D532E">
            <w:pPr>
              <w:jc w:val="center"/>
            </w:pPr>
            <w:r w:rsidRPr="0004584A">
              <w:rPr>
                <w:lang w:eastAsia="it-IT"/>
              </w:rPr>
              <w:t>2.500</w:t>
            </w:r>
          </w:p>
        </w:tc>
        <w:tc>
          <w:tcPr>
            <w:tcW w:w="1710" w:type="dxa"/>
            <w:tcBorders>
              <w:top w:val="single" w:sz="4" w:space="0" w:color="0070C0"/>
              <w:left w:val="single" w:sz="4" w:space="0" w:color="0070C0"/>
              <w:bottom w:val="single" w:sz="4" w:space="0" w:color="0000FF"/>
              <w:right w:val="single" w:sz="4" w:space="0" w:color="0000FF"/>
            </w:tcBorders>
          </w:tcPr>
          <w:p w:rsidR="008D532E" w:rsidRPr="0004584A" w:rsidRDefault="008D532E" w:rsidP="006914A6">
            <w:pPr>
              <w:jc w:val="center"/>
            </w:pPr>
            <w:r w:rsidRPr="0004584A">
              <w:t>5.000</w:t>
            </w:r>
          </w:p>
        </w:tc>
        <w:tc>
          <w:tcPr>
            <w:tcW w:w="1440" w:type="dxa"/>
            <w:tcBorders>
              <w:top w:val="single" w:sz="4" w:space="0" w:color="0070C0"/>
              <w:left w:val="single" w:sz="4" w:space="0" w:color="0070C0"/>
              <w:bottom w:val="single" w:sz="4" w:space="0" w:color="0000FF"/>
              <w:right w:val="single" w:sz="4" w:space="0" w:color="0000FF"/>
            </w:tcBorders>
          </w:tcPr>
          <w:p w:rsidR="008D532E" w:rsidRPr="0004584A" w:rsidRDefault="008D532E" w:rsidP="006914A6">
            <w:pPr>
              <w:jc w:val="center"/>
            </w:pPr>
            <w:r w:rsidRPr="0004584A">
              <w:t>5.000</w:t>
            </w:r>
          </w:p>
        </w:tc>
      </w:tr>
      <w:tr w:rsidR="008D532E"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tabs>
                <w:tab w:val="left" w:pos="1485"/>
              </w:tabs>
              <w:jc w:val="center"/>
              <w:rPr>
                <w:b/>
                <w:lang w:eastAsia="it-IT"/>
              </w:rPr>
            </w:pPr>
          </w:p>
        </w:tc>
        <w:tc>
          <w:tcPr>
            <w:tcW w:w="5947" w:type="dxa"/>
            <w:gridSpan w:val="2"/>
            <w:tcBorders>
              <w:top w:val="single" w:sz="4" w:space="0" w:color="0070C0"/>
              <w:left w:val="single" w:sz="4" w:space="0" w:color="0000FF"/>
              <w:bottom w:val="single" w:sz="4" w:space="0" w:color="0000FF"/>
              <w:right w:val="single" w:sz="4" w:space="0" w:color="0000FF"/>
            </w:tcBorders>
            <w:hideMark/>
          </w:tcPr>
          <w:p w:rsidR="008D532E" w:rsidRPr="0004584A" w:rsidRDefault="008D532E" w:rsidP="006914A6">
            <w:pPr>
              <w:tabs>
                <w:tab w:val="left" w:pos="1485"/>
              </w:tabs>
              <w:rPr>
                <w:sz w:val="20"/>
                <w:szCs w:val="20"/>
                <w:lang w:eastAsia="it-IT"/>
              </w:rPr>
            </w:pPr>
            <w:r w:rsidRPr="0004584A">
              <w:rPr>
                <w:sz w:val="20"/>
                <w:szCs w:val="20"/>
                <w:lang w:eastAsia="it-IT"/>
              </w:rPr>
              <w:t>Komplekse sportive,palestra,fitnes,pishina,qendra e institute kerkimore-shkencore,sallla koncerte-mbledhje e vidioteka</w:t>
            </w:r>
          </w:p>
        </w:tc>
        <w:tc>
          <w:tcPr>
            <w:tcW w:w="1620"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8D532E">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pStyle w:val="Default"/>
              <w:jc w:val="center"/>
              <w:rPr>
                <w:rFonts w:ascii="Times New Roman" w:hAnsi="Times New Roman" w:cs="Times New Roman"/>
                <w:color w:val="auto"/>
                <w:sz w:val="22"/>
                <w:szCs w:val="22"/>
                <w:lang w:val="sq-AL"/>
              </w:rPr>
            </w:pPr>
            <w:r w:rsidRPr="0004584A">
              <w:rPr>
                <w:rFonts w:ascii="Times New Roman" w:hAnsi="Times New Roman" w:cs="Times New Roman"/>
                <w:color w:val="auto"/>
                <w:sz w:val="22"/>
                <w:szCs w:val="22"/>
                <w:lang w:val="sq-AL"/>
              </w:rPr>
              <w:t>10.000</w:t>
            </w:r>
          </w:p>
        </w:tc>
        <w:tc>
          <w:tcPr>
            <w:tcW w:w="144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pStyle w:val="Default"/>
              <w:jc w:val="center"/>
              <w:rPr>
                <w:rFonts w:ascii="Times New Roman" w:hAnsi="Times New Roman" w:cs="Times New Roman"/>
                <w:color w:val="auto"/>
                <w:sz w:val="22"/>
                <w:szCs w:val="22"/>
                <w:lang w:val="sq-AL"/>
              </w:rPr>
            </w:pPr>
            <w:r w:rsidRPr="0004584A">
              <w:rPr>
                <w:rFonts w:ascii="Times New Roman" w:hAnsi="Times New Roman" w:cs="Times New Roman"/>
                <w:color w:val="auto"/>
                <w:sz w:val="22"/>
                <w:szCs w:val="22"/>
                <w:lang w:val="sq-AL"/>
              </w:rPr>
              <w:t>10.000</w:t>
            </w:r>
          </w:p>
        </w:tc>
      </w:tr>
      <w:tr w:rsidR="008D532E" w:rsidRPr="0004584A" w:rsidTr="006914A6">
        <w:trPr>
          <w:trHeight w:val="449"/>
        </w:trPr>
        <w:tc>
          <w:tcPr>
            <w:tcW w:w="443"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8D532E" w:rsidRPr="0004584A" w:rsidRDefault="008D532E" w:rsidP="006914A6">
            <w:pPr>
              <w:tabs>
                <w:tab w:val="left" w:pos="1485"/>
              </w:tabs>
              <w:jc w:val="both"/>
              <w:rPr>
                <w:sz w:val="20"/>
                <w:szCs w:val="20"/>
                <w:lang w:eastAsia="it-IT"/>
              </w:rPr>
            </w:pPr>
            <w:r w:rsidRPr="0004584A">
              <w:rPr>
                <w:sz w:val="20"/>
                <w:szCs w:val="20"/>
                <w:lang w:eastAsia="it-IT"/>
              </w:rPr>
              <w:t>Institucione jopublike te arsimimit(shkollat,kopshtet apo cerdhet),sherbimet e klinikat e specialitetet e ndryshme mjekesore,sherbimet ne laborator diagnostifikimi</w:t>
            </w:r>
          </w:p>
        </w:tc>
        <w:tc>
          <w:tcPr>
            <w:tcW w:w="1620" w:type="dxa"/>
            <w:tcBorders>
              <w:top w:val="single" w:sz="4" w:space="0" w:color="0000FF"/>
              <w:left w:val="single" w:sz="4" w:space="0" w:color="0000FF"/>
              <w:bottom w:val="single" w:sz="4" w:space="0" w:color="0000FF"/>
              <w:right w:val="single" w:sz="4" w:space="0" w:color="0000FF"/>
            </w:tcBorders>
            <w:hideMark/>
          </w:tcPr>
          <w:p w:rsidR="008D532E" w:rsidRPr="0004584A" w:rsidRDefault="008D532E" w:rsidP="008D532E">
            <w:pPr>
              <w:jc w:val="center"/>
            </w:pPr>
            <w:r w:rsidRPr="0004584A">
              <w:rPr>
                <w:lang w:eastAsia="it-IT"/>
              </w:rPr>
              <w:t>2.500</w:t>
            </w:r>
          </w:p>
        </w:tc>
        <w:tc>
          <w:tcPr>
            <w:tcW w:w="171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pStyle w:val="Default"/>
              <w:jc w:val="center"/>
              <w:rPr>
                <w:rFonts w:ascii="Times New Roman" w:hAnsi="Times New Roman" w:cs="Times New Roman"/>
                <w:color w:val="auto"/>
                <w:lang w:val="sq-AL"/>
              </w:rPr>
            </w:pPr>
          </w:p>
          <w:p w:rsidR="008D532E" w:rsidRPr="0004584A" w:rsidRDefault="008D532E" w:rsidP="006914A6">
            <w:pPr>
              <w:jc w:val="center"/>
            </w:pPr>
            <w:r w:rsidRPr="0004584A">
              <w:t>10.000</w:t>
            </w:r>
          </w:p>
        </w:tc>
        <w:tc>
          <w:tcPr>
            <w:tcW w:w="1440" w:type="dxa"/>
            <w:tcBorders>
              <w:top w:val="single" w:sz="4" w:space="0" w:color="0000FF"/>
              <w:left w:val="single" w:sz="4" w:space="0" w:color="0000FF"/>
              <w:bottom w:val="single" w:sz="4" w:space="0" w:color="0000FF"/>
              <w:right w:val="single" w:sz="4" w:space="0" w:color="0000FF"/>
            </w:tcBorders>
          </w:tcPr>
          <w:p w:rsidR="008D532E" w:rsidRPr="0004584A" w:rsidRDefault="008D532E" w:rsidP="006914A6">
            <w:pPr>
              <w:pStyle w:val="Default"/>
              <w:jc w:val="center"/>
              <w:rPr>
                <w:rFonts w:ascii="Times New Roman" w:hAnsi="Times New Roman" w:cs="Times New Roman"/>
                <w:color w:val="auto"/>
                <w:lang w:val="sq-AL"/>
              </w:rPr>
            </w:pPr>
          </w:p>
          <w:p w:rsidR="008D532E" w:rsidRPr="0004584A" w:rsidRDefault="008D532E" w:rsidP="006914A6">
            <w:pPr>
              <w:jc w:val="center"/>
            </w:pPr>
            <w:r w:rsidRPr="0004584A">
              <w:t>10.000</w:t>
            </w:r>
          </w:p>
        </w:tc>
      </w:tr>
      <w:tr w:rsidR="00B42629"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tabs>
                <w:tab w:val="left" w:pos="1485"/>
              </w:tabs>
              <w:jc w:val="center"/>
              <w:rPr>
                <w:b/>
                <w:lang w:eastAsia="it-IT"/>
              </w:rPr>
            </w:pPr>
            <w:r w:rsidRPr="0004584A">
              <w:rPr>
                <w:b/>
                <w:lang w:eastAsia="it-IT"/>
              </w:rPr>
              <w:lastRenderedPageBreak/>
              <w:t>5</w:t>
            </w:r>
          </w:p>
        </w:tc>
        <w:tc>
          <w:tcPr>
            <w:tcW w:w="5947"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tabs>
                <w:tab w:val="left" w:pos="1485"/>
              </w:tabs>
              <w:jc w:val="both"/>
              <w:rPr>
                <w:b/>
                <w:lang w:eastAsia="it-IT"/>
              </w:rPr>
            </w:pPr>
            <w:r w:rsidRPr="0004584A">
              <w:rPr>
                <w:b/>
                <w:lang w:eastAsia="it-IT"/>
              </w:rPr>
              <w:t>PROFESIONET E LIRA</w:t>
            </w:r>
          </w:p>
        </w:tc>
        <w:tc>
          <w:tcPr>
            <w:tcW w:w="162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B42629" w:rsidRPr="0004584A" w:rsidRDefault="00B42629" w:rsidP="006914A6">
            <w:pPr>
              <w:pStyle w:val="Default"/>
              <w:jc w:val="center"/>
              <w:rPr>
                <w:rFonts w:ascii="Times New Roman" w:hAnsi="Times New Roman" w:cs="Times New Roman"/>
                <w:color w:val="auto"/>
                <w:sz w:val="22"/>
                <w:szCs w:val="22"/>
                <w:lang w:val="sq-AL"/>
              </w:rPr>
            </w:pPr>
          </w:p>
        </w:tc>
        <w:tc>
          <w:tcPr>
            <w:tcW w:w="171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B42629" w:rsidRPr="0004584A" w:rsidRDefault="00B42629" w:rsidP="006914A6">
            <w:pPr>
              <w:pStyle w:val="Default"/>
              <w:jc w:val="center"/>
              <w:rPr>
                <w:rFonts w:ascii="Times New Roman" w:hAnsi="Times New Roman" w:cs="Times New Roman"/>
                <w:color w:val="auto"/>
                <w:lang w:val="sq-AL"/>
              </w:rPr>
            </w:pP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B42629" w:rsidRPr="0004584A" w:rsidRDefault="00B42629" w:rsidP="006914A6">
            <w:pPr>
              <w:pStyle w:val="Default"/>
              <w:jc w:val="center"/>
              <w:rPr>
                <w:rFonts w:ascii="Times New Roman" w:hAnsi="Times New Roman" w:cs="Times New Roman"/>
                <w:color w:val="auto"/>
                <w:lang w:val="sq-AL"/>
              </w:rPr>
            </w:pPr>
          </w:p>
        </w:tc>
      </w:tr>
      <w:tr w:rsidR="00B42629"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rPr>
                <w:sz w:val="20"/>
                <w:szCs w:val="20"/>
                <w:lang w:eastAsia="it-IT"/>
              </w:rPr>
            </w:pPr>
            <w:r w:rsidRPr="0004584A">
              <w:rPr>
                <w:sz w:val="20"/>
                <w:szCs w:val="20"/>
                <w:lang w:eastAsia="it-IT"/>
              </w:rPr>
              <w:t>Avokat,noter,mjek,stomatolog,farmacist,ekonomist kontabel i miratuar,ekspert kontabel i autorizuar,mesuesit,veterineret,agronommbotues,ingjinier,arkitekt, projektues e te tjera profesione te lira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B42629" w:rsidRPr="0004584A" w:rsidRDefault="008D532E" w:rsidP="006914A6">
            <w:pPr>
              <w:jc w:val="center"/>
            </w:pPr>
            <w:r w:rsidRPr="0004584A">
              <w:t>2.500</w:t>
            </w:r>
          </w:p>
        </w:tc>
        <w:tc>
          <w:tcPr>
            <w:tcW w:w="1710" w:type="dxa"/>
            <w:tcBorders>
              <w:top w:val="single" w:sz="4" w:space="0" w:color="0000FF"/>
              <w:left w:val="single" w:sz="4" w:space="0" w:color="0000FF"/>
              <w:bottom w:val="single" w:sz="4" w:space="0" w:color="0000FF"/>
              <w:right w:val="single" w:sz="4" w:space="0" w:color="0000FF"/>
            </w:tcBorders>
          </w:tcPr>
          <w:p w:rsidR="00B42629" w:rsidRPr="0004584A" w:rsidRDefault="00B42629" w:rsidP="006914A6">
            <w:pPr>
              <w:pStyle w:val="Default"/>
              <w:jc w:val="center"/>
              <w:rPr>
                <w:rFonts w:ascii="Times New Roman" w:hAnsi="Times New Roman" w:cs="Times New Roman"/>
                <w:color w:val="auto"/>
                <w:lang w:val="sq-AL"/>
              </w:rPr>
            </w:pPr>
          </w:p>
          <w:p w:rsidR="00B42629" w:rsidRPr="0004584A" w:rsidRDefault="00B42629" w:rsidP="006914A6"/>
          <w:p w:rsidR="00B42629" w:rsidRPr="0004584A" w:rsidRDefault="00A00BDC" w:rsidP="006914A6">
            <w:pPr>
              <w:jc w:val="center"/>
            </w:pPr>
            <w:r w:rsidRPr="0004584A">
              <w:t>5.000</w:t>
            </w:r>
          </w:p>
        </w:tc>
        <w:tc>
          <w:tcPr>
            <w:tcW w:w="1440" w:type="dxa"/>
            <w:tcBorders>
              <w:top w:val="single" w:sz="4" w:space="0" w:color="0000FF"/>
              <w:left w:val="single" w:sz="4" w:space="0" w:color="0000FF"/>
              <w:bottom w:val="single" w:sz="4" w:space="0" w:color="0000FF"/>
              <w:right w:val="single" w:sz="4" w:space="0" w:color="0000FF"/>
            </w:tcBorders>
          </w:tcPr>
          <w:p w:rsidR="00B42629" w:rsidRPr="0004584A" w:rsidRDefault="00B42629" w:rsidP="006914A6">
            <w:pPr>
              <w:pStyle w:val="Default"/>
              <w:jc w:val="center"/>
              <w:rPr>
                <w:rFonts w:ascii="Times New Roman" w:hAnsi="Times New Roman" w:cs="Times New Roman"/>
                <w:color w:val="auto"/>
                <w:lang w:val="sq-AL"/>
              </w:rPr>
            </w:pPr>
          </w:p>
          <w:p w:rsidR="00B42629" w:rsidRPr="0004584A" w:rsidRDefault="00B42629" w:rsidP="006914A6">
            <w:pPr>
              <w:pStyle w:val="Default"/>
              <w:jc w:val="center"/>
              <w:rPr>
                <w:rFonts w:ascii="Times New Roman" w:hAnsi="Times New Roman" w:cs="Times New Roman"/>
                <w:color w:val="auto"/>
                <w:lang w:val="sq-AL"/>
              </w:rPr>
            </w:pPr>
          </w:p>
          <w:p w:rsidR="00B42629" w:rsidRPr="0004584A" w:rsidRDefault="00A00BDC"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w:t>
            </w:r>
          </w:p>
        </w:tc>
      </w:tr>
      <w:tr w:rsidR="00B42629"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B42629" w:rsidRPr="0004584A" w:rsidRDefault="00B42629" w:rsidP="006914A6">
            <w:pPr>
              <w:tabs>
                <w:tab w:val="left" w:pos="1485"/>
              </w:tabs>
              <w:rPr>
                <w:sz w:val="20"/>
                <w:szCs w:val="20"/>
                <w:lang w:eastAsia="it-IT"/>
              </w:rPr>
            </w:pPr>
            <w:r w:rsidRPr="0004584A">
              <w:rPr>
                <w:sz w:val="20"/>
                <w:szCs w:val="20"/>
                <w:lang w:eastAsia="it-IT"/>
              </w:rPr>
              <w:t xml:space="preserve">Galerite e artit te piktoreve,skulptoreve dhe artisteve te tjere </w:t>
            </w:r>
          </w:p>
        </w:tc>
        <w:tc>
          <w:tcPr>
            <w:tcW w:w="1620" w:type="dxa"/>
            <w:tcBorders>
              <w:top w:val="single" w:sz="4" w:space="0" w:color="0000FF"/>
              <w:left w:val="single" w:sz="4" w:space="0" w:color="0000FF"/>
              <w:bottom w:val="single" w:sz="4" w:space="0" w:color="0000FF"/>
              <w:right w:val="single" w:sz="4" w:space="0" w:color="0000FF"/>
            </w:tcBorders>
            <w:hideMark/>
          </w:tcPr>
          <w:p w:rsidR="00B42629" w:rsidRPr="0004584A" w:rsidRDefault="008D532E" w:rsidP="006914A6">
            <w:pPr>
              <w:pStyle w:val="Default"/>
              <w:jc w:val="center"/>
              <w:rPr>
                <w:rFonts w:ascii="Times New Roman" w:hAnsi="Times New Roman" w:cs="Times New Roman"/>
                <w:color w:val="auto"/>
                <w:sz w:val="22"/>
                <w:szCs w:val="22"/>
                <w:lang w:val="sq-AL"/>
              </w:rPr>
            </w:pPr>
            <w:r w:rsidRPr="0004584A">
              <w:rPr>
                <w:rFonts w:ascii="Times New Roman" w:hAnsi="Times New Roman" w:cs="Times New Roman"/>
                <w:color w:val="auto"/>
                <w:sz w:val="22"/>
                <w:szCs w:val="22"/>
                <w:lang w:val="sq-AL"/>
              </w:rPr>
              <w:t>2.500</w:t>
            </w:r>
          </w:p>
        </w:tc>
        <w:tc>
          <w:tcPr>
            <w:tcW w:w="1710" w:type="dxa"/>
            <w:tcBorders>
              <w:top w:val="single" w:sz="4" w:space="0" w:color="0000FF"/>
              <w:left w:val="single" w:sz="4" w:space="0" w:color="0000FF"/>
              <w:bottom w:val="single" w:sz="4" w:space="0" w:color="0000FF"/>
              <w:right w:val="single" w:sz="4" w:space="0" w:color="0000FF"/>
            </w:tcBorders>
          </w:tcPr>
          <w:p w:rsidR="00B42629" w:rsidRPr="0004584A" w:rsidRDefault="00A00BDC"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w:t>
            </w:r>
          </w:p>
        </w:tc>
        <w:tc>
          <w:tcPr>
            <w:tcW w:w="1440" w:type="dxa"/>
            <w:tcBorders>
              <w:top w:val="single" w:sz="4" w:space="0" w:color="0000FF"/>
              <w:left w:val="single" w:sz="4" w:space="0" w:color="0000FF"/>
              <w:bottom w:val="single" w:sz="4" w:space="0" w:color="0000FF"/>
              <w:right w:val="single" w:sz="4" w:space="0" w:color="0000FF"/>
            </w:tcBorders>
          </w:tcPr>
          <w:p w:rsidR="00B42629" w:rsidRPr="0004584A" w:rsidRDefault="00A00BDC" w:rsidP="006914A6">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w:t>
            </w:r>
          </w:p>
        </w:tc>
      </w:tr>
    </w:tbl>
    <w:p w:rsidR="0002485E" w:rsidRPr="0004584A" w:rsidRDefault="0002485E" w:rsidP="004715E0">
      <w:pPr>
        <w:tabs>
          <w:tab w:val="left" w:pos="1485"/>
        </w:tabs>
        <w:jc w:val="both"/>
        <w:rPr>
          <w:color w:val="000000"/>
        </w:rPr>
      </w:pPr>
    </w:p>
    <w:p w:rsidR="00871318" w:rsidRPr="0004584A" w:rsidRDefault="00871318" w:rsidP="00871318">
      <w:pPr>
        <w:tabs>
          <w:tab w:val="left" w:pos="1485"/>
        </w:tabs>
        <w:jc w:val="both"/>
        <w:rPr>
          <w:color w:val="000000"/>
        </w:rPr>
      </w:pPr>
      <w:r w:rsidRPr="0004584A">
        <w:rPr>
          <w:b/>
          <w:color w:val="000000"/>
        </w:rPr>
        <w:t>Struktura per vjeljen e kesaj tarife do te jete Drejtoria e Taksave</w:t>
      </w:r>
      <w:r w:rsidR="00A3778B">
        <w:rPr>
          <w:b/>
          <w:color w:val="000000"/>
        </w:rPr>
        <w:t xml:space="preserve"> </w:t>
      </w:r>
      <w:r w:rsidRPr="0004584A">
        <w:rPr>
          <w:b/>
          <w:color w:val="000000"/>
        </w:rPr>
        <w:t>dhe Tarifave</w:t>
      </w:r>
      <w:r w:rsidR="00A3778B">
        <w:rPr>
          <w:b/>
          <w:color w:val="000000"/>
        </w:rPr>
        <w:t xml:space="preserve"> </w:t>
      </w:r>
      <w:r w:rsidRPr="0004584A">
        <w:rPr>
          <w:b/>
          <w:color w:val="000000"/>
        </w:rPr>
        <w:t>Vendore ne Bashkine</w:t>
      </w:r>
      <w:r w:rsidR="00A3778B">
        <w:rPr>
          <w:b/>
          <w:color w:val="000000"/>
        </w:rPr>
        <w:t xml:space="preserve"> </w:t>
      </w:r>
      <w:r w:rsidRPr="0004584A">
        <w:rPr>
          <w:b/>
          <w:color w:val="000000"/>
        </w:rPr>
        <w:t>Kamez</w:t>
      </w:r>
      <w:r w:rsidRPr="0004584A">
        <w:rPr>
          <w:color w:val="000000"/>
        </w:rPr>
        <w:t>.</w:t>
      </w:r>
    </w:p>
    <w:p w:rsidR="0002485E" w:rsidRPr="0004584A" w:rsidRDefault="0002485E" w:rsidP="004715E0">
      <w:pPr>
        <w:tabs>
          <w:tab w:val="left" w:pos="1485"/>
        </w:tabs>
        <w:jc w:val="both"/>
        <w:rPr>
          <w:color w:val="000000"/>
        </w:rPr>
      </w:pPr>
    </w:p>
    <w:p w:rsidR="00142C72" w:rsidRPr="0004584A" w:rsidRDefault="00142C72" w:rsidP="004715E0">
      <w:pPr>
        <w:tabs>
          <w:tab w:val="left" w:pos="1485"/>
        </w:tabs>
        <w:jc w:val="both"/>
        <w:rPr>
          <w:color w:val="000000"/>
        </w:rPr>
      </w:pPr>
    </w:p>
    <w:p w:rsidR="0002485E" w:rsidRPr="0004584A" w:rsidRDefault="006C6353" w:rsidP="00284629">
      <w:pPr>
        <w:tabs>
          <w:tab w:val="left" w:pos="1485"/>
        </w:tabs>
        <w:rPr>
          <w:color w:val="000000"/>
        </w:rPr>
      </w:pPr>
      <w:r w:rsidRPr="0004584A">
        <w:rPr>
          <w:b/>
        </w:rPr>
        <w:t>C.3.</w:t>
      </w:r>
      <w:r w:rsidR="00A3778B">
        <w:rPr>
          <w:b/>
        </w:rPr>
        <w:t xml:space="preserve"> </w:t>
      </w:r>
      <w:r w:rsidRPr="0004584A">
        <w:rPr>
          <w:b/>
        </w:rPr>
        <w:t>TARIFA</w:t>
      </w:r>
      <w:r w:rsidR="00A3778B">
        <w:rPr>
          <w:b/>
        </w:rPr>
        <w:t xml:space="preserve"> </w:t>
      </w:r>
      <w:r w:rsidRPr="0004584A">
        <w:rPr>
          <w:b/>
        </w:rPr>
        <w:t>E</w:t>
      </w:r>
      <w:r w:rsidR="00A3778B">
        <w:rPr>
          <w:b/>
        </w:rPr>
        <w:t xml:space="preserve"> </w:t>
      </w:r>
      <w:r w:rsidRPr="0004584A">
        <w:rPr>
          <w:b/>
        </w:rPr>
        <w:t>NDRICIMIT PER BIZNESET</w:t>
      </w:r>
    </w:p>
    <w:p w:rsidR="006B300F" w:rsidRPr="0004584A" w:rsidRDefault="006B300F" w:rsidP="006B300F">
      <w:pPr>
        <w:pStyle w:val="Default"/>
        <w:ind w:firstLine="720"/>
        <w:jc w:val="both"/>
        <w:rPr>
          <w:rFonts w:ascii="Times New Roman" w:hAnsi="Times New Roman" w:cs="Times New Roman"/>
          <w:lang w:val="sq-AL"/>
        </w:rPr>
      </w:pPr>
      <w:r w:rsidRPr="0004584A">
        <w:rPr>
          <w:rFonts w:ascii="Times New Roman" w:hAnsi="Times New Roman" w:cs="Times New Roman"/>
          <w:lang w:val="sq-AL"/>
        </w:rPr>
        <w:t xml:space="preserve">Tarifës së </w:t>
      </w:r>
      <w:r w:rsidR="009559BA" w:rsidRPr="0004584A">
        <w:rPr>
          <w:rFonts w:ascii="Times New Roman" w:hAnsi="Times New Roman" w:cs="Times New Roman"/>
          <w:lang w:val="sq-AL"/>
        </w:rPr>
        <w:t>n</w:t>
      </w:r>
      <w:r w:rsidRPr="0004584A">
        <w:rPr>
          <w:rFonts w:ascii="Times New Roman" w:hAnsi="Times New Roman" w:cs="Times New Roman"/>
          <w:lang w:val="sq-AL"/>
        </w:rPr>
        <w:t>dricimit</w:t>
      </w:r>
      <w:r w:rsidR="00A3778B">
        <w:rPr>
          <w:rFonts w:ascii="Times New Roman" w:hAnsi="Times New Roman" w:cs="Times New Roman"/>
          <w:lang w:val="sq-AL"/>
        </w:rPr>
        <w:t xml:space="preserve"> </w:t>
      </w:r>
      <w:r w:rsidRPr="0004584A">
        <w:rPr>
          <w:rFonts w:ascii="Times New Roman" w:hAnsi="Times New Roman" w:cs="Times New Roman"/>
          <w:lang w:val="sq-AL"/>
        </w:rPr>
        <w:t xml:space="preserve">i nënshtrohen të gjithë familjet, personat fizikë ose juridikë, vendas ose të huaj, që banojnë dhe ushtrojnë veprimtari ekonomike brenda territorit të Bashkisë Kamez, ne çdo njësi ku ushtrojnë aktivitetin. </w:t>
      </w:r>
    </w:p>
    <w:p w:rsidR="0002485E" w:rsidRPr="0004584A" w:rsidRDefault="006B300F" w:rsidP="004715E0">
      <w:pPr>
        <w:tabs>
          <w:tab w:val="left" w:pos="1485"/>
        </w:tabs>
        <w:jc w:val="both"/>
      </w:pPr>
      <w:r w:rsidRPr="0004584A">
        <w:t>Kategoritë, nënkategoritë dhe nivelet treguese të Tarifës së Pastrimit janë të shprehura si meposhte vijon</w:t>
      </w:r>
      <w:r w:rsidR="00142C72" w:rsidRPr="0004584A">
        <w:t>;</w:t>
      </w:r>
    </w:p>
    <w:p w:rsidR="00142C72" w:rsidRPr="0004584A" w:rsidRDefault="00142C72" w:rsidP="004715E0">
      <w:pPr>
        <w:tabs>
          <w:tab w:val="left" w:pos="1485"/>
        </w:tabs>
        <w:jc w:val="both"/>
        <w:rPr>
          <w:color w:val="000000"/>
        </w:rPr>
      </w:pPr>
    </w:p>
    <w:p w:rsidR="0002485E" w:rsidRPr="0004584A" w:rsidRDefault="0002485E" w:rsidP="004715E0">
      <w:pPr>
        <w:tabs>
          <w:tab w:val="left" w:pos="1485"/>
        </w:tabs>
        <w:jc w:val="both"/>
        <w:rPr>
          <w:color w:val="000000"/>
        </w:rPr>
      </w:pPr>
    </w:p>
    <w:tbl>
      <w:tblPr>
        <w:tblW w:w="11160" w:type="dxa"/>
        <w:tblInd w:w="-252" w:type="dxa"/>
        <w:tblLayout w:type="fixed"/>
        <w:tblLook w:val="01E0"/>
      </w:tblPr>
      <w:tblGrid>
        <w:gridCol w:w="443"/>
        <w:gridCol w:w="5857"/>
        <w:gridCol w:w="90"/>
        <w:gridCol w:w="1620"/>
        <w:gridCol w:w="1710"/>
        <w:gridCol w:w="1440"/>
      </w:tblGrid>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B300F" w:rsidRPr="0004584A" w:rsidRDefault="006B300F" w:rsidP="006914A6">
            <w:pPr>
              <w:tabs>
                <w:tab w:val="left" w:pos="1485"/>
              </w:tabs>
              <w:rPr>
                <w:color w:val="0070C0"/>
                <w:lang w:eastAsia="it-IT"/>
              </w:rPr>
            </w:pPr>
          </w:p>
        </w:tc>
        <w:tc>
          <w:tcPr>
            <w:tcW w:w="585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B300F" w:rsidRPr="0004584A" w:rsidRDefault="006B300F" w:rsidP="006914A6">
            <w:pPr>
              <w:tabs>
                <w:tab w:val="left" w:pos="1485"/>
              </w:tabs>
              <w:jc w:val="center"/>
              <w:rPr>
                <w:b/>
                <w:lang w:eastAsia="it-IT"/>
              </w:rPr>
            </w:pPr>
            <w:r w:rsidRPr="0004584A">
              <w:rPr>
                <w:b/>
                <w:lang w:eastAsia="it-IT"/>
              </w:rPr>
              <w:t>Aktiviteti</w:t>
            </w:r>
          </w:p>
        </w:tc>
        <w:tc>
          <w:tcPr>
            <w:tcW w:w="1710" w:type="dxa"/>
            <w:gridSpan w:val="2"/>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B300F" w:rsidRPr="0004584A" w:rsidRDefault="006B300F" w:rsidP="006914A6">
            <w:pPr>
              <w:tabs>
                <w:tab w:val="left" w:pos="1485"/>
              </w:tabs>
              <w:jc w:val="center"/>
              <w:rPr>
                <w:b/>
                <w:lang w:eastAsia="it-IT"/>
              </w:rPr>
            </w:pPr>
            <w:r w:rsidRPr="0004584A">
              <w:rPr>
                <w:b/>
                <w:sz w:val="22"/>
                <w:szCs w:val="22"/>
                <w:lang w:eastAsia="it-IT"/>
              </w:rPr>
              <w:t>Niveli tarifes</w:t>
            </w:r>
          </w:p>
          <w:p w:rsidR="006B300F" w:rsidRPr="0004584A" w:rsidRDefault="006B300F" w:rsidP="006914A6">
            <w:pPr>
              <w:tabs>
                <w:tab w:val="left" w:pos="1485"/>
              </w:tabs>
              <w:jc w:val="center"/>
              <w:rPr>
                <w:b/>
                <w:lang w:eastAsia="it-IT"/>
              </w:rPr>
            </w:pPr>
            <w:r w:rsidRPr="0004584A">
              <w:rPr>
                <w:b/>
                <w:sz w:val="22"/>
                <w:szCs w:val="22"/>
                <w:lang w:eastAsia="it-IT"/>
              </w:rPr>
              <w:t>leke/vit</w:t>
            </w:r>
          </w:p>
        </w:tc>
        <w:tc>
          <w:tcPr>
            <w:tcW w:w="171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B300F" w:rsidRPr="0004584A" w:rsidRDefault="006B300F" w:rsidP="006914A6">
            <w:pPr>
              <w:tabs>
                <w:tab w:val="left" w:pos="1485"/>
              </w:tabs>
              <w:jc w:val="center"/>
              <w:rPr>
                <w:b/>
                <w:lang w:eastAsia="it-IT"/>
              </w:rPr>
            </w:pPr>
            <w:r w:rsidRPr="0004584A">
              <w:rPr>
                <w:b/>
                <w:sz w:val="22"/>
                <w:szCs w:val="22"/>
                <w:lang w:eastAsia="it-IT"/>
              </w:rPr>
              <w:t>Niveli tarifes</w:t>
            </w:r>
          </w:p>
          <w:p w:rsidR="006B300F" w:rsidRPr="0004584A" w:rsidRDefault="006B300F" w:rsidP="006914A6">
            <w:pPr>
              <w:tabs>
                <w:tab w:val="left" w:pos="1485"/>
              </w:tabs>
              <w:jc w:val="center"/>
              <w:rPr>
                <w:b/>
                <w:lang w:eastAsia="it-IT"/>
              </w:rPr>
            </w:pPr>
            <w:r w:rsidRPr="0004584A">
              <w:rPr>
                <w:b/>
                <w:sz w:val="22"/>
                <w:szCs w:val="22"/>
                <w:lang w:eastAsia="it-IT"/>
              </w:rPr>
              <w:t>leke/vit</w:t>
            </w:r>
          </w:p>
        </w:tc>
        <w:tc>
          <w:tcPr>
            <w:tcW w:w="14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B300F" w:rsidRPr="0004584A" w:rsidRDefault="006B300F" w:rsidP="006914A6">
            <w:pPr>
              <w:tabs>
                <w:tab w:val="left" w:pos="1485"/>
              </w:tabs>
              <w:jc w:val="center"/>
              <w:rPr>
                <w:b/>
                <w:lang w:eastAsia="it-IT"/>
              </w:rPr>
            </w:pPr>
            <w:r w:rsidRPr="0004584A">
              <w:rPr>
                <w:b/>
                <w:sz w:val="22"/>
                <w:szCs w:val="22"/>
                <w:lang w:eastAsia="it-IT"/>
              </w:rPr>
              <w:t>Niveli tarifes</w:t>
            </w:r>
          </w:p>
          <w:p w:rsidR="006B300F" w:rsidRPr="0004584A" w:rsidRDefault="006B300F" w:rsidP="006914A6">
            <w:pPr>
              <w:tabs>
                <w:tab w:val="left" w:pos="1485"/>
              </w:tabs>
              <w:jc w:val="center"/>
              <w:rPr>
                <w:b/>
                <w:lang w:eastAsia="it-IT"/>
              </w:rPr>
            </w:pPr>
            <w:r w:rsidRPr="0004584A">
              <w:rPr>
                <w:b/>
                <w:sz w:val="22"/>
                <w:szCs w:val="22"/>
                <w:lang w:eastAsia="it-IT"/>
              </w:rPr>
              <w:t>leke/vit</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b/>
                <w:color w:val="0070C0"/>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b/>
                <w:lang w:eastAsia="it-IT"/>
              </w:rPr>
            </w:pPr>
          </w:p>
        </w:tc>
        <w:tc>
          <w:tcPr>
            <w:tcW w:w="1710" w:type="dxa"/>
            <w:gridSpan w:val="2"/>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tabs>
                <w:tab w:val="left" w:pos="1485"/>
              </w:tabs>
              <w:jc w:val="center"/>
              <w:rPr>
                <w:b/>
                <w:lang w:eastAsia="it-IT"/>
              </w:rPr>
            </w:pPr>
            <w:r w:rsidRPr="0004584A">
              <w:rPr>
                <w:b/>
                <w:sz w:val="22"/>
                <w:szCs w:val="22"/>
                <w:lang w:eastAsia="it-IT"/>
              </w:rPr>
              <w:t>Biznes i vogel</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tabs>
                <w:tab w:val="left" w:pos="1485"/>
              </w:tabs>
              <w:jc w:val="center"/>
              <w:rPr>
                <w:b/>
                <w:lang w:eastAsia="it-IT"/>
              </w:rPr>
            </w:pPr>
            <w:r w:rsidRPr="0004584A">
              <w:rPr>
                <w:b/>
                <w:sz w:val="22"/>
                <w:szCs w:val="22"/>
                <w:lang w:eastAsia="it-IT"/>
              </w:rPr>
              <w:t xml:space="preserve">Biznes i madh </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tabs>
                <w:tab w:val="left" w:pos="1485"/>
              </w:tabs>
              <w:jc w:val="center"/>
              <w:rPr>
                <w:b/>
                <w:lang w:eastAsia="it-IT"/>
              </w:rPr>
            </w:pPr>
            <w:r w:rsidRPr="0004584A">
              <w:rPr>
                <w:b/>
                <w:sz w:val="22"/>
                <w:szCs w:val="22"/>
                <w:lang w:eastAsia="it-IT"/>
              </w:rPr>
              <w:t>VIP</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r w:rsidRPr="0004584A">
              <w:rPr>
                <w:b/>
                <w:lang w:eastAsia="it-IT"/>
              </w:rPr>
              <w:t>I</w:t>
            </w: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rPr>
                <w:b/>
              </w:rPr>
            </w:pPr>
            <w:r w:rsidRPr="0004584A">
              <w:rPr>
                <w:b/>
              </w:rPr>
              <w:t>KATEGORIA BIZNES</w:t>
            </w:r>
          </w:p>
        </w:tc>
        <w:tc>
          <w:tcPr>
            <w:tcW w:w="1710" w:type="dxa"/>
            <w:gridSpan w:val="2"/>
            <w:tcBorders>
              <w:top w:val="single" w:sz="4" w:space="0" w:color="0000FF"/>
              <w:left w:val="single" w:sz="4" w:space="0" w:color="0000FF"/>
              <w:bottom w:val="single" w:sz="4" w:space="0" w:color="0000FF"/>
              <w:right w:val="single" w:sz="4" w:space="0" w:color="0000FF"/>
            </w:tcBorders>
          </w:tcPr>
          <w:p w:rsidR="006B300F" w:rsidRPr="0004584A" w:rsidRDefault="006B300F" w:rsidP="006914A6"/>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tc>
      </w:tr>
      <w:tr w:rsidR="006B300F" w:rsidRPr="0004584A" w:rsidTr="006914A6">
        <w:trPr>
          <w:trHeight w:val="296"/>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r w:rsidRPr="0004584A">
              <w:rPr>
                <w:b/>
                <w:lang w:eastAsia="it-IT"/>
              </w:rPr>
              <w:t>1</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tabs>
                <w:tab w:val="left" w:pos="1485"/>
              </w:tabs>
              <w:rPr>
                <w:b/>
                <w:lang w:eastAsia="it-IT"/>
              </w:rPr>
            </w:pPr>
            <w:r w:rsidRPr="0004584A">
              <w:rPr>
                <w:b/>
                <w:lang w:eastAsia="it-IT"/>
              </w:rPr>
              <w:t>SHITJE ME SHUMICE &amp; PAKICE</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6B300F" w:rsidRPr="0004584A" w:rsidRDefault="006B300F" w:rsidP="006914A6">
            <w:pPr>
              <w:tabs>
                <w:tab w:val="left" w:pos="1485"/>
              </w:tabs>
              <w:jc w:val="center"/>
              <w:rPr>
                <w:b/>
                <w:sz w:val="28"/>
                <w:szCs w:val="28"/>
                <w:lang w:eastAsia="it-IT"/>
              </w:rPr>
            </w:pP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Mish,peshk</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B300F">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Bulmet,fruta,perime,ushqimore,buke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Rrestorante, Fast-food, bar-kafe, kafe internet</w:t>
            </w:r>
            <w:r w:rsidR="00A3778B">
              <w:rPr>
                <w:sz w:val="20"/>
                <w:szCs w:val="20"/>
                <w:lang w:eastAsia="it-IT"/>
              </w:rPr>
              <w:t xml:space="preserve"> </w:t>
            </w:r>
            <w:r w:rsidRPr="0004584A">
              <w:rPr>
                <w:sz w:val="20"/>
                <w:szCs w:val="20"/>
                <w:lang w:eastAsia="it-IT"/>
              </w:rPr>
              <w:t>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Pub,diskoteka,lojra fati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Artikuj industrial(veshje,parfumeri,argjendari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8"/>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Nnjesi tregetimilendesh djegese,hidrokarbure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Materiale te ngurta,inerte,cimento,hekur,dru zjarri etj,</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Shitje produktesh farmaceutike dhe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24"/>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r w:rsidRPr="0004584A">
              <w:rPr>
                <w:b/>
                <w:lang w:eastAsia="it-IT"/>
              </w:rPr>
              <w:t>2</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rPr>
                <w:b/>
                <w:lang w:eastAsia="it-IT"/>
              </w:rPr>
            </w:pPr>
            <w:r w:rsidRPr="0004584A">
              <w:rPr>
                <w:b/>
                <w:lang w:eastAsia="it-IT"/>
              </w:rPr>
              <w:t>PRODHIM</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6B300F" w:rsidRPr="0004584A" w:rsidRDefault="006B300F" w:rsidP="006914A6">
            <w:pPr>
              <w:jc w:val="center"/>
              <w:rPr>
                <w:sz w:val="28"/>
                <w:szCs w:val="28"/>
                <w:lang w:eastAsia="it-IT"/>
              </w:rPr>
            </w:pP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Perpunim duralimini,metalesh,druri,tapicerie,letre,kartoni,plasmasi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Prodhim tulla,tjegulla,blloqe betoni,furra gelqereje,nyje inerte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Prodhime ushqimore,buke,embelsira,mishi,peshku,bulmeti,pijesh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Prodhim konfeksione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Impiante,territore per therjen e kafsheve etj,te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Impiante,linja prodhimi dhe perpunimi te produkteve ushqimore.</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Prodhim perpunim produktesh farmaceutike etj,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96"/>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tabs>
                <w:tab w:val="left" w:pos="1485"/>
              </w:tabs>
              <w:jc w:val="center"/>
              <w:rPr>
                <w:b/>
                <w:lang w:eastAsia="it-IT"/>
              </w:rPr>
            </w:pPr>
            <w:r w:rsidRPr="0004584A">
              <w:rPr>
                <w:b/>
                <w:lang w:eastAsia="it-IT"/>
              </w:rPr>
              <w:t>3</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rPr>
                <w:b/>
                <w:lang w:eastAsia="it-IT"/>
              </w:rPr>
            </w:pPr>
            <w:r w:rsidRPr="0004584A">
              <w:rPr>
                <w:b/>
                <w:lang w:eastAsia="it-IT"/>
              </w:rPr>
              <w:t>SUBJEKTE NDERTIMI</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6B300F" w:rsidRPr="0004584A" w:rsidRDefault="006B300F" w:rsidP="006914A6">
            <w:pPr>
              <w:jc w:val="center"/>
              <w:rPr>
                <w:sz w:val="28"/>
                <w:szCs w:val="28"/>
                <w:lang w:eastAsia="it-IT"/>
              </w:rPr>
            </w:pP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Njesi ndertimi per cdo kantier ndertimi,objekt banimi,sherbimi,te perbera te ngjashme me to.</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Rikonstruksion i pjesshem</w:t>
            </w:r>
            <w:r w:rsidR="00A3778B">
              <w:rPr>
                <w:sz w:val="20"/>
                <w:szCs w:val="20"/>
                <w:lang w:eastAsia="it-IT"/>
              </w:rPr>
              <w:t xml:space="preserve"> </w:t>
            </w:r>
            <w:r w:rsidRPr="0004584A">
              <w:rPr>
                <w:sz w:val="20"/>
                <w:szCs w:val="20"/>
                <w:lang w:eastAsia="it-IT"/>
              </w:rPr>
              <w:t>dhe shtese</w:t>
            </w:r>
            <w:r w:rsidR="00A3778B">
              <w:rPr>
                <w:sz w:val="20"/>
                <w:szCs w:val="20"/>
                <w:lang w:eastAsia="it-IT"/>
              </w:rPr>
              <w:t xml:space="preserve"> </w:t>
            </w:r>
            <w:r w:rsidRPr="0004584A">
              <w:rPr>
                <w:sz w:val="20"/>
                <w:szCs w:val="20"/>
                <w:lang w:eastAsia="it-IT"/>
              </w:rPr>
              <w:t>kati</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Subjektet ndertuese per seline administrative</w:t>
            </w:r>
          </w:p>
        </w:tc>
        <w:tc>
          <w:tcPr>
            <w:tcW w:w="1710"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314"/>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sz w:val="28"/>
                <w:szCs w:val="28"/>
                <w:lang w:eastAsia="it-IT"/>
              </w:rPr>
            </w:pPr>
            <w:r w:rsidRPr="0004584A">
              <w:rPr>
                <w:b/>
                <w:sz w:val="28"/>
                <w:szCs w:val="28"/>
                <w:lang w:eastAsia="it-IT"/>
              </w:rPr>
              <w:t>4</w:t>
            </w:r>
          </w:p>
        </w:tc>
        <w:tc>
          <w:tcPr>
            <w:tcW w:w="92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tabs>
                <w:tab w:val="left" w:pos="1485"/>
              </w:tabs>
              <w:rPr>
                <w:b/>
                <w:lang w:eastAsia="it-IT"/>
              </w:rPr>
            </w:pPr>
            <w:r w:rsidRPr="0004584A">
              <w:rPr>
                <w:b/>
                <w:lang w:eastAsia="it-IT"/>
              </w:rPr>
              <w:t>NJESI SHERBIMI</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6B300F" w:rsidRPr="0004584A" w:rsidRDefault="006B300F" w:rsidP="006914A6">
            <w:pPr>
              <w:tabs>
                <w:tab w:val="left" w:pos="1485"/>
              </w:tabs>
              <w:jc w:val="center"/>
              <w:rPr>
                <w:sz w:val="28"/>
                <w:szCs w:val="28"/>
                <w:lang w:eastAsia="it-IT"/>
              </w:rPr>
            </w:pP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rPr>
                <w:sz w:val="20"/>
                <w:szCs w:val="20"/>
                <w:lang w:eastAsia="it-IT"/>
              </w:rPr>
            </w:pPr>
            <w:r w:rsidRPr="0004584A">
              <w:rPr>
                <w:sz w:val="20"/>
                <w:szCs w:val="20"/>
                <w:lang w:eastAsia="it-IT"/>
              </w:rPr>
              <w:t>Riparim te artikujve</w:t>
            </w:r>
            <w:r w:rsidR="00A3778B">
              <w:rPr>
                <w:sz w:val="20"/>
                <w:szCs w:val="20"/>
                <w:lang w:eastAsia="it-IT"/>
              </w:rPr>
              <w:t xml:space="preserve"> </w:t>
            </w:r>
            <w:r w:rsidRPr="0004584A">
              <w:rPr>
                <w:sz w:val="20"/>
                <w:szCs w:val="20"/>
                <w:lang w:eastAsia="it-IT"/>
              </w:rPr>
              <w:t>shtepiake,radio,televizore,lavatrice,manjetofon etj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Sherbime fotokopjimi,sallon bukurie,autoservis,kurse per makina,per kompjuter e per parukeri,agjensi doganore,agjensi kembimi valute,agjensi turizmi,konviktet,pikat e sherbimit te makinave(autoservis),agjensi transporti,lavantarie,pastrimi kimik e te tjera sherbime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323"/>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pStyle w:val="Default"/>
              <w:rPr>
                <w:rFonts w:ascii="Times New Roman" w:hAnsi="Times New Roman" w:cs="Times New Roman"/>
                <w:color w:val="auto"/>
                <w:sz w:val="20"/>
                <w:szCs w:val="20"/>
                <w:lang w:val="sq-AL"/>
              </w:rPr>
            </w:pPr>
            <w:r w:rsidRPr="0004584A">
              <w:rPr>
                <w:rFonts w:ascii="Times New Roman" w:hAnsi="Times New Roman" w:cs="Times New Roman"/>
                <w:color w:val="auto"/>
                <w:sz w:val="20"/>
                <w:szCs w:val="20"/>
                <w:lang w:val="sq-AL"/>
              </w:rPr>
              <w:t>Shtepi botuese,bibloteka.</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359"/>
        </w:trPr>
        <w:tc>
          <w:tcPr>
            <w:tcW w:w="443" w:type="dxa"/>
            <w:tcBorders>
              <w:top w:val="single" w:sz="4" w:space="0" w:color="0000FF"/>
              <w:left w:val="single" w:sz="4" w:space="0" w:color="0000FF"/>
              <w:bottom w:val="single" w:sz="4" w:space="0" w:color="0070C0"/>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70C0"/>
              <w:right w:val="single" w:sz="4" w:space="0" w:color="0000FF"/>
            </w:tcBorders>
            <w:hideMark/>
          </w:tcPr>
          <w:p w:rsidR="006B300F" w:rsidRPr="0004584A" w:rsidRDefault="006B300F" w:rsidP="006914A6">
            <w:pPr>
              <w:pStyle w:val="Default"/>
              <w:rPr>
                <w:rFonts w:ascii="Times New Roman" w:hAnsi="Times New Roman" w:cs="Times New Roman"/>
                <w:color w:val="auto"/>
                <w:sz w:val="20"/>
                <w:szCs w:val="20"/>
                <w:lang w:val="sq-AL" w:eastAsia="it-IT"/>
              </w:rPr>
            </w:pPr>
            <w:r w:rsidRPr="0004584A">
              <w:rPr>
                <w:rFonts w:ascii="Times New Roman" w:hAnsi="Times New Roman" w:cs="Times New Roman"/>
                <w:color w:val="auto"/>
                <w:sz w:val="20"/>
                <w:szCs w:val="20"/>
                <w:lang w:val="sq-AL" w:eastAsia="it-IT"/>
              </w:rPr>
              <w:t>Hotele,motele (leke/dhome ne vit)</w:t>
            </w:r>
          </w:p>
        </w:tc>
        <w:tc>
          <w:tcPr>
            <w:tcW w:w="1620" w:type="dxa"/>
            <w:tcBorders>
              <w:top w:val="single" w:sz="4" w:space="0" w:color="0000FF"/>
              <w:left w:val="single" w:sz="4" w:space="0" w:color="0000FF"/>
              <w:bottom w:val="single" w:sz="4" w:space="0" w:color="0070C0"/>
              <w:right w:val="single" w:sz="4" w:space="0" w:color="0070C0"/>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70C0"/>
              <w:bottom w:val="single" w:sz="4" w:space="0" w:color="0070C0"/>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70C0"/>
              <w:bottom w:val="single" w:sz="4" w:space="0" w:color="0070C0"/>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323"/>
        </w:trPr>
        <w:tc>
          <w:tcPr>
            <w:tcW w:w="443" w:type="dxa"/>
            <w:tcBorders>
              <w:top w:val="single" w:sz="4" w:space="0" w:color="0070C0"/>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70C0"/>
              <w:left w:val="single" w:sz="4" w:space="0" w:color="0000FF"/>
              <w:bottom w:val="single" w:sz="4" w:space="0" w:color="0070C0"/>
              <w:right w:val="single" w:sz="4" w:space="0" w:color="0000FF"/>
            </w:tcBorders>
            <w:hideMark/>
          </w:tcPr>
          <w:p w:rsidR="006B300F" w:rsidRPr="0004584A" w:rsidRDefault="006B300F" w:rsidP="006914A6">
            <w:pPr>
              <w:pStyle w:val="Default"/>
              <w:rPr>
                <w:rFonts w:ascii="Times New Roman" w:hAnsi="Times New Roman" w:cs="Times New Roman"/>
                <w:color w:val="auto"/>
                <w:sz w:val="20"/>
                <w:szCs w:val="20"/>
                <w:lang w:val="sq-AL"/>
              </w:rPr>
            </w:pPr>
            <w:r w:rsidRPr="0004584A">
              <w:rPr>
                <w:rFonts w:ascii="Times New Roman" w:hAnsi="Times New Roman" w:cs="Times New Roman"/>
                <w:color w:val="auto"/>
                <w:sz w:val="20"/>
                <w:szCs w:val="20"/>
                <w:lang w:val="sq-AL"/>
              </w:rPr>
              <w:t>Njesi sherbimi marangoz,rrobaqepes,kepucar,floktore,orendreqes etj,</w:t>
            </w:r>
          </w:p>
        </w:tc>
        <w:tc>
          <w:tcPr>
            <w:tcW w:w="1620" w:type="dxa"/>
            <w:tcBorders>
              <w:top w:val="single" w:sz="4" w:space="0" w:color="0070C0"/>
              <w:left w:val="single" w:sz="4" w:space="0" w:color="0000FF"/>
              <w:bottom w:val="single" w:sz="4" w:space="0" w:color="0000FF"/>
              <w:right w:val="single" w:sz="4" w:space="0" w:color="0070C0"/>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70C0"/>
              <w:left w:val="single" w:sz="4" w:space="0" w:color="0070C0"/>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70C0"/>
              <w:left w:val="single" w:sz="4" w:space="0" w:color="0070C0"/>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70C0"/>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Komplekse sportive,palestra,fitnes,pishina,qendra e institute kerkimore-shkencore,sallla koncerte-mbledhje e vidioteka</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449"/>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both"/>
              <w:rPr>
                <w:sz w:val="20"/>
                <w:szCs w:val="20"/>
                <w:lang w:eastAsia="it-IT"/>
              </w:rPr>
            </w:pPr>
            <w:r w:rsidRPr="0004584A">
              <w:rPr>
                <w:sz w:val="20"/>
                <w:szCs w:val="20"/>
                <w:lang w:eastAsia="it-IT"/>
              </w:rPr>
              <w:t>Institucione jopublike te arsimimit(shkollat,kopshtet apo cerdhet),sherbimet e klinikat e specialitetet e ndryshme mjekesore,sherbimet ne laborator diagnostifikimi</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tabs>
                <w:tab w:val="left" w:pos="1485"/>
              </w:tabs>
              <w:jc w:val="center"/>
              <w:rPr>
                <w:b/>
                <w:lang w:eastAsia="it-IT"/>
              </w:rPr>
            </w:pPr>
            <w:r w:rsidRPr="0004584A">
              <w:rPr>
                <w:b/>
                <w:lang w:eastAsia="it-IT"/>
              </w:rPr>
              <w:t>5</w:t>
            </w:r>
          </w:p>
        </w:tc>
        <w:tc>
          <w:tcPr>
            <w:tcW w:w="5947"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tabs>
                <w:tab w:val="left" w:pos="1485"/>
              </w:tabs>
              <w:jc w:val="both"/>
              <w:rPr>
                <w:b/>
                <w:lang w:eastAsia="it-IT"/>
              </w:rPr>
            </w:pPr>
            <w:r w:rsidRPr="0004584A">
              <w:rPr>
                <w:b/>
                <w:lang w:eastAsia="it-IT"/>
              </w:rPr>
              <w:t>PROFESIONET E LIRA</w:t>
            </w:r>
          </w:p>
        </w:tc>
        <w:tc>
          <w:tcPr>
            <w:tcW w:w="162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jc w:val="center"/>
              <w:rPr>
                <w:b/>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rPr>
                <w:sz w:val="20"/>
                <w:szCs w:val="20"/>
                <w:lang w:eastAsia="it-IT"/>
              </w:rPr>
            </w:pPr>
            <w:r w:rsidRPr="0004584A">
              <w:rPr>
                <w:sz w:val="20"/>
                <w:szCs w:val="20"/>
                <w:lang w:eastAsia="it-IT"/>
              </w:rPr>
              <w:t>Avokat,noter,mjek,stomatolog,farmacist,ekonomist kontabel i miratuar,ekspert kontabel i autorizuar,mesuesit,veterineret,agronommbotues,ingjinier,arkitekt, projektues e te tjera profesione te lira te ngjashme me to.</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r w:rsidR="006B300F" w:rsidRPr="0004584A" w:rsidTr="006914A6">
        <w:trPr>
          <w:trHeight w:val="269"/>
        </w:trPr>
        <w:tc>
          <w:tcPr>
            <w:tcW w:w="443"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p>
        </w:tc>
        <w:tc>
          <w:tcPr>
            <w:tcW w:w="5947" w:type="dxa"/>
            <w:gridSpan w:val="2"/>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tabs>
                <w:tab w:val="left" w:pos="1485"/>
              </w:tabs>
              <w:rPr>
                <w:sz w:val="20"/>
                <w:szCs w:val="20"/>
                <w:lang w:eastAsia="it-IT"/>
              </w:rPr>
            </w:pPr>
            <w:r w:rsidRPr="0004584A">
              <w:rPr>
                <w:sz w:val="20"/>
                <w:szCs w:val="20"/>
                <w:lang w:eastAsia="it-IT"/>
              </w:rPr>
              <w:t xml:space="preserve">Galerite e artit te piktoreve,skulptoreve dhe artisteve te tjere </w:t>
            </w:r>
          </w:p>
        </w:tc>
        <w:tc>
          <w:tcPr>
            <w:tcW w:w="1620" w:type="dxa"/>
            <w:tcBorders>
              <w:top w:val="single" w:sz="4" w:space="0" w:color="0000FF"/>
              <w:left w:val="single" w:sz="4" w:space="0" w:color="0000FF"/>
              <w:bottom w:val="single" w:sz="4" w:space="0" w:color="0000FF"/>
              <w:right w:val="single" w:sz="4" w:space="0" w:color="0000FF"/>
            </w:tcBorders>
            <w:hideMark/>
          </w:tcPr>
          <w:p w:rsidR="006B300F" w:rsidRPr="0004584A" w:rsidRDefault="006B300F" w:rsidP="006914A6">
            <w:pPr>
              <w:jc w:val="center"/>
              <w:rPr>
                <w:lang w:eastAsia="it-IT"/>
              </w:rPr>
            </w:pPr>
            <w:r w:rsidRPr="0004584A">
              <w:rPr>
                <w:lang w:eastAsia="it-IT"/>
              </w:rPr>
              <w:t>1.000</w:t>
            </w:r>
          </w:p>
        </w:tc>
        <w:tc>
          <w:tcPr>
            <w:tcW w:w="171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c>
          <w:tcPr>
            <w:tcW w:w="1440" w:type="dxa"/>
            <w:tcBorders>
              <w:top w:val="single" w:sz="4" w:space="0" w:color="0000FF"/>
              <w:left w:val="single" w:sz="4" w:space="0" w:color="0000FF"/>
              <w:bottom w:val="single" w:sz="4" w:space="0" w:color="0000FF"/>
              <w:right w:val="single" w:sz="4" w:space="0" w:color="0000FF"/>
            </w:tcBorders>
          </w:tcPr>
          <w:p w:rsidR="006B300F" w:rsidRPr="0004584A" w:rsidRDefault="006B300F" w:rsidP="006914A6">
            <w:pPr>
              <w:jc w:val="center"/>
              <w:rPr>
                <w:lang w:eastAsia="it-IT"/>
              </w:rPr>
            </w:pPr>
            <w:r w:rsidRPr="0004584A">
              <w:rPr>
                <w:lang w:eastAsia="it-IT"/>
              </w:rPr>
              <w:t>5.000</w:t>
            </w:r>
          </w:p>
        </w:tc>
      </w:tr>
    </w:tbl>
    <w:p w:rsidR="0002485E" w:rsidRPr="0004584A" w:rsidRDefault="0002485E" w:rsidP="004715E0">
      <w:pPr>
        <w:tabs>
          <w:tab w:val="left" w:pos="1485"/>
        </w:tabs>
        <w:jc w:val="both"/>
        <w:rPr>
          <w:color w:val="000000"/>
        </w:rPr>
      </w:pPr>
    </w:p>
    <w:p w:rsidR="00020E60" w:rsidRPr="0004584A" w:rsidRDefault="00871318" w:rsidP="004715E0">
      <w:pPr>
        <w:tabs>
          <w:tab w:val="left" w:pos="1485"/>
        </w:tabs>
        <w:jc w:val="both"/>
        <w:rPr>
          <w:color w:val="000000"/>
        </w:rPr>
      </w:pPr>
      <w:r w:rsidRPr="0004584A">
        <w:rPr>
          <w:b/>
          <w:color w:val="000000"/>
        </w:rPr>
        <w:t>Struktura per vjeljen e kesaj tarife do te jete Drejtoria e Taksave</w:t>
      </w:r>
      <w:r w:rsidR="00A3778B">
        <w:rPr>
          <w:b/>
          <w:color w:val="000000"/>
        </w:rPr>
        <w:t xml:space="preserve"> </w:t>
      </w:r>
      <w:r w:rsidRPr="0004584A">
        <w:rPr>
          <w:b/>
          <w:color w:val="000000"/>
        </w:rPr>
        <w:t>dhe Tarifave</w:t>
      </w:r>
      <w:r w:rsidR="00A3778B">
        <w:rPr>
          <w:b/>
          <w:color w:val="000000"/>
        </w:rPr>
        <w:t xml:space="preserve"> </w:t>
      </w:r>
      <w:r w:rsidRPr="0004584A">
        <w:rPr>
          <w:b/>
          <w:color w:val="000000"/>
        </w:rPr>
        <w:t>Vendore ne Bashkine</w:t>
      </w:r>
      <w:r w:rsidR="00A3778B">
        <w:rPr>
          <w:b/>
          <w:color w:val="000000"/>
        </w:rPr>
        <w:t xml:space="preserve"> </w:t>
      </w:r>
      <w:r w:rsidRPr="0004584A">
        <w:rPr>
          <w:b/>
          <w:color w:val="000000"/>
        </w:rPr>
        <w:t>Kamez</w:t>
      </w:r>
      <w:r w:rsidRPr="0004584A">
        <w:rPr>
          <w:color w:val="000000"/>
        </w:rPr>
        <w:t>.</w:t>
      </w:r>
    </w:p>
    <w:p w:rsidR="00A302A1" w:rsidRPr="0004584A" w:rsidRDefault="00A302A1" w:rsidP="004715E0">
      <w:pPr>
        <w:tabs>
          <w:tab w:val="left" w:pos="1485"/>
        </w:tabs>
        <w:jc w:val="both"/>
        <w:rPr>
          <w:color w:val="000000"/>
        </w:rPr>
      </w:pPr>
    </w:p>
    <w:p w:rsidR="00A302A1" w:rsidRPr="0004584A" w:rsidRDefault="00A302A1" w:rsidP="00A302A1">
      <w:pPr>
        <w:tabs>
          <w:tab w:val="left" w:pos="675"/>
          <w:tab w:val="left" w:pos="1485"/>
        </w:tabs>
        <w:rPr>
          <w:b/>
        </w:rPr>
      </w:pPr>
      <w:r w:rsidRPr="0004584A">
        <w:rPr>
          <w:b/>
        </w:rPr>
        <w:t>C.4. TARIFA</w:t>
      </w:r>
      <w:r w:rsidR="00A3778B">
        <w:rPr>
          <w:b/>
        </w:rPr>
        <w:t xml:space="preserve"> </w:t>
      </w:r>
      <w:r w:rsidRPr="0004584A">
        <w:rPr>
          <w:b/>
        </w:rPr>
        <w:t>PER ZENIEN E HAPESIRAVE PUBLIKE</w:t>
      </w:r>
    </w:p>
    <w:p w:rsidR="00A302A1" w:rsidRPr="0004584A" w:rsidRDefault="00A302A1" w:rsidP="00A302A1">
      <w:pPr>
        <w:tabs>
          <w:tab w:val="left" w:pos="1485"/>
        </w:tabs>
        <w:jc w:val="both"/>
        <w:rPr>
          <w:color w:val="000000"/>
        </w:rPr>
      </w:pPr>
      <w:r w:rsidRPr="0004584A">
        <w:rPr>
          <w:color w:val="000000"/>
        </w:rPr>
        <w:t>Kjo tarife aplikohet mbi te gjithe subjektet, te cilet shfrytezojne hapesirat publike</w:t>
      </w:r>
      <w:r w:rsidR="00A3778B">
        <w:rPr>
          <w:color w:val="000000"/>
        </w:rPr>
        <w:t xml:space="preserve"> </w:t>
      </w:r>
      <w:r w:rsidRPr="0004584A">
        <w:rPr>
          <w:color w:val="000000"/>
        </w:rPr>
        <w:t>per te kryer aktivitete te ndryshme. Baza e tarifes per zenien e hapesires publike per qellime veprimtarie ekonomike fitimprurese eshte siperfaqja ne m²(meter kateror), qe vihet ne shfrytezim nga subjekti per ushtrim aktiviteti dhe llogaritet me baze mujore.</w:t>
      </w:r>
    </w:p>
    <w:p w:rsidR="00A302A1" w:rsidRPr="0004584A" w:rsidRDefault="00E364F3" w:rsidP="00A302A1">
      <w:pPr>
        <w:tabs>
          <w:tab w:val="left" w:pos="1485"/>
        </w:tabs>
        <w:jc w:val="both"/>
        <w:rPr>
          <w:color w:val="000000"/>
        </w:rPr>
      </w:pPr>
      <w:r w:rsidRPr="0004584A">
        <w:rPr>
          <w:color w:val="000000"/>
        </w:rPr>
        <w:t>Kategoria e tarifes</w:t>
      </w:r>
      <w:r w:rsidR="00A302A1" w:rsidRPr="0004584A">
        <w:rPr>
          <w:color w:val="000000"/>
        </w:rPr>
        <w:t xml:space="preserve"> per zenien e hapesirave publike jepet ne tabelen e meposhtme:</w:t>
      </w:r>
    </w:p>
    <w:p w:rsidR="00A302A1" w:rsidRPr="0004584A" w:rsidRDefault="00A302A1" w:rsidP="00A302A1">
      <w:pPr>
        <w:tabs>
          <w:tab w:val="left" w:pos="1485"/>
        </w:tabs>
        <w:jc w:val="both"/>
        <w:rPr>
          <w:color w:val="000000"/>
        </w:rPr>
      </w:pPr>
    </w:p>
    <w:tbl>
      <w:tblPr>
        <w:tblStyle w:val="TableGrid"/>
        <w:tblW w:w="10548" w:type="dxa"/>
        <w:tblLook w:val="04A0"/>
      </w:tblPr>
      <w:tblGrid>
        <w:gridCol w:w="7848"/>
        <w:gridCol w:w="1767"/>
        <w:gridCol w:w="933"/>
      </w:tblGrid>
      <w:tr w:rsidR="00A302A1" w:rsidRPr="0004584A" w:rsidTr="00D7247A">
        <w:tc>
          <w:tcPr>
            <w:tcW w:w="7848" w:type="dxa"/>
          </w:tcPr>
          <w:p w:rsidR="00A302A1" w:rsidRPr="0004584A" w:rsidRDefault="00A302A1" w:rsidP="00D7247A">
            <w:pPr>
              <w:tabs>
                <w:tab w:val="left" w:pos="795"/>
              </w:tabs>
              <w:jc w:val="center"/>
              <w:outlineLvl w:val="0"/>
              <w:rPr>
                <w:b/>
                <w:color w:val="000000"/>
              </w:rPr>
            </w:pPr>
            <w:r w:rsidRPr="0004584A">
              <w:rPr>
                <w:b/>
                <w:color w:val="000000"/>
              </w:rPr>
              <w:t>Zenie e hapesires publike</w:t>
            </w:r>
          </w:p>
        </w:tc>
        <w:tc>
          <w:tcPr>
            <w:tcW w:w="1767" w:type="dxa"/>
          </w:tcPr>
          <w:p w:rsidR="00A302A1" w:rsidRPr="0004584A" w:rsidRDefault="00A302A1" w:rsidP="00D7247A">
            <w:pPr>
              <w:tabs>
                <w:tab w:val="left" w:pos="795"/>
              </w:tabs>
              <w:jc w:val="center"/>
              <w:outlineLvl w:val="0"/>
              <w:rPr>
                <w:b/>
                <w:color w:val="000000"/>
              </w:rPr>
            </w:pPr>
            <w:r w:rsidRPr="0004584A">
              <w:rPr>
                <w:b/>
                <w:color w:val="000000"/>
              </w:rPr>
              <w:t>Njesia e matjes</w:t>
            </w:r>
          </w:p>
        </w:tc>
        <w:tc>
          <w:tcPr>
            <w:tcW w:w="933" w:type="dxa"/>
          </w:tcPr>
          <w:p w:rsidR="00A302A1" w:rsidRPr="0004584A" w:rsidRDefault="00A302A1" w:rsidP="00D7247A">
            <w:pPr>
              <w:tabs>
                <w:tab w:val="left" w:pos="795"/>
              </w:tabs>
              <w:jc w:val="center"/>
              <w:outlineLvl w:val="0"/>
              <w:rPr>
                <w:b/>
                <w:color w:val="000000"/>
              </w:rPr>
            </w:pPr>
            <w:r w:rsidRPr="0004584A">
              <w:rPr>
                <w:b/>
                <w:color w:val="000000"/>
              </w:rPr>
              <w:t>Taksa</w:t>
            </w:r>
          </w:p>
        </w:tc>
      </w:tr>
      <w:tr w:rsidR="00A302A1" w:rsidRPr="0004584A" w:rsidTr="00D7247A">
        <w:tc>
          <w:tcPr>
            <w:tcW w:w="7848" w:type="dxa"/>
          </w:tcPr>
          <w:p w:rsidR="00A302A1" w:rsidRPr="0004584A" w:rsidRDefault="00A302A1" w:rsidP="00E364F3">
            <w:pPr>
              <w:tabs>
                <w:tab w:val="left" w:pos="795"/>
              </w:tabs>
              <w:jc w:val="both"/>
              <w:outlineLvl w:val="0"/>
              <w:rPr>
                <w:color w:val="000000"/>
                <w:sz w:val="20"/>
                <w:szCs w:val="20"/>
              </w:rPr>
            </w:pPr>
            <w:r w:rsidRPr="0004584A">
              <w:rPr>
                <w:color w:val="000000"/>
                <w:sz w:val="20"/>
                <w:szCs w:val="20"/>
              </w:rPr>
              <w:t>Zenia e hapesires publike per qellime biznesi si vendosje mallrash jashte vendit te tregetimit,vendosje tavolinash jashte lokalit,siperfaqet e zena me platforma,siperfaqe te rrethuara me vazo me lule,bime dekorative,me kangjella,drure dekorative,kufizime me plasmase e sende t</w:t>
            </w:r>
            <w:r w:rsidR="00E364F3" w:rsidRPr="0004584A">
              <w:rPr>
                <w:color w:val="000000"/>
                <w:sz w:val="20"/>
                <w:szCs w:val="20"/>
              </w:rPr>
              <w:t>e tjera,dhe cdo lloj tjeter aktiviteti i</w:t>
            </w:r>
            <w:r w:rsidR="00A3778B">
              <w:rPr>
                <w:color w:val="000000"/>
                <w:sz w:val="20"/>
                <w:szCs w:val="20"/>
              </w:rPr>
              <w:t xml:space="preserve"> </w:t>
            </w:r>
            <w:r w:rsidRPr="0004584A">
              <w:rPr>
                <w:color w:val="000000"/>
                <w:sz w:val="20"/>
                <w:szCs w:val="20"/>
              </w:rPr>
              <w:t>ngjashme me to</w:t>
            </w:r>
            <w:r w:rsidR="00E364F3" w:rsidRPr="0004584A">
              <w:rPr>
                <w:color w:val="000000"/>
                <w:sz w:val="20"/>
                <w:szCs w:val="20"/>
              </w:rPr>
              <w:t xml:space="preserve"> ne</w:t>
            </w:r>
            <w:r w:rsidR="00A3778B">
              <w:rPr>
                <w:color w:val="000000"/>
                <w:sz w:val="20"/>
                <w:szCs w:val="20"/>
              </w:rPr>
              <w:t xml:space="preserve"> </w:t>
            </w:r>
            <w:r w:rsidR="00E364F3" w:rsidRPr="0004584A">
              <w:rPr>
                <w:color w:val="000000"/>
                <w:sz w:val="20"/>
                <w:szCs w:val="20"/>
              </w:rPr>
              <w:t>hapesirat publike ne inventar te Bashkise Kamez</w:t>
            </w:r>
          </w:p>
        </w:tc>
        <w:tc>
          <w:tcPr>
            <w:tcW w:w="1767" w:type="dxa"/>
          </w:tcPr>
          <w:p w:rsidR="00A302A1" w:rsidRPr="0004584A" w:rsidRDefault="00A302A1" w:rsidP="00D7247A">
            <w:pPr>
              <w:tabs>
                <w:tab w:val="left" w:pos="795"/>
              </w:tabs>
              <w:jc w:val="both"/>
              <w:outlineLvl w:val="0"/>
              <w:rPr>
                <w:color w:val="000000"/>
              </w:rPr>
            </w:pPr>
          </w:p>
          <w:p w:rsidR="00A302A1" w:rsidRPr="0004584A" w:rsidRDefault="00A302A1" w:rsidP="00D7247A">
            <w:r w:rsidRPr="0004584A">
              <w:t>Leke/m²/muaj</w:t>
            </w:r>
          </w:p>
        </w:tc>
        <w:tc>
          <w:tcPr>
            <w:tcW w:w="933" w:type="dxa"/>
          </w:tcPr>
          <w:p w:rsidR="00A302A1" w:rsidRPr="0004584A" w:rsidRDefault="00A302A1" w:rsidP="00D7247A">
            <w:pPr>
              <w:tabs>
                <w:tab w:val="left" w:pos="795"/>
              </w:tabs>
              <w:jc w:val="both"/>
              <w:outlineLvl w:val="0"/>
              <w:rPr>
                <w:color w:val="000000"/>
              </w:rPr>
            </w:pPr>
          </w:p>
          <w:p w:rsidR="00A302A1" w:rsidRPr="0004584A" w:rsidRDefault="00A302A1" w:rsidP="00D7247A">
            <w:r w:rsidRPr="0004584A">
              <w:t>60</w:t>
            </w:r>
          </w:p>
        </w:tc>
      </w:tr>
    </w:tbl>
    <w:p w:rsidR="00A302A1" w:rsidRPr="0004584A" w:rsidRDefault="00A302A1" w:rsidP="00A302A1">
      <w:pPr>
        <w:tabs>
          <w:tab w:val="left" w:pos="795"/>
        </w:tabs>
        <w:jc w:val="both"/>
        <w:outlineLvl w:val="0"/>
        <w:rPr>
          <w:color w:val="000000"/>
        </w:rPr>
      </w:pPr>
    </w:p>
    <w:p w:rsidR="00A302A1" w:rsidRPr="0004584A" w:rsidRDefault="00A302A1" w:rsidP="00A302A1">
      <w:pPr>
        <w:tabs>
          <w:tab w:val="left" w:pos="795"/>
        </w:tabs>
        <w:jc w:val="both"/>
        <w:outlineLvl w:val="0"/>
        <w:rPr>
          <w:color w:val="000000"/>
        </w:rPr>
      </w:pPr>
      <w:r w:rsidRPr="0004584A">
        <w:rPr>
          <w:color w:val="000000"/>
        </w:rPr>
        <w:t>Detryimi i takses perllogaritet si shumezim i bazes(siperfaqes) me nivelet treguese te saj.Subjekti nenshkruan prane Drejtorise se Taksave dhe Tarifave Vendore kontraten ku pershkruhet vendodhja,siperfaqja e zene</w:t>
      </w:r>
      <w:r w:rsidR="00051626" w:rsidRPr="0004584A">
        <w:rPr>
          <w:color w:val="000000"/>
        </w:rPr>
        <w:t xml:space="preserve"> e hapesires publike</w:t>
      </w:r>
      <w:r w:rsidRPr="0004584A">
        <w:rPr>
          <w:color w:val="000000"/>
        </w:rPr>
        <w:t xml:space="preserve"> dhe periudha per shfrytezim.</w:t>
      </w:r>
    </w:p>
    <w:p w:rsidR="00A302A1" w:rsidRPr="0004584A" w:rsidRDefault="00A302A1" w:rsidP="00A302A1">
      <w:pPr>
        <w:tabs>
          <w:tab w:val="left" w:pos="795"/>
        </w:tabs>
        <w:jc w:val="both"/>
        <w:outlineLvl w:val="0"/>
      </w:pPr>
    </w:p>
    <w:p w:rsidR="00D2593E" w:rsidRPr="0004584A" w:rsidRDefault="00A302A1" w:rsidP="004715E0">
      <w:pPr>
        <w:tabs>
          <w:tab w:val="left" w:pos="1485"/>
        </w:tabs>
        <w:jc w:val="both"/>
        <w:rPr>
          <w:b/>
          <w:color w:val="000000"/>
        </w:rPr>
      </w:pPr>
      <w:r w:rsidRPr="0004584A">
        <w:rPr>
          <w:b/>
          <w:color w:val="000000"/>
        </w:rPr>
        <w:t>Struktura e ngarkuar per</w:t>
      </w:r>
      <w:r w:rsidR="00A3778B">
        <w:rPr>
          <w:b/>
          <w:color w:val="000000"/>
        </w:rPr>
        <w:t xml:space="preserve"> </w:t>
      </w:r>
      <w:r w:rsidRPr="0004584A">
        <w:rPr>
          <w:b/>
          <w:color w:val="000000"/>
        </w:rPr>
        <w:t>mbledhjen</w:t>
      </w:r>
      <w:r w:rsidR="00A3778B">
        <w:rPr>
          <w:b/>
          <w:color w:val="000000"/>
        </w:rPr>
        <w:t xml:space="preserve"> </w:t>
      </w:r>
      <w:r w:rsidRPr="0004584A">
        <w:rPr>
          <w:b/>
          <w:color w:val="000000"/>
        </w:rPr>
        <w:t>e takses per zenien e hapesirave publike eshte Drejtoria e Taksave dhe Tarifave</w:t>
      </w:r>
      <w:r w:rsidR="00A3778B">
        <w:rPr>
          <w:b/>
          <w:color w:val="000000"/>
        </w:rPr>
        <w:t xml:space="preserve"> </w:t>
      </w:r>
      <w:r w:rsidRPr="0004584A">
        <w:rPr>
          <w:b/>
          <w:color w:val="000000"/>
        </w:rPr>
        <w:t>Vendore.</w:t>
      </w:r>
    </w:p>
    <w:p w:rsidR="00020E60" w:rsidRPr="0004584A" w:rsidRDefault="00020E60" w:rsidP="004715E0">
      <w:pPr>
        <w:tabs>
          <w:tab w:val="left" w:pos="1485"/>
        </w:tabs>
        <w:jc w:val="both"/>
        <w:rPr>
          <w:color w:val="000000"/>
        </w:rPr>
      </w:pPr>
    </w:p>
    <w:p w:rsidR="002D3779" w:rsidRPr="0004584A" w:rsidRDefault="009C4132" w:rsidP="004715E0">
      <w:pPr>
        <w:tabs>
          <w:tab w:val="left" w:pos="1485"/>
        </w:tabs>
        <w:jc w:val="both"/>
        <w:rPr>
          <w:b/>
          <w:color w:val="000000"/>
          <w:sz w:val="22"/>
          <w:szCs w:val="22"/>
        </w:rPr>
      </w:pPr>
      <w:r w:rsidRPr="0004584A">
        <w:rPr>
          <w:b/>
          <w:color w:val="000000"/>
          <w:sz w:val="22"/>
          <w:szCs w:val="22"/>
        </w:rPr>
        <w:t>C.5</w:t>
      </w:r>
      <w:r w:rsidR="00020E60" w:rsidRPr="0004584A">
        <w:rPr>
          <w:b/>
          <w:color w:val="000000"/>
          <w:sz w:val="22"/>
          <w:szCs w:val="22"/>
        </w:rPr>
        <w:t>. TARIFAT E PASTRIMIT,GJELBERIMIT DHE NDRICIMIT PER CDO</w:t>
      </w:r>
      <w:r w:rsidR="00A3778B">
        <w:rPr>
          <w:b/>
          <w:color w:val="000000"/>
          <w:sz w:val="22"/>
          <w:szCs w:val="22"/>
        </w:rPr>
        <w:t xml:space="preserve"> </w:t>
      </w:r>
      <w:r w:rsidR="00020E60" w:rsidRPr="0004584A">
        <w:rPr>
          <w:b/>
          <w:color w:val="000000"/>
          <w:sz w:val="22"/>
          <w:szCs w:val="22"/>
        </w:rPr>
        <w:t>FAMILJE.</w:t>
      </w:r>
    </w:p>
    <w:p w:rsidR="00020E60" w:rsidRPr="0004584A" w:rsidRDefault="00020E60" w:rsidP="004715E0">
      <w:pPr>
        <w:tabs>
          <w:tab w:val="left" w:pos="1485"/>
        </w:tabs>
        <w:jc w:val="both"/>
        <w:rPr>
          <w:color w:val="000000"/>
          <w:sz w:val="22"/>
          <w:szCs w:val="22"/>
        </w:rPr>
      </w:pPr>
      <w:r w:rsidRPr="0004584A">
        <w:rPr>
          <w:color w:val="000000"/>
          <w:sz w:val="22"/>
          <w:szCs w:val="22"/>
        </w:rPr>
        <w:t>I nenshtrohen ketyre tarifave te gjitha familjet e regjistruara ne regjistrin e gjendjes civile te Bashkise Kamez.</w:t>
      </w:r>
      <w:r w:rsidR="002D3779" w:rsidRPr="0004584A">
        <w:rPr>
          <w:color w:val="000000"/>
          <w:sz w:val="22"/>
          <w:szCs w:val="22"/>
        </w:rPr>
        <w:t>Detyrimi i tarifave eshte vjetor dhe paguhet per cdo vit kalendarik brenda vitit.</w:t>
      </w:r>
    </w:p>
    <w:p w:rsidR="00020E60" w:rsidRPr="0004584A" w:rsidRDefault="00020E60" w:rsidP="004715E0">
      <w:pPr>
        <w:tabs>
          <w:tab w:val="left" w:pos="1485"/>
        </w:tabs>
        <w:jc w:val="both"/>
        <w:rPr>
          <w:color w:val="000000"/>
          <w:sz w:val="22"/>
          <w:szCs w:val="22"/>
        </w:rPr>
      </w:pPr>
      <w:r w:rsidRPr="0004584A">
        <w:rPr>
          <w:color w:val="000000"/>
          <w:sz w:val="22"/>
          <w:szCs w:val="22"/>
        </w:rPr>
        <w:t>Niveli ketyre tarifave eshte si meposhte:</w:t>
      </w:r>
    </w:p>
    <w:p w:rsidR="00020E60" w:rsidRPr="0004584A" w:rsidRDefault="00020E60" w:rsidP="004715E0">
      <w:pPr>
        <w:tabs>
          <w:tab w:val="left" w:pos="1485"/>
        </w:tabs>
        <w:jc w:val="both"/>
        <w:rPr>
          <w:color w:val="000000"/>
          <w:sz w:val="22"/>
          <w:szCs w:val="22"/>
        </w:rPr>
      </w:pPr>
    </w:p>
    <w:tbl>
      <w:tblPr>
        <w:tblStyle w:val="TableGrid"/>
        <w:tblW w:w="0" w:type="auto"/>
        <w:tblInd w:w="378" w:type="dxa"/>
        <w:tblLook w:val="04A0"/>
      </w:tblPr>
      <w:tblGrid>
        <w:gridCol w:w="720"/>
        <w:gridCol w:w="5040"/>
        <w:gridCol w:w="3420"/>
      </w:tblGrid>
      <w:tr w:rsidR="00020E60" w:rsidRPr="0004584A" w:rsidTr="00020E60">
        <w:trPr>
          <w:trHeight w:val="413"/>
        </w:trPr>
        <w:tc>
          <w:tcPr>
            <w:tcW w:w="720" w:type="dxa"/>
          </w:tcPr>
          <w:p w:rsidR="00020E60" w:rsidRPr="0004584A" w:rsidRDefault="00020E60" w:rsidP="00020E60">
            <w:pPr>
              <w:tabs>
                <w:tab w:val="left" w:pos="1485"/>
              </w:tabs>
              <w:rPr>
                <w:b/>
                <w:color w:val="000000"/>
              </w:rPr>
            </w:pPr>
            <w:r w:rsidRPr="0004584A">
              <w:rPr>
                <w:b/>
                <w:color w:val="000000"/>
              </w:rPr>
              <w:t>Nr</w:t>
            </w:r>
          </w:p>
        </w:tc>
        <w:tc>
          <w:tcPr>
            <w:tcW w:w="5040" w:type="dxa"/>
          </w:tcPr>
          <w:p w:rsidR="00020E60" w:rsidRPr="0004584A" w:rsidRDefault="00020E60" w:rsidP="00020E60">
            <w:pPr>
              <w:tabs>
                <w:tab w:val="left" w:pos="1485"/>
              </w:tabs>
              <w:rPr>
                <w:b/>
                <w:color w:val="000000"/>
              </w:rPr>
            </w:pPr>
            <w:r w:rsidRPr="0004584A">
              <w:rPr>
                <w:b/>
                <w:color w:val="000000"/>
              </w:rPr>
              <w:t>Emertesa e tarifes</w:t>
            </w:r>
          </w:p>
        </w:tc>
        <w:tc>
          <w:tcPr>
            <w:tcW w:w="3420" w:type="dxa"/>
          </w:tcPr>
          <w:p w:rsidR="00020E60" w:rsidRPr="0004584A" w:rsidRDefault="00020E60" w:rsidP="00020E60">
            <w:pPr>
              <w:tabs>
                <w:tab w:val="left" w:pos="1485"/>
              </w:tabs>
              <w:rPr>
                <w:b/>
                <w:color w:val="000000"/>
              </w:rPr>
            </w:pPr>
            <w:r w:rsidRPr="0004584A">
              <w:rPr>
                <w:b/>
                <w:color w:val="000000"/>
              </w:rPr>
              <w:t>Niveli tarifes per/familje/leke</w:t>
            </w:r>
          </w:p>
        </w:tc>
      </w:tr>
      <w:tr w:rsidR="00020E60" w:rsidRPr="0004584A" w:rsidTr="00020E60">
        <w:tc>
          <w:tcPr>
            <w:tcW w:w="720" w:type="dxa"/>
          </w:tcPr>
          <w:p w:rsidR="00020E60" w:rsidRPr="0004584A" w:rsidRDefault="00020E60" w:rsidP="00020E60">
            <w:pPr>
              <w:tabs>
                <w:tab w:val="left" w:pos="1485"/>
              </w:tabs>
              <w:jc w:val="center"/>
              <w:rPr>
                <w:color w:val="000000"/>
              </w:rPr>
            </w:pPr>
            <w:r w:rsidRPr="0004584A">
              <w:rPr>
                <w:color w:val="000000"/>
              </w:rPr>
              <w:t>1</w:t>
            </w:r>
          </w:p>
        </w:tc>
        <w:tc>
          <w:tcPr>
            <w:tcW w:w="5040" w:type="dxa"/>
          </w:tcPr>
          <w:p w:rsidR="00020E60" w:rsidRPr="0004584A" w:rsidRDefault="00020E60" w:rsidP="004715E0">
            <w:pPr>
              <w:tabs>
                <w:tab w:val="left" w:pos="1485"/>
              </w:tabs>
              <w:jc w:val="both"/>
              <w:rPr>
                <w:color w:val="000000"/>
              </w:rPr>
            </w:pPr>
            <w:r w:rsidRPr="0004584A">
              <w:rPr>
                <w:color w:val="000000"/>
              </w:rPr>
              <w:t>Tarifa e Pastrimit</w:t>
            </w:r>
          </w:p>
        </w:tc>
        <w:tc>
          <w:tcPr>
            <w:tcW w:w="3420" w:type="dxa"/>
          </w:tcPr>
          <w:p w:rsidR="00020E60" w:rsidRPr="0004584A" w:rsidRDefault="00BE5A30" w:rsidP="00BE5A30">
            <w:pPr>
              <w:tabs>
                <w:tab w:val="left" w:pos="1485"/>
              </w:tabs>
              <w:jc w:val="center"/>
              <w:rPr>
                <w:color w:val="000000"/>
              </w:rPr>
            </w:pPr>
            <w:r w:rsidRPr="0004584A">
              <w:rPr>
                <w:color w:val="000000"/>
              </w:rPr>
              <w:t>2.200</w:t>
            </w:r>
          </w:p>
        </w:tc>
      </w:tr>
      <w:tr w:rsidR="00020E60" w:rsidRPr="0004584A" w:rsidTr="00020E60">
        <w:tc>
          <w:tcPr>
            <w:tcW w:w="720" w:type="dxa"/>
          </w:tcPr>
          <w:p w:rsidR="00020E60" w:rsidRPr="0004584A" w:rsidRDefault="00020E60" w:rsidP="00020E60">
            <w:pPr>
              <w:tabs>
                <w:tab w:val="left" w:pos="1485"/>
              </w:tabs>
              <w:jc w:val="center"/>
              <w:rPr>
                <w:color w:val="000000"/>
              </w:rPr>
            </w:pPr>
            <w:r w:rsidRPr="0004584A">
              <w:rPr>
                <w:color w:val="000000"/>
              </w:rPr>
              <w:t>2</w:t>
            </w:r>
          </w:p>
        </w:tc>
        <w:tc>
          <w:tcPr>
            <w:tcW w:w="5040" w:type="dxa"/>
          </w:tcPr>
          <w:p w:rsidR="00020E60" w:rsidRPr="0004584A" w:rsidRDefault="00020E60" w:rsidP="004715E0">
            <w:pPr>
              <w:tabs>
                <w:tab w:val="left" w:pos="1485"/>
              </w:tabs>
              <w:jc w:val="both"/>
              <w:rPr>
                <w:color w:val="000000"/>
              </w:rPr>
            </w:pPr>
            <w:r w:rsidRPr="0004584A">
              <w:rPr>
                <w:color w:val="000000"/>
              </w:rPr>
              <w:t>Tarifa e Gjelberimit</w:t>
            </w:r>
          </w:p>
        </w:tc>
        <w:tc>
          <w:tcPr>
            <w:tcW w:w="3420" w:type="dxa"/>
          </w:tcPr>
          <w:p w:rsidR="00020E60" w:rsidRPr="0004584A" w:rsidRDefault="00BE5A30" w:rsidP="00BE5A30">
            <w:pPr>
              <w:tabs>
                <w:tab w:val="left" w:pos="1485"/>
              </w:tabs>
              <w:jc w:val="center"/>
              <w:rPr>
                <w:color w:val="000000"/>
              </w:rPr>
            </w:pPr>
            <w:r w:rsidRPr="0004584A">
              <w:rPr>
                <w:color w:val="000000"/>
              </w:rPr>
              <w:t>200</w:t>
            </w:r>
          </w:p>
        </w:tc>
      </w:tr>
      <w:tr w:rsidR="00020E60" w:rsidRPr="0004584A" w:rsidTr="00020E60">
        <w:tc>
          <w:tcPr>
            <w:tcW w:w="720" w:type="dxa"/>
          </w:tcPr>
          <w:p w:rsidR="00020E60" w:rsidRPr="0004584A" w:rsidRDefault="00020E60" w:rsidP="00020E60">
            <w:pPr>
              <w:tabs>
                <w:tab w:val="left" w:pos="1485"/>
              </w:tabs>
              <w:jc w:val="center"/>
              <w:rPr>
                <w:color w:val="000000"/>
              </w:rPr>
            </w:pPr>
            <w:r w:rsidRPr="0004584A">
              <w:rPr>
                <w:color w:val="000000"/>
              </w:rPr>
              <w:lastRenderedPageBreak/>
              <w:t>3</w:t>
            </w:r>
          </w:p>
        </w:tc>
        <w:tc>
          <w:tcPr>
            <w:tcW w:w="5040" w:type="dxa"/>
          </w:tcPr>
          <w:p w:rsidR="00020E60" w:rsidRPr="0004584A" w:rsidRDefault="00BE5A30" w:rsidP="004715E0">
            <w:pPr>
              <w:tabs>
                <w:tab w:val="left" w:pos="1485"/>
              </w:tabs>
              <w:jc w:val="both"/>
              <w:rPr>
                <w:color w:val="000000"/>
              </w:rPr>
            </w:pPr>
            <w:r w:rsidRPr="0004584A">
              <w:rPr>
                <w:color w:val="000000"/>
              </w:rPr>
              <w:t>Tarifa e Ndricimit</w:t>
            </w:r>
          </w:p>
        </w:tc>
        <w:tc>
          <w:tcPr>
            <w:tcW w:w="3420" w:type="dxa"/>
          </w:tcPr>
          <w:p w:rsidR="00020E60" w:rsidRPr="0004584A" w:rsidRDefault="00BE5A30" w:rsidP="00BE5A30">
            <w:pPr>
              <w:tabs>
                <w:tab w:val="left" w:pos="1485"/>
              </w:tabs>
              <w:jc w:val="center"/>
              <w:rPr>
                <w:color w:val="000000"/>
              </w:rPr>
            </w:pPr>
            <w:r w:rsidRPr="0004584A">
              <w:rPr>
                <w:color w:val="000000"/>
              </w:rPr>
              <w:t>100</w:t>
            </w:r>
          </w:p>
        </w:tc>
      </w:tr>
    </w:tbl>
    <w:p w:rsidR="00020E60" w:rsidRPr="0004584A" w:rsidRDefault="00020E60" w:rsidP="004715E0">
      <w:pPr>
        <w:tabs>
          <w:tab w:val="left" w:pos="1485"/>
        </w:tabs>
        <w:jc w:val="both"/>
        <w:rPr>
          <w:color w:val="000000"/>
        </w:rPr>
      </w:pPr>
    </w:p>
    <w:p w:rsidR="002D3779" w:rsidRPr="0004584A" w:rsidRDefault="002D3779" w:rsidP="002D3779">
      <w:pPr>
        <w:tabs>
          <w:tab w:val="left" w:pos="1485"/>
        </w:tabs>
        <w:jc w:val="both"/>
        <w:rPr>
          <w:color w:val="000000"/>
        </w:rPr>
      </w:pPr>
      <w:r w:rsidRPr="0004584A">
        <w:rPr>
          <w:b/>
          <w:color w:val="000000"/>
        </w:rPr>
        <w:t>Struktura per vjeljen e kesaj tarife do te jete Drejtoria e Taksave</w:t>
      </w:r>
      <w:r w:rsidR="00A3778B">
        <w:rPr>
          <w:b/>
          <w:color w:val="000000"/>
        </w:rPr>
        <w:t xml:space="preserve"> </w:t>
      </w:r>
      <w:r w:rsidRPr="0004584A">
        <w:rPr>
          <w:b/>
          <w:color w:val="000000"/>
        </w:rPr>
        <w:t>dhe Tarifave</w:t>
      </w:r>
      <w:r w:rsidR="00A3778B">
        <w:rPr>
          <w:b/>
          <w:color w:val="000000"/>
        </w:rPr>
        <w:t xml:space="preserve"> </w:t>
      </w:r>
      <w:r w:rsidRPr="0004584A">
        <w:rPr>
          <w:b/>
          <w:color w:val="000000"/>
        </w:rPr>
        <w:t>Vendore ne Bashkine</w:t>
      </w:r>
      <w:r w:rsidR="00A3778B">
        <w:rPr>
          <w:b/>
          <w:color w:val="000000"/>
        </w:rPr>
        <w:t xml:space="preserve"> </w:t>
      </w:r>
      <w:r w:rsidRPr="0004584A">
        <w:rPr>
          <w:b/>
          <w:color w:val="000000"/>
        </w:rPr>
        <w:t>Kamez</w:t>
      </w:r>
      <w:r w:rsidRPr="0004584A">
        <w:rPr>
          <w:color w:val="000000"/>
        </w:rPr>
        <w:t>.</w:t>
      </w:r>
    </w:p>
    <w:p w:rsidR="00284629" w:rsidRPr="0004584A" w:rsidRDefault="00284629" w:rsidP="004C656B">
      <w:pPr>
        <w:tabs>
          <w:tab w:val="left" w:pos="1485"/>
        </w:tabs>
        <w:rPr>
          <w:color w:val="000000"/>
          <w:sz w:val="28"/>
          <w:szCs w:val="28"/>
        </w:rPr>
      </w:pPr>
    </w:p>
    <w:p w:rsidR="00021617" w:rsidRPr="0004584A" w:rsidRDefault="00783F3B" w:rsidP="00284629">
      <w:pPr>
        <w:tabs>
          <w:tab w:val="left" w:pos="1485"/>
        </w:tabs>
        <w:jc w:val="both"/>
        <w:rPr>
          <w:b/>
        </w:rPr>
      </w:pPr>
      <w:r w:rsidRPr="0004584A">
        <w:t>C</w:t>
      </w:r>
      <w:r w:rsidR="00C97EB0" w:rsidRPr="0004584A">
        <w:rPr>
          <w:b/>
        </w:rPr>
        <w:t>.</w:t>
      </w:r>
      <w:r w:rsidR="009C4132" w:rsidRPr="0004584A">
        <w:rPr>
          <w:b/>
        </w:rPr>
        <w:t>6</w:t>
      </w:r>
      <w:r w:rsidRPr="0004584A">
        <w:rPr>
          <w:b/>
        </w:rPr>
        <w:t>.TARIFA</w:t>
      </w:r>
      <w:r w:rsidR="00A3778B">
        <w:rPr>
          <w:b/>
        </w:rPr>
        <w:t xml:space="preserve"> </w:t>
      </w:r>
      <w:r w:rsidR="004C656B" w:rsidRPr="0004584A">
        <w:rPr>
          <w:b/>
        </w:rPr>
        <w:t xml:space="preserve"> E DHENIES SE LEJEVE NGA BASHKIA,</w:t>
      </w:r>
      <w:r w:rsidR="00A3778B">
        <w:rPr>
          <w:b/>
        </w:rPr>
        <w:t xml:space="preserve"> </w:t>
      </w:r>
      <w:r w:rsidR="004C656B" w:rsidRPr="0004584A">
        <w:rPr>
          <w:b/>
        </w:rPr>
        <w:t xml:space="preserve">PER </w:t>
      </w:r>
      <w:r w:rsidRPr="0004584A">
        <w:rPr>
          <w:b/>
        </w:rPr>
        <w:t>ZHVILLIM AKTIVITETI</w:t>
      </w:r>
      <w:r w:rsidR="00A3778B">
        <w:rPr>
          <w:b/>
        </w:rPr>
        <w:t xml:space="preserve"> </w:t>
      </w:r>
    </w:p>
    <w:p w:rsidR="00972206" w:rsidRPr="0004584A" w:rsidRDefault="00972206" w:rsidP="00284629">
      <w:pPr>
        <w:tabs>
          <w:tab w:val="left" w:pos="1485"/>
        </w:tabs>
        <w:jc w:val="both"/>
        <w:rPr>
          <w:b/>
        </w:rPr>
      </w:pPr>
    </w:p>
    <w:p w:rsidR="00972206" w:rsidRPr="0004584A" w:rsidRDefault="00A3778B" w:rsidP="004C656B">
      <w:pPr>
        <w:tabs>
          <w:tab w:val="left" w:pos="1485"/>
        </w:tabs>
        <w:jc w:val="both"/>
        <w:rPr>
          <w:b/>
          <w:color w:val="000000"/>
        </w:rPr>
      </w:pPr>
      <w:r>
        <w:rPr>
          <w:color w:val="000000"/>
        </w:rPr>
        <w:t xml:space="preserve">     </w:t>
      </w:r>
      <w:r w:rsidR="004C656B" w:rsidRPr="0004584A">
        <w:rPr>
          <w:color w:val="000000"/>
        </w:rPr>
        <w:t>Keto tarifa zbatohen per disa lloje aktivitetesh te kufizuara</w:t>
      </w:r>
      <w:r w:rsidR="00237C08" w:rsidRPr="0004584A">
        <w:rPr>
          <w:color w:val="000000"/>
        </w:rPr>
        <w:t>,</w:t>
      </w:r>
      <w:r w:rsidR="004C656B" w:rsidRPr="0004584A">
        <w:rPr>
          <w:color w:val="000000"/>
        </w:rPr>
        <w:t xml:space="preserve"> nga Bashkia </w:t>
      </w:r>
      <w:r w:rsidR="00556A86" w:rsidRPr="0004584A">
        <w:rPr>
          <w:color w:val="000000"/>
        </w:rPr>
        <w:t xml:space="preserve">brenda </w:t>
      </w:r>
      <w:r w:rsidR="004C656B" w:rsidRPr="0004584A">
        <w:rPr>
          <w:color w:val="000000"/>
        </w:rPr>
        <w:t>ne qytet</w:t>
      </w:r>
      <w:r w:rsidR="00556A86" w:rsidRPr="0004584A">
        <w:rPr>
          <w:color w:val="000000"/>
        </w:rPr>
        <w:t xml:space="preserve"> dhe ne</w:t>
      </w:r>
      <w:r>
        <w:rPr>
          <w:color w:val="000000"/>
        </w:rPr>
        <w:t xml:space="preserve"> </w:t>
      </w:r>
      <w:r w:rsidR="00556A86" w:rsidRPr="0004584A">
        <w:rPr>
          <w:color w:val="000000"/>
        </w:rPr>
        <w:t>lagje</w:t>
      </w:r>
      <w:r>
        <w:rPr>
          <w:color w:val="000000"/>
        </w:rPr>
        <w:t xml:space="preserve"> </w:t>
      </w:r>
      <w:r w:rsidR="00556A86" w:rsidRPr="0004584A">
        <w:rPr>
          <w:color w:val="000000"/>
        </w:rPr>
        <w:t>te ndryshme</w:t>
      </w:r>
      <w:r>
        <w:rPr>
          <w:color w:val="000000"/>
        </w:rPr>
        <w:t xml:space="preserve"> </w:t>
      </w:r>
      <w:r w:rsidR="00556A86" w:rsidRPr="0004584A">
        <w:rPr>
          <w:color w:val="000000"/>
        </w:rPr>
        <w:t>te tij,</w:t>
      </w:r>
      <w:r w:rsidR="004C656B" w:rsidRPr="0004584A">
        <w:rPr>
          <w:color w:val="000000"/>
        </w:rPr>
        <w:t xml:space="preserve"> sepse zgjerimi i tyre ne menyre te pa</w:t>
      </w:r>
      <w:r w:rsidR="00237C08" w:rsidRPr="0004584A">
        <w:rPr>
          <w:color w:val="000000"/>
        </w:rPr>
        <w:t>kontrolluar</w:t>
      </w:r>
      <w:r w:rsidR="004C656B" w:rsidRPr="0004584A">
        <w:rPr>
          <w:color w:val="000000"/>
        </w:rPr>
        <w:t xml:space="preserve"> sjell veshtiresi ne sherbimet qe i ofrohen</w:t>
      </w:r>
      <w:r>
        <w:rPr>
          <w:color w:val="000000"/>
        </w:rPr>
        <w:t xml:space="preserve"> </w:t>
      </w:r>
      <w:r w:rsidR="004C656B" w:rsidRPr="0004584A">
        <w:rPr>
          <w:color w:val="000000"/>
        </w:rPr>
        <w:t>komunitetit</w:t>
      </w:r>
      <w:r w:rsidR="00284629" w:rsidRPr="0004584A">
        <w:rPr>
          <w:color w:val="000000"/>
        </w:rPr>
        <w:t xml:space="preserve"> dhe kosto shtese te bashkise per rehabilitimin e infrastruktures</w:t>
      </w:r>
      <w:r w:rsidR="004C656B" w:rsidRPr="0004584A">
        <w:rPr>
          <w:color w:val="000000"/>
        </w:rPr>
        <w:t>.</w:t>
      </w:r>
    </w:p>
    <w:p w:rsidR="004C656B" w:rsidRPr="0004584A" w:rsidRDefault="004C656B" w:rsidP="004C656B">
      <w:pPr>
        <w:tabs>
          <w:tab w:val="left" w:pos="1485"/>
        </w:tabs>
        <w:jc w:val="both"/>
        <w:rPr>
          <w:color w:val="000000"/>
        </w:rPr>
      </w:pPr>
    </w:p>
    <w:p w:rsidR="004C656B" w:rsidRPr="0004584A" w:rsidRDefault="004C656B" w:rsidP="004C656B">
      <w:pPr>
        <w:tabs>
          <w:tab w:val="left" w:pos="1485"/>
        </w:tabs>
        <w:rPr>
          <w:b/>
          <w:color w:val="000000"/>
        </w:rPr>
      </w:pPr>
    </w:p>
    <w:tbl>
      <w:tblPr>
        <w:tblW w:w="9114" w:type="dxa"/>
        <w:tblInd w:w="5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4"/>
        <w:gridCol w:w="5580"/>
        <w:gridCol w:w="1350"/>
        <w:gridCol w:w="1800"/>
      </w:tblGrid>
      <w:tr w:rsidR="00645C9D" w:rsidRPr="0004584A" w:rsidTr="00021617">
        <w:trPr>
          <w:trHeight w:val="404"/>
        </w:trPr>
        <w:tc>
          <w:tcPr>
            <w:tcW w:w="38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04584A" w:rsidRDefault="00645C9D" w:rsidP="007A58FA">
            <w:pPr>
              <w:tabs>
                <w:tab w:val="left" w:pos="1485"/>
              </w:tabs>
              <w:rPr>
                <w:lang w:eastAsia="it-IT"/>
              </w:rPr>
            </w:pPr>
          </w:p>
        </w:tc>
        <w:tc>
          <w:tcPr>
            <w:tcW w:w="558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04584A" w:rsidRDefault="00C32576" w:rsidP="00645C9D">
            <w:pPr>
              <w:tabs>
                <w:tab w:val="left" w:pos="1485"/>
              </w:tabs>
              <w:jc w:val="center"/>
              <w:rPr>
                <w:b/>
                <w:lang w:eastAsia="it-IT"/>
              </w:rPr>
            </w:pPr>
            <w:r w:rsidRPr="0004584A">
              <w:rPr>
                <w:b/>
                <w:lang w:eastAsia="it-IT"/>
              </w:rPr>
              <w:t>EMERTESA</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04584A" w:rsidRDefault="00645C9D" w:rsidP="006F7288">
            <w:pPr>
              <w:tabs>
                <w:tab w:val="left" w:pos="1485"/>
              </w:tabs>
              <w:jc w:val="center"/>
              <w:rPr>
                <w:b/>
                <w:lang w:eastAsia="it-IT"/>
              </w:rPr>
            </w:pPr>
            <w:r w:rsidRPr="0004584A">
              <w:rPr>
                <w:b/>
                <w:lang w:eastAsia="it-IT"/>
              </w:rPr>
              <w:t>Njesia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04584A" w:rsidRDefault="00645C9D" w:rsidP="00645C9D">
            <w:pPr>
              <w:tabs>
                <w:tab w:val="left" w:pos="1485"/>
              </w:tabs>
              <w:jc w:val="center"/>
              <w:rPr>
                <w:b/>
                <w:lang w:eastAsia="it-IT"/>
              </w:rPr>
            </w:pPr>
            <w:r w:rsidRPr="0004584A">
              <w:rPr>
                <w:b/>
                <w:lang w:eastAsia="it-IT"/>
              </w:rPr>
              <w:t>Tarifa</w:t>
            </w:r>
            <w:r w:rsidR="00A3778B">
              <w:rPr>
                <w:b/>
                <w:lang w:eastAsia="it-IT"/>
              </w:rPr>
              <w:t xml:space="preserve"> </w:t>
            </w:r>
            <w:r w:rsidR="00B17027" w:rsidRPr="0004584A">
              <w:rPr>
                <w:b/>
                <w:lang w:eastAsia="it-IT"/>
              </w:rPr>
              <w:t>leke/vit</w:t>
            </w:r>
          </w:p>
        </w:tc>
      </w:tr>
      <w:tr w:rsidR="00645C9D" w:rsidRPr="0004584A" w:rsidTr="00021617">
        <w:trPr>
          <w:trHeight w:val="584"/>
        </w:trPr>
        <w:tc>
          <w:tcPr>
            <w:tcW w:w="384" w:type="dxa"/>
            <w:tcBorders>
              <w:top w:val="single" w:sz="4" w:space="0" w:color="0000FF"/>
              <w:left w:val="single" w:sz="4" w:space="0" w:color="0000FF"/>
              <w:bottom w:val="single" w:sz="4" w:space="0" w:color="0000FF"/>
              <w:right w:val="single" w:sz="4" w:space="0" w:color="0000FF"/>
            </w:tcBorders>
            <w:hideMark/>
          </w:tcPr>
          <w:p w:rsidR="00645C9D" w:rsidRPr="0004584A" w:rsidRDefault="00645C9D" w:rsidP="00645C9D">
            <w:pPr>
              <w:tabs>
                <w:tab w:val="left" w:pos="1485"/>
              </w:tabs>
              <w:jc w:val="center"/>
              <w:rPr>
                <w:b/>
                <w:lang w:eastAsia="it-IT"/>
              </w:rPr>
            </w:pPr>
            <w:r w:rsidRPr="0004584A">
              <w:rPr>
                <w:b/>
                <w:lang w:eastAsia="it-IT"/>
              </w:rPr>
              <w:t>1</w:t>
            </w:r>
          </w:p>
        </w:tc>
        <w:tc>
          <w:tcPr>
            <w:tcW w:w="5580" w:type="dxa"/>
            <w:tcBorders>
              <w:top w:val="single" w:sz="4" w:space="0" w:color="0000FF"/>
              <w:left w:val="single" w:sz="4" w:space="0" w:color="0000FF"/>
              <w:bottom w:val="single" w:sz="4" w:space="0" w:color="0000FF"/>
              <w:right w:val="single" w:sz="4" w:space="0" w:color="0000FF"/>
            </w:tcBorders>
            <w:hideMark/>
          </w:tcPr>
          <w:p w:rsidR="00645C9D" w:rsidRPr="0004584A" w:rsidRDefault="00645C9D" w:rsidP="00021617">
            <w:pPr>
              <w:pStyle w:val="Default"/>
              <w:rPr>
                <w:rFonts w:ascii="Times New Roman" w:hAnsi="Times New Roman" w:cs="Times New Roman"/>
                <w:color w:val="auto"/>
                <w:lang w:val="sq-AL"/>
              </w:rPr>
            </w:pPr>
            <w:r w:rsidRPr="0004584A">
              <w:rPr>
                <w:rFonts w:ascii="Times New Roman" w:hAnsi="Times New Roman" w:cs="Times New Roman"/>
                <w:color w:val="auto"/>
                <w:lang w:val="sq-AL"/>
              </w:rPr>
              <w:t>Leje per ushtr</w:t>
            </w:r>
            <w:r w:rsidR="006F7288" w:rsidRPr="0004584A">
              <w:rPr>
                <w:rFonts w:ascii="Times New Roman" w:hAnsi="Times New Roman" w:cs="Times New Roman"/>
                <w:color w:val="auto"/>
                <w:lang w:val="sq-AL"/>
              </w:rPr>
              <w:t>im veprimtarie si p</w:t>
            </w:r>
            <w:r w:rsidRPr="0004584A">
              <w:rPr>
                <w:rFonts w:ascii="Times New Roman" w:hAnsi="Times New Roman" w:cs="Times New Roman"/>
                <w:color w:val="auto"/>
                <w:lang w:val="sq-AL"/>
              </w:rPr>
              <w:t>arking</w:t>
            </w:r>
            <w:r w:rsidR="00915715" w:rsidRPr="0004584A">
              <w:rPr>
                <w:rFonts w:ascii="Times New Roman" w:hAnsi="Times New Roman" w:cs="Times New Roman"/>
                <w:color w:val="auto"/>
                <w:lang w:val="sq-AL"/>
              </w:rPr>
              <w:t xml:space="preserve"> te miratuar ne vende publike</w:t>
            </w:r>
            <w:r w:rsidRPr="0004584A">
              <w:rPr>
                <w:rFonts w:ascii="Times New Roman" w:hAnsi="Times New Roman" w:cs="Times New Roman"/>
                <w:color w:val="auto"/>
                <w:lang w:val="sq-AL"/>
              </w:rPr>
              <w:t xml:space="preserve"> per automjete </w:t>
            </w:r>
            <w:r w:rsidR="00915715" w:rsidRPr="0004584A">
              <w:rPr>
                <w:rFonts w:ascii="Times New Roman" w:hAnsi="Times New Roman" w:cs="Times New Roman"/>
                <w:color w:val="auto"/>
                <w:lang w:val="sq-AL"/>
              </w:rPr>
              <w:t>te llojeve te ndryshme.</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04584A" w:rsidRDefault="00645C9D" w:rsidP="006F7288">
            <w:pPr>
              <w:tabs>
                <w:tab w:val="left" w:pos="1485"/>
              </w:tabs>
              <w:jc w:val="center"/>
              <w:rPr>
                <w:lang w:eastAsia="it-IT"/>
              </w:rPr>
            </w:pPr>
            <w:r w:rsidRPr="0004584A">
              <w:rPr>
                <w:lang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04584A" w:rsidRDefault="006F7288" w:rsidP="00645C9D">
            <w:pPr>
              <w:tabs>
                <w:tab w:val="left" w:pos="1485"/>
              </w:tabs>
              <w:jc w:val="center"/>
              <w:rPr>
                <w:lang w:eastAsia="it-IT"/>
              </w:rPr>
            </w:pPr>
            <w:r w:rsidRPr="0004584A">
              <w:rPr>
                <w:lang w:eastAsia="it-IT"/>
              </w:rPr>
              <w:t>10.000</w:t>
            </w:r>
          </w:p>
        </w:tc>
      </w:tr>
      <w:tr w:rsidR="006F7288" w:rsidRPr="0004584A" w:rsidTr="00021617">
        <w:trPr>
          <w:trHeight w:val="431"/>
        </w:trPr>
        <w:tc>
          <w:tcPr>
            <w:tcW w:w="384" w:type="dxa"/>
            <w:tcBorders>
              <w:top w:val="single" w:sz="4" w:space="0" w:color="0000FF"/>
              <w:left w:val="single" w:sz="4" w:space="0" w:color="0000FF"/>
              <w:bottom w:val="single" w:sz="4" w:space="0" w:color="0000FF"/>
              <w:right w:val="single" w:sz="4" w:space="0" w:color="0000FF"/>
            </w:tcBorders>
            <w:hideMark/>
          </w:tcPr>
          <w:p w:rsidR="006F7288" w:rsidRPr="0004584A" w:rsidRDefault="00021617" w:rsidP="00645C9D">
            <w:pPr>
              <w:tabs>
                <w:tab w:val="left" w:pos="1485"/>
              </w:tabs>
              <w:jc w:val="center"/>
              <w:rPr>
                <w:b/>
                <w:lang w:eastAsia="it-IT"/>
              </w:rPr>
            </w:pPr>
            <w:r w:rsidRPr="0004584A">
              <w:rPr>
                <w:b/>
                <w:lang w:eastAsia="it-IT"/>
              </w:rPr>
              <w:t>2</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04584A" w:rsidRDefault="006F7288" w:rsidP="00645C9D">
            <w:pPr>
              <w:tabs>
                <w:tab w:val="left" w:pos="1485"/>
              </w:tabs>
              <w:rPr>
                <w:lang w:eastAsia="it-IT"/>
              </w:rPr>
            </w:pPr>
            <w:r w:rsidRPr="0004584A">
              <w:rPr>
                <w:lang w:eastAsia="it-IT"/>
              </w:rPr>
              <w:t>Leje</w:t>
            </w:r>
            <w:r w:rsidR="00A3778B">
              <w:rPr>
                <w:lang w:eastAsia="it-IT"/>
              </w:rPr>
              <w:t xml:space="preserve"> </w:t>
            </w:r>
            <w:r w:rsidRPr="0004584A">
              <w:rPr>
                <w:lang w:eastAsia="it-IT"/>
              </w:rPr>
              <w:t>per</w:t>
            </w:r>
            <w:r w:rsidR="00A3778B">
              <w:rPr>
                <w:lang w:eastAsia="it-IT"/>
              </w:rPr>
              <w:t xml:space="preserve"> </w:t>
            </w:r>
            <w:r w:rsidRPr="0004584A">
              <w:rPr>
                <w:lang w:eastAsia="it-IT"/>
              </w:rPr>
              <w:t>ushtrim aktiviteti</w:t>
            </w:r>
            <w:r w:rsidR="00A3778B">
              <w:rPr>
                <w:lang w:eastAsia="it-IT"/>
              </w:rPr>
              <w:t xml:space="preserve"> </w:t>
            </w:r>
            <w:r w:rsidRPr="0004584A">
              <w:rPr>
                <w:lang w:eastAsia="it-IT"/>
              </w:rPr>
              <w:t>si Lavazh.</w:t>
            </w:r>
          </w:p>
        </w:tc>
        <w:tc>
          <w:tcPr>
            <w:tcW w:w="1350" w:type="dxa"/>
            <w:tcBorders>
              <w:top w:val="single" w:sz="4" w:space="0" w:color="0000FF"/>
              <w:left w:val="single" w:sz="4" w:space="0" w:color="0000FF"/>
              <w:bottom w:val="single" w:sz="4" w:space="0" w:color="0000FF"/>
              <w:right w:val="single" w:sz="4" w:space="0" w:color="0000FF"/>
            </w:tcBorders>
            <w:hideMark/>
          </w:tcPr>
          <w:p w:rsidR="006F7288" w:rsidRPr="0004584A" w:rsidRDefault="006F7288" w:rsidP="006F7288">
            <w:pPr>
              <w:jc w:val="center"/>
            </w:pPr>
            <w:r w:rsidRPr="0004584A">
              <w:rPr>
                <w:lang w:eastAsia="it-IT"/>
              </w:rPr>
              <w:t>Per leje</w:t>
            </w:r>
          </w:p>
        </w:tc>
        <w:tc>
          <w:tcPr>
            <w:tcW w:w="1800" w:type="dxa"/>
            <w:tcBorders>
              <w:top w:val="single" w:sz="4" w:space="0" w:color="0000FF"/>
              <w:left w:val="single" w:sz="4" w:space="0" w:color="0000FF"/>
              <w:bottom w:val="single" w:sz="4" w:space="0" w:color="0000FF"/>
              <w:right w:val="single" w:sz="4" w:space="0" w:color="0000FF"/>
            </w:tcBorders>
          </w:tcPr>
          <w:p w:rsidR="006F7288" w:rsidRPr="0004584A" w:rsidRDefault="006F7288" w:rsidP="00645C9D">
            <w:pPr>
              <w:tabs>
                <w:tab w:val="left" w:pos="1485"/>
              </w:tabs>
              <w:jc w:val="center"/>
              <w:rPr>
                <w:lang w:eastAsia="it-IT"/>
              </w:rPr>
            </w:pPr>
            <w:r w:rsidRPr="0004584A">
              <w:rPr>
                <w:lang w:eastAsia="it-IT"/>
              </w:rPr>
              <w:t>10.000</w:t>
            </w:r>
          </w:p>
        </w:tc>
      </w:tr>
      <w:tr w:rsidR="006F7288" w:rsidRPr="0004584A" w:rsidTr="00021617">
        <w:trPr>
          <w:trHeight w:val="404"/>
        </w:trPr>
        <w:tc>
          <w:tcPr>
            <w:tcW w:w="384" w:type="dxa"/>
            <w:tcBorders>
              <w:top w:val="single" w:sz="4" w:space="0" w:color="0000FF"/>
              <w:left w:val="single" w:sz="4" w:space="0" w:color="0000FF"/>
              <w:bottom w:val="single" w:sz="4" w:space="0" w:color="0000FF"/>
              <w:right w:val="single" w:sz="4" w:space="0" w:color="0000FF"/>
            </w:tcBorders>
            <w:hideMark/>
          </w:tcPr>
          <w:p w:rsidR="006F7288" w:rsidRPr="0004584A" w:rsidRDefault="00021617" w:rsidP="00645C9D">
            <w:pPr>
              <w:tabs>
                <w:tab w:val="left" w:pos="1485"/>
              </w:tabs>
              <w:jc w:val="center"/>
              <w:rPr>
                <w:b/>
                <w:lang w:eastAsia="it-IT"/>
              </w:rPr>
            </w:pPr>
            <w:r w:rsidRPr="0004584A">
              <w:rPr>
                <w:b/>
                <w:lang w:eastAsia="it-IT"/>
              </w:rPr>
              <w:t>3</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04584A" w:rsidRDefault="006F7288">
            <w:pPr>
              <w:pStyle w:val="Default"/>
              <w:jc w:val="both"/>
              <w:rPr>
                <w:rFonts w:ascii="Times New Roman" w:hAnsi="Times New Roman" w:cs="Times New Roman"/>
                <w:color w:val="auto"/>
                <w:lang w:val="sq-AL"/>
              </w:rPr>
            </w:pPr>
            <w:r w:rsidRPr="0004584A">
              <w:rPr>
                <w:rFonts w:ascii="Times New Roman" w:hAnsi="Times New Roman" w:cs="Times New Roman"/>
                <w:color w:val="auto"/>
                <w:lang w:val="sq-AL"/>
              </w:rPr>
              <w:t>Leje</w:t>
            </w:r>
            <w:r w:rsidR="00127228" w:rsidRPr="0004584A">
              <w:rPr>
                <w:rFonts w:ascii="Times New Roman" w:hAnsi="Times New Roman" w:cs="Times New Roman"/>
                <w:color w:val="auto"/>
                <w:lang w:val="sq-AL"/>
              </w:rPr>
              <w:t xml:space="preserve"> per ushtrim veprimtarie tregti</w:t>
            </w:r>
            <w:r w:rsidRPr="0004584A">
              <w:rPr>
                <w:rFonts w:ascii="Times New Roman" w:hAnsi="Times New Roman" w:cs="Times New Roman"/>
                <w:color w:val="auto"/>
                <w:lang w:val="sq-AL"/>
              </w:rPr>
              <w:t xml:space="preserve"> ambulant</w:t>
            </w:r>
            <w:r w:rsidR="00127228" w:rsidRPr="0004584A">
              <w:rPr>
                <w:rFonts w:ascii="Times New Roman" w:hAnsi="Times New Roman" w:cs="Times New Roman"/>
                <w:color w:val="auto"/>
                <w:lang w:val="sq-AL"/>
              </w:rPr>
              <w:t>e</w:t>
            </w:r>
          </w:p>
        </w:tc>
        <w:tc>
          <w:tcPr>
            <w:tcW w:w="1350" w:type="dxa"/>
            <w:tcBorders>
              <w:top w:val="single" w:sz="4" w:space="0" w:color="0000FF"/>
              <w:left w:val="single" w:sz="4" w:space="0" w:color="0000FF"/>
              <w:bottom w:val="single" w:sz="4" w:space="0" w:color="0000FF"/>
              <w:right w:val="single" w:sz="4" w:space="0" w:color="0000FF"/>
            </w:tcBorders>
            <w:hideMark/>
          </w:tcPr>
          <w:p w:rsidR="006F7288" w:rsidRPr="0004584A" w:rsidRDefault="006F7288" w:rsidP="006F7288">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Per leje</w:t>
            </w:r>
          </w:p>
        </w:tc>
        <w:tc>
          <w:tcPr>
            <w:tcW w:w="1800" w:type="dxa"/>
            <w:tcBorders>
              <w:top w:val="single" w:sz="4" w:space="0" w:color="0000FF"/>
              <w:left w:val="single" w:sz="4" w:space="0" w:color="0000FF"/>
              <w:bottom w:val="single" w:sz="4" w:space="0" w:color="0000FF"/>
              <w:right w:val="single" w:sz="4" w:space="0" w:color="0000FF"/>
            </w:tcBorders>
          </w:tcPr>
          <w:p w:rsidR="006F7288" w:rsidRPr="0004584A" w:rsidRDefault="006F7288" w:rsidP="006F7288">
            <w:pPr>
              <w:pStyle w:val="Default"/>
              <w:jc w:val="center"/>
              <w:rPr>
                <w:rFonts w:ascii="Times New Roman" w:hAnsi="Times New Roman" w:cs="Times New Roman"/>
                <w:color w:val="auto"/>
                <w:lang w:val="sq-AL"/>
              </w:rPr>
            </w:pPr>
            <w:r w:rsidRPr="0004584A">
              <w:rPr>
                <w:rFonts w:ascii="Times New Roman" w:hAnsi="Times New Roman" w:cs="Times New Roman"/>
                <w:color w:val="auto"/>
                <w:lang w:val="sq-AL"/>
              </w:rPr>
              <w:t>5.000</w:t>
            </w:r>
          </w:p>
        </w:tc>
      </w:tr>
      <w:tr w:rsidR="006F7288" w:rsidRPr="0004584A" w:rsidTr="00021617">
        <w:tc>
          <w:tcPr>
            <w:tcW w:w="384" w:type="dxa"/>
            <w:tcBorders>
              <w:top w:val="single" w:sz="4" w:space="0" w:color="0000FF"/>
              <w:left w:val="single" w:sz="4" w:space="0" w:color="0000FF"/>
              <w:bottom w:val="single" w:sz="4" w:space="0" w:color="0000FF"/>
              <w:right w:val="single" w:sz="4" w:space="0" w:color="0000FF"/>
            </w:tcBorders>
            <w:hideMark/>
          </w:tcPr>
          <w:p w:rsidR="006F7288" w:rsidRPr="0004584A" w:rsidRDefault="00021617" w:rsidP="00645C9D">
            <w:pPr>
              <w:tabs>
                <w:tab w:val="left" w:pos="1485"/>
              </w:tabs>
              <w:jc w:val="center"/>
              <w:rPr>
                <w:b/>
                <w:lang w:eastAsia="it-IT"/>
              </w:rPr>
            </w:pPr>
            <w:r w:rsidRPr="0004584A">
              <w:rPr>
                <w:b/>
                <w:lang w:eastAsia="it-IT"/>
              </w:rPr>
              <w:t>4</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04584A" w:rsidRDefault="00127228" w:rsidP="007A26D0">
            <w:pPr>
              <w:tabs>
                <w:tab w:val="left" w:pos="1485"/>
              </w:tabs>
              <w:rPr>
                <w:lang w:eastAsia="it-IT"/>
              </w:rPr>
            </w:pPr>
            <w:r w:rsidRPr="0004584A">
              <w:rPr>
                <w:lang w:eastAsia="it-IT"/>
              </w:rPr>
              <w:t xml:space="preserve">Tregetim </w:t>
            </w:r>
            <w:r w:rsidR="006F7288" w:rsidRPr="0004584A">
              <w:rPr>
                <w:lang w:eastAsia="it-IT"/>
              </w:rPr>
              <w:t>materiale inerte ne siperfaqe</w:t>
            </w:r>
            <w:r w:rsidR="00A3778B">
              <w:rPr>
                <w:lang w:eastAsia="it-IT"/>
              </w:rPr>
              <w:t xml:space="preserve"> </w:t>
            </w:r>
            <w:r w:rsidR="006F7288" w:rsidRPr="0004584A">
              <w:rPr>
                <w:lang w:eastAsia="it-IT"/>
              </w:rPr>
              <w:t>te hapura private, apo publike</w:t>
            </w:r>
            <w:r w:rsidR="007A26D0" w:rsidRPr="0004584A">
              <w:rPr>
                <w:lang w:eastAsia="it-IT"/>
              </w:rPr>
              <w:t>.</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F7288" w:rsidRPr="0004584A" w:rsidRDefault="006F7288" w:rsidP="006F7288">
            <w:pPr>
              <w:jc w:val="center"/>
            </w:pPr>
            <w:r w:rsidRPr="0004584A">
              <w:rPr>
                <w:lang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F7288" w:rsidRPr="0004584A" w:rsidRDefault="006F4CD5" w:rsidP="00645C9D">
            <w:pPr>
              <w:tabs>
                <w:tab w:val="left" w:pos="1485"/>
              </w:tabs>
              <w:jc w:val="center"/>
              <w:rPr>
                <w:lang w:eastAsia="it-IT"/>
              </w:rPr>
            </w:pPr>
            <w:r w:rsidRPr="0004584A">
              <w:rPr>
                <w:lang w:eastAsia="it-IT"/>
              </w:rPr>
              <w:t>10.</w:t>
            </w:r>
            <w:r w:rsidR="006F7288" w:rsidRPr="0004584A">
              <w:rPr>
                <w:lang w:eastAsia="it-IT"/>
              </w:rPr>
              <w:t>000</w:t>
            </w:r>
          </w:p>
        </w:tc>
      </w:tr>
      <w:tr w:rsidR="009A7FB9" w:rsidRPr="0004584A" w:rsidTr="00021617">
        <w:tc>
          <w:tcPr>
            <w:tcW w:w="384" w:type="dxa"/>
            <w:tcBorders>
              <w:top w:val="single" w:sz="4" w:space="0" w:color="0000FF"/>
              <w:left w:val="single" w:sz="4" w:space="0" w:color="0000FF"/>
              <w:bottom w:val="single" w:sz="4" w:space="0" w:color="0000FF"/>
              <w:right w:val="single" w:sz="4" w:space="0" w:color="0000FF"/>
            </w:tcBorders>
            <w:hideMark/>
          </w:tcPr>
          <w:p w:rsidR="009A7FB9" w:rsidRPr="0004584A" w:rsidRDefault="009A7FB9" w:rsidP="00645C9D">
            <w:pPr>
              <w:tabs>
                <w:tab w:val="left" w:pos="1485"/>
              </w:tabs>
              <w:jc w:val="center"/>
              <w:rPr>
                <w:b/>
                <w:lang w:eastAsia="it-IT"/>
              </w:rPr>
            </w:pPr>
            <w:r w:rsidRPr="0004584A">
              <w:rPr>
                <w:b/>
                <w:lang w:eastAsia="it-IT"/>
              </w:rPr>
              <w:t>5</w:t>
            </w:r>
          </w:p>
        </w:tc>
        <w:tc>
          <w:tcPr>
            <w:tcW w:w="5580" w:type="dxa"/>
            <w:tcBorders>
              <w:top w:val="single" w:sz="4" w:space="0" w:color="0000FF"/>
              <w:left w:val="single" w:sz="4" w:space="0" w:color="0000FF"/>
              <w:bottom w:val="single" w:sz="4" w:space="0" w:color="0000FF"/>
              <w:right w:val="single" w:sz="4" w:space="0" w:color="0000FF"/>
            </w:tcBorders>
            <w:hideMark/>
          </w:tcPr>
          <w:p w:rsidR="009A7FB9" w:rsidRPr="0004584A" w:rsidRDefault="009A7FB9" w:rsidP="007A58FA">
            <w:pPr>
              <w:tabs>
                <w:tab w:val="left" w:pos="1485"/>
              </w:tabs>
              <w:rPr>
                <w:lang w:eastAsia="it-IT"/>
              </w:rPr>
            </w:pPr>
            <w:r w:rsidRPr="0004584A">
              <w:rPr>
                <w:lang w:eastAsia="it-IT"/>
              </w:rPr>
              <w:t>License per lejimin e aktivitetit ne pergatitjen e kursanteve per drejtim automjeti(autoshkolla)</w:t>
            </w:r>
            <w:r w:rsidR="007A26D0" w:rsidRPr="0004584A">
              <w:rPr>
                <w:lang w:eastAsia="it-IT"/>
              </w:rPr>
              <w:t>.</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9A7FB9" w:rsidRPr="0004584A" w:rsidRDefault="009A7FB9" w:rsidP="006F7288">
            <w:pPr>
              <w:jc w:val="center"/>
              <w:rPr>
                <w:lang w:eastAsia="it-IT"/>
              </w:rPr>
            </w:pPr>
            <w:r w:rsidRPr="0004584A">
              <w:rPr>
                <w:lang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9A7FB9" w:rsidRPr="0004584A" w:rsidRDefault="009A7FB9" w:rsidP="00645C9D">
            <w:pPr>
              <w:tabs>
                <w:tab w:val="left" w:pos="1485"/>
              </w:tabs>
              <w:jc w:val="center"/>
              <w:rPr>
                <w:lang w:eastAsia="it-IT"/>
              </w:rPr>
            </w:pPr>
            <w:r w:rsidRPr="0004584A">
              <w:rPr>
                <w:lang w:eastAsia="it-IT"/>
              </w:rPr>
              <w:t>10.000</w:t>
            </w:r>
          </w:p>
        </w:tc>
      </w:tr>
      <w:tr w:rsidR="007A26D0" w:rsidRPr="0004584A" w:rsidTr="00021617">
        <w:tc>
          <w:tcPr>
            <w:tcW w:w="384" w:type="dxa"/>
            <w:tcBorders>
              <w:top w:val="single" w:sz="4" w:space="0" w:color="0000FF"/>
              <w:left w:val="single" w:sz="4" w:space="0" w:color="0000FF"/>
              <w:bottom w:val="single" w:sz="4" w:space="0" w:color="0000FF"/>
              <w:right w:val="single" w:sz="4" w:space="0" w:color="0000FF"/>
            </w:tcBorders>
            <w:hideMark/>
          </w:tcPr>
          <w:p w:rsidR="007A26D0" w:rsidRPr="0004584A" w:rsidRDefault="007A26D0" w:rsidP="00645C9D">
            <w:pPr>
              <w:tabs>
                <w:tab w:val="left" w:pos="1485"/>
              </w:tabs>
              <w:jc w:val="center"/>
              <w:rPr>
                <w:b/>
                <w:lang w:eastAsia="it-IT"/>
              </w:rPr>
            </w:pPr>
            <w:r w:rsidRPr="0004584A">
              <w:rPr>
                <w:b/>
                <w:lang w:eastAsia="it-IT"/>
              </w:rPr>
              <w:t>6</w:t>
            </w:r>
          </w:p>
        </w:tc>
        <w:tc>
          <w:tcPr>
            <w:tcW w:w="5580" w:type="dxa"/>
            <w:tcBorders>
              <w:top w:val="single" w:sz="4" w:space="0" w:color="0000FF"/>
              <w:left w:val="single" w:sz="4" w:space="0" w:color="0000FF"/>
              <w:bottom w:val="single" w:sz="4" w:space="0" w:color="0000FF"/>
              <w:right w:val="single" w:sz="4" w:space="0" w:color="0000FF"/>
            </w:tcBorders>
            <w:hideMark/>
          </w:tcPr>
          <w:p w:rsidR="007A26D0" w:rsidRPr="0004584A" w:rsidRDefault="007A26D0" w:rsidP="007A58FA">
            <w:pPr>
              <w:tabs>
                <w:tab w:val="left" w:pos="1485"/>
              </w:tabs>
              <w:rPr>
                <w:lang w:eastAsia="it-IT"/>
              </w:rPr>
            </w:pPr>
            <w:r w:rsidRPr="0004584A">
              <w:rPr>
                <w:lang w:eastAsia="it-IT"/>
              </w:rPr>
              <w:t>Shitje e druve te zjarrit ne rruget kryesore te qytetit</w:t>
            </w:r>
            <w:r w:rsidRPr="0004584A">
              <w:rPr>
                <w:sz w:val="20"/>
                <w:szCs w:val="20"/>
                <w:lang w:eastAsia="it-IT"/>
              </w:rPr>
              <w:t>(Rr. Bulevardi Blu,Demokracia,Skenderbeu,Berisha dhe unaza e madhe Paskuqan)</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7A26D0" w:rsidRPr="0004584A" w:rsidRDefault="007A26D0" w:rsidP="00B9522C">
            <w:pPr>
              <w:jc w:val="center"/>
              <w:rPr>
                <w:lang w:eastAsia="it-IT"/>
              </w:rPr>
            </w:pPr>
            <w:r w:rsidRPr="0004584A">
              <w:rPr>
                <w:lang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7A26D0" w:rsidRPr="0004584A" w:rsidRDefault="007A26D0" w:rsidP="00B9522C">
            <w:pPr>
              <w:tabs>
                <w:tab w:val="left" w:pos="1485"/>
              </w:tabs>
              <w:jc w:val="center"/>
              <w:rPr>
                <w:lang w:eastAsia="it-IT"/>
              </w:rPr>
            </w:pPr>
            <w:r w:rsidRPr="0004584A">
              <w:rPr>
                <w:lang w:eastAsia="it-IT"/>
              </w:rPr>
              <w:t>20.000</w:t>
            </w:r>
          </w:p>
        </w:tc>
      </w:tr>
    </w:tbl>
    <w:p w:rsidR="004C656B" w:rsidRPr="0004584A" w:rsidRDefault="004C656B" w:rsidP="004C656B">
      <w:pPr>
        <w:tabs>
          <w:tab w:val="left" w:pos="1485"/>
        </w:tabs>
        <w:jc w:val="center"/>
        <w:rPr>
          <w:b/>
          <w:color w:val="000000"/>
        </w:rPr>
      </w:pPr>
    </w:p>
    <w:p w:rsidR="00021617" w:rsidRPr="0004584A" w:rsidRDefault="00556A86" w:rsidP="00556A86">
      <w:pPr>
        <w:tabs>
          <w:tab w:val="left" w:pos="1485"/>
        </w:tabs>
        <w:jc w:val="both"/>
        <w:rPr>
          <w:b/>
          <w:color w:val="000000"/>
        </w:rPr>
      </w:pPr>
      <w:r w:rsidRPr="0004584A">
        <w:rPr>
          <w:b/>
          <w:color w:val="000000"/>
        </w:rPr>
        <w:t xml:space="preserve">Struktura per </w:t>
      </w:r>
      <w:r w:rsidR="00127228" w:rsidRPr="0004584A">
        <w:rPr>
          <w:b/>
          <w:color w:val="000000"/>
        </w:rPr>
        <w:t>dhenien e</w:t>
      </w:r>
      <w:r w:rsidR="00A3778B">
        <w:rPr>
          <w:b/>
          <w:color w:val="000000"/>
        </w:rPr>
        <w:t xml:space="preserve"> </w:t>
      </w:r>
      <w:r w:rsidR="00127228" w:rsidRPr="0004584A">
        <w:rPr>
          <w:b/>
          <w:color w:val="000000"/>
        </w:rPr>
        <w:t>ketyre</w:t>
      </w:r>
      <w:r w:rsidR="00A3778B">
        <w:rPr>
          <w:b/>
          <w:color w:val="000000"/>
        </w:rPr>
        <w:t xml:space="preserve"> </w:t>
      </w:r>
      <w:r w:rsidR="00127228" w:rsidRPr="0004584A">
        <w:rPr>
          <w:b/>
          <w:color w:val="000000"/>
        </w:rPr>
        <w:t>lejeve specifike dhe vjeljen e ketyre</w:t>
      </w:r>
      <w:r w:rsidR="00A3778B">
        <w:rPr>
          <w:b/>
          <w:color w:val="000000"/>
        </w:rPr>
        <w:t xml:space="preserve"> </w:t>
      </w:r>
      <w:r w:rsidR="00127228" w:rsidRPr="0004584A">
        <w:rPr>
          <w:b/>
          <w:color w:val="000000"/>
        </w:rPr>
        <w:t xml:space="preserve">tarifave </w:t>
      </w:r>
      <w:r w:rsidRPr="0004584A">
        <w:rPr>
          <w:b/>
          <w:color w:val="000000"/>
        </w:rPr>
        <w:t xml:space="preserve">eshte Drejtoria e </w:t>
      </w:r>
      <w:r w:rsidR="004C5231" w:rsidRPr="0004584A">
        <w:rPr>
          <w:b/>
          <w:color w:val="000000"/>
        </w:rPr>
        <w:t>Transportit Lejeve dhe Licensave.</w:t>
      </w:r>
    </w:p>
    <w:p w:rsidR="004C656B" w:rsidRPr="0004584A" w:rsidRDefault="004C656B" w:rsidP="00556A86">
      <w:pPr>
        <w:tabs>
          <w:tab w:val="left" w:pos="1485"/>
        </w:tabs>
        <w:jc w:val="both"/>
        <w:rPr>
          <w:color w:val="000000"/>
        </w:rPr>
      </w:pPr>
    </w:p>
    <w:p w:rsidR="004A3303" w:rsidRPr="0004584A" w:rsidRDefault="004C5231" w:rsidP="004A3303">
      <w:pPr>
        <w:autoSpaceDE w:val="0"/>
        <w:autoSpaceDN w:val="0"/>
        <w:adjustRightInd w:val="0"/>
        <w:rPr>
          <w:rFonts w:eastAsiaTheme="minorHAnsi"/>
          <w:b/>
          <w:bCs/>
        </w:rPr>
      </w:pPr>
      <w:r w:rsidRPr="0004584A">
        <w:rPr>
          <w:rFonts w:eastAsiaTheme="minorHAnsi"/>
          <w:b/>
          <w:bCs/>
        </w:rPr>
        <w:t>C.</w:t>
      </w:r>
      <w:r w:rsidR="009C4132" w:rsidRPr="0004584A">
        <w:rPr>
          <w:rFonts w:eastAsiaTheme="minorHAnsi"/>
          <w:b/>
          <w:bCs/>
        </w:rPr>
        <w:t>7</w:t>
      </w:r>
      <w:r w:rsidR="004A3303" w:rsidRPr="0004584A">
        <w:rPr>
          <w:rFonts w:eastAsiaTheme="minorHAnsi"/>
          <w:b/>
          <w:bCs/>
        </w:rPr>
        <w:t>.TARIFË</w:t>
      </w:r>
      <w:r w:rsidR="00A3778B">
        <w:rPr>
          <w:rFonts w:eastAsiaTheme="minorHAnsi"/>
          <w:b/>
          <w:bCs/>
        </w:rPr>
        <w:t xml:space="preserve"> </w:t>
      </w:r>
      <w:r w:rsidR="004A3303" w:rsidRPr="0004584A">
        <w:rPr>
          <w:rFonts w:eastAsiaTheme="minorHAnsi"/>
          <w:b/>
          <w:bCs/>
        </w:rPr>
        <w:t>PER DHENIE LEJE NON STOP</w:t>
      </w:r>
    </w:p>
    <w:p w:rsidR="00B516D0" w:rsidRPr="0004584A" w:rsidRDefault="004A3303" w:rsidP="00D4080A">
      <w:pPr>
        <w:autoSpaceDE w:val="0"/>
        <w:autoSpaceDN w:val="0"/>
        <w:adjustRightInd w:val="0"/>
        <w:jc w:val="both"/>
        <w:rPr>
          <w:rFonts w:eastAsiaTheme="minorHAnsi"/>
          <w:bCs/>
          <w:color w:val="0070C0"/>
        </w:rPr>
      </w:pPr>
      <w:r w:rsidRPr="0004584A">
        <w:rPr>
          <w:rFonts w:eastAsiaTheme="minorHAnsi"/>
          <w:bCs/>
          <w:color w:val="000000" w:themeColor="text1"/>
        </w:rPr>
        <w:t>Keto tarifa</w:t>
      </w:r>
      <w:r w:rsidR="00A3778B">
        <w:rPr>
          <w:rFonts w:eastAsiaTheme="minorHAnsi"/>
          <w:bCs/>
          <w:color w:val="000000" w:themeColor="text1"/>
        </w:rPr>
        <w:t xml:space="preserve"> </w:t>
      </w:r>
      <w:r w:rsidRPr="0004584A">
        <w:rPr>
          <w:rFonts w:eastAsiaTheme="minorHAnsi"/>
          <w:bCs/>
          <w:color w:val="000000" w:themeColor="text1"/>
        </w:rPr>
        <w:t>do</w:t>
      </w:r>
      <w:r w:rsidR="00A3778B">
        <w:rPr>
          <w:rFonts w:eastAsiaTheme="minorHAnsi"/>
          <w:bCs/>
          <w:color w:val="000000" w:themeColor="text1"/>
        </w:rPr>
        <w:t xml:space="preserve"> </w:t>
      </w:r>
      <w:r w:rsidRPr="0004584A">
        <w:rPr>
          <w:rFonts w:eastAsiaTheme="minorHAnsi"/>
          <w:bCs/>
          <w:color w:val="000000" w:themeColor="text1"/>
        </w:rPr>
        <w:t>te</w:t>
      </w:r>
      <w:r w:rsidR="00A3778B">
        <w:rPr>
          <w:rFonts w:eastAsiaTheme="minorHAnsi"/>
          <w:bCs/>
          <w:color w:val="000000" w:themeColor="text1"/>
        </w:rPr>
        <w:t xml:space="preserve"> </w:t>
      </w:r>
      <w:r w:rsidRPr="0004584A">
        <w:rPr>
          <w:rFonts w:eastAsiaTheme="minorHAnsi"/>
          <w:bCs/>
          <w:color w:val="000000" w:themeColor="text1"/>
        </w:rPr>
        <w:t>zbatohen</w:t>
      </w:r>
      <w:r w:rsidR="00A3778B">
        <w:rPr>
          <w:rFonts w:eastAsiaTheme="minorHAnsi"/>
          <w:bCs/>
          <w:color w:val="000000" w:themeColor="text1"/>
        </w:rPr>
        <w:t xml:space="preserve"> </w:t>
      </w:r>
      <w:r w:rsidRPr="0004584A">
        <w:rPr>
          <w:rFonts w:eastAsiaTheme="minorHAnsi"/>
          <w:bCs/>
          <w:color w:val="000000" w:themeColor="text1"/>
        </w:rPr>
        <w:t>vetem ne ato</w:t>
      </w:r>
      <w:r w:rsidR="00A3778B">
        <w:rPr>
          <w:rFonts w:eastAsiaTheme="minorHAnsi"/>
          <w:bCs/>
          <w:color w:val="000000" w:themeColor="text1"/>
        </w:rPr>
        <w:t xml:space="preserve"> </w:t>
      </w:r>
      <w:r w:rsidRPr="0004584A">
        <w:rPr>
          <w:rFonts w:eastAsiaTheme="minorHAnsi"/>
          <w:bCs/>
          <w:color w:val="000000" w:themeColor="text1"/>
        </w:rPr>
        <w:t>raste</w:t>
      </w:r>
      <w:r w:rsidR="00A3778B">
        <w:rPr>
          <w:rFonts w:eastAsiaTheme="minorHAnsi"/>
          <w:bCs/>
          <w:color w:val="000000" w:themeColor="text1"/>
        </w:rPr>
        <w:t xml:space="preserve"> </w:t>
      </w:r>
      <w:r w:rsidRPr="0004584A">
        <w:rPr>
          <w:rFonts w:eastAsiaTheme="minorHAnsi"/>
          <w:bCs/>
          <w:color w:val="000000" w:themeColor="text1"/>
        </w:rPr>
        <w:t>kur</w:t>
      </w:r>
      <w:r w:rsidR="00A3778B">
        <w:rPr>
          <w:rFonts w:eastAsiaTheme="minorHAnsi"/>
          <w:bCs/>
          <w:color w:val="000000" w:themeColor="text1"/>
        </w:rPr>
        <w:t xml:space="preserve"> </w:t>
      </w:r>
      <w:r w:rsidRPr="0004584A">
        <w:rPr>
          <w:rFonts w:eastAsiaTheme="minorHAnsi"/>
          <w:bCs/>
          <w:color w:val="000000" w:themeColor="text1"/>
        </w:rPr>
        <w:t>nga</w:t>
      </w:r>
      <w:r w:rsidR="00A3778B">
        <w:rPr>
          <w:rFonts w:eastAsiaTheme="minorHAnsi"/>
          <w:bCs/>
          <w:color w:val="000000" w:themeColor="text1"/>
        </w:rPr>
        <w:t xml:space="preserve"> </w:t>
      </w:r>
      <w:r w:rsidRPr="0004584A">
        <w:rPr>
          <w:rFonts w:eastAsiaTheme="minorHAnsi"/>
          <w:bCs/>
          <w:color w:val="000000" w:themeColor="text1"/>
        </w:rPr>
        <w:t>subjekte</w:t>
      </w:r>
      <w:r w:rsidR="00A3778B">
        <w:rPr>
          <w:rFonts w:eastAsiaTheme="minorHAnsi"/>
          <w:bCs/>
          <w:color w:val="000000" w:themeColor="text1"/>
        </w:rPr>
        <w:t xml:space="preserve"> </w:t>
      </w:r>
      <w:r w:rsidRPr="0004584A">
        <w:rPr>
          <w:rFonts w:eastAsiaTheme="minorHAnsi"/>
          <w:bCs/>
          <w:color w:val="000000" w:themeColor="text1"/>
        </w:rPr>
        <w:t>te</w:t>
      </w:r>
      <w:r w:rsidR="00A3778B">
        <w:rPr>
          <w:rFonts w:eastAsiaTheme="minorHAnsi"/>
          <w:bCs/>
          <w:color w:val="000000" w:themeColor="text1"/>
        </w:rPr>
        <w:t xml:space="preserve"> </w:t>
      </w:r>
      <w:r w:rsidRPr="0004584A">
        <w:rPr>
          <w:rFonts w:eastAsiaTheme="minorHAnsi"/>
          <w:bCs/>
          <w:color w:val="000000" w:themeColor="text1"/>
        </w:rPr>
        <w:t>caktuara</w:t>
      </w:r>
      <w:r w:rsidR="00A3778B">
        <w:rPr>
          <w:rFonts w:eastAsiaTheme="minorHAnsi"/>
          <w:bCs/>
          <w:color w:val="000000" w:themeColor="text1"/>
        </w:rPr>
        <w:t xml:space="preserve"> </w:t>
      </w:r>
      <w:r w:rsidRPr="0004584A">
        <w:rPr>
          <w:rFonts w:eastAsiaTheme="minorHAnsi"/>
          <w:bCs/>
          <w:color w:val="000000" w:themeColor="text1"/>
        </w:rPr>
        <w:t>qofshin</w:t>
      </w:r>
      <w:r w:rsidR="00A3778B">
        <w:rPr>
          <w:rFonts w:eastAsiaTheme="minorHAnsi"/>
          <w:bCs/>
          <w:color w:val="000000" w:themeColor="text1"/>
        </w:rPr>
        <w:t xml:space="preserve"> </w:t>
      </w:r>
      <w:r w:rsidRPr="0004584A">
        <w:rPr>
          <w:rFonts w:eastAsiaTheme="minorHAnsi"/>
          <w:bCs/>
          <w:color w:val="000000" w:themeColor="text1"/>
        </w:rPr>
        <w:t>keto persona fizike apo juridike do</w:t>
      </w:r>
      <w:r w:rsidR="00A3778B">
        <w:rPr>
          <w:rFonts w:eastAsiaTheme="minorHAnsi"/>
          <w:bCs/>
          <w:color w:val="000000" w:themeColor="text1"/>
        </w:rPr>
        <w:t xml:space="preserve"> </w:t>
      </w:r>
      <w:r w:rsidRPr="0004584A">
        <w:rPr>
          <w:rFonts w:eastAsiaTheme="minorHAnsi"/>
          <w:bCs/>
          <w:color w:val="000000" w:themeColor="text1"/>
        </w:rPr>
        <w:t>te</w:t>
      </w:r>
      <w:r w:rsidR="00A3778B">
        <w:rPr>
          <w:rFonts w:eastAsiaTheme="minorHAnsi"/>
          <w:bCs/>
          <w:color w:val="000000" w:themeColor="text1"/>
        </w:rPr>
        <w:t xml:space="preserve"> </w:t>
      </w:r>
      <w:r w:rsidRPr="0004584A">
        <w:rPr>
          <w:rFonts w:eastAsiaTheme="minorHAnsi"/>
          <w:bCs/>
          <w:color w:val="000000" w:themeColor="text1"/>
        </w:rPr>
        <w:t>kerkohet leje e posacme per ushtrim</w:t>
      </w:r>
      <w:r w:rsidR="00A3778B">
        <w:rPr>
          <w:rFonts w:eastAsiaTheme="minorHAnsi"/>
          <w:bCs/>
          <w:color w:val="000000" w:themeColor="text1"/>
        </w:rPr>
        <w:t xml:space="preserve"> </w:t>
      </w:r>
      <w:r w:rsidRPr="0004584A">
        <w:rPr>
          <w:rFonts w:eastAsiaTheme="minorHAnsi"/>
          <w:bCs/>
          <w:color w:val="000000" w:themeColor="text1"/>
        </w:rPr>
        <w:t xml:space="preserve">aktiviteti </w:t>
      </w:r>
      <w:r w:rsidR="0002134E" w:rsidRPr="0004584A">
        <w:rPr>
          <w:rFonts w:eastAsiaTheme="minorHAnsi"/>
          <w:bCs/>
          <w:color w:val="000000" w:themeColor="text1"/>
        </w:rPr>
        <w:t>non stop 24 ore.</w:t>
      </w:r>
    </w:p>
    <w:p w:rsidR="00B516D0" w:rsidRPr="0004584A" w:rsidRDefault="00B516D0" w:rsidP="00D4080A">
      <w:pPr>
        <w:autoSpaceDE w:val="0"/>
        <w:autoSpaceDN w:val="0"/>
        <w:adjustRightInd w:val="0"/>
        <w:jc w:val="both"/>
        <w:rPr>
          <w:rFonts w:eastAsiaTheme="minorHAnsi"/>
          <w:bCs/>
          <w:color w:val="0070C0"/>
        </w:rPr>
      </w:pPr>
    </w:p>
    <w:tbl>
      <w:tblPr>
        <w:tblStyle w:val="TableGrid"/>
        <w:tblpPr w:leftFromText="180" w:rightFromText="180" w:vertAnchor="text" w:horzAnchor="margin" w:tblpXSpec="center" w:tblpY="19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378"/>
        <w:gridCol w:w="4320"/>
        <w:gridCol w:w="1800"/>
        <w:gridCol w:w="1620"/>
      </w:tblGrid>
      <w:tr w:rsidR="00021617" w:rsidRPr="0004584A" w:rsidTr="00021617">
        <w:tc>
          <w:tcPr>
            <w:tcW w:w="378" w:type="dxa"/>
          </w:tcPr>
          <w:p w:rsidR="00021617" w:rsidRPr="0004584A" w:rsidRDefault="00021617" w:rsidP="00021617">
            <w:pPr>
              <w:autoSpaceDE w:val="0"/>
              <w:autoSpaceDN w:val="0"/>
              <w:adjustRightInd w:val="0"/>
              <w:rPr>
                <w:rFonts w:eastAsiaTheme="minorHAnsi"/>
                <w:bCs/>
              </w:rPr>
            </w:pPr>
          </w:p>
        </w:tc>
        <w:tc>
          <w:tcPr>
            <w:tcW w:w="4320" w:type="dxa"/>
          </w:tcPr>
          <w:p w:rsidR="00021617" w:rsidRPr="0004584A" w:rsidRDefault="003B35B7" w:rsidP="00021617">
            <w:pPr>
              <w:autoSpaceDE w:val="0"/>
              <w:autoSpaceDN w:val="0"/>
              <w:adjustRightInd w:val="0"/>
              <w:jc w:val="center"/>
              <w:rPr>
                <w:rFonts w:eastAsiaTheme="minorHAnsi"/>
                <w:b/>
                <w:bCs/>
              </w:rPr>
            </w:pPr>
            <w:r w:rsidRPr="0004584A">
              <w:rPr>
                <w:rFonts w:eastAsiaTheme="minorHAnsi"/>
                <w:b/>
                <w:bCs/>
              </w:rPr>
              <w:t>LLOJI AKTIVITETIT</w:t>
            </w:r>
          </w:p>
        </w:tc>
        <w:tc>
          <w:tcPr>
            <w:tcW w:w="1800" w:type="dxa"/>
          </w:tcPr>
          <w:p w:rsidR="00021617" w:rsidRPr="0004584A" w:rsidRDefault="00021617" w:rsidP="00021617">
            <w:pPr>
              <w:autoSpaceDE w:val="0"/>
              <w:autoSpaceDN w:val="0"/>
              <w:adjustRightInd w:val="0"/>
              <w:jc w:val="center"/>
              <w:rPr>
                <w:rFonts w:eastAsiaTheme="minorHAnsi"/>
                <w:b/>
                <w:bCs/>
              </w:rPr>
            </w:pPr>
            <w:r w:rsidRPr="0004584A">
              <w:rPr>
                <w:rFonts w:eastAsiaTheme="minorHAnsi"/>
                <w:b/>
                <w:bCs/>
              </w:rPr>
              <w:t>Njesia</w:t>
            </w:r>
          </w:p>
        </w:tc>
        <w:tc>
          <w:tcPr>
            <w:tcW w:w="1620" w:type="dxa"/>
          </w:tcPr>
          <w:p w:rsidR="00021617" w:rsidRPr="0004584A" w:rsidRDefault="00021617" w:rsidP="00021617">
            <w:pPr>
              <w:autoSpaceDE w:val="0"/>
              <w:autoSpaceDN w:val="0"/>
              <w:adjustRightInd w:val="0"/>
              <w:jc w:val="center"/>
              <w:rPr>
                <w:rFonts w:eastAsiaTheme="minorHAnsi"/>
                <w:b/>
                <w:bCs/>
              </w:rPr>
            </w:pPr>
            <w:r w:rsidRPr="0004584A">
              <w:rPr>
                <w:rFonts w:eastAsiaTheme="minorHAnsi"/>
                <w:b/>
                <w:bCs/>
              </w:rPr>
              <w:t>Tarifa</w:t>
            </w:r>
          </w:p>
        </w:tc>
      </w:tr>
      <w:tr w:rsidR="00021617" w:rsidRPr="0004584A" w:rsidTr="00021617">
        <w:tc>
          <w:tcPr>
            <w:tcW w:w="378" w:type="dxa"/>
          </w:tcPr>
          <w:p w:rsidR="00021617" w:rsidRPr="0004584A" w:rsidRDefault="00021617" w:rsidP="00021617">
            <w:pPr>
              <w:autoSpaceDE w:val="0"/>
              <w:autoSpaceDN w:val="0"/>
              <w:adjustRightInd w:val="0"/>
              <w:rPr>
                <w:rFonts w:eastAsiaTheme="minorHAnsi"/>
                <w:bCs/>
              </w:rPr>
            </w:pPr>
            <w:r w:rsidRPr="0004584A">
              <w:rPr>
                <w:rFonts w:eastAsiaTheme="minorHAnsi"/>
                <w:bCs/>
              </w:rPr>
              <w:t>a</w:t>
            </w:r>
          </w:p>
        </w:tc>
        <w:tc>
          <w:tcPr>
            <w:tcW w:w="4320" w:type="dxa"/>
          </w:tcPr>
          <w:p w:rsidR="00021617" w:rsidRPr="0004584A" w:rsidRDefault="00021617" w:rsidP="00021617">
            <w:pPr>
              <w:autoSpaceDE w:val="0"/>
              <w:autoSpaceDN w:val="0"/>
              <w:adjustRightInd w:val="0"/>
              <w:rPr>
                <w:rFonts w:eastAsiaTheme="minorHAnsi"/>
                <w:bCs/>
              </w:rPr>
            </w:pPr>
            <w:r w:rsidRPr="0004584A">
              <w:rPr>
                <w:rFonts w:eastAsiaTheme="minorHAnsi"/>
                <w:bCs/>
              </w:rPr>
              <w:t>Lojra</w:t>
            </w:r>
            <w:r w:rsidR="00A3778B">
              <w:rPr>
                <w:rFonts w:eastAsiaTheme="minorHAnsi"/>
                <w:bCs/>
              </w:rPr>
              <w:t xml:space="preserve"> </w:t>
            </w:r>
            <w:r w:rsidRPr="0004584A">
              <w:rPr>
                <w:rFonts w:eastAsiaTheme="minorHAnsi"/>
                <w:bCs/>
              </w:rPr>
              <w:t>fati</w:t>
            </w:r>
            <w:r w:rsidR="00A3778B">
              <w:rPr>
                <w:rFonts w:eastAsiaTheme="minorHAnsi"/>
                <w:bCs/>
              </w:rPr>
              <w:t xml:space="preserve"> </w:t>
            </w:r>
            <w:r w:rsidRPr="0004584A">
              <w:rPr>
                <w:rFonts w:eastAsiaTheme="minorHAnsi"/>
                <w:bCs/>
              </w:rPr>
              <w:t>dhe</w:t>
            </w:r>
            <w:r w:rsidR="00A3778B">
              <w:rPr>
                <w:rFonts w:eastAsiaTheme="minorHAnsi"/>
                <w:bCs/>
              </w:rPr>
              <w:t xml:space="preserve"> </w:t>
            </w:r>
            <w:r w:rsidRPr="0004584A">
              <w:rPr>
                <w:rFonts w:eastAsiaTheme="minorHAnsi"/>
                <w:bCs/>
              </w:rPr>
              <w:t>kazino</w:t>
            </w:r>
          </w:p>
        </w:tc>
        <w:tc>
          <w:tcPr>
            <w:tcW w:w="1800" w:type="dxa"/>
          </w:tcPr>
          <w:p w:rsidR="00021617" w:rsidRPr="0004584A" w:rsidRDefault="00021617" w:rsidP="00021617">
            <w:pPr>
              <w:autoSpaceDE w:val="0"/>
              <w:autoSpaceDN w:val="0"/>
              <w:adjustRightInd w:val="0"/>
              <w:jc w:val="center"/>
              <w:rPr>
                <w:rFonts w:eastAsiaTheme="minorHAnsi"/>
                <w:bCs/>
              </w:rPr>
            </w:pPr>
            <w:r w:rsidRPr="0004584A">
              <w:rPr>
                <w:rFonts w:eastAsiaTheme="minorHAnsi"/>
                <w:bCs/>
              </w:rPr>
              <w:t>Leke ne vit</w:t>
            </w:r>
          </w:p>
        </w:tc>
        <w:tc>
          <w:tcPr>
            <w:tcW w:w="1620" w:type="dxa"/>
          </w:tcPr>
          <w:p w:rsidR="00021617" w:rsidRPr="0004584A" w:rsidRDefault="00021617" w:rsidP="00021617">
            <w:pPr>
              <w:autoSpaceDE w:val="0"/>
              <w:autoSpaceDN w:val="0"/>
              <w:adjustRightInd w:val="0"/>
              <w:jc w:val="center"/>
              <w:rPr>
                <w:rFonts w:eastAsiaTheme="minorHAnsi"/>
                <w:bCs/>
              </w:rPr>
            </w:pPr>
            <w:r w:rsidRPr="0004584A">
              <w:rPr>
                <w:rFonts w:eastAsiaTheme="minorHAnsi"/>
                <w:bCs/>
              </w:rPr>
              <w:t>100.000</w:t>
            </w:r>
          </w:p>
        </w:tc>
      </w:tr>
      <w:tr w:rsidR="00021617" w:rsidRPr="0004584A" w:rsidTr="00021617">
        <w:tc>
          <w:tcPr>
            <w:tcW w:w="378" w:type="dxa"/>
          </w:tcPr>
          <w:p w:rsidR="00021617" w:rsidRPr="0004584A" w:rsidRDefault="00021617" w:rsidP="00021617">
            <w:pPr>
              <w:autoSpaceDE w:val="0"/>
              <w:autoSpaceDN w:val="0"/>
              <w:adjustRightInd w:val="0"/>
              <w:rPr>
                <w:rFonts w:eastAsiaTheme="minorHAnsi"/>
                <w:bCs/>
              </w:rPr>
            </w:pPr>
            <w:r w:rsidRPr="0004584A">
              <w:rPr>
                <w:rFonts w:eastAsiaTheme="minorHAnsi"/>
                <w:bCs/>
              </w:rPr>
              <w:t>b</w:t>
            </w:r>
          </w:p>
        </w:tc>
        <w:tc>
          <w:tcPr>
            <w:tcW w:w="4320" w:type="dxa"/>
          </w:tcPr>
          <w:p w:rsidR="00021617" w:rsidRPr="0004584A" w:rsidRDefault="00021617" w:rsidP="00021617">
            <w:pPr>
              <w:autoSpaceDE w:val="0"/>
              <w:autoSpaceDN w:val="0"/>
              <w:adjustRightInd w:val="0"/>
              <w:rPr>
                <w:rFonts w:eastAsiaTheme="minorHAnsi"/>
                <w:bCs/>
              </w:rPr>
            </w:pPr>
            <w:r w:rsidRPr="0004584A">
              <w:rPr>
                <w:rFonts w:eastAsiaTheme="minorHAnsi"/>
                <w:bCs/>
              </w:rPr>
              <w:t>Bar –Restorante</w:t>
            </w:r>
            <w:r w:rsidR="00A3778B">
              <w:rPr>
                <w:rFonts w:eastAsiaTheme="minorHAnsi"/>
                <w:bCs/>
              </w:rPr>
              <w:t>,</w:t>
            </w:r>
            <w:r w:rsidRPr="0004584A">
              <w:rPr>
                <w:rFonts w:eastAsiaTheme="minorHAnsi"/>
                <w:bCs/>
              </w:rPr>
              <w:t>diskoteka,pub,lokale live</w:t>
            </w:r>
          </w:p>
        </w:tc>
        <w:tc>
          <w:tcPr>
            <w:tcW w:w="1800" w:type="dxa"/>
          </w:tcPr>
          <w:p w:rsidR="00021617" w:rsidRPr="0004584A" w:rsidRDefault="00021617" w:rsidP="00021617">
            <w:pPr>
              <w:jc w:val="center"/>
            </w:pPr>
            <w:r w:rsidRPr="0004584A">
              <w:rPr>
                <w:rFonts w:eastAsiaTheme="minorHAnsi"/>
                <w:bCs/>
              </w:rPr>
              <w:t>Leke ne vit</w:t>
            </w:r>
          </w:p>
        </w:tc>
        <w:tc>
          <w:tcPr>
            <w:tcW w:w="1620" w:type="dxa"/>
          </w:tcPr>
          <w:p w:rsidR="00021617" w:rsidRPr="0004584A" w:rsidRDefault="00021617" w:rsidP="00021617">
            <w:pPr>
              <w:autoSpaceDE w:val="0"/>
              <w:autoSpaceDN w:val="0"/>
              <w:adjustRightInd w:val="0"/>
              <w:jc w:val="center"/>
              <w:rPr>
                <w:rFonts w:eastAsiaTheme="minorHAnsi"/>
                <w:bCs/>
              </w:rPr>
            </w:pPr>
            <w:r w:rsidRPr="0004584A">
              <w:rPr>
                <w:rFonts w:eastAsiaTheme="minorHAnsi"/>
                <w:bCs/>
              </w:rPr>
              <w:t>15.000</w:t>
            </w:r>
          </w:p>
        </w:tc>
      </w:tr>
      <w:tr w:rsidR="00021617" w:rsidRPr="0004584A" w:rsidTr="00021617">
        <w:tc>
          <w:tcPr>
            <w:tcW w:w="378" w:type="dxa"/>
          </w:tcPr>
          <w:p w:rsidR="00021617" w:rsidRPr="0004584A" w:rsidRDefault="00021617" w:rsidP="00021617">
            <w:pPr>
              <w:autoSpaceDE w:val="0"/>
              <w:autoSpaceDN w:val="0"/>
              <w:adjustRightInd w:val="0"/>
              <w:rPr>
                <w:rFonts w:eastAsiaTheme="minorHAnsi"/>
                <w:bCs/>
              </w:rPr>
            </w:pPr>
            <w:r w:rsidRPr="0004584A">
              <w:rPr>
                <w:rFonts w:eastAsiaTheme="minorHAnsi"/>
                <w:bCs/>
              </w:rPr>
              <w:t>c</w:t>
            </w:r>
          </w:p>
        </w:tc>
        <w:tc>
          <w:tcPr>
            <w:tcW w:w="4320" w:type="dxa"/>
          </w:tcPr>
          <w:p w:rsidR="00021617" w:rsidRPr="0004584A" w:rsidRDefault="00021617" w:rsidP="00021617">
            <w:pPr>
              <w:autoSpaceDE w:val="0"/>
              <w:autoSpaceDN w:val="0"/>
              <w:adjustRightInd w:val="0"/>
              <w:rPr>
                <w:rFonts w:eastAsiaTheme="minorHAnsi"/>
                <w:bCs/>
              </w:rPr>
            </w:pPr>
            <w:r w:rsidRPr="0004584A">
              <w:rPr>
                <w:rFonts w:eastAsiaTheme="minorHAnsi"/>
                <w:bCs/>
              </w:rPr>
              <w:t xml:space="preserve">Karburante </w:t>
            </w:r>
          </w:p>
        </w:tc>
        <w:tc>
          <w:tcPr>
            <w:tcW w:w="1800" w:type="dxa"/>
          </w:tcPr>
          <w:p w:rsidR="00021617" w:rsidRPr="0004584A" w:rsidRDefault="00021617" w:rsidP="00021617">
            <w:pPr>
              <w:jc w:val="center"/>
            </w:pPr>
            <w:r w:rsidRPr="0004584A">
              <w:rPr>
                <w:rFonts w:eastAsiaTheme="minorHAnsi"/>
                <w:bCs/>
              </w:rPr>
              <w:t>Leke ne vit</w:t>
            </w:r>
          </w:p>
        </w:tc>
        <w:tc>
          <w:tcPr>
            <w:tcW w:w="1620" w:type="dxa"/>
          </w:tcPr>
          <w:p w:rsidR="00021617" w:rsidRPr="0004584A" w:rsidRDefault="00021617" w:rsidP="00021617">
            <w:pPr>
              <w:autoSpaceDE w:val="0"/>
              <w:autoSpaceDN w:val="0"/>
              <w:adjustRightInd w:val="0"/>
              <w:jc w:val="center"/>
              <w:rPr>
                <w:rFonts w:eastAsiaTheme="minorHAnsi"/>
                <w:bCs/>
              </w:rPr>
            </w:pPr>
            <w:r w:rsidRPr="0004584A">
              <w:rPr>
                <w:rFonts w:eastAsiaTheme="minorHAnsi"/>
                <w:bCs/>
              </w:rPr>
              <w:t>15.000</w:t>
            </w:r>
          </w:p>
        </w:tc>
      </w:tr>
      <w:tr w:rsidR="00021617" w:rsidRPr="0004584A" w:rsidTr="00021617">
        <w:tc>
          <w:tcPr>
            <w:tcW w:w="378" w:type="dxa"/>
          </w:tcPr>
          <w:p w:rsidR="00021617" w:rsidRPr="0004584A" w:rsidRDefault="00021617" w:rsidP="00021617">
            <w:pPr>
              <w:autoSpaceDE w:val="0"/>
              <w:autoSpaceDN w:val="0"/>
              <w:adjustRightInd w:val="0"/>
              <w:rPr>
                <w:rFonts w:eastAsiaTheme="minorHAnsi"/>
                <w:bCs/>
              </w:rPr>
            </w:pPr>
            <w:r w:rsidRPr="0004584A">
              <w:rPr>
                <w:rFonts w:eastAsiaTheme="minorHAnsi"/>
                <w:bCs/>
              </w:rPr>
              <w:t>d</w:t>
            </w:r>
          </w:p>
        </w:tc>
        <w:tc>
          <w:tcPr>
            <w:tcW w:w="4320" w:type="dxa"/>
          </w:tcPr>
          <w:p w:rsidR="00021617" w:rsidRPr="0004584A" w:rsidRDefault="00021617" w:rsidP="00021617">
            <w:pPr>
              <w:autoSpaceDE w:val="0"/>
              <w:autoSpaceDN w:val="0"/>
              <w:adjustRightInd w:val="0"/>
              <w:rPr>
                <w:rFonts w:eastAsiaTheme="minorHAnsi"/>
                <w:bCs/>
              </w:rPr>
            </w:pPr>
            <w:r w:rsidRPr="0004584A">
              <w:rPr>
                <w:rFonts w:eastAsiaTheme="minorHAnsi"/>
                <w:bCs/>
              </w:rPr>
              <w:t>Bar bufe etj,</w:t>
            </w:r>
          </w:p>
        </w:tc>
        <w:tc>
          <w:tcPr>
            <w:tcW w:w="1800" w:type="dxa"/>
          </w:tcPr>
          <w:p w:rsidR="00021617" w:rsidRPr="0004584A" w:rsidRDefault="00021617" w:rsidP="00021617">
            <w:pPr>
              <w:jc w:val="center"/>
            </w:pPr>
            <w:r w:rsidRPr="0004584A">
              <w:rPr>
                <w:rFonts w:eastAsiaTheme="minorHAnsi"/>
                <w:bCs/>
              </w:rPr>
              <w:t>Leke ne vit</w:t>
            </w:r>
          </w:p>
        </w:tc>
        <w:tc>
          <w:tcPr>
            <w:tcW w:w="1620" w:type="dxa"/>
          </w:tcPr>
          <w:p w:rsidR="00021617" w:rsidRPr="0004584A" w:rsidRDefault="00021617" w:rsidP="00021617">
            <w:pPr>
              <w:autoSpaceDE w:val="0"/>
              <w:autoSpaceDN w:val="0"/>
              <w:adjustRightInd w:val="0"/>
              <w:jc w:val="center"/>
              <w:rPr>
                <w:rFonts w:eastAsiaTheme="minorHAnsi"/>
                <w:bCs/>
              </w:rPr>
            </w:pPr>
            <w:r w:rsidRPr="0004584A">
              <w:rPr>
                <w:rFonts w:eastAsiaTheme="minorHAnsi"/>
                <w:bCs/>
              </w:rPr>
              <w:t>10.000</w:t>
            </w:r>
          </w:p>
        </w:tc>
      </w:tr>
    </w:tbl>
    <w:p w:rsidR="00326D41" w:rsidRPr="0004584A" w:rsidRDefault="00326D41" w:rsidP="004A3303">
      <w:pPr>
        <w:autoSpaceDE w:val="0"/>
        <w:autoSpaceDN w:val="0"/>
        <w:adjustRightInd w:val="0"/>
        <w:rPr>
          <w:rFonts w:eastAsiaTheme="minorHAnsi"/>
          <w:bCs/>
          <w:color w:val="0070C0"/>
        </w:rPr>
      </w:pPr>
    </w:p>
    <w:p w:rsidR="00947914" w:rsidRPr="0004584A" w:rsidRDefault="00947914" w:rsidP="004C656B">
      <w:pPr>
        <w:tabs>
          <w:tab w:val="left" w:pos="1485"/>
        </w:tabs>
        <w:rPr>
          <w:rFonts w:eastAsiaTheme="minorHAnsi"/>
          <w:bCs/>
        </w:rPr>
      </w:pPr>
    </w:p>
    <w:p w:rsidR="004C656B" w:rsidRPr="0004584A" w:rsidRDefault="004C656B" w:rsidP="004C656B">
      <w:pPr>
        <w:tabs>
          <w:tab w:val="left" w:pos="1485"/>
        </w:tabs>
        <w:rPr>
          <w:color w:val="000000"/>
        </w:rPr>
      </w:pPr>
    </w:p>
    <w:p w:rsidR="00021617" w:rsidRPr="0004584A" w:rsidRDefault="00021617" w:rsidP="00D124A9">
      <w:pPr>
        <w:tabs>
          <w:tab w:val="left" w:pos="1485"/>
        </w:tabs>
        <w:jc w:val="both"/>
        <w:rPr>
          <w:b/>
          <w:color w:val="0070C0"/>
        </w:rPr>
      </w:pPr>
    </w:p>
    <w:p w:rsidR="00021617" w:rsidRPr="0004584A" w:rsidRDefault="00021617" w:rsidP="00D124A9">
      <w:pPr>
        <w:tabs>
          <w:tab w:val="left" w:pos="1485"/>
        </w:tabs>
        <w:jc w:val="both"/>
        <w:rPr>
          <w:b/>
          <w:color w:val="0070C0"/>
        </w:rPr>
      </w:pPr>
    </w:p>
    <w:p w:rsidR="00021617" w:rsidRPr="0004584A" w:rsidRDefault="00021617" w:rsidP="00D124A9">
      <w:pPr>
        <w:tabs>
          <w:tab w:val="left" w:pos="1485"/>
        </w:tabs>
        <w:jc w:val="both"/>
        <w:rPr>
          <w:b/>
          <w:color w:val="0070C0"/>
        </w:rPr>
      </w:pPr>
    </w:p>
    <w:p w:rsidR="00021617" w:rsidRPr="0004584A" w:rsidRDefault="00021617" w:rsidP="00D124A9">
      <w:pPr>
        <w:tabs>
          <w:tab w:val="left" w:pos="1485"/>
        </w:tabs>
        <w:jc w:val="both"/>
        <w:rPr>
          <w:b/>
          <w:color w:val="0070C0"/>
        </w:rPr>
      </w:pPr>
    </w:p>
    <w:p w:rsidR="004C5231" w:rsidRPr="0004584A" w:rsidRDefault="00021617" w:rsidP="004C5231">
      <w:pPr>
        <w:tabs>
          <w:tab w:val="left" w:pos="1485"/>
        </w:tabs>
        <w:jc w:val="both"/>
        <w:rPr>
          <w:color w:val="000000"/>
        </w:rPr>
      </w:pPr>
      <w:r w:rsidRPr="0004584A">
        <w:rPr>
          <w:rFonts w:eastAsiaTheme="minorHAnsi"/>
          <w:b/>
          <w:bCs/>
          <w:color w:val="000000" w:themeColor="text1"/>
        </w:rPr>
        <w:t>Autoriteti pergjegjes</w:t>
      </w:r>
      <w:r w:rsidR="00A3778B">
        <w:rPr>
          <w:rFonts w:eastAsiaTheme="minorHAnsi"/>
          <w:b/>
          <w:bCs/>
          <w:color w:val="000000" w:themeColor="text1"/>
        </w:rPr>
        <w:t xml:space="preserve"> </w:t>
      </w:r>
      <w:r w:rsidRPr="0004584A">
        <w:rPr>
          <w:rFonts w:eastAsiaTheme="minorHAnsi"/>
          <w:b/>
          <w:bCs/>
          <w:color w:val="000000" w:themeColor="text1"/>
        </w:rPr>
        <w:t>per</w:t>
      </w:r>
      <w:r w:rsidR="00A3778B">
        <w:rPr>
          <w:rFonts w:eastAsiaTheme="minorHAnsi"/>
          <w:b/>
          <w:bCs/>
          <w:color w:val="000000" w:themeColor="text1"/>
        </w:rPr>
        <w:t xml:space="preserve"> </w:t>
      </w:r>
      <w:r w:rsidRPr="0004584A">
        <w:rPr>
          <w:rFonts w:eastAsiaTheme="minorHAnsi"/>
          <w:b/>
          <w:bCs/>
          <w:color w:val="000000" w:themeColor="text1"/>
        </w:rPr>
        <w:t>dhenien e</w:t>
      </w:r>
      <w:r w:rsidR="00A3778B">
        <w:rPr>
          <w:rFonts w:eastAsiaTheme="minorHAnsi"/>
          <w:b/>
          <w:bCs/>
          <w:color w:val="000000" w:themeColor="text1"/>
        </w:rPr>
        <w:t xml:space="preserve"> </w:t>
      </w:r>
      <w:r w:rsidRPr="0004584A">
        <w:rPr>
          <w:rFonts w:eastAsiaTheme="minorHAnsi"/>
          <w:b/>
          <w:bCs/>
          <w:color w:val="000000" w:themeColor="text1"/>
        </w:rPr>
        <w:t>ketyre</w:t>
      </w:r>
      <w:r w:rsidR="00A3778B">
        <w:rPr>
          <w:rFonts w:eastAsiaTheme="minorHAnsi"/>
          <w:b/>
          <w:bCs/>
          <w:color w:val="000000" w:themeColor="text1"/>
        </w:rPr>
        <w:t xml:space="preserve"> </w:t>
      </w:r>
      <w:r w:rsidRPr="0004584A">
        <w:rPr>
          <w:rFonts w:eastAsiaTheme="minorHAnsi"/>
          <w:b/>
          <w:bCs/>
          <w:color w:val="000000" w:themeColor="text1"/>
        </w:rPr>
        <w:t xml:space="preserve">lejeve si dhe mbledhjen e ketyre tarifave eshte </w:t>
      </w:r>
      <w:r w:rsidR="004C5231" w:rsidRPr="0004584A">
        <w:rPr>
          <w:b/>
          <w:color w:val="000000"/>
        </w:rPr>
        <w:t>Drejtoria e Transportit Lejeve dhe Licensave.</w:t>
      </w:r>
    </w:p>
    <w:p w:rsidR="00021617" w:rsidRPr="0004584A" w:rsidRDefault="00021617" w:rsidP="00021617">
      <w:pPr>
        <w:tabs>
          <w:tab w:val="left" w:pos="1485"/>
        </w:tabs>
        <w:jc w:val="both"/>
        <w:rPr>
          <w:b/>
          <w:color w:val="0070C0"/>
        </w:rPr>
      </w:pPr>
    </w:p>
    <w:p w:rsidR="00021617" w:rsidRPr="0004584A" w:rsidRDefault="007534A9" w:rsidP="00021617">
      <w:pPr>
        <w:tabs>
          <w:tab w:val="left" w:pos="1485"/>
        </w:tabs>
        <w:jc w:val="both"/>
        <w:rPr>
          <w:b/>
          <w:sz w:val="28"/>
          <w:szCs w:val="28"/>
        </w:rPr>
      </w:pPr>
      <w:r w:rsidRPr="0004584A">
        <w:rPr>
          <w:b/>
          <w:sz w:val="22"/>
          <w:szCs w:val="22"/>
        </w:rPr>
        <w:t>C.</w:t>
      </w:r>
      <w:r w:rsidR="009C4132" w:rsidRPr="0004584A">
        <w:rPr>
          <w:b/>
          <w:sz w:val="22"/>
          <w:szCs w:val="22"/>
        </w:rPr>
        <w:t>8</w:t>
      </w:r>
      <w:r w:rsidR="00021617" w:rsidRPr="0004584A">
        <w:rPr>
          <w:b/>
          <w:sz w:val="22"/>
          <w:szCs w:val="22"/>
        </w:rPr>
        <w:t>.</w:t>
      </w:r>
      <w:r w:rsidR="003C760E" w:rsidRPr="0004584A">
        <w:rPr>
          <w:b/>
          <w:sz w:val="22"/>
          <w:szCs w:val="22"/>
        </w:rPr>
        <w:t>TARIFAT</w:t>
      </w:r>
      <w:r w:rsidR="00A3778B">
        <w:rPr>
          <w:b/>
          <w:sz w:val="22"/>
          <w:szCs w:val="22"/>
        </w:rPr>
        <w:t xml:space="preserve"> </w:t>
      </w:r>
      <w:r w:rsidR="003C760E" w:rsidRPr="0004584A">
        <w:rPr>
          <w:b/>
          <w:sz w:val="22"/>
          <w:szCs w:val="22"/>
        </w:rPr>
        <w:t>E</w:t>
      </w:r>
      <w:r w:rsidR="00A3778B">
        <w:rPr>
          <w:b/>
          <w:sz w:val="22"/>
          <w:szCs w:val="22"/>
        </w:rPr>
        <w:t xml:space="preserve"> </w:t>
      </w:r>
      <w:r w:rsidR="003C760E" w:rsidRPr="0004584A">
        <w:rPr>
          <w:b/>
          <w:sz w:val="22"/>
          <w:szCs w:val="22"/>
        </w:rPr>
        <w:t xml:space="preserve"> PAGESES</w:t>
      </w:r>
      <w:r w:rsidR="00A3778B">
        <w:rPr>
          <w:b/>
          <w:sz w:val="22"/>
          <w:szCs w:val="22"/>
        </w:rPr>
        <w:t xml:space="preserve"> </w:t>
      </w:r>
      <w:r w:rsidR="003C760E" w:rsidRPr="0004584A">
        <w:rPr>
          <w:b/>
          <w:sz w:val="22"/>
          <w:szCs w:val="22"/>
        </w:rPr>
        <w:t xml:space="preserve"> PER</w:t>
      </w:r>
      <w:r w:rsidR="00A3778B">
        <w:rPr>
          <w:b/>
          <w:sz w:val="22"/>
          <w:szCs w:val="22"/>
        </w:rPr>
        <w:t xml:space="preserve"> </w:t>
      </w:r>
      <w:r w:rsidR="003C760E" w:rsidRPr="0004584A">
        <w:rPr>
          <w:b/>
          <w:sz w:val="22"/>
          <w:szCs w:val="22"/>
        </w:rPr>
        <w:t xml:space="preserve"> LI</w:t>
      </w:r>
      <w:r w:rsidR="00021617" w:rsidRPr="0004584A">
        <w:rPr>
          <w:b/>
          <w:sz w:val="22"/>
          <w:szCs w:val="22"/>
        </w:rPr>
        <w:t>ÇENCAT</w:t>
      </w:r>
      <w:r w:rsidR="00A3778B">
        <w:rPr>
          <w:b/>
          <w:sz w:val="22"/>
          <w:szCs w:val="22"/>
        </w:rPr>
        <w:t xml:space="preserve"> </w:t>
      </w:r>
      <w:r w:rsidR="00021617" w:rsidRPr="0004584A">
        <w:rPr>
          <w:b/>
          <w:sz w:val="22"/>
          <w:szCs w:val="22"/>
        </w:rPr>
        <w:t>DHE</w:t>
      </w:r>
      <w:r w:rsidR="00A3778B">
        <w:rPr>
          <w:b/>
          <w:sz w:val="22"/>
          <w:szCs w:val="22"/>
        </w:rPr>
        <w:t xml:space="preserve"> </w:t>
      </w:r>
      <w:r w:rsidR="00021617" w:rsidRPr="0004584A">
        <w:rPr>
          <w:b/>
          <w:sz w:val="22"/>
          <w:szCs w:val="22"/>
        </w:rPr>
        <w:t xml:space="preserve"> ÇERTIFIKATAT </w:t>
      </w:r>
      <w:r w:rsidR="003C760E" w:rsidRPr="0004584A">
        <w:rPr>
          <w:b/>
          <w:sz w:val="22"/>
          <w:szCs w:val="22"/>
        </w:rPr>
        <w:t>NE</w:t>
      </w:r>
      <w:r w:rsidR="00A3778B">
        <w:rPr>
          <w:b/>
          <w:sz w:val="22"/>
          <w:szCs w:val="22"/>
        </w:rPr>
        <w:t xml:space="preserve">  </w:t>
      </w:r>
      <w:r w:rsidR="003C760E" w:rsidRPr="0004584A">
        <w:rPr>
          <w:b/>
          <w:sz w:val="22"/>
          <w:szCs w:val="22"/>
        </w:rPr>
        <w:t>TRANSPORTIN</w:t>
      </w:r>
      <w:r w:rsidR="00A3778B">
        <w:rPr>
          <w:b/>
          <w:sz w:val="22"/>
          <w:szCs w:val="22"/>
        </w:rPr>
        <w:t xml:space="preserve"> </w:t>
      </w:r>
      <w:r w:rsidR="003C760E" w:rsidRPr="0004584A">
        <w:rPr>
          <w:b/>
          <w:sz w:val="22"/>
          <w:szCs w:val="22"/>
        </w:rPr>
        <w:t>RRUGOR</w:t>
      </w:r>
      <w:r w:rsidR="00A3778B">
        <w:rPr>
          <w:b/>
          <w:sz w:val="22"/>
          <w:szCs w:val="22"/>
        </w:rPr>
        <w:t xml:space="preserve"> </w:t>
      </w:r>
      <w:r w:rsidR="003C760E" w:rsidRPr="0004584A">
        <w:rPr>
          <w:b/>
          <w:sz w:val="22"/>
          <w:szCs w:val="22"/>
        </w:rPr>
        <w:t>TE</w:t>
      </w:r>
      <w:r w:rsidR="00A3778B">
        <w:rPr>
          <w:b/>
          <w:sz w:val="22"/>
          <w:szCs w:val="22"/>
        </w:rPr>
        <w:t xml:space="preserve"> </w:t>
      </w:r>
      <w:r w:rsidR="003C760E" w:rsidRPr="0004584A">
        <w:rPr>
          <w:b/>
          <w:sz w:val="22"/>
          <w:szCs w:val="22"/>
        </w:rPr>
        <w:t>UDHETAREVE</w:t>
      </w:r>
      <w:r w:rsidR="00A3778B">
        <w:rPr>
          <w:b/>
          <w:sz w:val="22"/>
          <w:szCs w:val="22"/>
        </w:rPr>
        <w:t xml:space="preserve"> </w:t>
      </w:r>
      <w:r w:rsidR="00D124A9" w:rsidRPr="0004584A">
        <w:rPr>
          <w:b/>
          <w:sz w:val="22"/>
          <w:szCs w:val="22"/>
        </w:rPr>
        <w:t>QE</w:t>
      </w:r>
      <w:r w:rsidR="00A3778B">
        <w:rPr>
          <w:b/>
          <w:sz w:val="22"/>
          <w:szCs w:val="22"/>
        </w:rPr>
        <w:t xml:space="preserve"> </w:t>
      </w:r>
      <w:r w:rsidR="00D124A9" w:rsidRPr="0004584A">
        <w:rPr>
          <w:b/>
          <w:sz w:val="22"/>
          <w:szCs w:val="22"/>
        </w:rPr>
        <w:t>LESHOHEN</w:t>
      </w:r>
      <w:r w:rsidR="00A3778B">
        <w:rPr>
          <w:b/>
          <w:sz w:val="22"/>
          <w:szCs w:val="22"/>
        </w:rPr>
        <w:t xml:space="preserve"> </w:t>
      </w:r>
      <w:r w:rsidR="00D124A9" w:rsidRPr="0004584A">
        <w:rPr>
          <w:b/>
          <w:sz w:val="22"/>
          <w:szCs w:val="22"/>
        </w:rPr>
        <w:t>NGA BASHKIA KAMEZ.</w:t>
      </w:r>
    </w:p>
    <w:p w:rsidR="004C656B" w:rsidRPr="0004584A" w:rsidRDefault="004C656B" w:rsidP="00021617">
      <w:pPr>
        <w:tabs>
          <w:tab w:val="left" w:pos="1485"/>
        </w:tabs>
        <w:jc w:val="both"/>
        <w:rPr>
          <w:b/>
          <w:color w:val="0070C0"/>
          <w:sz w:val="22"/>
          <w:szCs w:val="22"/>
        </w:rPr>
      </w:pPr>
    </w:p>
    <w:tbl>
      <w:tblPr>
        <w:tblW w:w="9592" w:type="dxa"/>
        <w:tblInd w:w="-34" w:type="dxa"/>
        <w:tblLayout w:type="fixed"/>
        <w:tblLook w:val="01E0"/>
      </w:tblPr>
      <w:tblGrid>
        <w:gridCol w:w="682"/>
        <w:gridCol w:w="5670"/>
        <w:gridCol w:w="3240"/>
      </w:tblGrid>
      <w:tr w:rsidR="003633B3" w:rsidRPr="0004584A" w:rsidTr="00296A6C">
        <w:trPr>
          <w:trHeight w:val="476"/>
        </w:trPr>
        <w:tc>
          <w:tcPr>
            <w:tcW w:w="68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3633B3" w:rsidRPr="0004584A" w:rsidRDefault="00DD46FF" w:rsidP="00DD46FF">
            <w:pPr>
              <w:rPr>
                <w:b/>
                <w:lang w:eastAsia="it-IT"/>
              </w:rPr>
            </w:pPr>
            <w:r w:rsidRPr="0004584A">
              <w:rPr>
                <w:b/>
                <w:lang w:eastAsia="it-IT"/>
              </w:rPr>
              <w:t>Nr</w:t>
            </w:r>
          </w:p>
        </w:tc>
        <w:tc>
          <w:tcPr>
            <w:tcW w:w="567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21617" w:rsidRPr="0004584A" w:rsidRDefault="003633B3" w:rsidP="00021617">
            <w:pPr>
              <w:tabs>
                <w:tab w:val="left" w:pos="1485"/>
              </w:tabs>
              <w:jc w:val="center"/>
              <w:rPr>
                <w:b/>
                <w:lang w:eastAsia="it-IT"/>
              </w:rPr>
            </w:pPr>
            <w:r w:rsidRPr="0004584A">
              <w:rPr>
                <w:b/>
                <w:lang w:eastAsia="it-IT"/>
              </w:rPr>
              <w:t>EMERTIM</w:t>
            </w:r>
            <w:r w:rsidR="00021617" w:rsidRPr="0004584A">
              <w:rPr>
                <w:b/>
                <w:lang w:eastAsia="it-IT"/>
              </w:rPr>
              <w:t>I</w:t>
            </w:r>
          </w:p>
        </w:tc>
        <w:tc>
          <w:tcPr>
            <w:tcW w:w="32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3633B3" w:rsidRPr="0004584A" w:rsidRDefault="00021617" w:rsidP="007A58FA">
            <w:pPr>
              <w:tabs>
                <w:tab w:val="left" w:pos="1485"/>
              </w:tabs>
              <w:jc w:val="center"/>
              <w:rPr>
                <w:b/>
                <w:lang w:eastAsia="it-IT"/>
              </w:rPr>
            </w:pPr>
            <w:r w:rsidRPr="0004584A">
              <w:rPr>
                <w:b/>
                <w:lang w:eastAsia="it-IT"/>
              </w:rPr>
              <w:t>T</w:t>
            </w:r>
            <w:r w:rsidR="003633B3" w:rsidRPr="0004584A">
              <w:rPr>
                <w:b/>
                <w:lang w:eastAsia="it-IT"/>
              </w:rPr>
              <w:t>ARIFA</w:t>
            </w:r>
            <w:r w:rsidR="00DD46FF" w:rsidRPr="0004584A">
              <w:rPr>
                <w:b/>
                <w:lang w:eastAsia="it-IT"/>
              </w:rPr>
              <w:t>(leke)</w:t>
            </w:r>
          </w:p>
        </w:tc>
      </w:tr>
      <w:tr w:rsidR="003633B3" w:rsidRPr="0004584A" w:rsidTr="00296A6C">
        <w:tc>
          <w:tcPr>
            <w:tcW w:w="682"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3633B3" w:rsidRPr="0004584A" w:rsidRDefault="003633B3" w:rsidP="007A58FA">
            <w:pPr>
              <w:tabs>
                <w:tab w:val="left" w:pos="1485"/>
              </w:tabs>
              <w:rPr>
                <w:lang w:eastAsia="it-IT"/>
              </w:rPr>
            </w:pPr>
          </w:p>
        </w:tc>
        <w:tc>
          <w:tcPr>
            <w:tcW w:w="567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3633B3" w:rsidRPr="0004584A" w:rsidRDefault="003633B3" w:rsidP="003633B3">
            <w:pPr>
              <w:tabs>
                <w:tab w:val="left" w:pos="1485"/>
              </w:tabs>
              <w:jc w:val="center"/>
              <w:rPr>
                <w:b/>
                <w:lang w:eastAsia="it-IT"/>
              </w:rPr>
            </w:pPr>
            <w:r w:rsidRPr="0004584A">
              <w:rPr>
                <w:b/>
                <w:lang w:eastAsia="it-IT"/>
              </w:rPr>
              <w:t>1. LIÇENCAT</w:t>
            </w:r>
          </w:p>
        </w:tc>
        <w:tc>
          <w:tcPr>
            <w:tcW w:w="32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3633B3" w:rsidRPr="0004584A" w:rsidRDefault="003633B3" w:rsidP="007A58FA">
            <w:pPr>
              <w:tabs>
                <w:tab w:val="left" w:pos="1485"/>
              </w:tabs>
              <w:rPr>
                <w:b/>
                <w:lang w:eastAsia="it-IT"/>
              </w:rPr>
            </w:pPr>
          </w:p>
        </w:tc>
      </w:tr>
      <w:tr w:rsidR="003633B3" w:rsidRPr="0004584A" w:rsidTr="00296A6C">
        <w:trPr>
          <w:trHeight w:val="633"/>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A3778B" w:rsidP="007A58FA">
            <w:pPr>
              <w:tabs>
                <w:tab w:val="left" w:pos="1485"/>
              </w:tabs>
              <w:jc w:val="right"/>
              <w:rPr>
                <w:lang w:eastAsia="it-IT"/>
              </w:rPr>
            </w:pPr>
            <w:r>
              <w:rPr>
                <w:lang w:eastAsia="it-IT"/>
              </w:rPr>
              <w:lastRenderedPageBreak/>
              <w:t xml:space="preserve"> </w:t>
            </w:r>
            <w:r w:rsidR="003633B3" w:rsidRPr="0004584A">
              <w:rPr>
                <w:lang w:eastAsia="it-IT"/>
              </w:rPr>
              <w:t xml:space="preserve"> 1.1</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0532F">
            <w:pPr>
              <w:tabs>
                <w:tab w:val="left" w:pos="1485"/>
              </w:tabs>
              <w:jc w:val="both"/>
              <w:rPr>
                <w:lang w:eastAsia="it-IT"/>
              </w:rPr>
            </w:pPr>
            <w:r w:rsidRPr="0004584A">
              <w:rPr>
                <w:lang w:eastAsia="it-IT"/>
              </w:rPr>
              <w:t>Liçense per transport udhetaresh ne linje te rregullt ne qytet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6F4CD5" w:rsidP="0014703A">
            <w:pPr>
              <w:tabs>
                <w:tab w:val="left" w:pos="1485"/>
              </w:tabs>
              <w:jc w:val="center"/>
              <w:rPr>
                <w:lang w:eastAsia="it-IT"/>
              </w:rPr>
            </w:pPr>
            <w:r w:rsidRPr="0004584A">
              <w:rPr>
                <w:lang w:eastAsia="it-IT"/>
              </w:rPr>
              <w:t>40.</w:t>
            </w:r>
            <w:r w:rsidR="003633B3" w:rsidRPr="0004584A">
              <w:rPr>
                <w:lang w:eastAsia="it-IT"/>
              </w:rPr>
              <w:t>000</w:t>
            </w:r>
          </w:p>
        </w:tc>
      </w:tr>
      <w:tr w:rsidR="003633B3" w:rsidRPr="0004584A" w:rsidTr="00296A6C">
        <w:trPr>
          <w:trHeight w:val="165"/>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A3778B" w:rsidP="007A58FA">
            <w:pPr>
              <w:tabs>
                <w:tab w:val="left" w:pos="1485"/>
              </w:tabs>
              <w:jc w:val="right"/>
              <w:rPr>
                <w:lang w:eastAsia="it-IT"/>
              </w:rPr>
            </w:pPr>
            <w:r>
              <w:rPr>
                <w:lang w:eastAsia="it-IT"/>
              </w:rPr>
              <w:t xml:space="preserve"> </w:t>
            </w:r>
            <w:r w:rsidR="003633B3" w:rsidRPr="0004584A">
              <w:rPr>
                <w:lang w:eastAsia="it-IT"/>
              </w:rPr>
              <w:t xml:space="preserve"> 1.2</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0532F">
            <w:pPr>
              <w:tabs>
                <w:tab w:val="left" w:pos="1485"/>
              </w:tabs>
              <w:jc w:val="both"/>
              <w:rPr>
                <w:lang w:eastAsia="it-IT"/>
              </w:rPr>
            </w:pPr>
            <w:r w:rsidRPr="0004584A">
              <w:rPr>
                <w:sz w:val="22"/>
                <w:szCs w:val="22"/>
                <w:lang w:eastAsia="it-IT"/>
              </w:rPr>
              <w:t>Liçense per transport udhetaresh ne linje te rregullt rreth qytetit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4703A">
            <w:pPr>
              <w:tabs>
                <w:tab w:val="left" w:pos="1485"/>
              </w:tabs>
              <w:jc w:val="center"/>
              <w:rPr>
                <w:lang w:eastAsia="it-IT"/>
              </w:rPr>
            </w:pPr>
          </w:p>
          <w:p w:rsidR="003633B3" w:rsidRPr="0004584A" w:rsidRDefault="003633B3" w:rsidP="006F4CD5">
            <w:pPr>
              <w:jc w:val="center"/>
              <w:rPr>
                <w:lang w:eastAsia="it-IT"/>
              </w:rPr>
            </w:pPr>
            <w:r w:rsidRPr="0004584A">
              <w:rPr>
                <w:lang w:eastAsia="it-IT"/>
              </w:rPr>
              <w:t>20</w:t>
            </w:r>
            <w:r w:rsidR="006F4CD5" w:rsidRPr="0004584A">
              <w:rPr>
                <w:lang w:eastAsia="it-IT"/>
              </w:rPr>
              <w:t>.</w:t>
            </w:r>
            <w:r w:rsidRPr="0004584A">
              <w:rPr>
                <w:lang w:eastAsia="it-IT"/>
              </w:rPr>
              <w:t>000</w:t>
            </w:r>
          </w:p>
        </w:tc>
      </w:tr>
      <w:tr w:rsidR="003633B3" w:rsidRPr="0004584A" w:rsidTr="00296A6C">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A3778B" w:rsidP="007A58FA">
            <w:pPr>
              <w:tabs>
                <w:tab w:val="left" w:pos="1485"/>
              </w:tabs>
              <w:jc w:val="right"/>
              <w:rPr>
                <w:lang w:eastAsia="it-IT"/>
              </w:rPr>
            </w:pPr>
            <w:r>
              <w:rPr>
                <w:lang w:eastAsia="it-IT"/>
              </w:rPr>
              <w:t xml:space="preserve"> </w:t>
            </w:r>
            <w:r w:rsidR="003633B3" w:rsidRPr="0004584A">
              <w:rPr>
                <w:lang w:eastAsia="it-IT"/>
              </w:rPr>
              <w:t xml:space="preserve"> 1.3</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0532F">
            <w:pPr>
              <w:tabs>
                <w:tab w:val="left" w:pos="1485"/>
              </w:tabs>
              <w:jc w:val="both"/>
              <w:rPr>
                <w:lang w:eastAsia="it-IT"/>
              </w:rPr>
            </w:pPr>
            <w:r w:rsidRPr="0004584A">
              <w:rPr>
                <w:lang w:eastAsia="it-IT"/>
              </w:rPr>
              <w:t>Liçense per transport udhetaresh ne linje te rregullt midis qytetesh, brenda Qarkut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6F4CD5" w:rsidP="0014703A">
            <w:pPr>
              <w:tabs>
                <w:tab w:val="left" w:pos="1485"/>
              </w:tabs>
              <w:jc w:val="center"/>
              <w:rPr>
                <w:lang w:eastAsia="it-IT"/>
              </w:rPr>
            </w:pPr>
            <w:r w:rsidRPr="0004584A">
              <w:rPr>
                <w:lang w:eastAsia="it-IT"/>
              </w:rPr>
              <w:t>7.</w:t>
            </w:r>
            <w:r w:rsidR="003633B3" w:rsidRPr="0004584A">
              <w:rPr>
                <w:lang w:eastAsia="it-IT"/>
              </w:rPr>
              <w:t>000</w:t>
            </w:r>
          </w:p>
        </w:tc>
      </w:tr>
      <w:tr w:rsidR="003633B3" w:rsidRPr="0004584A" w:rsidTr="00296A6C">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A3778B" w:rsidP="007A58FA">
            <w:pPr>
              <w:tabs>
                <w:tab w:val="left" w:pos="1485"/>
              </w:tabs>
              <w:jc w:val="right"/>
              <w:rPr>
                <w:lang w:eastAsia="it-IT"/>
              </w:rPr>
            </w:pPr>
            <w:r>
              <w:rPr>
                <w:lang w:eastAsia="it-IT"/>
              </w:rPr>
              <w:t xml:space="preserve"> </w:t>
            </w:r>
            <w:r w:rsidR="003633B3" w:rsidRPr="0004584A">
              <w:rPr>
                <w:lang w:eastAsia="it-IT"/>
              </w:rPr>
              <w:t xml:space="preserve"> 1.4</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0532F">
            <w:pPr>
              <w:tabs>
                <w:tab w:val="left" w:pos="1485"/>
              </w:tabs>
              <w:jc w:val="both"/>
              <w:rPr>
                <w:lang w:eastAsia="it-IT"/>
              </w:rPr>
            </w:pPr>
            <w:r w:rsidRPr="0004584A">
              <w:rPr>
                <w:lang w:eastAsia="it-IT"/>
              </w:rPr>
              <w:t>License per transport</w:t>
            </w:r>
            <w:r w:rsidR="00A3778B">
              <w:rPr>
                <w:lang w:eastAsia="it-IT"/>
              </w:rPr>
              <w:t xml:space="preserve"> </w:t>
            </w:r>
            <w:r w:rsidRPr="0004584A">
              <w:rPr>
                <w:lang w:eastAsia="it-IT"/>
              </w:rPr>
              <w:t>udhetaresh</w:t>
            </w:r>
            <w:r w:rsidR="00A3778B">
              <w:rPr>
                <w:lang w:eastAsia="it-IT"/>
              </w:rPr>
              <w:t xml:space="preserve"> </w:t>
            </w:r>
            <w:r w:rsidRPr="0004584A">
              <w:rPr>
                <w:lang w:eastAsia="it-IT"/>
              </w:rPr>
              <w:t>ne</w:t>
            </w:r>
            <w:r w:rsidR="00A3778B">
              <w:rPr>
                <w:lang w:eastAsia="it-IT"/>
              </w:rPr>
              <w:t xml:space="preserve"> </w:t>
            </w:r>
            <w:r w:rsidRPr="0004584A">
              <w:rPr>
                <w:lang w:eastAsia="it-IT"/>
              </w:rPr>
              <w:t>linje</w:t>
            </w:r>
            <w:r w:rsidR="00A3778B">
              <w:rPr>
                <w:lang w:eastAsia="it-IT"/>
              </w:rPr>
              <w:t xml:space="preserve"> </w:t>
            </w:r>
            <w:r w:rsidRPr="0004584A">
              <w:rPr>
                <w:lang w:eastAsia="it-IT"/>
              </w:rPr>
              <w:t>te</w:t>
            </w:r>
            <w:r w:rsidR="00A3778B">
              <w:rPr>
                <w:lang w:eastAsia="it-IT"/>
              </w:rPr>
              <w:t xml:space="preserve"> </w:t>
            </w:r>
            <w:r w:rsidRPr="0004584A">
              <w:rPr>
                <w:lang w:eastAsia="it-IT"/>
              </w:rPr>
              <w:t>rregullt nderqytetese ndermjet</w:t>
            </w:r>
            <w:r w:rsidR="00A3778B">
              <w:rPr>
                <w:lang w:eastAsia="it-IT"/>
              </w:rPr>
              <w:t xml:space="preserve"> </w:t>
            </w:r>
            <w:r w:rsidRPr="0004584A">
              <w:rPr>
                <w:lang w:eastAsia="it-IT"/>
              </w:rPr>
              <w:t>Qarqeve per 5 vite.</w:t>
            </w:r>
            <w:r w:rsidR="00A3778B">
              <w:rPr>
                <w:lang w:eastAsia="it-IT"/>
              </w:rPr>
              <w:t xml:space="preserve">  </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4703A">
            <w:pPr>
              <w:tabs>
                <w:tab w:val="left" w:pos="1485"/>
              </w:tabs>
              <w:jc w:val="center"/>
              <w:rPr>
                <w:lang w:eastAsia="it-IT"/>
              </w:rPr>
            </w:pPr>
          </w:p>
          <w:p w:rsidR="003633B3" w:rsidRPr="0004584A" w:rsidRDefault="006F4CD5" w:rsidP="0014703A">
            <w:pPr>
              <w:jc w:val="center"/>
              <w:rPr>
                <w:lang w:eastAsia="it-IT"/>
              </w:rPr>
            </w:pPr>
            <w:r w:rsidRPr="0004584A">
              <w:rPr>
                <w:lang w:eastAsia="it-IT"/>
              </w:rPr>
              <w:t>75.</w:t>
            </w:r>
            <w:r w:rsidR="003633B3" w:rsidRPr="0004584A">
              <w:rPr>
                <w:lang w:eastAsia="it-IT"/>
              </w:rPr>
              <w:t>000</w:t>
            </w:r>
          </w:p>
        </w:tc>
      </w:tr>
      <w:tr w:rsidR="003633B3" w:rsidRPr="0004584A" w:rsidTr="003F48D6">
        <w:trPr>
          <w:trHeight w:val="719"/>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1.5</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License</w:t>
            </w:r>
            <w:r w:rsidR="00A3778B">
              <w:rPr>
                <w:lang w:eastAsia="it-IT"/>
              </w:rPr>
              <w:t xml:space="preserve"> </w:t>
            </w:r>
            <w:r w:rsidRPr="0004584A">
              <w:rPr>
                <w:lang w:eastAsia="it-IT"/>
              </w:rPr>
              <w:t>per</w:t>
            </w:r>
            <w:r w:rsidR="00A3778B">
              <w:rPr>
                <w:lang w:eastAsia="it-IT"/>
              </w:rPr>
              <w:t xml:space="preserve"> </w:t>
            </w:r>
            <w:r w:rsidRPr="0004584A">
              <w:rPr>
                <w:lang w:eastAsia="it-IT"/>
              </w:rPr>
              <w:t>transport me</w:t>
            </w:r>
            <w:r w:rsidR="00A3778B">
              <w:rPr>
                <w:lang w:eastAsia="it-IT"/>
              </w:rPr>
              <w:t xml:space="preserve"> </w:t>
            </w:r>
            <w:r w:rsidRPr="0004584A">
              <w:rPr>
                <w:lang w:eastAsia="it-IT"/>
              </w:rPr>
              <w:t>taksi (4+1) dhe (8+1) vende</w:t>
            </w:r>
            <w:r w:rsidR="00A3778B">
              <w:rPr>
                <w:lang w:eastAsia="it-IT"/>
              </w:rPr>
              <w:t xml:space="preserve"> </w:t>
            </w:r>
            <w:r w:rsidRPr="0004584A">
              <w:rPr>
                <w:lang w:eastAsia="it-IT"/>
              </w:rPr>
              <w:t>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6F4CD5" w:rsidP="0014703A">
            <w:pPr>
              <w:tabs>
                <w:tab w:val="left" w:pos="1485"/>
              </w:tabs>
              <w:jc w:val="center"/>
              <w:rPr>
                <w:lang w:eastAsia="it-IT"/>
              </w:rPr>
            </w:pPr>
            <w:r w:rsidRPr="0004584A">
              <w:rPr>
                <w:lang w:eastAsia="it-IT"/>
              </w:rPr>
              <w:t>20.</w:t>
            </w:r>
            <w:r w:rsidR="003633B3" w:rsidRPr="0004584A">
              <w:rPr>
                <w:lang w:eastAsia="it-IT"/>
              </w:rPr>
              <w:t>000</w:t>
            </w:r>
          </w:p>
        </w:tc>
      </w:tr>
      <w:tr w:rsidR="003633B3" w:rsidRPr="0004584A" w:rsidTr="003F48D6">
        <w:trPr>
          <w:trHeight w:val="701"/>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1.6</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Licence per</w:t>
            </w:r>
            <w:r w:rsidR="00A3778B">
              <w:rPr>
                <w:lang w:eastAsia="it-IT"/>
              </w:rPr>
              <w:t xml:space="preserve"> </w:t>
            </w:r>
            <w:r w:rsidRPr="0004584A">
              <w:rPr>
                <w:lang w:eastAsia="it-IT"/>
              </w:rPr>
              <w:t>agjensi transporti</w:t>
            </w:r>
            <w:r w:rsidR="00A3778B">
              <w:rPr>
                <w:lang w:eastAsia="it-IT"/>
              </w:rPr>
              <w:t xml:space="preserve"> </w:t>
            </w:r>
            <w:r w:rsidRPr="0004584A">
              <w:rPr>
                <w:lang w:eastAsia="it-IT"/>
              </w:rPr>
              <w:t>udhetaresh</w:t>
            </w:r>
            <w:r w:rsidR="00A3778B">
              <w:rPr>
                <w:lang w:eastAsia="it-IT"/>
              </w:rPr>
              <w:t xml:space="preserve"> </w:t>
            </w:r>
            <w:r w:rsidRPr="0004584A">
              <w:rPr>
                <w:lang w:eastAsia="it-IT"/>
              </w:rPr>
              <w:t>me</w:t>
            </w:r>
            <w:r w:rsidR="00A3778B">
              <w:rPr>
                <w:lang w:eastAsia="it-IT"/>
              </w:rPr>
              <w:t xml:space="preserve"> </w:t>
            </w:r>
            <w:r w:rsidRPr="0004584A">
              <w:rPr>
                <w:lang w:eastAsia="it-IT"/>
              </w:rPr>
              <w:t>taksi brenda</w:t>
            </w:r>
            <w:r w:rsidR="00A3778B">
              <w:rPr>
                <w:lang w:eastAsia="it-IT"/>
              </w:rPr>
              <w:t xml:space="preserve"> </w:t>
            </w:r>
            <w:r w:rsidRPr="0004584A">
              <w:rPr>
                <w:lang w:eastAsia="it-IT"/>
              </w:rPr>
              <w:t>vendit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6F4CD5" w:rsidP="0014703A">
            <w:pPr>
              <w:tabs>
                <w:tab w:val="left" w:pos="1485"/>
              </w:tabs>
              <w:jc w:val="center"/>
              <w:rPr>
                <w:lang w:eastAsia="it-IT"/>
              </w:rPr>
            </w:pPr>
            <w:r w:rsidRPr="0004584A">
              <w:rPr>
                <w:lang w:eastAsia="it-IT"/>
              </w:rPr>
              <w:t>15.</w:t>
            </w:r>
            <w:r w:rsidR="003633B3" w:rsidRPr="0004584A">
              <w:rPr>
                <w:lang w:eastAsia="it-IT"/>
              </w:rPr>
              <w:t>000</w:t>
            </w:r>
          </w:p>
        </w:tc>
      </w:tr>
      <w:tr w:rsidR="003633B3" w:rsidRPr="0004584A" w:rsidTr="003F48D6">
        <w:trPr>
          <w:trHeight w:val="629"/>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1.7</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0532F">
            <w:pPr>
              <w:tabs>
                <w:tab w:val="left" w:pos="1485"/>
              </w:tabs>
              <w:jc w:val="both"/>
              <w:rPr>
                <w:lang w:eastAsia="it-IT"/>
              </w:rPr>
            </w:pPr>
            <w:r w:rsidRPr="0004584A">
              <w:rPr>
                <w:lang w:eastAsia="it-IT"/>
              </w:rPr>
              <w:t>Licence per</w:t>
            </w:r>
            <w:r w:rsidR="00A3778B">
              <w:rPr>
                <w:lang w:eastAsia="it-IT"/>
              </w:rPr>
              <w:t xml:space="preserve"> </w:t>
            </w:r>
            <w:r w:rsidRPr="0004584A">
              <w:rPr>
                <w:lang w:eastAsia="it-IT"/>
              </w:rPr>
              <w:t>agjensi transporti</w:t>
            </w:r>
            <w:r w:rsidR="00A3778B">
              <w:rPr>
                <w:lang w:eastAsia="it-IT"/>
              </w:rPr>
              <w:t xml:space="preserve"> </w:t>
            </w:r>
            <w:r w:rsidRPr="0004584A">
              <w:rPr>
                <w:lang w:eastAsia="it-IT"/>
              </w:rPr>
              <w:t>udhetaresh nderkombetar</w:t>
            </w:r>
            <w:r w:rsidR="00A3778B">
              <w:rPr>
                <w:lang w:eastAsia="it-IT"/>
              </w:rPr>
              <w:t xml:space="preserve"> </w:t>
            </w:r>
            <w:r w:rsidRPr="0004584A">
              <w:rPr>
                <w:lang w:eastAsia="it-IT"/>
              </w:rPr>
              <w:t>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6F4CD5" w:rsidP="0014703A">
            <w:pPr>
              <w:jc w:val="center"/>
              <w:rPr>
                <w:lang w:eastAsia="it-IT"/>
              </w:rPr>
            </w:pPr>
            <w:r w:rsidRPr="0004584A">
              <w:rPr>
                <w:lang w:eastAsia="it-IT"/>
              </w:rPr>
              <w:t>40.</w:t>
            </w:r>
            <w:r w:rsidR="003633B3" w:rsidRPr="0004584A">
              <w:rPr>
                <w:lang w:eastAsia="it-IT"/>
              </w:rPr>
              <w:t>000</w:t>
            </w:r>
          </w:p>
        </w:tc>
      </w:tr>
      <w:tr w:rsidR="003633B3" w:rsidRPr="0004584A" w:rsidTr="003F48D6">
        <w:trPr>
          <w:trHeight w:val="548"/>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1.8</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0532F">
            <w:pPr>
              <w:tabs>
                <w:tab w:val="left" w:pos="1485"/>
              </w:tabs>
              <w:jc w:val="both"/>
              <w:rPr>
                <w:lang w:eastAsia="it-IT"/>
              </w:rPr>
            </w:pPr>
            <w:r w:rsidRPr="0004584A">
              <w:rPr>
                <w:lang w:eastAsia="it-IT"/>
              </w:rPr>
              <w:t>License per</w:t>
            </w:r>
            <w:r w:rsidR="00A3778B">
              <w:rPr>
                <w:lang w:eastAsia="it-IT"/>
              </w:rPr>
              <w:t xml:space="preserve"> </w:t>
            </w:r>
            <w:r w:rsidRPr="0004584A">
              <w:rPr>
                <w:lang w:eastAsia="it-IT"/>
              </w:rPr>
              <w:t>transport</w:t>
            </w:r>
            <w:r w:rsidR="00A3778B">
              <w:rPr>
                <w:lang w:eastAsia="it-IT"/>
              </w:rPr>
              <w:t xml:space="preserve"> </w:t>
            </w:r>
            <w:r w:rsidRPr="0004584A">
              <w:rPr>
                <w:lang w:eastAsia="it-IT"/>
              </w:rPr>
              <w:t>mallrash per</w:t>
            </w:r>
            <w:r w:rsidR="00A3778B">
              <w:rPr>
                <w:lang w:eastAsia="it-IT"/>
              </w:rPr>
              <w:t xml:space="preserve"> </w:t>
            </w:r>
            <w:r w:rsidRPr="0004584A">
              <w:rPr>
                <w:lang w:eastAsia="it-IT"/>
              </w:rPr>
              <w:t>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6F4CD5" w:rsidP="0014703A">
            <w:pPr>
              <w:jc w:val="center"/>
              <w:rPr>
                <w:lang w:eastAsia="it-IT"/>
              </w:rPr>
            </w:pPr>
            <w:r w:rsidRPr="0004584A">
              <w:rPr>
                <w:lang w:eastAsia="it-IT"/>
              </w:rPr>
              <w:t>40.</w:t>
            </w:r>
            <w:r w:rsidR="003633B3" w:rsidRPr="0004584A">
              <w:rPr>
                <w:lang w:eastAsia="it-IT"/>
              </w:rPr>
              <w:t>000</w:t>
            </w:r>
          </w:p>
        </w:tc>
      </w:tr>
      <w:tr w:rsidR="003633B3" w:rsidRPr="0004584A" w:rsidTr="00F01937">
        <w:tc>
          <w:tcPr>
            <w:tcW w:w="682"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3633B3" w:rsidRPr="0004584A" w:rsidRDefault="003633B3" w:rsidP="003F48D6">
            <w:pPr>
              <w:tabs>
                <w:tab w:val="left" w:pos="1485"/>
              </w:tabs>
              <w:jc w:val="center"/>
              <w:rPr>
                <w:sz w:val="20"/>
                <w:szCs w:val="20"/>
                <w:lang w:eastAsia="it-IT"/>
              </w:rPr>
            </w:pPr>
          </w:p>
        </w:tc>
        <w:tc>
          <w:tcPr>
            <w:tcW w:w="567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3633B3" w:rsidRPr="0004584A" w:rsidRDefault="003633B3" w:rsidP="003633B3">
            <w:pPr>
              <w:tabs>
                <w:tab w:val="left" w:pos="1485"/>
              </w:tabs>
              <w:jc w:val="center"/>
              <w:rPr>
                <w:b/>
                <w:lang w:eastAsia="it-IT"/>
              </w:rPr>
            </w:pPr>
            <w:r w:rsidRPr="0004584A">
              <w:rPr>
                <w:b/>
                <w:lang w:eastAsia="it-IT"/>
              </w:rPr>
              <w:t>2.ÇERTIFIKATAT</w:t>
            </w:r>
          </w:p>
        </w:tc>
        <w:tc>
          <w:tcPr>
            <w:tcW w:w="3240"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tcPr>
          <w:p w:rsidR="003633B3" w:rsidRPr="0004584A" w:rsidRDefault="003633B3" w:rsidP="007A58FA">
            <w:pPr>
              <w:tabs>
                <w:tab w:val="left" w:pos="1485"/>
              </w:tabs>
              <w:jc w:val="center"/>
              <w:rPr>
                <w:lang w:eastAsia="it-IT"/>
              </w:rPr>
            </w:pPr>
          </w:p>
        </w:tc>
      </w:tr>
      <w:tr w:rsidR="003633B3" w:rsidRPr="0004584A" w:rsidTr="003F48D6">
        <w:trPr>
          <w:trHeight w:val="656"/>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r w:rsidRPr="0004584A">
              <w:rPr>
                <w:sz w:val="20"/>
                <w:szCs w:val="20"/>
                <w:lang w:eastAsia="it-IT"/>
              </w:rPr>
              <w:t>2.1</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Çertifikate per transport udhetaresh ne linje te rregullt qytetese per</w:t>
            </w:r>
            <w:r w:rsidR="00A3778B">
              <w:rPr>
                <w:lang w:eastAsia="it-IT"/>
              </w:rPr>
              <w:t xml:space="preserve"> </w:t>
            </w:r>
            <w:r w:rsidRPr="0004584A">
              <w:rPr>
                <w:lang w:eastAsia="it-IT"/>
              </w:rPr>
              <w:t>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3633B3" w:rsidP="0014703A">
            <w:pPr>
              <w:tabs>
                <w:tab w:val="left" w:pos="1485"/>
              </w:tabs>
              <w:jc w:val="center"/>
              <w:rPr>
                <w:lang w:eastAsia="it-IT"/>
              </w:rPr>
            </w:pPr>
            <w:r w:rsidRPr="0004584A">
              <w:rPr>
                <w:lang w:eastAsia="it-IT"/>
              </w:rPr>
              <w:t>5</w:t>
            </w:r>
            <w:r w:rsidR="007D148B" w:rsidRPr="0004584A">
              <w:rPr>
                <w:lang w:eastAsia="it-IT"/>
              </w:rPr>
              <w:t>.</w:t>
            </w:r>
            <w:r w:rsidRPr="0004584A">
              <w:rPr>
                <w:lang w:eastAsia="it-IT"/>
              </w:rPr>
              <w:t>000</w:t>
            </w:r>
          </w:p>
        </w:tc>
      </w:tr>
      <w:tr w:rsidR="003633B3" w:rsidRPr="0004584A" w:rsidTr="003F48D6">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r w:rsidRPr="0004584A">
              <w:rPr>
                <w:sz w:val="20"/>
                <w:szCs w:val="20"/>
                <w:lang w:eastAsia="it-IT"/>
              </w:rPr>
              <w:t>2.2</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ja-JP"/>
              </w:rPr>
            </w:pPr>
            <w:r w:rsidRPr="0004584A">
              <w:rPr>
                <w:lang w:eastAsia="ja-JP"/>
              </w:rPr>
              <w:t>Çertifikate per transport udhetaresh ne linje te rregullt rrethqytetese per</w:t>
            </w:r>
            <w:r w:rsidR="00A3778B">
              <w:rPr>
                <w:lang w:eastAsia="ja-JP"/>
              </w:rPr>
              <w:t xml:space="preserve"> </w:t>
            </w:r>
            <w:r w:rsidRPr="0004584A">
              <w:rPr>
                <w:lang w:eastAsia="ja-JP"/>
              </w:rPr>
              <w:t>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14703A">
            <w:pPr>
              <w:tabs>
                <w:tab w:val="left" w:pos="1485"/>
              </w:tabs>
              <w:jc w:val="center"/>
              <w:rPr>
                <w:lang w:eastAsia="it-IT"/>
              </w:rPr>
            </w:pPr>
          </w:p>
          <w:p w:rsidR="003633B3" w:rsidRPr="0004584A" w:rsidRDefault="003633B3" w:rsidP="0014703A">
            <w:pPr>
              <w:jc w:val="center"/>
              <w:rPr>
                <w:lang w:eastAsia="it-IT"/>
              </w:rPr>
            </w:pPr>
            <w:r w:rsidRPr="0004584A">
              <w:rPr>
                <w:lang w:eastAsia="it-IT"/>
              </w:rPr>
              <w:t>7</w:t>
            </w:r>
            <w:r w:rsidR="006F4CD5" w:rsidRPr="0004584A">
              <w:rPr>
                <w:lang w:eastAsia="it-IT"/>
              </w:rPr>
              <w:t>.</w:t>
            </w:r>
            <w:r w:rsidRPr="0004584A">
              <w:rPr>
                <w:lang w:eastAsia="it-IT"/>
              </w:rPr>
              <w:t>500</w:t>
            </w:r>
          </w:p>
        </w:tc>
      </w:tr>
      <w:tr w:rsidR="003633B3" w:rsidRPr="0004584A" w:rsidTr="003F48D6">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r w:rsidRPr="0004584A">
              <w:rPr>
                <w:sz w:val="20"/>
                <w:szCs w:val="20"/>
                <w:lang w:eastAsia="it-IT"/>
              </w:rPr>
              <w:t>2.3</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Certefikate</w:t>
            </w:r>
            <w:r w:rsidR="00A3778B">
              <w:rPr>
                <w:lang w:eastAsia="it-IT"/>
              </w:rPr>
              <w:t xml:space="preserve"> </w:t>
            </w:r>
            <w:r w:rsidRPr="0004584A">
              <w:rPr>
                <w:lang w:eastAsia="it-IT"/>
              </w:rPr>
              <w:t>per</w:t>
            </w:r>
            <w:r w:rsidR="00A3778B">
              <w:rPr>
                <w:lang w:eastAsia="it-IT"/>
              </w:rPr>
              <w:t xml:space="preserve"> </w:t>
            </w:r>
            <w:r w:rsidRPr="0004584A">
              <w:rPr>
                <w:lang w:eastAsia="it-IT"/>
              </w:rPr>
              <w:t>transport udhetaresh ne</w:t>
            </w:r>
            <w:r w:rsidR="00A3778B">
              <w:rPr>
                <w:lang w:eastAsia="it-IT"/>
              </w:rPr>
              <w:t xml:space="preserve"> </w:t>
            </w:r>
            <w:r w:rsidRPr="0004584A">
              <w:rPr>
                <w:lang w:eastAsia="it-IT"/>
              </w:rPr>
              <w:t>linje</w:t>
            </w:r>
            <w:r w:rsidR="00A3778B">
              <w:rPr>
                <w:lang w:eastAsia="it-IT"/>
              </w:rPr>
              <w:t xml:space="preserve"> </w:t>
            </w:r>
            <w:r w:rsidRPr="0004584A">
              <w:rPr>
                <w:lang w:eastAsia="it-IT"/>
              </w:rPr>
              <w:t>te rregullt nderqytetese</w:t>
            </w:r>
            <w:r w:rsidR="00A3778B">
              <w:rPr>
                <w:lang w:eastAsia="it-IT"/>
              </w:rPr>
              <w:t xml:space="preserve"> </w:t>
            </w:r>
            <w:r w:rsidRPr="0004584A">
              <w:rPr>
                <w:lang w:eastAsia="it-IT"/>
              </w:rPr>
              <w:t>brenda Qarkut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3633B3" w:rsidP="0014703A">
            <w:pPr>
              <w:tabs>
                <w:tab w:val="left" w:pos="1485"/>
              </w:tabs>
              <w:jc w:val="center"/>
              <w:rPr>
                <w:lang w:eastAsia="it-IT"/>
              </w:rPr>
            </w:pPr>
            <w:r w:rsidRPr="0004584A">
              <w:rPr>
                <w:lang w:eastAsia="it-IT"/>
              </w:rPr>
              <w:t>7</w:t>
            </w:r>
            <w:r w:rsidR="006F4CD5" w:rsidRPr="0004584A">
              <w:rPr>
                <w:lang w:eastAsia="it-IT"/>
              </w:rPr>
              <w:t>.</w:t>
            </w:r>
            <w:r w:rsidRPr="0004584A">
              <w:rPr>
                <w:lang w:eastAsia="it-IT"/>
              </w:rPr>
              <w:t>500</w:t>
            </w:r>
          </w:p>
        </w:tc>
      </w:tr>
      <w:tr w:rsidR="003633B3" w:rsidRPr="0004584A" w:rsidTr="003F48D6">
        <w:trPr>
          <w:trHeight w:val="854"/>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2.4</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Certefikate</w:t>
            </w:r>
            <w:r w:rsidR="00A3778B">
              <w:rPr>
                <w:lang w:eastAsia="it-IT"/>
              </w:rPr>
              <w:t xml:space="preserve"> </w:t>
            </w:r>
            <w:r w:rsidRPr="0004584A">
              <w:rPr>
                <w:lang w:eastAsia="it-IT"/>
              </w:rPr>
              <w:t>per</w:t>
            </w:r>
            <w:r w:rsidR="00A3778B">
              <w:rPr>
                <w:lang w:eastAsia="it-IT"/>
              </w:rPr>
              <w:t xml:space="preserve"> </w:t>
            </w:r>
            <w:r w:rsidRPr="0004584A">
              <w:rPr>
                <w:lang w:eastAsia="it-IT"/>
              </w:rPr>
              <w:t>transport udhetaresh ne</w:t>
            </w:r>
            <w:r w:rsidR="00A3778B">
              <w:rPr>
                <w:lang w:eastAsia="it-IT"/>
              </w:rPr>
              <w:t xml:space="preserve"> </w:t>
            </w:r>
            <w:r w:rsidRPr="0004584A">
              <w:rPr>
                <w:lang w:eastAsia="it-IT"/>
              </w:rPr>
              <w:t>linje</w:t>
            </w:r>
            <w:r w:rsidR="00A3778B">
              <w:rPr>
                <w:lang w:eastAsia="it-IT"/>
              </w:rPr>
              <w:t xml:space="preserve"> </w:t>
            </w:r>
            <w:r w:rsidRPr="0004584A">
              <w:rPr>
                <w:lang w:eastAsia="it-IT"/>
              </w:rPr>
              <w:t>te rregullt nderqytetese</w:t>
            </w:r>
            <w:r w:rsidR="00A3778B">
              <w:rPr>
                <w:lang w:eastAsia="it-IT"/>
              </w:rPr>
              <w:t xml:space="preserve"> </w:t>
            </w:r>
            <w:r w:rsidRPr="0004584A">
              <w:rPr>
                <w:lang w:eastAsia="it-IT"/>
              </w:rPr>
              <w:t>ndermjet</w:t>
            </w:r>
            <w:r w:rsidR="00A3778B">
              <w:rPr>
                <w:lang w:eastAsia="it-IT"/>
              </w:rPr>
              <w:t xml:space="preserve"> </w:t>
            </w:r>
            <w:r w:rsidRPr="0004584A">
              <w:rPr>
                <w:lang w:eastAsia="it-IT"/>
              </w:rPr>
              <w:t>Qarqeve</w:t>
            </w:r>
            <w:r w:rsidR="00A3778B">
              <w:rPr>
                <w:lang w:eastAsia="it-IT"/>
              </w:rPr>
              <w:t xml:space="preserve"> </w:t>
            </w:r>
            <w:r w:rsidRPr="0004584A">
              <w:rPr>
                <w:lang w:eastAsia="it-IT"/>
              </w:rPr>
              <w:t>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14703A">
            <w:pPr>
              <w:tabs>
                <w:tab w:val="left" w:pos="1485"/>
              </w:tabs>
              <w:jc w:val="center"/>
              <w:rPr>
                <w:lang w:eastAsia="it-IT"/>
              </w:rPr>
            </w:pPr>
          </w:p>
          <w:p w:rsidR="003633B3" w:rsidRPr="0004584A" w:rsidRDefault="003633B3" w:rsidP="0014703A">
            <w:pPr>
              <w:jc w:val="center"/>
              <w:rPr>
                <w:lang w:eastAsia="it-IT"/>
              </w:rPr>
            </w:pPr>
            <w:r w:rsidRPr="0004584A">
              <w:rPr>
                <w:lang w:eastAsia="it-IT"/>
              </w:rPr>
              <w:t>7</w:t>
            </w:r>
            <w:r w:rsidR="006F4CD5" w:rsidRPr="0004584A">
              <w:rPr>
                <w:lang w:eastAsia="it-IT"/>
              </w:rPr>
              <w:t>.</w:t>
            </w:r>
            <w:r w:rsidRPr="0004584A">
              <w:rPr>
                <w:lang w:eastAsia="it-IT"/>
              </w:rPr>
              <w:t>500</w:t>
            </w:r>
          </w:p>
        </w:tc>
      </w:tr>
      <w:tr w:rsidR="003633B3" w:rsidRPr="0004584A" w:rsidTr="00CC64C9">
        <w:trPr>
          <w:trHeight w:val="719"/>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2.5</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Certefikate</w:t>
            </w:r>
            <w:r w:rsidR="00A3778B">
              <w:rPr>
                <w:lang w:eastAsia="it-IT"/>
              </w:rPr>
              <w:t xml:space="preserve"> </w:t>
            </w:r>
            <w:r w:rsidRPr="0004584A">
              <w:rPr>
                <w:lang w:eastAsia="it-IT"/>
              </w:rPr>
              <w:t>transport</w:t>
            </w:r>
            <w:r w:rsidR="00A3778B">
              <w:rPr>
                <w:lang w:eastAsia="it-IT"/>
              </w:rPr>
              <w:t xml:space="preserve"> </w:t>
            </w:r>
            <w:r w:rsidRPr="0004584A">
              <w:rPr>
                <w:lang w:eastAsia="it-IT"/>
              </w:rPr>
              <w:t>malli per</w:t>
            </w:r>
            <w:r w:rsidR="00A3778B">
              <w:rPr>
                <w:lang w:eastAsia="it-IT"/>
              </w:rPr>
              <w:t xml:space="preserve"> </w:t>
            </w:r>
            <w:r w:rsidRPr="0004584A">
              <w:rPr>
                <w:lang w:eastAsia="it-IT"/>
              </w:rPr>
              <w:t>te</w:t>
            </w:r>
            <w:r w:rsidR="00A3778B">
              <w:rPr>
                <w:lang w:eastAsia="it-IT"/>
              </w:rPr>
              <w:t xml:space="preserve"> </w:t>
            </w:r>
            <w:r w:rsidRPr="0004584A">
              <w:rPr>
                <w:lang w:eastAsia="it-IT"/>
              </w:rPr>
              <w:t>tretet dhe</w:t>
            </w:r>
            <w:r w:rsidR="00A3778B">
              <w:rPr>
                <w:lang w:eastAsia="it-IT"/>
              </w:rPr>
              <w:t xml:space="preserve"> </w:t>
            </w:r>
            <w:r w:rsidRPr="0004584A">
              <w:rPr>
                <w:lang w:eastAsia="it-IT"/>
              </w:rPr>
              <w:t>me</w:t>
            </w:r>
            <w:r w:rsidR="00A3778B">
              <w:rPr>
                <w:lang w:eastAsia="it-IT"/>
              </w:rPr>
              <w:t xml:space="preserve"> </w:t>
            </w:r>
            <w:r w:rsidRPr="0004584A">
              <w:rPr>
                <w:lang w:eastAsia="it-IT"/>
              </w:rPr>
              <w:t>qira brenda</w:t>
            </w:r>
            <w:r w:rsidR="00A3778B">
              <w:rPr>
                <w:lang w:eastAsia="it-IT"/>
              </w:rPr>
              <w:t xml:space="preserve"> </w:t>
            </w:r>
            <w:r w:rsidRPr="0004584A">
              <w:rPr>
                <w:lang w:eastAsia="it-IT"/>
              </w:rPr>
              <w:t>vendit</w:t>
            </w:r>
            <w:r w:rsidR="00A3778B">
              <w:rPr>
                <w:lang w:eastAsia="it-IT"/>
              </w:rPr>
              <w:t xml:space="preserve"> </w:t>
            </w:r>
            <w:r w:rsidRPr="0004584A">
              <w:rPr>
                <w:lang w:eastAsia="it-IT"/>
              </w:rPr>
              <w:t>per</w:t>
            </w:r>
            <w:r w:rsidR="00A3778B">
              <w:rPr>
                <w:lang w:eastAsia="it-IT"/>
              </w:rPr>
              <w:t xml:space="preserve"> </w:t>
            </w:r>
            <w:r w:rsidRPr="0004584A">
              <w:rPr>
                <w:lang w:eastAsia="it-IT"/>
              </w:rPr>
              <w:t>persona</w:t>
            </w:r>
            <w:r w:rsidR="00A3778B">
              <w:rPr>
                <w:lang w:eastAsia="it-IT"/>
              </w:rPr>
              <w:t xml:space="preserve"> </w:t>
            </w:r>
            <w:r w:rsidRPr="0004584A">
              <w:rPr>
                <w:lang w:eastAsia="it-IT"/>
              </w:rPr>
              <w:t>Juridik per 5</w:t>
            </w:r>
            <w:r w:rsidR="00A3778B">
              <w:rPr>
                <w:lang w:eastAsia="it-IT"/>
              </w:rPr>
              <w:t xml:space="preserve"> </w:t>
            </w:r>
            <w:r w:rsidRPr="0004584A">
              <w:rPr>
                <w:lang w:eastAsia="it-IT"/>
              </w:rPr>
              <w:t>vite.</w:t>
            </w:r>
          </w:p>
        </w:tc>
        <w:tc>
          <w:tcPr>
            <w:tcW w:w="3240" w:type="dxa"/>
            <w:tcBorders>
              <w:top w:val="single" w:sz="4" w:space="0" w:color="0000FF"/>
              <w:left w:val="single" w:sz="4" w:space="0" w:color="0000FF"/>
              <w:bottom w:val="single" w:sz="4" w:space="0" w:color="0000FF"/>
              <w:right w:val="single" w:sz="4" w:space="0" w:color="0000FF"/>
            </w:tcBorders>
          </w:tcPr>
          <w:p w:rsidR="003633B3" w:rsidRPr="0004584A" w:rsidRDefault="003633B3" w:rsidP="007A58FA">
            <w:pPr>
              <w:tabs>
                <w:tab w:val="left" w:pos="1485"/>
              </w:tabs>
              <w:jc w:val="center"/>
              <w:rPr>
                <w:lang w:eastAsia="it-IT"/>
              </w:rPr>
            </w:pPr>
          </w:p>
          <w:p w:rsidR="003633B3" w:rsidRPr="0004584A" w:rsidRDefault="003633B3" w:rsidP="007A58FA">
            <w:pPr>
              <w:tabs>
                <w:tab w:val="left" w:pos="1485"/>
              </w:tabs>
              <w:jc w:val="center"/>
              <w:rPr>
                <w:lang w:eastAsia="it-IT"/>
              </w:rPr>
            </w:pPr>
            <w:r w:rsidRPr="0004584A">
              <w:rPr>
                <w:lang w:eastAsia="it-IT"/>
              </w:rPr>
              <w:t>100 lek/ton kapacitet x 5 vite.</w:t>
            </w:r>
          </w:p>
        </w:tc>
      </w:tr>
      <w:tr w:rsidR="003633B3" w:rsidRPr="0004584A" w:rsidTr="003F48D6">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2.6</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Certefikate</w:t>
            </w:r>
            <w:r w:rsidR="00A3778B">
              <w:rPr>
                <w:lang w:eastAsia="it-IT"/>
              </w:rPr>
              <w:t xml:space="preserve"> </w:t>
            </w:r>
            <w:r w:rsidRPr="0004584A">
              <w:rPr>
                <w:lang w:eastAsia="it-IT"/>
              </w:rPr>
              <w:t>transport</w:t>
            </w:r>
            <w:r w:rsidR="00A3778B">
              <w:rPr>
                <w:lang w:eastAsia="it-IT"/>
              </w:rPr>
              <w:t xml:space="preserve"> </w:t>
            </w:r>
            <w:r w:rsidRPr="0004584A">
              <w:rPr>
                <w:lang w:eastAsia="it-IT"/>
              </w:rPr>
              <w:t>malli per</w:t>
            </w:r>
            <w:r w:rsidR="00A3778B">
              <w:rPr>
                <w:lang w:eastAsia="it-IT"/>
              </w:rPr>
              <w:t xml:space="preserve"> </w:t>
            </w:r>
            <w:r w:rsidRPr="0004584A">
              <w:rPr>
                <w:lang w:eastAsia="it-IT"/>
              </w:rPr>
              <w:t>te</w:t>
            </w:r>
            <w:r w:rsidR="00A3778B">
              <w:rPr>
                <w:lang w:eastAsia="it-IT"/>
              </w:rPr>
              <w:t xml:space="preserve"> </w:t>
            </w:r>
            <w:r w:rsidRPr="0004584A">
              <w:rPr>
                <w:lang w:eastAsia="it-IT"/>
              </w:rPr>
              <w:t>tretet dhe</w:t>
            </w:r>
            <w:r w:rsidR="00A3778B">
              <w:rPr>
                <w:lang w:eastAsia="it-IT"/>
              </w:rPr>
              <w:t xml:space="preserve"> </w:t>
            </w:r>
            <w:r w:rsidRPr="0004584A">
              <w:rPr>
                <w:lang w:eastAsia="it-IT"/>
              </w:rPr>
              <w:t>me</w:t>
            </w:r>
            <w:r w:rsidR="00A3778B">
              <w:rPr>
                <w:lang w:eastAsia="it-IT"/>
              </w:rPr>
              <w:t xml:space="preserve"> </w:t>
            </w:r>
            <w:r w:rsidRPr="0004584A">
              <w:rPr>
                <w:lang w:eastAsia="it-IT"/>
              </w:rPr>
              <w:t>qira brenda</w:t>
            </w:r>
            <w:r w:rsidR="00A3778B">
              <w:rPr>
                <w:lang w:eastAsia="it-IT"/>
              </w:rPr>
              <w:t xml:space="preserve"> </w:t>
            </w:r>
            <w:r w:rsidRPr="0004584A">
              <w:rPr>
                <w:lang w:eastAsia="it-IT"/>
              </w:rPr>
              <w:t>vendit</w:t>
            </w:r>
            <w:r w:rsidR="00A3778B">
              <w:rPr>
                <w:lang w:eastAsia="it-IT"/>
              </w:rPr>
              <w:t xml:space="preserve"> </w:t>
            </w:r>
            <w:r w:rsidRPr="0004584A">
              <w:rPr>
                <w:lang w:eastAsia="it-IT"/>
              </w:rPr>
              <w:t>per</w:t>
            </w:r>
            <w:r w:rsidR="00A3778B">
              <w:rPr>
                <w:lang w:eastAsia="it-IT"/>
              </w:rPr>
              <w:t xml:space="preserve"> </w:t>
            </w:r>
            <w:r w:rsidRPr="0004584A">
              <w:rPr>
                <w:lang w:eastAsia="it-IT"/>
              </w:rPr>
              <w:t>persona</w:t>
            </w:r>
            <w:r w:rsidR="00A3778B">
              <w:rPr>
                <w:lang w:eastAsia="it-IT"/>
              </w:rPr>
              <w:t xml:space="preserve"> </w:t>
            </w:r>
            <w:r w:rsidRPr="0004584A">
              <w:rPr>
                <w:lang w:eastAsia="it-IT"/>
              </w:rPr>
              <w:t>Fizike</w:t>
            </w:r>
            <w:r w:rsidR="00A3778B">
              <w:rPr>
                <w:lang w:eastAsia="it-IT"/>
              </w:rPr>
              <w:t xml:space="preserve"> </w:t>
            </w:r>
            <w:r w:rsidRPr="0004584A">
              <w:rPr>
                <w:lang w:eastAsia="it-IT"/>
              </w:rPr>
              <w:t>per 5</w:t>
            </w:r>
            <w:r w:rsidR="00A3778B">
              <w:rPr>
                <w:lang w:eastAsia="it-IT"/>
              </w:rPr>
              <w:t xml:space="preserve"> </w:t>
            </w:r>
            <w:r w:rsidRPr="0004584A">
              <w:rPr>
                <w:lang w:eastAsia="it-IT"/>
              </w:rPr>
              <w:t>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center"/>
              <w:rPr>
                <w:lang w:eastAsia="it-IT"/>
              </w:rPr>
            </w:pPr>
          </w:p>
          <w:p w:rsidR="003633B3" w:rsidRPr="0004584A" w:rsidRDefault="003633B3" w:rsidP="007A58FA">
            <w:pPr>
              <w:tabs>
                <w:tab w:val="left" w:pos="1485"/>
              </w:tabs>
              <w:jc w:val="center"/>
              <w:rPr>
                <w:lang w:eastAsia="it-IT"/>
              </w:rPr>
            </w:pPr>
            <w:r w:rsidRPr="0004584A">
              <w:rPr>
                <w:lang w:eastAsia="it-IT"/>
              </w:rPr>
              <w:t>100 lek/ton kapacitet x 5 vite.</w:t>
            </w:r>
          </w:p>
        </w:tc>
      </w:tr>
      <w:tr w:rsidR="003633B3" w:rsidRPr="0004584A" w:rsidTr="00CC64C9">
        <w:trPr>
          <w:trHeight w:val="674"/>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r w:rsidRPr="0004584A">
              <w:rPr>
                <w:sz w:val="20"/>
                <w:szCs w:val="20"/>
                <w:lang w:eastAsia="it-IT"/>
              </w:rPr>
              <w:t>2.7</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Çertifikate per transport malli per</w:t>
            </w:r>
            <w:r w:rsidR="00A3778B">
              <w:rPr>
                <w:lang w:eastAsia="it-IT"/>
              </w:rPr>
              <w:t xml:space="preserve"> </w:t>
            </w:r>
            <w:r w:rsidRPr="0004584A">
              <w:rPr>
                <w:lang w:eastAsia="it-IT"/>
              </w:rPr>
              <w:t>nevojate</w:t>
            </w:r>
            <w:r w:rsidR="00A3778B">
              <w:rPr>
                <w:lang w:eastAsia="it-IT"/>
              </w:rPr>
              <w:t xml:space="preserve"> </w:t>
            </w:r>
            <w:r w:rsidRPr="0004584A">
              <w:rPr>
                <w:lang w:eastAsia="it-IT"/>
              </w:rPr>
              <w:t>veta dhe</w:t>
            </w:r>
            <w:r w:rsidR="00A3778B">
              <w:rPr>
                <w:lang w:eastAsia="it-IT"/>
              </w:rPr>
              <w:t xml:space="preserve"> </w:t>
            </w:r>
            <w:r w:rsidRPr="0004584A">
              <w:rPr>
                <w:lang w:eastAsia="it-IT"/>
              </w:rPr>
              <w:t>brenda</w:t>
            </w:r>
            <w:r w:rsidR="00A3778B">
              <w:rPr>
                <w:lang w:eastAsia="it-IT"/>
              </w:rPr>
              <w:t xml:space="preserve"> </w:t>
            </w:r>
            <w:r w:rsidRPr="0004584A">
              <w:rPr>
                <w:lang w:eastAsia="it-IT"/>
              </w:rPr>
              <w:t>vendit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D4080A">
            <w:pPr>
              <w:tabs>
                <w:tab w:val="left" w:pos="1485"/>
              </w:tabs>
              <w:jc w:val="center"/>
              <w:rPr>
                <w:lang w:eastAsia="it-IT"/>
              </w:rPr>
            </w:pPr>
          </w:p>
          <w:p w:rsidR="003633B3" w:rsidRPr="0004584A" w:rsidRDefault="003633B3" w:rsidP="00CC64C9">
            <w:pPr>
              <w:tabs>
                <w:tab w:val="left" w:pos="1485"/>
              </w:tabs>
              <w:jc w:val="center"/>
              <w:rPr>
                <w:lang w:eastAsia="it-IT"/>
              </w:rPr>
            </w:pPr>
            <w:r w:rsidRPr="0004584A">
              <w:rPr>
                <w:lang w:eastAsia="it-IT"/>
              </w:rPr>
              <w:t>100 lek/ton kapacitet x 5 vite.</w:t>
            </w:r>
          </w:p>
        </w:tc>
      </w:tr>
      <w:tr w:rsidR="003633B3" w:rsidRPr="0004584A" w:rsidTr="003F48D6">
        <w:trPr>
          <w:trHeight w:val="638"/>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tabs>
                <w:tab w:val="left" w:pos="1485"/>
              </w:tabs>
              <w:jc w:val="center"/>
              <w:rPr>
                <w:sz w:val="20"/>
                <w:szCs w:val="20"/>
                <w:lang w:eastAsia="it-IT"/>
              </w:rPr>
            </w:pPr>
            <w:r w:rsidRPr="0004584A">
              <w:rPr>
                <w:sz w:val="20"/>
                <w:szCs w:val="20"/>
                <w:lang w:eastAsia="it-IT"/>
              </w:rPr>
              <w:t>2.8</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Çertifikate per</w:t>
            </w:r>
            <w:r w:rsidR="00A3778B">
              <w:rPr>
                <w:lang w:eastAsia="it-IT"/>
              </w:rPr>
              <w:t xml:space="preserve"> </w:t>
            </w:r>
            <w:r w:rsidRPr="0004584A">
              <w:rPr>
                <w:lang w:eastAsia="it-IT"/>
              </w:rPr>
              <w:t>terheqes</w:t>
            </w:r>
            <w:r w:rsidR="00A3778B">
              <w:rPr>
                <w:lang w:eastAsia="it-IT"/>
              </w:rPr>
              <w:t xml:space="preserve"> </w:t>
            </w:r>
            <w:r w:rsidRPr="0004584A">
              <w:rPr>
                <w:lang w:eastAsia="it-IT"/>
              </w:rPr>
              <w:t>per</w:t>
            </w:r>
            <w:r w:rsidR="00A3778B">
              <w:rPr>
                <w:lang w:eastAsia="it-IT"/>
              </w:rPr>
              <w:t xml:space="preserve"> </w:t>
            </w:r>
            <w:r w:rsidRPr="0004584A">
              <w:rPr>
                <w:lang w:eastAsia="it-IT"/>
              </w:rPr>
              <w:t>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D4080A">
            <w:pPr>
              <w:tabs>
                <w:tab w:val="left" w:pos="1485"/>
              </w:tabs>
              <w:jc w:val="center"/>
              <w:rPr>
                <w:lang w:eastAsia="it-IT"/>
              </w:rPr>
            </w:pPr>
          </w:p>
          <w:p w:rsidR="003633B3" w:rsidRPr="0004584A" w:rsidRDefault="006F4CD5" w:rsidP="00D4080A">
            <w:pPr>
              <w:tabs>
                <w:tab w:val="left" w:pos="1485"/>
              </w:tabs>
              <w:jc w:val="center"/>
              <w:rPr>
                <w:lang w:eastAsia="it-IT"/>
              </w:rPr>
            </w:pPr>
            <w:r w:rsidRPr="0004584A">
              <w:rPr>
                <w:lang w:eastAsia="it-IT"/>
              </w:rPr>
              <w:t>10.</w:t>
            </w:r>
            <w:r w:rsidR="003633B3" w:rsidRPr="0004584A">
              <w:rPr>
                <w:lang w:eastAsia="it-IT"/>
              </w:rPr>
              <w:t>000</w:t>
            </w:r>
          </w:p>
        </w:tc>
      </w:tr>
      <w:tr w:rsidR="003633B3" w:rsidRPr="0004584A" w:rsidTr="003F48D6">
        <w:trPr>
          <w:trHeight w:val="863"/>
        </w:trPr>
        <w:tc>
          <w:tcPr>
            <w:tcW w:w="682"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3F48D6">
            <w:pPr>
              <w:tabs>
                <w:tab w:val="left" w:pos="1485"/>
              </w:tabs>
              <w:jc w:val="center"/>
              <w:rPr>
                <w:sz w:val="20"/>
                <w:szCs w:val="20"/>
                <w:lang w:eastAsia="it-IT"/>
              </w:rPr>
            </w:pPr>
          </w:p>
          <w:p w:rsidR="003633B3" w:rsidRPr="0004584A" w:rsidRDefault="003633B3" w:rsidP="003F48D6">
            <w:pPr>
              <w:jc w:val="center"/>
              <w:rPr>
                <w:sz w:val="20"/>
                <w:szCs w:val="20"/>
                <w:lang w:eastAsia="it-IT"/>
              </w:rPr>
            </w:pPr>
            <w:r w:rsidRPr="0004584A">
              <w:rPr>
                <w:sz w:val="20"/>
                <w:szCs w:val="20"/>
                <w:lang w:eastAsia="it-IT"/>
              </w:rPr>
              <w:t>3</w:t>
            </w:r>
          </w:p>
        </w:tc>
        <w:tc>
          <w:tcPr>
            <w:tcW w:w="5670" w:type="dxa"/>
            <w:tcBorders>
              <w:top w:val="single" w:sz="4" w:space="0" w:color="0000FF"/>
              <w:left w:val="single" w:sz="4" w:space="0" w:color="0000FF"/>
              <w:bottom w:val="single" w:sz="4" w:space="0" w:color="0000FF"/>
              <w:right w:val="single" w:sz="4" w:space="0" w:color="0000FF"/>
            </w:tcBorders>
            <w:hideMark/>
          </w:tcPr>
          <w:p w:rsidR="003633B3" w:rsidRPr="0004584A" w:rsidRDefault="003633B3" w:rsidP="007A58FA">
            <w:pPr>
              <w:tabs>
                <w:tab w:val="left" w:pos="1485"/>
              </w:tabs>
              <w:jc w:val="both"/>
              <w:rPr>
                <w:lang w:eastAsia="it-IT"/>
              </w:rPr>
            </w:pPr>
            <w:r w:rsidRPr="0004584A">
              <w:rPr>
                <w:lang w:eastAsia="it-IT"/>
              </w:rPr>
              <w:t>Autorizim vjetor per</w:t>
            </w:r>
            <w:r w:rsidR="00A3778B">
              <w:rPr>
                <w:lang w:eastAsia="it-IT"/>
              </w:rPr>
              <w:t xml:space="preserve"> </w:t>
            </w:r>
            <w:r w:rsidRPr="0004584A">
              <w:rPr>
                <w:lang w:eastAsia="it-IT"/>
              </w:rPr>
              <w:t>cdo</w:t>
            </w:r>
            <w:r w:rsidR="00A3778B">
              <w:rPr>
                <w:lang w:eastAsia="it-IT"/>
              </w:rPr>
              <w:t xml:space="preserve"> </w:t>
            </w:r>
            <w:r w:rsidRPr="0004584A">
              <w:rPr>
                <w:lang w:eastAsia="it-IT"/>
              </w:rPr>
              <w:t>mjet</w:t>
            </w:r>
            <w:r w:rsidR="00A3778B">
              <w:rPr>
                <w:lang w:eastAsia="it-IT"/>
              </w:rPr>
              <w:t xml:space="preserve"> </w:t>
            </w:r>
            <w:r w:rsidRPr="0004584A">
              <w:rPr>
                <w:lang w:eastAsia="it-IT"/>
              </w:rPr>
              <w:t>mbi</w:t>
            </w:r>
            <w:r w:rsidR="00A3778B">
              <w:rPr>
                <w:lang w:eastAsia="it-IT"/>
              </w:rPr>
              <w:t xml:space="preserve"> </w:t>
            </w:r>
            <w:r w:rsidRPr="0004584A">
              <w:rPr>
                <w:lang w:eastAsia="it-IT"/>
              </w:rPr>
              <w:t>10 ton qe</w:t>
            </w:r>
            <w:r w:rsidR="00A3778B">
              <w:rPr>
                <w:lang w:eastAsia="it-IT"/>
              </w:rPr>
              <w:t xml:space="preserve"> </w:t>
            </w:r>
            <w:r w:rsidRPr="0004584A">
              <w:rPr>
                <w:lang w:eastAsia="it-IT"/>
              </w:rPr>
              <w:t>qarkullojne</w:t>
            </w:r>
            <w:r w:rsidR="00A3778B">
              <w:rPr>
                <w:lang w:eastAsia="it-IT"/>
              </w:rPr>
              <w:t xml:space="preserve"> </w:t>
            </w:r>
            <w:r w:rsidRPr="0004584A">
              <w:rPr>
                <w:lang w:eastAsia="it-IT"/>
              </w:rPr>
              <w:t xml:space="preserve"> ne</w:t>
            </w:r>
            <w:r w:rsidR="00A3778B">
              <w:rPr>
                <w:lang w:eastAsia="it-IT"/>
              </w:rPr>
              <w:t xml:space="preserve"> </w:t>
            </w:r>
            <w:r w:rsidRPr="0004584A">
              <w:rPr>
                <w:lang w:eastAsia="it-IT"/>
              </w:rPr>
              <w:t>rruget e</w:t>
            </w:r>
            <w:r w:rsidR="00A3778B">
              <w:rPr>
                <w:lang w:eastAsia="it-IT"/>
              </w:rPr>
              <w:t xml:space="preserve"> </w:t>
            </w:r>
            <w:r w:rsidRPr="0004584A">
              <w:rPr>
                <w:lang w:eastAsia="it-IT"/>
              </w:rPr>
              <w:t>brendshme te</w:t>
            </w:r>
            <w:r w:rsidR="00A3778B">
              <w:rPr>
                <w:lang w:eastAsia="it-IT"/>
              </w:rPr>
              <w:t xml:space="preserve"> </w:t>
            </w:r>
            <w:r w:rsidRPr="0004584A">
              <w:rPr>
                <w:lang w:eastAsia="it-IT"/>
              </w:rPr>
              <w:t>Bashkise</w:t>
            </w:r>
            <w:r w:rsidR="00A3778B">
              <w:rPr>
                <w:lang w:eastAsia="it-IT"/>
              </w:rPr>
              <w:t xml:space="preserve"> </w:t>
            </w:r>
            <w:r w:rsidRPr="0004584A">
              <w:rPr>
                <w:lang w:eastAsia="it-IT"/>
              </w:rPr>
              <w:t>Kamez.</w:t>
            </w:r>
          </w:p>
        </w:tc>
        <w:tc>
          <w:tcPr>
            <w:tcW w:w="3240" w:type="dxa"/>
            <w:tcBorders>
              <w:top w:val="single" w:sz="4" w:space="0" w:color="0000FF"/>
              <w:left w:val="single" w:sz="4" w:space="0" w:color="0000FF"/>
              <w:bottom w:val="single" w:sz="4" w:space="0" w:color="0000FF"/>
              <w:right w:val="single" w:sz="4" w:space="0" w:color="0000FF"/>
            </w:tcBorders>
            <w:hideMark/>
          </w:tcPr>
          <w:p w:rsidR="0002453B" w:rsidRPr="0004584A" w:rsidRDefault="0002453B" w:rsidP="0002453B">
            <w:pPr>
              <w:ind w:firstLine="720"/>
              <w:jc w:val="center"/>
              <w:rPr>
                <w:lang w:eastAsia="it-IT"/>
              </w:rPr>
            </w:pPr>
          </w:p>
          <w:p w:rsidR="003633B3" w:rsidRPr="0004584A" w:rsidRDefault="006F4CD5" w:rsidP="0002453B">
            <w:pPr>
              <w:ind w:firstLine="720"/>
              <w:rPr>
                <w:lang w:eastAsia="it-IT"/>
              </w:rPr>
            </w:pPr>
            <w:r w:rsidRPr="0004584A">
              <w:rPr>
                <w:lang w:eastAsia="it-IT"/>
              </w:rPr>
              <w:t>10.</w:t>
            </w:r>
            <w:r w:rsidR="003633B3" w:rsidRPr="0004584A">
              <w:rPr>
                <w:lang w:eastAsia="it-IT"/>
              </w:rPr>
              <w:t>000</w:t>
            </w:r>
          </w:p>
        </w:tc>
      </w:tr>
      <w:tr w:rsidR="0002453B" w:rsidRPr="0004584A" w:rsidTr="003F48D6">
        <w:trPr>
          <w:trHeight w:val="386"/>
        </w:trPr>
        <w:tc>
          <w:tcPr>
            <w:tcW w:w="682" w:type="dxa"/>
            <w:tcBorders>
              <w:top w:val="single" w:sz="4" w:space="0" w:color="0000FF"/>
              <w:left w:val="single" w:sz="4" w:space="0" w:color="0000FF"/>
              <w:bottom w:val="single" w:sz="4" w:space="0" w:color="0000FF"/>
              <w:right w:val="single" w:sz="4" w:space="0" w:color="0000FF"/>
            </w:tcBorders>
            <w:hideMark/>
          </w:tcPr>
          <w:p w:rsidR="0002453B" w:rsidRPr="0004584A" w:rsidRDefault="0002453B" w:rsidP="003F48D6">
            <w:pPr>
              <w:tabs>
                <w:tab w:val="left" w:pos="1485"/>
              </w:tabs>
              <w:jc w:val="center"/>
              <w:rPr>
                <w:sz w:val="20"/>
                <w:szCs w:val="20"/>
                <w:lang w:eastAsia="it-IT"/>
              </w:rPr>
            </w:pPr>
            <w:r w:rsidRPr="0004584A">
              <w:rPr>
                <w:sz w:val="20"/>
                <w:szCs w:val="20"/>
                <w:lang w:eastAsia="it-IT"/>
              </w:rPr>
              <w:t>3.1</w:t>
            </w:r>
          </w:p>
        </w:tc>
        <w:tc>
          <w:tcPr>
            <w:tcW w:w="5670" w:type="dxa"/>
            <w:tcBorders>
              <w:top w:val="single" w:sz="4" w:space="0" w:color="0000FF"/>
              <w:left w:val="single" w:sz="4" w:space="0" w:color="0000FF"/>
              <w:bottom w:val="single" w:sz="4" w:space="0" w:color="0000FF"/>
              <w:right w:val="single" w:sz="4" w:space="0" w:color="0000FF"/>
            </w:tcBorders>
            <w:hideMark/>
          </w:tcPr>
          <w:p w:rsidR="0002453B" w:rsidRPr="0004584A" w:rsidRDefault="0015045A" w:rsidP="0015045A">
            <w:pPr>
              <w:tabs>
                <w:tab w:val="left" w:pos="1485"/>
              </w:tabs>
              <w:jc w:val="both"/>
              <w:rPr>
                <w:lang w:eastAsia="it-IT"/>
              </w:rPr>
            </w:pPr>
            <w:r w:rsidRPr="0004584A">
              <w:rPr>
                <w:lang w:eastAsia="it-IT"/>
              </w:rPr>
              <w:t>Licence per tregetim Karburanti/gazi te lengshem per nje periudhe</w:t>
            </w:r>
            <w:r w:rsidR="002E1F21" w:rsidRPr="0004584A">
              <w:rPr>
                <w:lang w:eastAsia="it-IT"/>
              </w:rPr>
              <w:t xml:space="preserve"> deri ne</w:t>
            </w:r>
            <w:r w:rsidR="00A3778B">
              <w:rPr>
                <w:lang w:eastAsia="it-IT"/>
              </w:rPr>
              <w:t xml:space="preserve"> </w:t>
            </w:r>
            <w:r w:rsidRPr="0004584A">
              <w:rPr>
                <w:lang w:eastAsia="it-IT"/>
              </w:rPr>
              <w:t>5 v</w:t>
            </w:r>
            <w:r w:rsidR="002E1F21" w:rsidRPr="0004584A">
              <w:rPr>
                <w:lang w:eastAsia="it-IT"/>
              </w:rPr>
              <w:t>jet.</w:t>
            </w:r>
          </w:p>
        </w:tc>
        <w:tc>
          <w:tcPr>
            <w:tcW w:w="3240" w:type="dxa"/>
            <w:tcBorders>
              <w:top w:val="single" w:sz="4" w:space="0" w:color="0000FF"/>
              <w:left w:val="single" w:sz="4" w:space="0" w:color="0000FF"/>
              <w:bottom w:val="single" w:sz="4" w:space="0" w:color="0000FF"/>
              <w:right w:val="single" w:sz="4" w:space="0" w:color="0000FF"/>
            </w:tcBorders>
            <w:hideMark/>
          </w:tcPr>
          <w:p w:rsidR="0002453B" w:rsidRPr="0004584A" w:rsidRDefault="002E1F21" w:rsidP="00B54B9F">
            <w:pPr>
              <w:tabs>
                <w:tab w:val="left" w:pos="1485"/>
              </w:tabs>
              <w:jc w:val="center"/>
              <w:rPr>
                <w:lang w:eastAsia="it-IT"/>
              </w:rPr>
            </w:pPr>
            <w:r w:rsidRPr="0004584A">
              <w:rPr>
                <w:lang w:eastAsia="it-IT"/>
              </w:rPr>
              <w:t>2</w:t>
            </w:r>
            <w:r w:rsidR="00B54B9F" w:rsidRPr="0004584A">
              <w:rPr>
                <w:lang w:eastAsia="it-IT"/>
              </w:rPr>
              <w:t>.</w:t>
            </w:r>
            <w:r w:rsidRPr="0004584A">
              <w:rPr>
                <w:lang w:eastAsia="it-IT"/>
              </w:rPr>
              <w:t>000</w:t>
            </w:r>
            <w:r w:rsidR="00B54B9F" w:rsidRPr="0004584A">
              <w:rPr>
                <w:lang w:eastAsia="it-IT"/>
              </w:rPr>
              <w:t>.</w:t>
            </w:r>
            <w:r w:rsidRPr="0004584A">
              <w:rPr>
                <w:lang w:eastAsia="it-IT"/>
              </w:rPr>
              <w:t>000</w:t>
            </w:r>
            <w:r w:rsidR="0002453B" w:rsidRPr="0004584A">
              <w:rPr>
                <w:lang w:eastAsia="it-IT"/>
              </w:rPr>
              <w:t xml:space="preserve"> leke/</w:t>
            </w:r>
            <w:r w:rsidRPr="0004584A">
              <w:rPr>
                <w:lang w:eastAsia="it-IT"/>
              </w:rPr>
              <w:t>5</w:t>
            </w:r>
            <w:r w:rsidR="0002453B" w:rsidRPr="0004584A">
              <w:rPr>
                <w:lang w:eastAsia="it-IT"/>
              </w:rPr>
              <w:t>v</w:t>
            </w:r>
            <w:r w:rsidRPr="0004584A">
              <w:rPr>
                <w:lang w:eastAsia="it-IT"/>
              </w:rPr>
              <w:t>jet.</w:t>
            </w:r>
          </w:p>
        </w:tc>
      </w:tr>
      <w:tr w:rsidR="0002453B" w:rsidRPr="0004584A" w:rsidTr="003F48D6">
        <w:trPr>
          <w:trHeight w:val="386"/>
        </w:trPr>
        <w:tc>
          <w:tcPr>
            <w:tcW w:w="682" w:type="dxa"/>
            <w:tcBorders>
              <w:top w:val="single" w:sz="4" w:space="0" w:color="0000FF"/>
              <w:left w:val="single" w:sz="4" w:space="0" w:color="0000FF"/>
              <w:bottom w:val="single" w:sz="4" w:space="0" w:color="0000FF"/>
              <w:right w:val="single" w:sz="4" w:space="0" w:color="0000FF"/>
            </w:tcBorders>
            <w:hideMark/>
          </w:tcPr>
          <w:p w:rsidR="0002453B" w:rsidRPr="0004584A" w:rsidRDefault="006914A6" w:rsidP="003F48D6">
            <w:pPr>
              <w:tabs>
                <w:tab w:val="left" w:pos="1485"/>
              </w:tabs>
              <w:jc w:val="center"/>
              <w:rPr>
                <w:sz w:val="20"/>
                <w:szCs w:val="20"/>
                <w:lang w:eastAsia="it-IT"/>
              </w:rPr>
            </w:pPr>
            <w:r w:rsidRPr="0004584A">
              <w:rPr>
                <w:sz w:val="20"/>
                <w:szCs w:val="20"/>
                <w:lang w:eastAsia="it-IT"/>
              </w:rPr>
              <w:t>3.2</w:t>
            </w:r>
          </w:p>
        </w:tc>
        <w:tc>
          <w:tcPr>
            <w:tcW w:w="5670" w:type="dxa"/>
            <w:tcBorders>
              <w:top w:val="single" w:sz="4" w:space="0" w:color="0000FF"/>
              <w:left w:val="single" w:sz="4" w:space="0" w:color="0000FF"/>
              <w:bottom w:val="single" w:sz="4" w:space="0" w:color="0000FF"/>
              <w:right w:val="single" w:sz="4" w:space="0" w:color="0000FF"/>
            </w:tcBorders>
            <w:hideMark/>
          </w:tcPr>
          <w:p w:rsidR="0002453B" w:rsidRPr="0004584A" w:rsidRDefault="006914A6" w:rsidP="0002453B">
            <w:pPr>
              <w:tabs>
                <w:tab w:val="left" w:pos="1485"/>
              </w:tabs>
              <w:jc w:val="both"/>
              <w:rPr>
                <w:lang w:eastAsia="it-IT"/>
              </w:rPr>
            </w:pPr>
            <w:r w:rsidRPr="0004584A">
              <w:rPr>
                <w:lang w:eastAsia="it-IT"/>
              </w:rPr>
              <w:t>Autorizim per njesite e e shitjes lende djegese dhe bombula gazi</w:t>
            </w:r>
            <w:r w:rsidR="00932B56" w:rsidRPr="0004584A">
              <w:rPr>
                <w:lang w:eastAsia="it-IT"/>
              </w:rPr>
              <w:t xml:space="preserve"> per nje periudhe deri ne</w:t>
            </w:r>
            <w:r w:rsidR="00A3778B">
              <w:rPr>
                <w:lang w:eastAsia="it-IT"/>
              </w:rPr>
              <w:t xml:space="preserve"> </w:t>
            </w:r>
            <w:r w:rsidR="00932B56" w:rsidRPr="0004584A">
              <w:rPr>
                <w:lang w:eastAsia="it-IT"/>
              </w:rPr>
              <w:t>5 vjet.</w:t>
            </w:r>
          </w:p>
        </w:tc>
        <w:tc>
          <w:tcPr>
            <w:tcW w:w="3240" w:type="dxa"/>
            <w:tcBorders>
              <w:top w:val="single" w:sz="4" w:space="0" w:color="0000FF"/>
              <w:left w:val="single" w:sz="4" w:space="0" w:color="0000FF"/>
              <w:bottom w:val="single" w:sz="4" w:space="0" w:color="0000FF"/>
              <w:right w:val="single" w:sz="4" w:space="0" w:color="0000FF"/>
            </w:tcBorders>
            <w:hideMark/>
          </w:tcPr>
          <w:p w:rsidR="0002453B" w:rsidRPr="0004584A" w:rsidRDefault="00932B56" w:rsidP="00D4080A">
            <w:pPr>
              <w:tabs>
                <w:tab w:val="left" w:pos="1485"/>
              </w:tabs>
              <w:jc w:val="center"/>
              <w:rPr>
                <w:lang w:eastAsia="it-IT"/>
              </w:rPr>
            </w:pPr>
            <w:r w:rsidRPr="0004584A">
              <w:rPr>
                <w:lang w:eastAsia="it-IT"/>
              </w:rPr>
              <w:t>200</w:t>
            </w:r>
            <w:r w:rsidR="006914A6" w:rsidRPr="0004584A">
              <w:rPr>
                <w:lang w:eastAsia="it-IT"/>
              </w:rPr>
              <w:t>.000 leke/</w:t>
            </w:r>
            <w:r w:rsidRPr="0004584A">
              <w:rPr>
                <w:lang w:eastAsia="it-IT"/>
              </w:rPr>
              <w:t>5vjet.</w:t>
            </w:r>
          </w:p>
        </w:tc>
      </w:tr>
      <w:tr w:rsidR="0002453B" w:rsidRPr="0004584A" w:rsidTr="003F48D6">
        <w:trPr>
          <w:trHeight w:val="386"/>
        </w:trPr>
        <w:tc>
          <w:tcPr>
            <w:tcW w:w="682" w:type="dxa"/>
            <w:tcBorders>
              <w:top w:val="single" w:sz="4" w:space="0" w:color="0000FF"/>
              <w:left w:val="single" w:sz="4" w:space="0" w:color="0000FF"/>
              <w:bottom w:val="single" w:sz="4" w:space="0" w:color="0000FF"/>
              <w:right w:val="single" w:sz="4" w:space="0" w:color="0000FF"/>
            </w:tcBorders>
            <w:hideMark/>
          </w:tcPr>
          <w:p w:rsidR="0002453B" w:rsidRPr="0004584A" w:rsidRDefault="006914A6" w:rsidP="003F48D6">
            <w:pPr>
              <w:tabs>
                <w:tab w:val="left" w:pos="1485"/>
              </w:tabs>
              <w:jc w:val="center"/>
              <w:rPr>
                <w:sz w:val="20"/>
                <w:szCs w:val="20"/>
                <w:lang w:eastAsia="it-IT"/>
              </w:rPr>
            </w:pPr>
            <w:r w:rsidRPr="0004584A">
              <w:rPr>
                <w:sz w:val="20"/>
                <w:szCs w:val="20"/>
                <w:lang w:eastAsia="it-IT"/>
              </w:rPr>
              <w:t>3.4</w:t>
            </w:r>
          </w:p>
        </w:tc>
        <w:tc>
          <w:tcPr>
            <w:tcW w:w="5670" w:type="dxa"/>
            <w:tcBorders>
              <w:top w:val="single" w:sz="4" w:space="0" w:color="0000FF"/>
              <w:left w:val="single" w:sz="4" w:space="0" w:color="0000FF"/>
              <w:bottom w:val="single" w:sz="4" w:space="0" w:color="0000FF"/>
              <w:right w:val="single" w:sz="4" w:space="0" w:color="0000FF"/>
            </w:tcBorders>
            <w:hideMark/>
          </w:tcPr>
          <w:p w:rsidR="0002453B" w:rsidRPr="0004584A" w:rsidRDefault="006914A6" w:rsidP="0002453B">
            <w:pPr>
              <w:tabs>
                <w:tab w:val="left" w:pos="1485"/>
              </w:tabs>
              <w:jc w:val="both"/>
              <w:rPr>
                <w:lang w:eastAsia="it-IT"/>
              </w:rPr>
            </w:pPr>
            <w:r w:rsidRPr="0004584A">
              <w:rPr>
                <w:lang w:eastAsia="it-IT"/>
              </w:rPr>
              <w:t xml:space="preserve">Tarifa e pastrimit per </w:t>
            </w:r>
            <w:r w:rsidR="003F48D6" w:rsidRPr="0004584A">
              <w:rPr>
                <w:lang w:eastAsia="it-IT"/>
              </w:rPr>
              <w:t>per cdo mjet te licensuar/certefikuar ne vit si meposhte:</w:t>
            </w:r>
          </w:p>
        </w:tc>
        <w:tc>
          <w:tcPr>
            <w:tcW w:w="3240" w:type="dxa"/>
            <w:tcBorders>
              <w:top w:val="single" w:sz="4" w:space="0" w:color="0000FF"/>
              <w:left w:val="single" w:sz="4" w:space="0" w:color="0000FF"/>
              <w:bottom w:val="single" w:sz="4" w:space="0" w:color="0000FF"/>
              <w:right w:val="single" w:sz="4" w:space="0" w:color="0000FF"/>
            </w:tcBorders>
            <w:hideMark/>
          </w:tcPr>
          <w:p w:rsidR="0002453B" w:rsidRPr="0004584A" w:rsidRDefault="0002453B" w:rsidP="00D4080A">
            <w:pPr>
              <w:tabs>
                <w:tab w:val="left" w:pos="1485"/>
              </w:tabs>
              <w:jc w:val="center"/>
              <w:rPr>
                <w:lang w:eastAsia="it-IT"/>
              </w:rPr>
            </w:pPr>
          </w:p>
        </w:tc>
      </w:tr>
      <w:tr w:rsidR="003F48D6" w:rsidRPr="0004584A" w:rsidTr="003F48D6">
        <w:trPr>
          <w:trHeight w:val="386"/>
        </w:trPr>
        <w:tc>
          <w:tcPr>
            <w:tcW w:w="682" w:type="dxa"/>
            <w:tcBorders>
              <w:top w:val="single" w:sz="4" w:space="0" w:color="0000FF"/>
              <w:left w:val="single" w:sz="4" w:space="0" w:color="0000FF"/>
              <w:bottom w:val="single" w:sz="4" w:space="0" w:color="0000FF"/>
              <w:right w:val="single" w:sz="4" w:space="0" w:color="0000FF"/>
            </w:tcBorders>
            <w:hideMark/>
          </w:tcPr>
          <w:p w:rsidR="003F48D6" w:rsidRPr="0004584A" w:rsidRDefault="003F48D6" w:rsidP="003F48D6">
            <w:pPr>
              <w:tabs>
                <w:tab w:val="left" w:pos="1485"/>
              </w:tabs>
              <w:jc w:val="center"/>
              <w:rPr>
                <w:sz w:val="20"/>
                <w:szCs w:val="20"/>
                <w:lang w:eastAsia="it-IT"/>
              </w:rPr>
            </w:pPr>
            <w:r w:rsidRPr="0004584A">
              <w:rPr>
                <w:sz w:val="20"/>
                <w:szCs w:val="20"/>
                <w:lang w:eastAsia="it-IT"/>
              </w:rPr>
              <w:t>3.4/1</w:t>
            </w:r>
          </w:p>
        </w:tc>
        <w:tc>
          <w:tcPr>
            <w:tcW w:w="5670" w:type="dxa"/>
            <w:tcBorders>
              <w:top w:val="single" w:sz="4" w:space="0" w:color="0000FF"/>
              <w:left w:val="single" w:sz="4" w:space="0" w:color="0000FF"/>
              <w:bottom w:val="single" w:sz="4" w:space="0" w:color="0000FF"/>
              <w:right w:val="single" w:sz="4" w:space="0" w:color="0000FF"/>
            </w:tcBorders>
            <w:hideMark/>
          </w:tcPr>
          <w:p w:rsidR="003F48D6" w:rsidRPr="0004584A" w:rsidRDefault="003F48D6" w:rsidP="0002453B">
            <w:pPr>
              <w:tabs>
                <w:tab w:val="left" w:pos="1485"/>
              </w:tabs>
              <w:jc w:val="both"/>
              <w:rPr>
                <w:lang w:eastAsia="it-IT"/>
              </w:rPr>
            </w:pPr>
            <w:r w:rsidRPr="0004584A">
              <w:rPr>
                <w:lang w:eastAsia="it-IT"/>
              </w:rPr>
              <w:t>Autobuze dhe kamione me peshe mbi 10 ton</w:t>
            </w:r>
          </w:p>
        </w:tc>
        <w:tc>
          <w:tcPr>
            <w:tcW w:w="3240" w:type="dxa"/>
            <w:tcBorders>
              <w:top w:val="single" w:sz="4" w:space="0" w:color="0000FF"/>
              <w:left w:val="single" w:sz="4" w:space="0" w:color="0000FF"/>
              <w:bottom w:val="single" w:sz="4" w:space="0" w:color="0000FF"/>
              <w:right w:val="single" w:sz="4" w:space="0" w:color="0000FF"/>
            </w:tcBorders>
            <w:hideMark/>
          </w:tcPr>
          <w:p w:rsidR="003F48D6" w:rsidRPr="0004584A" w:rsidRDefault="003F48D6" w:rsidP="00D4080A">
            <w:pPr>
              <w:tabs>
                <w:tab w:val="left" w:pos="1485"/>
              </w:tabs>
              <w:jc w:val="center"/>
              <w:rPr>
                <w:lang w:eastAsia="it-IT"/>
              </w:rPr>
            </w:pPr>
            <w:r w:rsidRPr="0004584A">
              <w:rPr>
                <w:lang w:eastAsia="it-IT"/>
              </w:rPr>
              <w:t>8.000 leke/vit</w:t>
            </w:r>
          </w:p>
        </w:tc>
      </w:tr>
      <w:tr w:rsidR="003F48D6" w:rsidRPr="0004584A" w:rsidTr="003F48D6">
        <w:trPr>
          <w:trHeight w:val="386"/>
        </w:trPr>
        <w:tc>
          <w:tcPr>
            <w:tcW w:w="682" w:type="dxa"/>
            <w:tcBorders>
              <w:top w:val="single" w:sz="4" w:space="0" w:color="0000FF"/>
              <w:left w:val="single" w:sz="4" w:space="0" w:color="0000FF"/>
              <w:bottom w:val="single" w:sz="4" w:space="0" w:color="0000FF"/>
              <w:right w:val="single" w:sz="4" w:space="0" w:color="0000FF"/>
            </w:tcBorders>
            <w:hideMark/>
          </w:tcPr>
          <w:p w:rsidR="003F48D6" w:rsidRPr="0004584A" w:rsidRDefault="003F48D6" w:rsidP="007A58FA">
            <w:pPr>
              <w:tabs>
                <w:tab w:val="left" w:pos="1485"/>
              </w:tabs>
              <w:jc w:val="right"/>
              <w:rPr>
                <w:sz w:val="20"/>
                <w:szCs w:val="20"/>
                <w:lang w:eastAsia="it-IT"/>
              </w:rPr>
            </w:pPr>
            <w:r w:rsidRPr="0004584A">
              <w:rPr>
                <w:sz w:val="20"/>
                <w:szCs w:val="20"/>
                <w:lang w:eastAsia="it-IT"/>
              </w:rPr>
              <w:t>3.4/2</w:t>
            </w:r>
          </w:p>
        </w:tc>
        <w:tc>
          <w:tcPr>
            <w:tcW w:w="5670" w:type="dxa"/>
            <w:tcBorders>
              <w:top w:val="single" w:sz="4" w:space="0" w:color="0000FF"/>
              <w:left w:val="single" w:sz="4" w:space="0" w:color="0000FF"/>
              <w:bottom w:val="single" w:sz="4" w:space="0" w:color="0000FF"/>
              <w:right w:val="single" w:sz="4" w:space="0" w:color="0000FF"/>
            </w:tcBorders>
            <w:hideMark/>
          </w:tcPr>
          <w:p w:rsidR="003F48D6" w:rsidRPr="0004584A" w:rsidRDefault="003F48D6" w:rsidP="0002453B">
            <w:pPr>
              <w:tabs>
                <w:tab w:val="left" w:pos="1485"/>
              </w:tabs>
              <w:jc w:val="both"/>
              <w:rPr>
                <w:lang w:eastAsia="it-IT"/>
              </w:rPr>
            </w:pPr>
            <w:r w:rsidRPr="0004584A">
              <w:rPr>
                <w:lang w:eastAsia="it-IT"/>
              </w:rPr>
              <w:t>Autovetura dhe kamione me peshe deri ne 10 ton</w:t>
            </w:r>
          </w:p>
        </w:tc>
        <w:tc>
          <w:tcPr>
            <w:tcW w:w="3240" w:type="dxa"/>
            <w:tcBorders>
              <w:top w:val="single" w:sz="4" w:space="0" w:color="0000FF"/>
              <w:left w:val="single" w:sz="4" w:space="0" w:color="0000FF"/>
              <w:bottom w:val="single" w:sz="4" w:space="0" w:color="0000FF"/>
              <w:right w:val="single" w:sz="4" w:space="0" w:color="0000FF"/>
            </w:tcBorders>
            <w:hideMark/>
          </w:tcPr>
          <w:p w:rsidR="003F48D6" w:rsidRPr="0004584A" w:rsidRDefault="003F48D6" w:rsidP="00D4080A">
            <w:pPr>
              <w:tabs>
                <w:tab w:val="left" w:pos="1485"/>
              </w:tabs>
              <w:jc w:val="center"/>
              <w:rPr>
                <w:lang w:eastAsia="it-IT"/>
              </w:rPr>
            </w:pPr>
            <w:r w:rsidRPr="0004584A">
              <w:rPr>
                <w:lang w:eastAsia="it-IT"/>
              </w:rPr>
              <w:t>5.000 leke/vit</w:t>
            </w:r>
          </w:p>
        </w:tc>
      </w:tr>
    </w:tbl>
    <w:p w:rsidR="00462102" w:rsidRPr="0004584A" w:rsidRDefault="00462102" w:rsidP="004C656B">
      <w:pPr>
        <w:tabs>
          <w:tab w:val="left" w:pos="1485"/>
        </w:tabs>
        <w:jc w:val="both"/>
        <w:rPr>
          <w:color w:val="000000"/>
        </w:rPr>
      </w:pPr>
    </w:p>
    <w:p w:rsidR="004C656B" w:rsidRPr="0004584A" w:rsidRDefault="004C656B" w:rsidP="004C656B">
      <w:pPr>
        <w:tabs>
          <w:tab w:val="left" w:pos="1485"/>
        </w:tabs>
        <w:jc w:val="both"/>
        <w:rPr>
          <w:i/>
          <w:color w:val="000000"/>
        </w:rPr>
      </w:pPr>
      <w:r w:rsidRPr="0004584A">
        <w:rPr>
          <w:b/>
          <w:color w:val="000000"/>
        </w:rPr>
        <w:t>Shenim:</w:t>
      </w:r>
      <w:r w:rsidRPr="0004584A">
        <w:rPr>
          <w:color w:val="000000"/>
        </w:rPr>
        <w:t xml:space="preserve"> Per </w:t>
      </w:r>
      <w:r w:rsidRPr="0004584A">
        <w:rPr>
          <w:i/>
          <w:color w:val="000000"/>
        </w:rPr>
        <w:t xml:space="preserve">dublikate me te njejten permbajtje dhe afat, </w:t>
      </w:r>
      <w:r w:rsidR="004A71EB" w:rsidRPr="0004584A">
        <w:rPr>
          <w:i/>
          <w:color w:val="000000"/>
        </w:rPr>
        <w:t xml:space="preserve">si dhe ndryshim te dhenash </w:t>
      </w:r>
      <w:r w:rsidRPr="0004584A">
        <w:rPr>
          <w:i/>
          <w:color w:val="000000"/>
        </w:rPr>
        <w:t>vlefta paguhet 30% e vleres se plote.</w:t>
      </w:r>
    </w:p>
    <w:p w:rsidR="00932B56" w:rsidRPr="0004584A" w:rsidRDefault="00932B56" w:rsidP="004C656B">
      <w:pPr>
        <w:tabs>
          <w:tab w:val="left" w:pos="1485"/>
        </w:tabs>
        <w:jc w:val="both"/>
        <w:rPr>
          <w:i/>
          <w:color w:val="000000"/>
        </w:rPr>
      </w:pPr>
    </w:p>
    <w:p w:rsidR="00C16868" w:rsidRPr="0004584A" w:rsidRDefault="00CC64C9" w:rsidP="00F01937">
      <w:pPr>
        <w:tabs>
          <w:tab w:val="left" w:pos="1485"/>
        </w:tabs>
        <w:jc w:val="both"/>
        <w:rPr>
          <w:b/>
          <w:color w:val="000000"/>
        </w:rPr>
      </w:pPr>
      <w:r w:rsidRPr="0004584A">
        <w:rPr>
          <w:rFonts w:eastAsiaTheme="minorHAnsi"/>
          <w:b/>
          <w:bCs/>
          <w:color w:val="000000" w:themeColor="text1"/>
        </w:rPr>
        <w:t>Autoriteti pergjegjes</w:t>
      </w:r>
      <w:r w:rsidR="00A3778B">
        <w:rPr>
          <w:rFonts w:eastAsiaTheme="minorHAnsi"/>
          <w:b/>
          <w:bCs/>
          <w:color w:val="000000" w:themeColor="text1"/>
        </w:rPr>
        <w:t xml:space="preserve"> </w:t>
      </w:r>
      <w:r w:rsidRPr="0004584A">
        <w:rPr>
          <w:rFonts w:eastAsiaTheme="minorHAnsi"/>
          <w:b/>
          <w:bCs/>
          <w:color w:val="000000" w:themeColor="text1"/>
        </w:rPr>
        <w:t>per</w:t>
      </w:r>
      <w:r w:rsidR="00A3778B">
        <w:rPr>
          <w:rFonts w:eastAsiaTheme="minorHAnsi"/>
          <w:b/>
          <w:bCs/>
          <w:color w:val="000000" w:themeColor="text1"/>
        </w:rPr>
        <w:t xml:space="preserve"> </w:t>
      </w:r>
      <w:r w:rsidRPr="0004584A">
        <w:rPr>
          <w:rFonts w:eastAsiaTheme="minorHAnsi"/>
          <w:b/>
          <w:bCs/>
          <w:color w:val="000000" w:themeColor="text1"/>
        </w:rPr>
        <w:t>dhenien e</w:t>
      </w:r>
      <w:r w:rsidR="00A3778B">
        <w:rPr>
          <w:rFonts w:eastAsiaTheme="minorHAnsi"/>
          <w:b/>
          <w:bCs/>
          <w:color w:val="000000" w:themeColor="text1"/>
        </w:rPr>
        <w:t xml:space="preserve"> </w:t>
      </w:r>
      <w:r w:rsidRPr="0004584A">
        <w:rPr>
          <w:rFonts w:eastAsiaTheme="minorHAnsi"/>
          <w:b/>
          <w:bCs/>
          <w:color w:val="000000" w:themeColor="text1"/>
        </w:rPr>
        <w:t>ketyre</w:t>
      </w:r>
      <w:r w:rsidR="00A3778B">
        <w:rPr>
          <w:rFonts w:eastAsiaTheme="minorHAnsi"/>
          <w:b/>
          <w:bCs/>
          <w:color w:val="000000" w:themeColor="text1"/>
        </w:rPr>
        <w:t xml:space="preserve"> </w:t>
      </w:r>
      <w:r w:rsidRPr="0004584A">
        <w:rPr>
          <w:rFonts w:eastAsiaTheme="minorHAnsi"/>
          <w:b/>
          <w:bCs/>
          <w:color w:val="000000" w:themeColor="text1"/>
        </w:rPr>
        <w:t xml:space="preserve">lejeve si dhe mbledhjen e ketyre tarifave eshte </w:t>
      </w:r>
      <w:r w:rsidRPr="0004584A">
        <w:rPr>
          <w:b/>
          <w:color w:val="000000"/>
        </w:rPr>
        <w:t>Drejtoria e Transportit Lejeve dhe Licensave</w:t>
      </w:r>
      <w:r w:rsidR="00F01937" w:rsidRPr="0004584A">
        <w:rPr>
          <w:b/>
          <w:color w:val="000000"/>
        </w:rPr>
        <w:t>.</w:t>
      </w:r>
    </w:p>
    <w:p w:rsidR="00915715" w:rsidRPr="0004584A" w:rsidRDefault="00A3778B" w:rsidP="00D2593E">
      <w:pPr>
        <w:tabs>
          <w:tab w:val="left" w:pos="1485"/>
        </w:tabs>
        <w:rPr>
          <w:b/>
        </w:rPr>
      </w:pPr>
      <w:r>
        <w:rPr>
          <w:b/>
        </w:rPr>
        <w:t xml:space="preserve"> </w:t>
      </w:r>
      <w:r w:rsidR="004C656B" w:rsidRPr="0004584A">
        <w:rPr>
          <w:b/>
        </w:rPr>
        <w:t>C</w:t>
      </w:r>
      <w:r w:rsidR="007534A9" w:rsidRPr="0004584A">
        <w:rPr>
          <w:b/>
        </w:rPr>
        <w:t>.</w:t>
      </w:r>
      <w:r w:rsidR="009C4132" w:rsidRPr="0004584A">
        <w:rPr>
          <w:b/>
        </w:rPr>
        <w:t>9</w:t>
      </w:r>
      <w:r w:rsidR="004C656B" w:rsidRPr="0004584A">
        <w:rPr>
          <w:b/>
        </w:rPr>
        <w:t>. TARIFA E PARKIMIT TE AUTOMJETEVE</w:t>
      </w:r>
    </w:p>
    <w:p w:rsidR="00915715" w:rsidRPr="0004584A" w:rsidRDefault="00915715" w:rsidP="00915715">
      <w:pPr>
        <w:tabs>
          <w:tab w:val="left" w:pos="1485"/>
        </w:tabs>
        <w:jc w:val="both"/>
        <w:rPr>
          <w:color w:val="000000" w:themeColor="text1"/>
        </w:rPr>
      </w:pPr>
      <w:r w:rsidRPr="0004584A">
        <w:rPr>
          <w:color w:val="000000" w:themeColor="text1"/>
        </w:rPr>
        <w:t>Automjete te</w:t>
      </w:r>
      <w:r w:rsidR="00A3778B">
        <w:rPr>
          <w:color w:val="000000" w:themeColor="text1"/>
        </w:rPr>
        <w:t xml:space="preserve"> </w:t>
      </w:r>
      <w:r w:rsidRPr="0004584A">
        <w:rPr>
          <w:color w:val="000000" w:themeColor="text1"/>
        </w:rPr>
        <w:t>llojeve</w:t>
      </w:r>
      <w:r w:rsidR="00A3778B">
        <w:rPr>
          <w:color w:val="000000" w:themeColor="text1"/>
        </w:rPr>
        <w:t xml:space="preserve"> </w:t>
      </w:r>
      <w:r w:rsidRPr="0004584A">
        <w:rPr>
          <w:color w:val="000000" w:themeColor="text1"/>
        </w:rPr>
        <w:t>te ndryshme</w:t>
      </w:r>
      <w:r w:rsidR="00A3778B">
        <w:rPr>
          <w:color w:val="000000" w:themeColor="text1"/>
        </w:rPr>
        <w:t>,</w:t>
      </w:r>
      <w:r w:rsidRPr="0004584A">
        <w:rPr>
          <w:color w:val="000000" w:themeColor="text1"/>
        </w:rPr>
        <w:t>te cilat parkohen perkohesisht ne</w:t>
      </w:r>
      <w:r w:rsidR="00A3778B">
        <w:rPr>
          <w:color w:val="000000" w:themeColor="text1"/>
        </w:rPr>
        <w:t xml:space="preserve"> </w:t>
      </w:r>
      <w:r w:rsidRPr="0004584A">
        <w:rPr>
          <w:color w:val="000000" w:themeColor="text1"/>
        </w:rPr>
        <w:t>vende</w:t>
      </w:r>
      <w:r w:rsidR="00A3778B">
        <w:rPr>
          <w:color w:val="000000" w:themeColor="text1"/>
        </w:rPr>
        <w:t xml:space="preserve"> </w:t>
      </w:r>
      <w:r w:rsidRPr="0004584A">
        <w:rPr>
          <w:color w:val="000000" w:themeColor="text1"/>
        </w:rPr>
        <w:t>publike te</w:t>
      </w:r>
      <w:r w:rsidR="00A3778B">
        <w:rPr>
          <w:color w:val="000000" w:themeColor="text1"/>
        </w:rPr>
        <w:t xml:space="preserve"> </w:t>
      </w:r>
      <w:r w:rsidRPr="0004584A">
        <w:rPr>
          <w:color w:val="000000" w:themeColor="text1"/>
        </w:rPr>
        <w:t>miratuara si</w:t>
      </w:r>
      <w:r w:rsidR="00A3778B">
        <w:rPr>
          <w:color w:val="000000" w:themeColor="text1"/>
        </w:rPr>
        <w:t xml:space="preserve"> </w:t>
      </w:r>
      <w:r w:rsidRPr="0004584A">
        <w:rPr>
          <w:color w:val="000000" w:themeColor="text1"/>
        </w:rPr>
        <w:t>rruge kryesore,anekse</w:t>
      </w:r>
      <w:r w:rsidR="00A3778B">
        <w:rPr>
          <w:color w:val="000000" w:themeColor="text1"/>
        </w:rPr>
        <w:t xml:space="preserve"> </w:t>
      </w:r>
      <w:r w:rsidRPr="0004584A">
        <w:rPr>
          <w:color w:val="000000" w:themeColor="text1"/>
        </w:rPr>
        <w:t>te rruges apo ne</w:t>
      </w:r>
      <w:r w:rsidR="00A3778B">
        <w:rPr>
          <w:color w:val="000000" w:themeColor="text1"/>
        </w:rPr>
        <w:t xml:space="preserve"> </w:t>
      </w:r>
      <w:r w:rsidRPr="0004584A">
        <w:rPr>
          <w:color w:val="000000" w:themeColor="text1"/>
        </w:rPr>
        <w:t>rruget e brendshme te lagjeve</w:t>
      </w:r>
      <w:r w:rsidR="00A3778B">
        <w:rPr>
          <w:color w:val="000000" w:themeColor="text1"/>
        </w:rPr>
        <w:t xml:space="preserve"> </w:t>
      </w:r>
      <w:r w:rsidRPr="0004584A">
        <w:rPr>
          <w:color w:val="000000" w:themeColor="text1"/>
        </w:rPr>
        <w:t>ne qytet jane</w:t>
      </w:r>
      <w:r w:rsidR="00A3778B">
        <w:rPr>
          <w:color w:val="000000" w:themeColor="text1"/>
        </w:rPr>
        <w:t xml:space="preserve"> </w:t>
      </w:r>
      <w:r w:rsidRPr="0004584A">
        <w:rPr>
          <w:color w:val="000000" w:themeColor="text1"/>
        </w:rPr>
        <w:t>te</w:t>
      </w:r>
      <w:r w:rsidR="00A3778B">
        <w:rPr>
          <w:color w:val="000000" w:themeColor="text1"/>
        </w:rPr>
        <w:t xml:space="preserve"> </w:t>
      </w:r>
      <w:r w:rsidRPr="0004584A">
        <w:rPr>
          <w:color w:val="000000" w:themeColor="text1"/>
        </w:rPr>
        <w:t>detyruara</w:t>
      </w:r>
      <w:r w:rsidR="00A3778B">
        <w:rPr>
          <w:color w:val="000000" w:themeColor="text1"/>
        </w:rPr>
        <w:t xml:space="preserve"> </w:t>
      </w:r>
      <w:r w:rsidRPr="0004584A">
        <w:rPr>
          <w:color w:val="000000" w:themeColor="text1"/>
        </w:rPr>
        <w:t>te paguajne nje</w:t>
      </w:r>
      <w:r w:rsidR="00A3778B">
        <w:rPr>
          <w:color w:val="000000" w:themeColor="text1"/>
        </w:rPr>
        <w:t xml:space="preserve"> </w:t>
      </w:r>
      <w:r w:rsidRPr="0004584A">
        <w:rPr>
          <w:color w:val="000000" w:themeColor="text1"/>
        </w:rPr>
        <w:t>tarife orare</w:t>
      </w:r>
      <w:r w:rsidR="00A3778B">
        <w:rPr>
          <w:color w:val="000000" w:themeColor="text1"/>
        </w:rPr>
        <w:t xml:space="preserve"> </w:t>
      </w:r>
      <w:r w:rsidRPr="0004584A">
        <w:rPr>
          <w:color w:val="000000" w:themeColor="text1"/>
        </w:rPr>
        <w:t>sipas tabeles se</w:t>
      </w:r>
      <w:r w:rsidR="00A3778B">
        <w:rPr>
          <w:color w:val="000000" w:themeColor="text1"/>
        </w:rPr>
        <w:t xml:space="preserve"> </w:t>
      </w:r>
      <w:r w:rsidRPr="0004584A">
        <w:rPr>
          <w:color w:val="000000" w:themeColor="text1"/>
        </w:rPr>
        <w:t>meposhtme</w:t>
      </w:r>
      <w:r w:rsidR="00A3778B">
        <w:rPr>
          <w:color w:val="000000" w:themeColor="text1"/>
        </w:rPr>
        <w:t xml:space="preserve"> </w:t>
      </w:r>
      <w:r w:rsidRPr="0004584A">
        <w:rPr>
          <w:color w:val="000000" w:themeColor="text1"/>
        </w:rPr>
        <w:t>kategoria A.</w:t>
      </w:r>
    </w:p>
    <w:p w:rsidR="006A5F1C" w:rsidRPr="0004584A" w:rsidRDefault="00A3778B" w:rsidP="00915715">
      <w:pPr>
        <w:tabs>
          <w:tab w:val="left" w:pos="1485"/>
        </w:tabs>
        <w:jc w:val="both"/>
        <w:rPr>
          <w:color w:val="000000" w:themeColor="text1"/>
        </w:rPr>
      </w:pPr>
      <w:r>
        <w:rPr>
          <w:color w:val="000000" w:themeColor="text1"/>
        </w:rPr>
        <w:t xml:space="preserve">     </w:t>
      </w:r>
      <w:r w:rsidR="00915715" w:rsidRPr="0004584A">
        <w:rPr>
          <w:color w:val="000000" w:themeColor="text1"/>
        </w:rPr>
        <w:t xml:space="preserve"> Ndersa tarifa e</w:t>
      </w:r>
      <w:r>
        <w:rPr>
          <w:color w:val="000000" w:themeColor="text1"/>
        </w:rPr>
        <w:t xml:space="preserve"> </w:t>
      </w:r>
      <w:r w:rsidR="00915715" w:rsidRPr="0004584A">
        <w:rPr>
          <w:color w:val="000000" w:themeColor="text1"/>
        </w:rPr>
        <w:t>automjeteve per</w:t>
      </w:r>
      <w:r>
        <w:rPr>
          <w:color w:val="000000" w:themeColor="text1"/>
        </w:rPr>
        <w:t xml:space="preserve"> </w:t>
      </w:r>
      <w:r w:rsidR="00915715" w:rsidRPr="0004584A">
        <w:rPr>
          <w:color w:val="000000" w:themeColor="text1"/>
        </w:rPr>
        <w:t>te</w:t>
      </w:r>
      <w:r>
        <w:rPr>
          <w:color w:val="000000" w:themeColor="text1"/>
        </w:rPr>
        <w:t xml:space="preserve"> </w:t>
      </w:r>
      <w:r w:rsidR="00915715" w:rsidRPr="0004584A">
        <w:rPr>
          <w:color w:val="000000" w:themeColor="text1"/>
        </w:rPr>
        <w:t>cilat zoteruesit</w:t>
      </w:r>
      <w:r>
        <w:rPr>
          <w:color w:val="000000" w:themeColor="text1"/>
        </w:rPr>
        <w:t xml:space="preserve"> </w:t>
      </w:r>
      <w:r w:rsidR="00915715" w:rsidRPr="0004584A">
        <w:rPr>
          <w:color w:val="000000" w:themeColor="text1"/>
        </w:rPr>
        <w:t>e</w:t>
      </w:r>
      <w:r>
        <w:rPr>
          <w:color w:val="000000" w:themeColor="text1"/>
        </w:rPr>
        <w:t xml:space="preserve"> </w:t>
      </w:r>
      <w:r w:rsidR="00915715" w:rsidRPr="0004584A">
        <w:rPr>
          <w:color w:val="000000" w:themeColor="text1"/>
        </w:rPr>
        <w:t>tyre</w:t>
      </w:r>
      <w:r>
        <w:rPr>
          <w:color w:val="000000" w:themeColor="text1"/>
        </w:rPr>
        <w:t xml:space="preserve"> </w:t>
      </w:r>
      <w:r w:rsidR="00915715" w:rsidRPr="0004584A">
        <w:rPr>
          <w:color w:val="000000" w:themeColor="text1"/>
        </w:rPr>
        <w:t>kane</w:t>
      </w:r>
      <w:r>
        <w:rPr>
          <w:color w:val="000000" w:themeColor="text1"/>
        </w:rPr>
        <w:t xml:space="preserve"> </w:t>
      </w:r>
      <w:r w:rsidR="00915715" w:rsidRPr="0004584A">
        <w:rPr>
          <w:color w:val="000000" w:themeColor="text1"/>
        </w:rPr>
        <w:t>marre</w:t>
      </w:r>
      <w:r>
        <w:rPr>
          <w:color w:val="000000" w:themeColor="text1"/>
        </w:rPr>
        <w:t xml:space="preserve"> </w:t>
      </w:r>
      <w:r w:rsidR="00915715" w:rsidRPr="0004584A">
        <w:rPr>
          <w:color w:val="000000" w:themeColor="text1"/>
        </w:rPr>
        <w:t>nje leje te posacme</w:t>
      </w:r>
      <w:r>
        <w:rPr>
          <w:color w:val="000000" w:themeColor="text1"/>
        </w:rPr>
        <w:t xml:space="preserve"> </w:t>
      </w:r>
      <w:r w:rsidR="00915715" w:rsidRPr="0004584A">
        <w:rPr>
          <w:color w:val="000000" w:themeColor="text1"/>
        </w:rPr>
        <w:t>ne Bashki (ref. Pikes C.3.)</w:t>
      </w:r>
      <w:r w:rsidR="00464D3B" w:rsidRPr="0004584A">
        <w:rPr>
          <w:color w:val="000000" w:themeColor="text1"/>
        </w:rPr>
        <w:t xml:space="preserve"> do</w:t>
      </w:r>
      <w:r>
        <w:rPr>
          <w:color w:val="000000" w:themeColor="text1"/>
        </w:rPr>
        <w:t xml:space="preserve"> </w:t>
      </w:r>
      <w:r w:rsidR="00464D3B" w:rsidRPr="0004584A">
        <w:rPr>
          <w:color w:val="000000" w:themeColor="text1"/>
        </w:rPr>
        <w:t>te</w:t>
      </w:r>
      <w:r>
        <w:rPr>
          <w:color w:val="000000" w:themeColor="text1"/>
        </w:rPr>
        <w:t xml:space="preserve"> </w:t>
      </w:r>
      <w:r w:rsidR="00464D3B" w:rsidRPr="0004584A">
        <w:rPr>
          <w:color w:val="000000" w:themeColor="text1"/>
        </w:rPr>
        <w:t xml:space="preserve">jete per cdo vend parkimi sipas </w:t>
      </w:r>
      <w:r w:rsidR="00074578" w:rsidRPr="0004584A">
        <w:rPr>
          <w:color w:val="000000" w:themeColor="text1"/>
        </w:rPr>
        <w:t>tabeles se</w:t>
      </w:r>
      <w:r>
        <w:rPr>
          <w:color w:val="000000" w:themeColor="text1"/>
        </w:rPr>
        <w:t xml:space="preserve"> </w:t>
      </w:r>
      <w:r w:rsidR="00074578" w:rsidRPr="0004584A">
        <w:rPr>
          <w:color w:val="000000" w:themeColor="text1"/>
        </w:rPr>
        <w:t>meposhtme</w:t>
      </w:r>
      <w:r>
        <w:rPr>
          <w:color w:val="000000" w:themeColor="text1"/>
        </w:rPr>
        <w:t xml:space="preserve"> </w:t>
      </w:r>
      <w:r w:rsidR="00074578" w:rsidRPr="0004584A">
        <w:rPr>
          <w:color w:val="000000" w:themeColor="text1"/>
        </w:rPr>
        <w:t>kategoria B.</w:t>
      </w:r>
    </w:p>
    <w:p w:rsidR="004C656B" w:rsidRPr="0004584A" w:rsidRDefault="004C656B" w:rsidP="004C656B">
      <w:pPr>
        <w:tabs>
          <w:tab w:val="left" w:pos="1485"/>
        </w:tabs>
        <w:jc w:val="both"/>
        <w:rPr>
          <w:b/>
          <w:color w:val="C00000"/>
          <w:sz w:val="28"/>
          <w:szCs w:val="28"/>
        </w:rPr>
      </w:pPr>
    </w:p>
    <w:tbl>
      <w:tblPr>
        <w:tblW w:w="909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40"/>
        <w:gridCol w:w="5764"/>
        <w:gridCol w:w="2786"/>
      </w:tblGrid>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04584A" w:rsidRDefault="004C656B" w:rsidP="007A58FA">
            <w:pPr>
              <w:tabs>
                <w:tab w:val="left" w:pos="1485"/>
              </w:tabs>
              <w:rPr>
                <w:lang w:eastAsia="it-IT"/>
              </w:rPr>
            </w:pPr>
          </w:p>
        </w:tc>
        <w:tc>
          <w:tcPr>
            <w:tcW w:w="576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04584A" w:rsidRDefault="004C656B" w:rsidP="007A58FA">
            <w:pPr>
              <w:tabs>
                <w:tab w:val="left" w:pos="1485"/>
              </w:tabs>
              <w:rPr>
                <w:b/>
                <w:sz w:val="28"/>
                <w:szCs w:val="28"/>
                <w:lang w:eastAsia="it-IT"/>
              </w:rPr>
            </w:pPr>
            <w:r w:rsidRPr="0004584A">
              <w:rPr>
                <w:b/>
                <w:sz w:val="28"/>
                <w:szCs w:val="28"/>
                <w:lang w:eastAsia="it-IT"/>
              </w:rPr>
              <w:t xml:space="preserve">Kategorite dhe llojet e automjeteve </w:t>
            </w:r>
          </w:p>
        </w:tc>
        <w:tc>
          <w:tcPr>
            <w:tcW w:w="278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04584A" w:rsidRDefault="004C656B" w:rsidP="007A58FA">
            <w:pPr>
              <w:tabs>
                <w:tab w:val="left" w:pos="1485"/>
              </w:tabs>
              <w:jc w:val="center"/>
              <w:rPr>
                <w:b/>
                <w:lang w:eastAsia="it-IT"/>
              </w:rPr>
            </w:pPr>
            <w:r w:rsidRPr="0004584A">
              <w:rPr>
                <w:b/>
                <w:lang w:eastAsia="it-IT"/>
              </w:rPr>
              <w:t>Tarifa</w:t>
            </w:r>
          </w:p>
          <w:p w:rsidR="004C656B" w:rsidRPr="0004584A" w:rsidRDefault="004C656B" w:rsidP="007A58FA">
            <w:pPr>
              <w:tabs>
                <w:tab w:val="left" w:pos="1485"/>
              </w:tabs>
              <w:jc w:val="center"/>
              <w:rPr>
                <w:b/>
                <w:lang w:eastAsia="it-IT"/>
              </w:rPr>
            </w:pPr>
            <w:r w:rsidRPr="0004584A">
              <w:rPr>
                <w:b/>
                <w:lang w:eastAsia="it-IT"/>
              </w:rPr>
              <w:t>(per ore,leke)</w:t>
            </w:r>
          </w:p>
        </w:tc>
      </w:tr>
      <w:tr w:rsidR="00714089" w:rsidRPr="0004584A" w:rsidTr="00714089">
        <w:trPr>
          <w:trHeight w:val="386"/>
        </w:trPr>
        <w:tc>
          <w:tcPr>
            <w:tcW w:w="540" w:type="dxa"/>
            <w:tcBorders>
              <w:top w:val="single" w:sz="4" w:space="0" w:color="0000FF"/>
              <w:left w:val="single" w:sz="4" w:space="0" w:color="0000FF"/>
              <w:bottom w:val="single" w:sz="4" w:space="0" w:color="0000FF"/>
              <w:right w:val="single" w:sz="4" w:space="0" w:color="0000FF"/>
            </w:tcBorders>
            <w:hideMark/>
          </w:tcPr>
          <w:p w:rsidR="00714089" w:rsidRPr="0004584A" w:rsidRDefault="00714089" w:rsidP="007A58FA">
            <w:pPr>
              <w:tabs>
                <w:tab w:val="left" w:pos="1485"/>
              </w:tabs>
              <w:jc w:val="right"/>
              <w:rPr>
                <w:lang w:eastAsia="it-IT"/>
              </w:rPr>
            </w:pPr>
            <w:r w:rsidRPr="0004584A">
              <w:rPr>
                <w:b/>
                <w:lang w:eastAsia="it-IT"/>
              </w:rPr>
              <w:t>A.</w:t>
            </w:r>
          </w:p>
        </w:tc>
        <w:tc>
          <w:tcPr>
            <w:tcW w:w="8550"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714089" w:rsidRPr="0004584A" w:rsidRDefault="00714089" w:rsidP="007A58FA">
            <w:pPr>
              <w:tabs>
                <w:tab w:val="left" w:pos="1485"/>
              </w:tabs>
              <w:jc w:val="center"/>
              <w:rPr>
                <w:b/>
                <w:lang w:eastAsia="it-IT"/>
              </w:rPr>
            </w:pPr>
            <w:r w:rsidRPr="0004584A">
              <w:rPr>
                <w:b/>
                <w:lang w:eastAsia="it-IT"/>
              </w:rPr>
              <w:t>Parkime</w:t>
            </w:r>
            <w:r w:rsidR="00A3778B">
              <w:rPr>
                <w:b/>
                <w:lang w:eastAsia="it-IT"/>
              </w:rPr>
              <w:t xml:space="preserve"> </w:t>
            </w:r>
            <w:r w:rsidRPr="0004584A">
              <w:rPr>
                <w:b/>
                <w:lang w:eastAsia="it-IT"/>
              </w:rPr>
              <w:t xml:space="preserve"> ditore</w:t>
            </w:r>
          </w:p>
        </w:tc>
      </w:tr>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04584A" w:rsidRDefault="00A3778B" w:rsidP="007A58FA">
            <w:pPr>
              <w:tabs>
                <w:tab w:val="left" w:pos="1485"/>
              </w:tabs>
              <w:jc w:val="right"/>
              <w:rPr>
                <w:lang w:eastAsia="it-IT"/>
              </w:rPr>
            </w:pPr>
            <w:r>
              <w:rPr>
                <w:lang w:eastAsia="it-IT"/>
              </w:rPr>
              <w:t xml:space="preserve"> </w:t>
            </w:r>
            <w:r w:rsidR="004C656B" w:rsidRPr="0004584A">
              <w:rPr>
                <w:lang w:eastAsia="it-IT"/>
              </w:rPr>
              <w:t xml:space="preserve"> 1 </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rPr>
                <w:lang w:eastAsia="it-IT"/>
              </w:rPr>
            </w:pPr>
            <w:r w:rsidRPr="0004584A">
              <w:rPr>
                <w:lang w:eastAsia="it-IT"/>
              </w:rPr>
              <w:t>Parkimi i autobuzave ne vende te caktuara,</w:t>
            </w:r>
            <w:r w:rsidR="00A3778B">
              <w:rPr>
                <w:lang w:eastAsia="it-IT"/>
              </w:rPr>
              <w:t xml:space="preserve"> </w:t>
            </w:r>
            <w:r w:rsidRPr="0004584A">
              <w:rPr>
                <w:lang w:eastAsia="it-IT"/>
              </w:rPr>
              <w:t>ne</w:t>
            </w:r>
            <w:r w:rsidR="00A3778B">
              <w:rPr>
                <w:lang w:eastAsia="it-IT"/>
              </w:rPr>
              <w:t xml:space="preserve"> </w:t>
            </w:r>
            <w:r w:rsidRPr="0004584A">
              <w:rPr>
                <w:lang w:eastAsia="it-IT"/>
              </w:rPr>
              <w:t xml:space="preserve">territore publike </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jc w:val="center"/>
              <w:rPr>
                <w:lang w:eastAsia="it-IT"/>
              </w:rPr>
            </w:pPr>
            <w:r w:rsidRPr="0004584A">
              <w:rPr>
                <w:lang w:eastAsia="it-IT"/>
              </w:rPr>
              <w:t>100</w:t>
            </w:r>
          </w:p>
        </w:tc>
      </w:tr>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04584A" w:rsidRDefault="00A3778B" w:rsidP="007A58FA">
            <w:pPr>
              <w:tabs>
                <w:tab w:val="left" w:pos="1485"/>
              </w:tabs>
              <w:jc w:val="right"/>
              <w:rPr>
                <w:lang w:eastAsia="it-IT"/>
              </w:rPr>
            </w:pPr>
            <w:r>
              <w:rPr>
                <w:lang w:eastAsia="it-IT"/>
              </w:rPr>
              <w:t xml:space="preserve"> </w:t>
            </w:r>
            <w:r w:rsidR="004C656B" w:rsidRPr="0004584A">
              <w:rPr>
                <w:lang w:eastAsia="it-IT"/>
              </w:rPr>
              <w:t xml:space="preserve"> 2.</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rPr>
                <w:lang w:eastAsia="it-IT"/>
              </w:rPr>
            </w:pPr>
            <w:r w:rsidRPr="0004584A">
              <w:rPr>
                <w:lang w:eastAsia="it-IT"/>
              </w:rPr>
              <w:t>Parkimi i autoveturave ne vende te caktuara,</w:t>
            </w:r>
            <w:r w:rsidR="00A3778B">
              <w:rPr>
                <w:lang w:eastAsia="it-IT"/>
              </w:rPr>
              <w:t xml:space="preserve"> </w:t>
            </w:r>
            <w:r w:rsidRPr="0004584A">
              <w:rPr>
                <w:lang w:eastAsia="it-IT"/>
              </w:rPr>
              <w:t>ne</w:t>
            </w:r>
            <w:r w:rsidR="00A3778B">
              <w:rPr>
                <w:lang w:eastAsia="it-IT"/>
              </w:rPr>
              <w:t xml:space="preserve"> </w:t>
            </w:r>
            <w:r w:rsidRPr="0004584A">
              <w:rPr>
                <w:lang w:eastAsia="it-IT"/>
              </w:rPr>
              <w:t>territore publike</w:t>
            </w:r>
            <w:r w:rsidR="00A3778B">
              <w:rPr>
                <w:lang w:eastAsia="it-IT"/>
              </w:rPr>
              <w:t xml:space="preserve"> </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jc w:val="center"/>
              <w:rPr>
                <w:lang w:eastAsia="it-IT"/>
              </w:rPr>
            </w:pPr>
            <w:r w:rsidRPr="0004584A">
              <w:rPr>
                <w:lang w:eastAsia="it-IT"/>
              </w:rPr>
              <w:t>20</w:t>
            </w:r>
          </w:p>
        </w:tc>
      </w:tr>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jc w:val="right"/>
              <w:rPr>
                <w:lang w:eastAsia="it-IT"/>
              </w:rPr>
            </w:pPr>
          </w:p>
          <w:p w:rsidR="004C656B" w:rsidRPr="0004584A" w:rsidRDefault="004C656B" w:rsidP="007A58FA">
            <w:pPr>
              <w:tabs>
                <w:tab w:val="left" w:pos="1485"/>
              </w:tabs>
              <w:jc w:val="right"/>
              <w:rPr>
                <w:lang w:eastAsia="it-IT"/>
              </w:rPr>
            </w:pPr>
            <w:r w:rsidRPr="0004584A">
              <w:rPr>
                <w:lang w:eastAsia="it-IT"/>
              </w:rPr>
              <w:t>3.</w:t>
            </w:r>
            <w:r w:rsidR="00A3778B">
              <w:rPr>
                <w:lang w:eastAsia="it-IT"/>
              </w:rPr>
              <w:t xml:space="preserve">    </w:t>
            </w:r>
          </w:p>
          <w:p w:rsidR="004C656B" w:rsidRPr="0004584A" w:rsidRDefault="004C656B" w:rsidP="007A58FA">
            <w:pPr>
              <w:tabs>
                <w:tab w:val="left" w:pos="1485"/>
              </w:tabs>
              <w:jc w:val="right"/>
              <w:rPr>
                <w:lang w:eastAsia="it-IT"/>
              </w:rPr>
            </w:pP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rPr>
                <w:lang w:eastAsia="it-IT"/>
              </w:rPr>
            </w:pPr>
            <w:r w:rsidRPr="0004584A">
              <w:rPr>
                <w:lang w:eastAsia="it-IT"/>
              </w:rPr>
              <w:t>Parkimi i kamioneve te llojeve te ndryshme nga 2.5 deri 16 ton</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jc w:val="center"/>
              <w:rPr>
                <w:lang w:eastAsia="it-IT"/>
              </w:rPr>
            </w:pPr>
            <w:r w:rsidRPr="0004584A">
              <w:rPr>
                <w:lang w:eastAsia="it-IT"/>
              </w:rPr>
              <w:t>200</w:t>
            </w:r>
          </w:p>
        </w:tc>
      </w:tr>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04584A" w:rsidRDefault="004C656B" w:rsidP="007A58FA">
            <w:pPr>
              <w:tabs>
                <w:tab w:val="left" w:pos="1485"/>
              </w:tabs>
              <w:jc w:val="right"/>
              <w:rPr>
                <w:b/>
                <w:lang w:eastAsia="it-IT"/>
              </w:rPr>
            </w:pPr>
            <w:r w:rsidRPr="0004584A">
              <w:rPr>
                <w:b/>
                <w:lang w:eastAsia="it-IT"/>
              </w:rPr>
              <w:t>B.</w:t>
            </w:r>
          </w:p>
        </w:tc>
        <w:tc>
          <w:tcPr>
            <w:tcW w:w="5764"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C656B" w:rsidRPr="0004584A" w:rsidRDefault="004C656B" w:rsidP="00714089">
            <w:pPr>
              <w:tabs>
                <w:tab w:val="left" w:pos="1485"/>
              </w:tabs>
              <w:jc w:val="center"/>
              <w:rPr>
                <w:b/>
                <w:lang w:eastAsia="it-IT"/>
              </w:rPr>
            </w:pPr>
            <w:r w:rsidRPr="0004584A">
              <w:rPr>
                <w:b/>
                <w:lang w:eastAsia="it-IT"/>
              </w:rPr>
              <w:t>Parkimi i automjeteve ne vende publike, apo private, para lokaleve, ne vende te caktuara</w:t>
            </w:r>
            <w:r w:rsidR="00074578" w:rsidRPr="0004584A">
              <w:rPr>
                <w:b/>
                <w:lang w:eastAsia="it-IT"/>
              </w:rPr>
              <w:t>.</w:t>
            </w:r>
          </w:p>
        </w:tc>
        <w:tc>
          <w:tcPr>
            <w:tcW w:w="2786"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C656B" w:rsidRPr="0004584A" w:rsidRDefault="004C656B" w:rsidP="00030B61">
            <w:pPr>
              <w:tabs>
                <w:tab w:val="left" w:pos="1485"/>
              </w:tabs>
              <w:jc w:val="center"/>
              <w:rPr>
                <w:b/>
                <w:lang w:eastAsia="it-IT"/>
              </w:rPr>
            </w:pPr>
            <w:r w:rsidRPr="0004584A">
              <w:rPr>
                <w:b/>
                <w:lang w:eastAsia="it-IT"/>
              </w:rPr>
              <w:t>Tarifa/</w:t>
            </w:r>
            <w:r w:rsidR="00030B61" w:rsidRPr="0004584A">
              <w:rPr>
                <w:b/>
                <w:lang w:eastAsia="it-IT"/>
              </w:rPr>
              <w:t>vjetore/ ç</w:t>
            </w:r>
            <w:r w:rsidR="00915715" w:rsidRPr="0004584A">
              <w:rPr>
                <w:b/>
                <w:lang w:eastAsia="it-IT"/>
              </w:rPr>
              <w:t xml:space="preserve">do </w:t>
            </w:r>
            <w:r w:rsidR="00030B61" w:rsidRPr="0004584A">
              <w:rPr>
                <w:b/>
                <w:lang w:eastAsia="it-IT"/>
              </w:rPr>
              <w:t>vend</w:t>
            </w:r>
            <w:r w:rsidR="00915715" w:rsidRPr="0004584A">
              <w:rPr>
                <w:b/>
                <w:lang w:eastAsia="it-IT"/>
              </w:rPr>
              <w:t>/</w:t>
            </w:r>
            <w:r w:rsidR="007534A9" w:rsidRPr="0004584A">
              <w:rPr>
                <w:b/>
                <w:lang w:eastAsia="it-IT"/>
              </w:rPr>
              <w:t>vit</w:t>
            </w:r>
          </w:p>
        </w:tc>
      </w:tr>
      <w:tr w:rsidR="004C656B" w:rsidRPr="0004584A" w:rsidTr="00714089">
        <w:trPr>
          <w:trHeight w:val="359"/>
        </w:trPr>
        <w:tc>
          <w:tcPr>
            <w:tcW w:w="5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153DF1">
            <w:pPr>
              <w:tabs>
                <w:tab w:val="left" w:pos="1485"/>
              </w:tabs>
              <w:jc w:val="center"/>
              <w:rPr>
                <w:lang w:eastAsia="it-IT"/>
              </w:rPr>
            </w:pPr>
            <w:r w:rsidRPr="0004584A">
              <w:rPr>
                <w:lang w:eastAsia="it-IT"/>
              </w:rPr>
              <w:t>1</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rPr>
                <w:lang w:eastAsia="it-IT"/>
              </w:rPr>
            </w:pPr>
            <w:r w:rsidRPr="0004584A">
              <w:rPr>
                <w:lang w:eastAsia="it-IT"/>
              </w:rPr>
              <w:t>Ne vende publike, apo private</w:t>
            </w:r>
            <w:r w:rsidR="00A3778B">
              <w:rPr>
                <w:lang w:eastAsia="it-IT"/>
              </w:rPr>
              <w:t>,</w:t>
            </w:r>
            <w:r w:rsidRPr="0004584A">
              <w:rPr>
                <w:lang w:eastAsia="it-IT"/>
              </w:rPr>
              <w:t>para lokaleve te sherbimit</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030B61" w:rsidP="007A58FA">
            <w:pPr>
              <w:tabs>
                <w:tab w:val="left" w:pos="1485"/>
              </w:tabs>
              <w:jc w:val="center"/>
              <w:rPr>
                <w:lang w:eastAsia="it-IT"/>
              </w:rPr>
            </w:pPr>
            <w:r w:rsidRPr="0004584A">
              <w:rPr>
                <w:lang w:eastAsia="it-IT"/>
              </w:rPr>
              <w:t>5000</w:t>
            </w:r>
          </w:p>
        </w:tc>
      </w:tr>
      <w:tr w:rsidR="004C656B" w:rsidRPr="0004584A" w:rsidTr="00714089">
        <w:trPr>
          <w:trHeight w:val="323"/>
        </w:trPr>
        <w:tc>
          <w:tcPr>
            <w:tcW w:w="5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153DF1">
            <w:pPr>
              <w:tabs>
                <w:tab w:val="left" w:pos="1485"/>
              </w:tabs>
              <w:jc w:val="center"/>
              <w:rPr>
                <w:lang w:eastAsia="it-IT"/>
              </w:rPr>
            </w:pPr>
            <w:r w:rsidRPr="0004584A">
              <w:rPr>
                <w:lang w:eastAsia="it-IT"/>
              </w:rPr>
              <w:t>2</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rPr>
                <w:lang w:eastAsia="it-IT"/>
              </w:rPr>
            </w:pPr>
            <w:r w:rsidRPr="0004584A">
              <w:rPr>
                <w:lang w:eastAsia="it-IT"/>
              </w:rPr>
              <w:t>Ne vende te caktuara per parkime te rrethuara</w:t>
            </w:r>
            <w:r w:rsidR="00074578" w:rsidRPr="0004584A">
              <w:rPr>
                <w:lang w:eastAsia="it-IT"/>
              </w:rPr>
              <w:t>.</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3C374F" w:rsidP="007D148B">
            <w:pPr>
              <w:tabs>
                <w:tab w:val="left" w:pos="1485"/>
              </w:tabs>
              <w:jc w:val="center"/>
              <w:rPr>
                <w:lang w:eastAsia="it-IT"/>
              </w:rPr>
            </w:pPr>
            <w:r w:rsidRPr="0004584A">
              <w:rPr>
                <w:lang w:eastAsia="it-IT"/>
              </w:rPr>
              <w:t>10</w:t>
            </w:r>
            <w:r w:rsidR="007D148B" w:rsidRPr="0004584A">
              <w:rPr>
                <w:lang w:eastAsia="it-IT"/>
              </w:rPr>
              <w:t>.</w:t>
            </w:r>
            <w:r w:rsidR="004C656B" w:rsidRPr="0004584A">
              <w:rPr>
                <w:lang w:eastAsia="it-IT"/>
              </w:rPr>
              <w:t>000</w:t>
            </w:r>
          </w:p>
        </w:tc>
      </w:tr>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tcPr>
          <w:p w:rsidR="004C656B" w:rsidRPr="0004584A" w:rsidRDefault="004C656B" w:rsidP="00153DF1">
            <w:pPr>
              <w:tabs>
                <w:tab w:val="left" w:pos="1485"/>
              </w:tabs>
              <w:jc w:val="center"/>
              <w:rPr>
                <w:lang w:eastAsia="it-IT"/>
              </w:rPr>
            </w:pPr>
          </w:p>
          <w:p w:rsidR="004C656B" w:rsidRPr="0004584A" w:rsidRDefault="00153DF1" w:rsidP="00153DF1">
            <w:pPr>
              <w:tabs>
                <w:tab w:val="left" w:pos="1485"/>
              </w:tabs>
              <w:jc w:val="center"/>
              <w:rPr>
                <w:lang w:eastAsia="it-IT"/>
              </w:rPr>
            </w:pPr>
            <w:r w:rsidRPr="0004584A">
              <w:rPr>
                <w:lang w:eastAsia="it-IT"/>
              </w:rPr>
              <w:t>3</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tabs>
                <w:tab w:val="left" w:pos="1485"/>
              </w:tabs>
              <w:rPr>
                <w:lang w:eastAsia="it-IT"/>
              </w:rPr>
            </w:pPr>
            <w:r w:rsidRPr="0004584A">
              <w:rPr>
                <w:lang w:eastAsia="it-IT"/>
              </w:rPr>
              <w:t>Tarife parkimi per ç’do mjet te linjave r</w:t>
            </w:r>
            <w:r w:rsidR="00030B61" w:rsidRPr="0004584A">
              <w:rPr>
                <w:lang w:eastAsia="it-IT"/>
              </w:rPr>
              <w:t>reth qytetit</w:t>
            </w:r>
            <w:r w:rsidR="00A3778B">
              <w:rPr>
                <w:lang w:eastAsia="it-IT"/>
              </w:rPr>
              <w:t xml:space="preserve"> </w:t>
            </w:r>
            <w:r w:rsidR="00030B61" w:rsidRPr="0004584A">
              <w:rPr>
                <w:lang w:eastAsia="it-IT"/>
              </w:rPr>
              <w:t>dhe midisqyteteve,</w:t>
            </w:r>
            <w:r w:rsidR="00074578" w:rsidRPr="0004584A">
              <w:rPr>
                <w:lang w:eastAsia="it-IT"/>
              </w:rPr>
              <w:t xml:space="preserve">(autobuze) </w:t>
            </w:r>
            <w:r w:rsidR="00030B61" w:rsidRPr="0004584A">
              <w:rPr>
                <w:lang w:eastAsia="it-IT"/>
              </w:rPr>
              <w:t>ne vende publike.</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7D148B" w:rsidP="007A58FA">
            <w:pPr>
              <w:tabs>
                <w:tab w:val="left" w:pos="1485"/>
              </w:tabs>
              <w:jc w:val="center"/>
              <w:rPr>
                <w:lang w:eastAsia="it-IT"/>
              </w:rPr>
            </w:pPr>
            <w:r w:rsidRPr="0004584A">
              <w:rPr>
                <w:lang w:eastAsia="it-IT"/>
              </w:rPr>
              <w:t>10.</w:t>
            </w:r>
            <w:r w:rsidR="004C656B" w:rsidRPr="0004584A">
              <w:rPr>
                <w:lang w:eastAsia="it-IT"/>
              </w:rPr>
              <w:t>000</w:t>
            </w:r>
          </w:p>
        </w:tc>
      </w:tr>
      <w:tr w:rsidR="007534A9" w:rsidRPr="0004584A" w:rsidTr="00714089">
        <w:tc>
          <w:tcPr>
            <w:tcW w:w="540" w:type="dxa"/>
            <w:tcBorders>
              <w:top w:val="single" w:sz="4" w:space="0" w:color="0000FF"/>
              <w:left w:val="single" w:sz="4" w:space="0" w:color="0000FF"/>
              <w:bottom w:val="single" w:sz="4" w:space="0" w:color="0000FF"/>
              <w:right w:val="single" w:sz="4" w:space="0" w:color="0000FF"/>
            </w:tcBorders>
          </w:tcPr>
          <w:p w:rsidR="007534A9" w:rsidRPr="0004584A" w:rsidRDefault="007534A9" w:rsidP="00153DF1">
            <w:pPr>
              <w:tabs>
                <w:tab w:val="left" w:pos="1485"/>
              </w:tabs>
              <w:jc w:val="center"/>
              <w:rPr>
                <w:lang w:eastAsia="it-IT"/>
              </w:rPr>
            </w:pPr>
            <w:r w:rsidRPr="0004584A">
              <w:rPr>
                <w:lang w:eastAsia="it-IT"/>
              </w:rPr>
              <w:t>4</w:t>
            </w:r>
          </w:p>
        </w:tc>
        <w:tc>
          <w:tcPr>
            <w:tcW w:w="5764" w:type="dxa"/>
            <w:tcBorders>
              <w:top w:val="single" w:sz="4" w:space="0" w:color="0000FF"/>
              <w:left w:val="single" w:sz="4" w:space="0" w:color="0000FF"/>
              <w:bottom w:val="single" w:sz="4" w:space="0" w:color="0000FF"/>
              <w:right w:val="single" w:sz="4" w:space="0" w:color="0000FF"/>
            </w:tcBorders>
            <w:hideMark/>
          </w:tcPr>
          <w:p w:rsidR="007534A9" w:rsidRPr="0004584A" w:rsidRDefault="007534A9" w:rsidP="007A58FA">
            <w:pPr>
              <w:tabs>
                <w:tab w:val="left" w:pos="1485"/>
              </w:tabs>
              <w:rPr>
                <w:lang w:eastAsia="it-IT"/>
              </w:rPr>
            </w:pPr>
            <w:r w:rsidRPr="0004584A">
              <w:rPr>
                <w:lang w:eastAsia="it-IT"/>
              </w:rPr>
              <w:t>Autovetura taksi deri 6 deri ne 9 vende</w:t>
            </w:r>
          </w:p>
        </w:tc>
        <w:tc>
          <w:tcPr>
            <w:tcW w:w="2786" w:type="dxa"/>
            <w:tcBorders>
              <w:top w:val="single" w:sz="4" w:space="0" w:color="0000FF"/>
              <w:left w:val="single" w:sz="4" w:space="0" w:color="0000FF"/>
              <w:bottom w:val="single" w:sz="4" w:space="0" w:color="0000FF"/>
              <w:right w:val="single" w:sz="4" w:space="0" w:color="0000FF"/>
            </w:tcBorders>
            <w:hideMark/>
          </w:tcPr>
          <w:p w:rsidR="007534A9" w:rsidRPr="0004584A" w:rsidRDefault="007534A9" w:rsidP="007A58FA">
            <w:pPr>
              <w:tabs>
                <w:tab w:val="left" w:pos="1485"/>
              </w:tabs>
              <w:jc w:val="center"/>
              <w:rPr>
                <w:lang w:eastAsia="it-IT"/>
              </w:rPr>
            </w:pPr>
            <w:r w:rsidRPr="0004584A">
              <w:rPr>
                <w:lang w:eastAsia="it-IT"/>
              </w:rPr>
              <w:t>7.000</w:t>
            </w:r>
          </w:p>
        </w:tc>
      </w:tr>
      <w:tr w:rsidR="007534A9" w:rsidRPr="0004584A" w:rsidTr="00714089">
        <w:tc>
          <w:tcPr>
            <w:tcW w:w="540" w:type="dxa"/>
            <w:tcBorders>
              <w:top w:val="single" w:sz="4" w:space="0" w:color="0000FF"/>
              <w:left w:val="single" w:sz="4" w:space="0" w:color="0000FF"/>
              <w:bottom w:val="single" w:sz="4" w:space="0" w:color="0000FF"/>
              <w:right w:val="single" w:sz="4" w:space="0" w:color="0000FF"/>
            </w:tcBorders>
          </w:tcPr>
          <w:p w:rsidR="007534A9" w:rsidRPr="0004584A" w:rsidRDefault="007534A9" w:rsidP="00153DF1">
            <w:pPr>
              <w:tabs>
                <w:tab w:val="left" w:pos="1485"/>
              </w:tabs>
              <w:jc w:val="center"/>
              <w:rPr>
                <w:lang w:eastAsia="it-IT"/>
              </w:rPr>
            </w:pPr>
            <w:r w:rsidRPr="0004584A">
              <w:rPr>
                <w:lang w:eastAsia="it-IT"/>
              </w:rPr>
              <w:t>5</w:t>
            </w:r>
          </w:p>
        </w:tc>
        <w:tc>
          <w:tcPr>
            <w:tcW w:w="5764" w:type="dxa"/>
            <w:tcBorders>
              <w:top w:val="single" w:sz="4" w:space="0" w:color="0000FF"/>
              <w:left w:val="single" w:sz="4" w:space="0" w:color="0000FF"/>
              <w:bottom w:val="single" w:sz="4" w:space="0" w:color="0000FF"/>
              <w:right w:val="single" w:sz="4" w:space="0" w:color="0000FF"/>
            </w:tcBorders>
            <w:hideMark/>
          </w:tcPr>
          <w:p w:rsidR="007534A9" w:rsidRPr="0004584A" w:rsidRDefault="007534A9" w:rsidP="007A58FA">
            <w:pPr>
              <w:tabs>
                <w:tab w:val="left" w:pos="1485"/>
              </w:tabs>
              <w:rPr>
                <w:lang w:eastAsia="it-IT"/>
              </w:rPr>
            </w:pPr>
            <w:r w:rsidRPr="0004584A">
              <w:rPr>
                <w:lang w:eastAsia="it-IT"/>
              </w:rPr>
              <w:t>Autovetura taksi deri ne 5 vende</w:t>
            </w:r>
          </w:p>
        </w:tc>
        <w:tc>
          <w:tcPr>
            <w:tcW w:w="2786" w:type="dxa"/>
            <w:tcBorders>
              <w:top w:val="single" w:sz="4" w:space="0" w:color="0000FF"/>
              <w:left w:val="single" w:sz="4" w:space="0" w:color="0000FF"/>
              <w:bottom w:val="single" w:sz="4" w:space="0" w:color="0000FF"/>
              <w:right w:val="single" w:sz="4" w:space="0" w:color="0000FF"/>
            </w:tcBorders>
            <w:hideMark/>
          </w:tcPr>
          <w:p w:rsidR="007534A9" w:rsidRPr="0004584A" w:rsidRDefault="007534A9" w:rsidP="007A58FA">
            <w:pPr>
              <w:tabs>
                <w:tab w:val="left" w:pos="1485"/>
              </w:tabs>
              <w:jc w:val="center"/>
              <w:rPr>
                <w:lang w:eastAsia="it-IT"/>
              </w:rPr>
            </w:pPr>
            <w:r w:rsidRPr="0004584A">
              <w:rPr>
                <w:lang w:eastAsia="it-IT"/>
              </w:rPr>
              <w:t>5.000</w:t>
            </w:r>
          </w:p>
        </w:tc>
      </w:tr>
      <w:tr w:rsidR="004C656B" w:rsidRPr="0004584A"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rFonts w:ascii="Calibri" w:eastAsia="Calibri" w:hAnsi="Calibri"/>
                <w:lang w:eastAsia="it-IT"/>
              </w:rPr>
            </w:pP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rFonts w:ascii="Calibri" w:eastAsia="Calibri" w:hAnsi="Calibri"/>
                <w:lang w:eastAsia="it-IT"/>
              </w:rPr>
            </w:pP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jc w:val="center"/>
              <w:rPr>
                <w:rFonts w:ascii="Calibri" w:eastAsia="Calibri" w:hAnsi="Calibri"/>
                <w:lang w:eastAsia="it-IT"/>
              </w:rPr>
            </w:pPr>
          </w:p>
        </w:tc>
      </w:tr>
    </w:tbl>
    <w:p w:rsidR="004C656B" w:rsidRPr="0004584A" w:rsidRDefault="004C656B" w:rsidP="004C656B">
      <w:pPr>
        <w:tabs>
          <w:tab w:val="left" w:pos="1485"/>
        </w:tabs>
        <w:jc w:val="both"/>
        <w:rPr>
          <w:color w:val="000000"/>
          <w:sz w:val="28"/>
          <w:szCs w:val="28"/>
        </w:rPr>
      </w:pPr>
    </w:p>
    <w:p w:rsidR="009559BA" w:rsidRPr="0004584A" w:rsidRDefault="009559BA" w:rsidP="009559BA">
      <w:pPr>
        <w:tabs>
          <w:tab w:val="left" w:pos="1485"/>
        </w:tabs>
        <w:jc w:val="both"/>
        <w:rPr>
          <w:color w:val="000000"/>
        </w:rPr>
      </w:pPr>
      <w:r w:rsidRPr="0004584A">
        <w:rPr>
          <w:rFonts w:eastAsiaTheme="minorHAnsi"/>
          <w:b/>
          <w:bCs/>
          <w:color w:val="000000" w:themeColor="text1"/>
        </w:rPr>
        <w:t>Autoriteti pergjegjes</w:t>
      </w:r>
      <w:r w:rsidR="00A3778B">
        <w:rPr>
          <w:rFonts w:eastAsiaTheme="minorHAnsi"/>
          <w:b/>
          <w:bCs/>
          <w:color w:val="000000" w:themeColor="text1"/>
        </w:rPr>
        <w:t xml:space="preserve"> </w:t>
      </w:r>
      <w:r w:rsidRPr="0004584A">
        <w:rPr>
          <w:rFonts w:eastAsiaTheme="minorHAnsi"/>
          <w:b/>
          <w:bCs/>
          <w:color w:val="000000" w:themeColor="text1"/>
        </w:rPr>
        <w:t>per</w:t>
      </w:r>
      <w:r w:rsidR="00A3778B">
        <w:rPr>
          <w:rFonts w:eastAsiaTheme="minorHAnsi"/>
          <w:b/>
          <w:bCs/>
          <w:color w:val="000000" w:themeColor="text1"/>
        </w:rPr>
        <w:t xml:space="preserve"> </w:t>
      </w:r>
      <w:r w:rsidRPr="0004584A">
        <w:rPr>
          <w:rFonts w:eastAsiaTheme="minorHAnsi"/>
          <w:b/>
          <w:bCs/>
          <w:color w:val="000000" w:themeColor="text1"/>
        </w:rPr>
        <w:t>dhenien e</w:t>
      </w:r>
      <w:r w:rsidR="00A3778B">
        <w:rPr>
          <w:rFonts w:eastAsiaTheme="minorHAnsi"/>
          <w:b/>
          <w:bCs/>
          <w:color w:val="000000" w:themeColor="text1"/>
        </w:rPr>
        <w:t xml:space="preserve"> </w:t>
      </w:r>
      <w:r w:rsidRPr="0004584A">
        <w:rPr>
          <w:rFonts w:eastAsiaTheme="minorHAnsi"/>
          <w:b/>
          <w:bCs/>
          <w:color w:val="000000" w:themeColor="text1"/>
        </w:rPr>
        <w:t>ketyre</w:t>
      </w:r>
      <w:r w:rsidR="00A3778B">
        <w:rPr>
          <w:rFonts w:eastAsiaTheme="minorHAnsi"/>
          <w:b/>
          <w:bCs/>
          <w:color w:val="000000" w:themeColor="text1"/>
        </w:rPr>
        <w:t xml:space="preserve"> </w:t>
      </w:r>
      <w:r w:rsidRPr="0004584A">
        <w:rPr>
          <w:rFonts w:eastAsiaTheme="minorHAnsi"/>
          <w:b/>
          <w:bCs/>
          <w:color w:val="000000" w:themeColor="text1"/>
        </w:rPr>
        <w:t xml:space="preserve">lejeve si dhe mbledhjen e ketyre tarifave eshte </w:t>
      </w:r>
      <w:r w:rsidRPr="0004584A">
        <w:rPr>
          <w:b/>
          <w:color w:val="000000"/>
        </w:rPr>
        <w:t>Drejtoria e Transportit Lejeve dhe Licensave.</w:t>
      </w:r>
      <w:r w:rsidRPr="0004584A">
        <w:rPr>
          <w:color w:val="000000"/>
        </w:rPr>
        <w:tab/>
      </w:r>
    </w:p>
    <w:p w:rsidR="00832B6F" w:rsidRPr="0004584A" w:rsidRDefault="00832B6F" w:rsidP="00832B6F">
      <w:pPr>
        <w:tabs>
          <w:tab w:val="left" w:pos="1080"/>
        </w:tabs>
        <w:jc w:val="both"/>
        <w:rPr>
          <w:color w:val="000000"/>
        </w:rPr>
      </w:pPr>
    </w:p>
    <w:p w:rsidR="004C656B" w:rsidRPr="0004584A" w:rsidRDefault="00D0536F" w:rsidP="00832B6F">
      <w:pPr>
        <w:tabs>
          <w:tab w:val="left" w:pos="1080"/>
        </w:tabs>
        <w:jc w:val="both"/>
        <w:rPr>
          <w:b/>
        </w:rPr>
      </w:pPr>
      <w:r w:rsidRPr="0004584A">
        <w:rPr>
          <w:b/>
        </w:rPr>
        <w:t>C.</w:t>
      </w:r>
      <w:r w:rsidR="009C4132" w:rsidRPr="0004584A">
        <w:rPr>
          <w:b/>
        </w:rPr>
        <w:t>10</w:t>
      </w:r>
      <w:r w:rsidR="00832B6F" w:rsidRPr="0004584A">
        <w:rPr>
          <w:b/>
        </w:rPr>
        <w:t>.</w:t>
      </w:r>
      <w:r w:rsidR="004C656B" w:rsidRPr="0004584A">
        <w:rPr>
          <w:b/>
        </w:rPr>
        <w:t>TARIFE PER SHERBIMET FUNERALE</w:t>
      </w:r>
    </w:p>
    <w:p w:rsidR="0062256C" w:rsidRPr="0004584A" w:rsidRDefault="0062256C" w:rsidP="004C656B">
      <w:pPr>
        <w:tabs>
          <w:tab w:val="left" w:pos="1485"/>
        </w:tabs>
        <w:jc w:val="both"/>
      </w:pPr>
    </w:p>
    <w:tbl>
      <w:tblPr>
        <w:tblW w:w="7764" w:type="dxa"/>
        <w:tblInd w:w="81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96"/>
        <w:gridCol w:w="5568"/>
        <w:gridCol w:w="1800"/>
      </w:tblGrid>
      <w:tr w:rsidR="0062256C" w:rsidRPr="0004584A" w:rsidTr="00C416DF">
        <w:tc>
          <w:tcPr>
            <w:tcW w:w="3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2256C" w:rsidRPr="0004584A" w:rsidRDefault="0062256C" w:rsidP="0062256C">
            <w:pPr>
              <w:tabs>
                <w:tab w:val="left" w:pos="1485"/>
              </w:tabs>
              <w:rPr>
                <w:lang w:eastAsia="it-IT"/>
              </w:rPr>
            </w:pPr>
          </w:p>
        </w:tc>
        <w:tc>
          <w:tcPr>
            <w:tcW w:w="556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04584A" w:rsidRDefault="00F01937" w:rsidP="00F01937">
            <w:pPr>
              <w:tabs>
                <w:tab w:val="left" w:pos="1485"/>
              </w:tabs>
              <w:jc w:val="center"/>
              <w:rPr>
                <w:b/>
                <w:sz w:val="32"/>
                <w:szCs w:val="32"/>
                <w:lang w:eastAsia="it-IT"/>
              </w:rPr>
            </w:pPr>
            <w:r w:rsidRPr="0004584A">
              <w:rPr>
                <w:b/>
                <w:lang w:eastAsia="it-IT"/>
              </w:rPr>
              <w:t>EMERTESA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04584A" w:rsidRDefault="0062256C" w:rsidP="0062256C">
            <w:pPr>
              <w:tabs>
                <w:tab w:val="left" w:pos="1485"/>
              </w:tabs>
              <w:jc w:val="center"/>
              <w:rPr>
                <w:b/>
                <w:lang w:eastAsia="it-IT"/>
              </w:rPr>
            </w:pPr>
            <w:r w:rsidRPr="0004584A">
              <w:rPr>
                <w:b/>
                <w:lang w:eastAsia="it-IT"/>
              </w:rPr>
              <w:t>Tarifa (leke)</w:t>
            </w:r>
          </w:p>
        </w:tc>
      </w:tr>
      <w:tr w:rsidR="0062256C" w:rsidRPr="0004584A" w:rsidTr="00850AFC">
        <w:trPr>
          <w:trHeight w:val="458"/>
        </w:trPr>
        <w:tc>
          <w:tcPr>
            <w:tcW w:w="396" w:type="dxa"/>
            <w:tcBorders>
              <w:top w:val="single" w:sz="4" w:space="0" w:color="0000FF"/>
              <w:left w:val="single" w:sz="4" w:space="0" w:color="0000FF"/>
              <w:bottom w:val="single" w:sz="4" w:space="0" w:color="0000FF"/>
              <w:right w:val="single" w:sz="4" w:space="0" w:color="0000FF"/>
            </w:tcBorders>
            <w:hideMark/>
          </w:tcPr>
          <w:p w:rsidR="0062256C" w:rsidRPr="0004584A" w:rsidRDefault="00A3778B" w:rsidP="0062256C">
            <w:pPr>
              <w:tabs>
                <w:tab w:val="left" w:pos="1485"/>
              </w:tabs>
              <w:rPr>
                <w:b/>
                <w:lang w:eastAsia="it-IT"/>
              </w:rPr>
            </w:pPr>
            <w:r>
              <w:rPr>
                <w:b/>
                <w:lang w:eastAsia="it-IT"/>
              </w:rPr>
              <w:t xml:space="preserve"> </w:t>
            </w:r>
            <w:r w:rsidR="0062256C" w:rsidRPr="0004584A">
              <w:rPr>
                <w:b/>
                <w:lang w:eastAsia="it-IT"/>
              </w:rPr>
              <w:t>1.</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04584A" w:rsidRDefault="002D5037" w:rsidP="002D5037">
            <w:pPr>
              <w:tabs>
                <w:tab w:val="left" w:pos="1485"/>
              </w:tabs>
              <w:rPr>
                <w:lang w:eastAsia="it-IT"/>
              </w:rPr>
            </w:pPr>
            <w:r w:rsidRPr="0004584A">
              <w:rPr>
                <w:lang w:eastAsia="it-IT"/>
              </w:rPr>
              <w:t>Per cdo v</w:t>
            </w:r>
            <w:r w:rsidR="0062256C" w:rsidRPr="0004584A">
              <w:rPr>
                <w:lang w:eastAsia="it-IT"/>
              </w:rPr>
              <w:t>arrim</w:t>
            </w:r>
            <w:r w:rsidR="00A3778B">
              <w:rPr>
                <w:lang w:eastAsia="it-IT"/>
              </w:rPr>
              <w:t xml:space="preserve"> </w:t>
            </w:r>
            <w:r w:rsidRPr="0004584A">
              <w:rPr>
                <w:lang w:eastAsia="it-IT"/>
              </w:rPr>
              <w:t>te</w:t>
            </w:r>
            <w:r w:rsidR="00A3778B">
              <w:rPr>
                <w:lang w:eastAsia="it-IT"/>
              </w:rPr>
              <w:t xml:space="preserve"> </w:t>
            </w:r>
            <w:r w:rsidR="0062256C" w:rsidRPr="0004584A">
              <w:rPr>
                <w:lang w:eastAsia="it-IT"/>
              </w:rPr>
              <w:t>ri.</w:t>
            </w:r>
          </w:p>
        </w:tc>
        <w:tc>
          <w:tcPr>
            <w:tcW w:w="1800" w:type="dxa"/>
            <w:tcBorders>
              <w:top w:val="single" w:sz="4" w:space="0" w:color="0000FF"/>
              <w:left w:val="single" w:sz="4" w:space="0" w:color="0000FF"/>
              <w:bottom w:val="single" w:sz="4" w:space="0" w:color="0000FF"/>
              <w:right w:val="single" w:sz="4" w:space="0" w:color="0000FF"/>
            </w:tcBorders>
            <w:hideMark/>
          </w:tcPr>
          <w:p w:rsidR="0062256C" w:rsidRPr="0004584A" w:rsidRDefault="007D148B" w:rsidP="00F31A6E">
            <w:pPr>
              <w:tabs>
                <w:tab w:val="left" w:pos="1485"/>
              </w:tabs>
              <w:jc w:val="center"/>
              <w:rPr>
                <w:lang w:eastAsia="it-IT"/>
              </w:rPr>
            </w:pPr>
            <w:r w:rsidRPr="0004584A">
              <w:rPr>
                <w:lang w:eastAsia="it-IT"/>
              </w:rPr>
              <w:t>14.</w:t>
            </w:r>
            <w:r w:rsidR="0062256C" w:rsidRPr="0004584A">
              <w:rPr>
                <w:lang w:eastAsia="it-IT"/>
              </w:rPr>
              <w:t>000</w:t>
            </w:r>
          </w:p>
        </w:tc>
      </w:tr>
      <w:tr w:rsidR="0062256C" w:rsidRPr="0004584A" w:rsidTr="00C416DF">
        <w:tc>
          <w:tcPr>
            <w:tcW w:w="396" w:type="dxa"/>
            <w:tcBorders>
              <w:top w:val="single" w:sz="4" w:space="0" w:color="0000FF"/>
              <w:left w:val="single" w:sz="4" w:space="0" w:color="0000FF"/>
              <w:bottom w:val="single" w:sz="4" w:space="0" w:color="0000FF"/>
              <w:right w:val="single" w:sz="4" w:space="0" w:color="0000FF"/>
            </w:tcBorders>
            <w:hideMark/>
          </w:tcPr>
          <w:p w:rsidR="0062256C" w:rsidRPr="0004584A" w:rsidRDefault="00A3778B" w:rsidP="0062256C">
            <w:pPr>
              <w:tabs>
                <w:tab w:val="left" w:pos="1485"/>
              </w:tabs>
              <w:rPr>
                <w:b/>
                <w:lang w:eastAsia="it-IT"/>
              </w:rPr>
            </w:pPr>
            <w:r>
              <w:rPr>
                <w:b/>
                <w:lang w:eastAsia="it-IT"/>
              </w:rPr>
              <w:t xml:space="preserve">  </w:t>
            </w:r>
            <w:r w:rsidR="0062256C" w:rsidRPr="0004584A">
              <w:rPr>
                <w:b/>
                <w:lang w:eastAsia="it-IT"/>
              </w:rPr>
              <w:t xml:space="preserve"> 2.</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lang w:eastAsia="it-IT"/>
              </w:rPr>
            </w:pPr>
            <w:r w:rsidRPr="0004584A">
              <w:rPr>
                <w:lang w:eastAsia="it-IT"/>
              </w:rPr>
              <w:t>Varrim</w:t>
            </w:r>
            <w:r w:rsidR="00A3778B">
              <w:rPr>
                <w:lang w:eastAsia="it-IT"/>
              </w:rPr>
              <w:t xml:space="preserve"> </w:t>
            </w:r>
            <w:r w:rsidRPr="0004584A">
              <w:rPr>
                <w:lang w:eastAsia="it-IT"/>
              </w:rPr>
              <w:t>i</w:t>
            </w:r>
            <w:r w:rsidR="00A3778B">
              <w:rPr>
                <w:lang w:eastAsia="it-IT"/>
              </w:rPr>
              <w:t xml:space="preserve"> </w:t>
            </w:r>
            <w:r w:rsidRPr="0004584A">
              <w:rPr>
                <w:lang w:eastAsia="it-IT"/>
              </w:rPr>
              <w:t>eshtrave</w:t>
            </w:r>
            <w:r w:rsidR="00A3778B">
              <w:rPr>
                <w:lang w:eastAsia="it-IT"/>
              </w:rPr>
              <w:t xml:space="preserve"> </w:t>
            </w:r>
            <w:r w:rsidRPr="0004584A">
              <w:rPr>
                <w:lang w:eastAsia="it-IT"/>
              </w:rPr>
              <w:t>te</w:t>
            </w:r>
            <w:r w:rsidR="00A3778B">
              <w:rPr>
                <w:lang w:eastAsia="it-IT"/>
              </w:rPr>
              <w:t xml:space="preserve"> </w:t>
            </w:r>
            <w:r w:rsidRPr="0004584A">
              <w:rPr>
                <w:lang w:eastAsia="it-IT"/>
              </w:rPr>
              <w:t>sjella nga</w:t>
            </w:r>
            <w:r w:rsidR="00A3778B">
              <w:rPr>
                <w:lang w:eastAsia="it-IT"/>
              </w:rPr>
              <w:t xml:space="preserve"> </w:t>
            </w:r>
            <w:r w:rsidRPr="0004584A">
              <w:rPr>
                <w:lang w:eastAsia="it-IT"/>
              </w:rPr>
              <w:t>rrethet ose</w:t>
            </w:r>
            <w:r w:rsidR="00A3778B">
              <w:rPr>
                <w:lang w:eastAsia="it-IT"/>
              </w:rPr>
              <w:t xml:space="preserve"> </w:t>
            </w:r>
            <w:r w:rsidRPr="0004584A">
              <w:rPr>
                <w:lang w:eastAsia="it-IT"/>
              </w:rPr>
              <w:t>vendet</w:t>
            </w:r>
            <w:r w:rsidR="00A3778B">
              <w:rPr>
                <w:lang w:eastAsia="it-IT"/>
              </w:rPr>
              <w:t xml:space="preserve"> </w:t>
            </w:r>
            <w:r w:rsidRPr="0004584A">
              <w:rPr>
                <w:lang w:eastAsia="it-IT"/>
              </w:rPr>
              <w:t>e tjera.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04584A" w:rsidRDefault="007D148B" w:rsidP="00F31A6E">
            <w:pPr>
              <w:tabs>
                <w:tab w:val="left" w:pos="1485"/>
              </w:tabs>
              <w:jc w:val="center"/>
              <w:rPr>
                <w:lang w:eastAsia="it-IT"/>
              </w:rPr>
            </w:pPr>
            <w:r w:rsidRPr="0004584A">
              <w:rPr>
                <w:lang w:eastAsia="it-IT"/>
              </w:rPr>
              <w:t>15.</w:t>
            </w:r>
            <w:r w:rsidR="0062256C" w:rsidRPr="0004584A">
              <w:rPr>
                <w:lang w:eastAsia="it-IT"/>
              </w:rPr>
              <w:t>000</w:t>
            </w:r>
          </w:p>
        </w:tc>
      </w:tr>
      <w:tr w:rsidR="0062256C" w:rsidRPr="0004584A" w:rsidTr="00C416DF">
        <w:trPr>
          <w:trHeight w:val="458"/>
        </w:trPr>
        <w:tc>
          <w:tcPr>
            <w:tcW w:w="396"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b/>
                <w:lang w:eastAsia="it-IT"/>
              </w:rPr>
            </w:pPr>
            <w:r w:rsidRPr="0004584A">
              <w:rPr>
                <w:b/>
                <w:lang w:eastAsia="it-IT"/>
              </w:rPr>
              <w:t>3.</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lang w:eastAsia="it-IT"/>
              </w:rPr>
            </w:pPr>
            <w:r w:rsidRPr="0004584A">
              <w:rPr>
                <w:lang w:eastAsia="it-IT"/>
              </w:rPr>
              <w:t>Hapje</w:t>
            </w:r>
            <w:r w:rsidR="00A3778B">
              <w:rPr>
                <w:lang w:eastAsia="it-IT"/>
              </w:rPr>
              <w:t>,</w:t>
            </w:r>
            <w:r w:rsidRPr="0004584A">
              <w:rPr>
                <w:lang w:eastAsia="it-IT"/>
              </w:rPr>
              <w:t xml:space="preserve"> nxjerrje kufome dhe</w:t>
            </w:r>
            <w:r w:rsidR="00A3778B">
              <w:rPr>
                <w:lang w:eastAsia="it-IT"/>
              </w:rPr>
              <w:t xml:space="preserve"> </w:t>
            </w:r>
            <w:r w:rsidRPr="0004584A">
              <w:rPr>
                <w:lang w:eastAsia="it-IT"/>
              </w:rPr>
              <w:t>mbyllje varri</w:t>
            </w:r>
            <w:r w:rsidR="00A3778B">
              <w:rPr>
                <w:lang w:eastAsia="it-IT"/>
              </w:rPr>
              <w:t>.</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04584A" w:rsidRDefault="0062256C" w:rsidP="00F31A6E">
            <w:pPr>
              <w:tabs>
                <w:tab w:val="left" w:pos="1485"/>
              </w:tabs>
              <w:jc w:val="center"/>
              <w:rPr>
                <w:lang w:eastAsia="it-IT"/>
              </w:rPr>
            </w:pPr>
            <w:r w:rsidRPr="0004584A">
              <w:rPr>
                <w:lang w:eastAsia="it-IT"/>
              </w:rPr>
              <w:t>5</w:t>
            </w:r>
            <w:r w:rsidR="007D148B" w:rsidRPr="0004584A">
              <w:rPr>
                <w:lang w:eastAsia="it-IT"/>
              </w:rPr>
              <w:t>.</w:t>
            </w:r>
            <w:r w:rsidRPr="0004584A">
              <w:rPr>
                <w:lang w:eastAsia="it-IT"/>
              </w:rPr>
              <w:t>000</w:t>
            </w:r>
          </w:p>
        </w:tc>
      </w:tr>
      <w:tr w:rsidR="0062256C" w:rsidRPr="0004584A" w:rsidTr="00C416DF">
        <w:trPr>
          <w:trHeight w:val="359"/>
        </w:trPr>
        <w:tc>
          <w:tcPr>
            <w:tcW w:w="396"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b/>
                <w:lang w:eastAsia="it-IT"/>
              </w:rPr>
            </w:pPr>
            <w:r w:rsidRPr="0004584A">
              <w:rPr>
                <w:b/>
                <w:lang w:eastAsia="it-IT"/>
              </w:rPr>
              <w:t>4.</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lang w:eastAsia="it-IT"/>
              </w:rPr>
            </w:pPr>
            <w:r w:rsidRPr="0004584A">
              <w:rPr>
                <w:lang w:eastAsia="it-IT"/>
              </w:rPr>
              <w:t>Varrim</w:t>
            </w:r>
            <w:r w:rsidR="00A3778B">
              <w:rPr>
                <w:lang w:eastAsia="it-IT"/>
              </w:rPr>
              <w:t xml:space="preserve"> </w:t>
            </w:r>
            <w:r w:rsidRPr="0004584A">
              <w:rPr>
                <w:lang w:eastAsia="it-IT"/>
              </w:rPr>
              <w:t>bebesh.</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04584A" w:rsidRDefault="007D148B" w:rsidP="00F31A6E">
            <w:pPr>
              <w:tabs>
                <w:tab w:val="left" w:pos="1485"/>
              </w:tabs>
              <w:jc w:val="center"/>
              <w:rPr>
                <w:lang w:eastAsia="it-IT"/>
              </w:rPr>
            </w:pPr>
            <w:r w:rsidRPr="0004584A">
              <w:rPr>
                <w:lang w:eastAsia="it-IT"/>
              </w:rPr>
              <w:t>10.</w:t>
            </w:r>
            <w:r w:rsidR="0062256C" w:rsidRPr="0004584A">
              <w:rPr>
                <w:lang w:eastAsia="it-IT"/>
              </w:rPr>
              <w:t>000</w:t>
            </w:r>
          </w:p>
        </w:tc>
      </w:tr>
      <w:tr w:rsidR="0062256C" w:rsidRPr="0004584A" w:rsidTr="00C416DF">
        <w:trPr>
          <w:trHeight w:val="359"/>
        </w:trPr>
        <w:tc>
          <w:tcPr>
            <w:tcW w:w="396"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b/>
                <w:lang w:eastAsia="it-IT"/>
              </w:rPr>
            </w:pPr>
            <w:r w:rsidRPr="0004584A">
              <w:rPr>
                <w:b/>
                <w:lang w:eastAsia="it-IT"/>
              </w:rPr>
              <w:t>5.</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04584A" w:rsidRDefault="0062256C" w:rsidP="0062256C">
            <w:pPr>
              <w:tabs>
                <w:tab w:val="left" w:pos="1485"/>
              </w:tabs>
              <w:rPr>
                <w:lang w:eastAsia="it-IT"/>
              </w:rPr>
            </w:pPr>
            <w:r w:rsidRPr="0004584A">
              <w:rPr>
                <w:lang w:eastAsia="it-IT"/>
              </w:rPr>
              <w:t>Tarife</w:t>
            </w:r>
            <w:r w:rsidR="00A3778B">
              <w:rPr>
                <w:lang w:eastAsia="it-IT"/>
              </w:rPr>
              <w:t xml:space="preserve"> </w:t>
            </w:r>
            <w:r w:rsidRPr="0004584A">
              <w:rPr>
                <w:lang w:eastAsia="it-IT"/>
              </w:rPr>
              <w:t>per</w:t>
            </w:r>
            <w:r w:rsidR="00A3778B">
              <w:rPr>
                <w:lang w:eastAsia="it-IT"/>
              </w:rPr>
              <w:t xml:space="preserve"> </w:t>
            </w:r>
            <w:r w:rsidRPr="0004584A">
              <w:rPr>
                <w:lang w:eastAsia="it-IT"/>
              </w:rPr>
              <w:t>firmat e</w:t>
            </w:r>
            <w:r w:rsidR="00A3778B">
              <w:rPr>
                <w:lang w:eastAsia="it-IT"/>
              </w:rPr>
              <w:t xml:space="preserve"> </w:t>
            </w:r>
            <w:r w:rsidRPr="0004584A">
              <w:rPr>
                <w:lang w:eastAsia="it-IT"/>
              </w:rPr>
              <w:t>mermerit qe</w:t>
            </w:r>
            <w:r w:rsidR="00A3778B">
              <w:rPr>
                <w:lang w:eastAsia="it-IT"/>
              </w:rPr>
              <w:t xml:space="preserve"> </w:t>
            </w:r>
            <w:r w:rsidRPr="0004584A">
              <w:rPr>
                <w:lang w:eastAsia="it-IT"/>
              </w:rPr>
              <w:t>rregullojne varret.</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04584A" w:rsidRDefault="0062256C" w:rsidP="00F31A6E">
            <w:pPr>
              <w:tabs>
                <w:tab w:val="left" w:pos="1485"/>
              </w:tabs>
              <w:jc w:val="center"/>
              <w:rPr>
                <w:lang w:eastAsia="it-IT"/>
              </w:rPr>
            </w:pPr>
            <w:r w:rsidRPr="0004584A">
              <w:rPr>
                <w:lang w:eastAsia="it-IT"/>
              </w:rPr>
              <w:t>1</w:t>
            </w:r>
            <w:r w:rsidR="007D148B" w:rsidRPr="0004584A">
              <w:rPr>
                <w:lang w:eastAsia="it-IT"/>
              </w:rPr>
              <w:t>.</w:t>
            </w:r>
            <w:r w:rsidRPr="0004584A">
              <w:rPr>
                <w:lang w:eastAsia="it-IT"/>
              </w:rPr>
              <w:t>500</w:t>
            </w:r>
          </w:p>
        </w:tc>
      </w:tr>
    </w:tbl>
    <w:p w:rsidR="0062256C" w:rsidRPr="0004584A" w:rsidRDefault="0062256C" w:rsidP="004C656B">
      <w:pPr>
        <w:tabs>
          <w:tab w:val="left" w:pos="1485"/>
        </w:tabs>
        <w:jc w:val="both"/>
        <w:rPr>
          <w:color w:val="000000"/>
        </w:rPr>
      </w:pPr>
    </w:p>
    <w:p w:rsidR="00D2739B" w:rsidRPr="0004584A" w:rsidRDefault="00A3778B" w:rsidP="004C656B">
      <w:pPr>
        <w:tabs>
          <w:tab w:val="left" w:pos="1485"/>
        </w:tabs>
        <w:jc w:val="both"/>
        <w:rPr>
          <w:b/>
          <w:color w:val="000000"/>
        </w:rPr>
      </w:pPr>
      <w:r>
        <w:rPr>
          <w:color w:val="000000"/>
        </w:rPr>
        <w:lastRenderedPageBreak/>
        <w:t xml:space="preserve">      </w:t>
      </w:r>
      <w:r w:rsidR="00024208" w:rsidRPr="0004584A">
        <w:rPr>
          <w:color w:val="000000"/>
        </w:rPr>
        <w:t>Keto</w:t>
      </w:r>
      <w:r>
        <w:rPr>
          <w:color w:val="000000"/>
        </w:rPr>
        <w:t xml:space="preserve"> </w:t>
      </w:r>
      <w:r w:rsidR="00024208" w:rsidRPr="0004584A">
        <w:rPr>
          <w:color w:val="000000"/>
        </w:rPr>
        <w:t>tarifa</w:t>
      </w:r>
      <w:r w:rsidR="004C656B" w:rsidRPr="0004584A">
        <w:rPr>
          <w:color w:val="000000"/>
        </w:rPr>
        <w:t xml:space="preserve"> do te paguhe</w:t>
      </w:r>
      <w:r w:rsidR="00024208" w:rsidRPr="0004584A">
        <w:rPr>
          <w:color w:val="000000"/>
        </w:rPr>
        <w:t>n</w:t>
      </w:r>
      <w:r w:rsidR="004C656B" w:rsidRPr="0004584A">
        <w:rPr>
          <w:color w:val="000000"/>
        </w:rPr>
        <w:t xml:space="preserve"> nga </w:t>
      </w:r>
      <w:r w:rsidR="00124A48" w:rsidRPr="0004584A">
        <w:rPr>
          <w:color w:val="000000"/>
        </w:rPr>
        <w:t>familjare ose</w:t>
      </w:r>
      <w:r>
        <w:rPr>
          <w:color w:val="000000"/>
        </w:rPr>
        <w:t xml:space="preserve"> </w:t>
      </w:r>
      <w:r w:rsidR="00124A48" w:rsidRPr="0004584A">
        <w:rPr>
          <w:color w:val="000000"/>
        </w:rPr>
        <w:t>dhe te aferm te te vdekurve ne arken e Bashkise Kamez ose ne</w:t>
      </w:r>
      <w:r>
        <w:rPr>
          <w:color w:val="000000"/>
        </w:rPr>
        <w:t xml:space="preserve"> </w:t>
      </w:r>
      <w:r w:rsidR="00124A48" w:rsidRPr="0004584A">
        <w:rPr>
          <w:color w:val="000000"/>
        </w:rPr>
        <w:t>nje banke te nivelit te dyte</w:t>
      </w:r>
      <w:r w:rsidR="004C656B" w:rsidRPr="0004584A">
        <w:rPr>
          <w:color w:val="000000"/>
        </w:rPr>
        <w:t xml:space="preserve">. </w:t>
      </w:r>
      <w:r w:rsidR="004C656B" w:rsidRPr="0004584A">
        <w:rPr>
          <w:b/>
          <w:color w:val="000000"/>
        </w:rPr>
        <w:t>Struktur</w:t>
      </w:r>
      <w:r w:rsidR="00024208" w:rsidRPr="0004584A">
        <w:rPr>
          <w:b/>
          <w:color w:val="000000"/>
        </w:rPr>
        <w:t>a e ngarkuar per vjeljen e ketyre tarifave</w:t>
      </w:r>
      <w:r>
        <w:rPr>
          <w:b/>
          <w:color w:val="000000"/>
        </w:rPr>
        <w:t xml:space="preserve"> </w:t>
      </w:r>
      <w:r w:rsidR="00124A48" w:rsidRPr="0004584A">
        <w:rPr>
          <w:b/>
          <w:color w:val="000000"/>
        </w:rPr>
        <w:t>eshte Drejtoria e Pastrim Gjelberimit.</w:t>
      </w:r>
    </w:p>
    <w:p w:rsidR="00BB39AA" w:rsidRPr="0004584A" w:rsidRDefault="00BB39AA" w:rsidP="004C656B">
      <w:pPr>
        <w:tabs>
          <w:tab w:val="left" w:pos="1485"/>
        </w:tabs>
        <w:jc w:val="both"/>
        <w:rPr>
          <w:color w:val="000000"/>
        </w:rPr>
      </w:pPr>
    </w:p>
    <w:p w:rsidR="00523B8A" w:rsidRPr="0004584A" w:rsidRDefault="00BB39AA" w:rsidP="00EC0E93">
      <w:pPr>
        <w:tabs>
          <w:tab w:val="left" w:pos="1485"/>
        </w:tabs>
        <w:jc w:val="both"/>
        <w:rPr>
          <w:b/>
        </w:rPr>
      </w:pPr>
      <w:r w:rsidRPr="0004584A">
        <w:rPr>
          <w:b/>
        </w:rPr>
        <w:t>C.</w:t>
      </w:r>
      <w:r w:rsidR="00523B8A" w:rsidRPr="0004584A">
        <w:rPr>
          <w:b/>
        </w:rPr>
        <w:t>11</w:t>
      </w:r>
      <w:r w:rsidRPr="0004584A">
        <w:rPr>
          <w:b/>
        </w:rPr>
        <w:t>. TARIFA E SHQYRTIMIT</w:t>
      </w:r>
      <w:r w:rsidR="00A3778B">
        <w:rPr>
          <w:b/>
        </w:rPr>
        <w:t xml:space="preserve"> </w:t>
      </w:r>
      <w:r w:rsidRPr="0004584A">
        <w:rPr>
          <w:b/>
        </w:rPr>
        <w:t>TE</w:t>
      </w:r>
      <w:r w:rsidR="00A3778B">
        <w:rPr>
          <w:b/>
        </w:rPr>
        <w:t xml:space="preserve"> </w:t>
      </w:r>
      <w:r w:rsidR="00EC0E93" w:rsidRPr="0004584A">
        <w:rPr>
          <w:b/>
        </w:rPr>
        <w:t>KERKESES PER LEJE PER PUNIME</w:t>
      </w:r>
    </w:p>
    <w:p w:rsidR="00EC0E93" w:rsidRPr="0004584A" w:rsidRDefault="00EC0E93" w:rsidP="00C416DF">
      <w:pPr>
        <w:ind w:firstLine="720"/>
        <w:jc w:val="both"/>
        <w:rPr>
          <w:noProof/>
        </w:rPr>
      </w:pPr>
      <w:r w:rsidRPr="0004584A">
        <w:rPr>
          <w:noProof/>
        </w:rPr>
        <w:t xml:space="preserve">Kjo tarife do të paguhet për cdo aplikim për leje zhvillimi, infrastrukture dhe ndërtimi sipas përcaktimeve të legjislacionit ne fuqi për planifikimin e terriorit. </w:t>
      </w:r>
    </w:p>
    <w:p w:rsidR="00EC0E93" w:rsidRPr="0004584A" w:rsidRDefault="00EC0E93" w:rsidP="00EC0E93">
      <w:pPr>
        <w:jc w:val="both"/>
        <w:rPr>
          <w:bCs/>
        </w:rPr>
      </w:pPr>
      <w:r w:rsidRPr="0004584A">
        <w:rPr>
          <w:noProof/>
        </w:rPr>
        <w:t xml:space="preserve">Tarifa llogaritet në bazë të sipërfaqes së punimeve sipas preventivave përkatës për këto sipërfaqe. </w:t>
      </w:r>
      <w:r w:rsidRPr="0004584A">
        <w:t xml:space="preserve">Niveli i tarifës është në masën </w:t>
      </w:r>
      <w:r w:rsidRPr="0004584A">
        <w:rPr>
          <w:b/>
        </w:rPr>
        <w:t>1%</w:t>
      </w:r>
      <w:r w:rsidR="00A3778B">
        <w:rPr>
          <w:b/>
        </w:rPr>
        <w:t xml:space="preserve"> </w:t>
      </w:r>
      <w:r w:rsidRPr="0004584A">
        <w:t xml:space="preserve">të vlerës së investimit dhe depozitohet për llogari të financimit të instrumentave vendorë të planifikimit dhe kontrollit të zhvillimit të </w:t>
      </w:r>
      <w:r w:rsidR="00D04C1C" w:rsidRPr="0004584A">
        <w:t>territorit në Bashkinë e Kamzes.</w:t>
      </w:r>
    </w:p>
    <w:p w:rsidR="00D04C1C" w:rsidRPr="0004584A" w:rsidRDefault="00EC0E93" w:rsidP="00C416DF">
      <w:pPr>
        <w:ind w:firstLine="720"/>
        <w:jc w:val="both"/>
        <w:rPr>
          <w:noProof/>
        </w:rPr>
      </w:pPr>
      <w:r w:rsidRPr="0004584A">
        <w:rPr>
          <w:noProof/>
        </w:rPr>
        <w:t>Tarifa paguhet brenda 5 ditëve nga data e aplikimit dhe lëshimit të autorizimit të pagesës nga Drejtoria e Përgjithshme e Planifikimit dhe Zhvillimit të Territorit. Subjektit nuk i miratohet vendimi për lejen përkatëse, nëse nuk paraqet vërtetimin e kryerjes së pagesës brenda afatit të sipërpërmedur. Tarifa e paguar i kthehet aplikuesit në rastin e mosmiratimit të lejes</w:t>
      </w:r>
      <w:r w:rsidR="009F3C59" w:rsidRPr="0004584A">
        <w:rPr>
          <w:noProof/>
        </w:rPr>
        <w:t xml:space="preserve"> kundrejt</w:t>
      </w:r>
      <w:r w:rsidR="00A3778B">
        <w:rPr>
          <w:noProof/>
        </w:rPr>
        <w:t xml:space="preserve"> </w:t>
      </w:r>
      <w:r w:rsidR="009F3C59" w:rsidRPr="0004584A">
        <w:rPr>
          <w:noProof/>
        </w:rPr>
        <w:t>n</w:t>
      </w:r>
      <w:r w:rsidR="00D04C1C" w:rsidRPr="0004584A">
        <w:rPr>
          <w:noProof/>
        </w:rPr>
        <w:t>je pagese te pakthyeshme si meposhte;</w:t>
      </w:r>
    </w:p>
    <w:p w:rsidR="00D04C1C" w:rsidRPr="0004584A" w:rsidRDefault="00D04C1C" w:rsidP="00EC0E93">
      <w:pPr>
        <w:jc w:val="both"/>
        <w:rPr>
          <w:noProof/>
        </w:rPr>
      </w:pPr>
    </w:p>
    <w:p w:rsidR="00D04C1C" w:rsidRPr="0004584A" w:rsidRDefault="00D04C1C" w:rsidP="00D04C1C">
      <w:pPr>
        <w:rPr>
          <w:b/>
          <w:i/>
          <w:noProof/>
        </w:rPr>
      </w:pPr>
      <w:r w:rsidRPr="0004584A">
        <w:rPr>
          <w:b/>
          <w:i/>
          <w:noProof/>
        </w:rPr>
        <w:t xml:space="preserve"> a-Per </w:t>
      </w:r>
      <w:r w:rsidR="009F3C59" w:rsidRPr="0004584A">
        <w:rPr>
          <w:b/>
          <w:i/>
          <w:noProof/>
        </w:rPr>
        <w:t xml:space="preserve">strukture me destinacion per banim </w:t>
      </w:r>
      <w:r w:rsidRPr="0004584A">
        <w:rPr>
          <w:b/>
          <w:i/>
          <w:noProof/>
        </w:rPr>
        <w:t>deri ne 3 kate</w:t>
      </w:r>
      <w:r w:rsidR="00A3778B">
        <w:rPr>
          <w:b/>
          <w:i/>
          <w:noProof/>
        </w:rPr>
        <w:t xml:space="preserve"> </w:t>
      </w:r>
      <w:r w:rsidRPr="0004584A">
        <w:rPr>
          <w:b/>
          <w:i/>
          <w:noProof/>
        </w:rPr>
        <w:t>20.000 leke te pakthyeshme</w:t>
      </w:r>
      <w:r w:rsidR="00C416DF" w:rsidRPr="0004584A">
        <w:rPr>
          <w:b/>
          <w:i/>
          <w:noProof/>
        </w:rPr>
        <w:t>.</w:t>
      </w:r>
    </w:p>
    <w:p w:rsidR="00EC0E93" w:rsidRPr="0004584A" w:rsidRDefault="00D04C1C" w:rsidP="009F3C59">
      <w:pPr>
        <w:ind w:firstLine="720"/>
        <w:rPr>
          <w:b/>
          <w:i/>
          <w:noProof/>
        </w:rPr>
      </w:pPr>
      <w:r w:rsidRPr="0004584A">
        <w:rPr>
          <w:b/>
          <w:i/>
          <w:noProof/>
        </w:rPr>
        <w:t xml:space="preserve">b-Per </w:t>
      </w:r>
      <w:r w:rsidR="009F3C59" w:rsidRPr="0004584A">
        <w:rPr>
          <w:b/>
          <w:i/>
          <w:noProof/>
        </w:rPr>
        <w:t xml:space="preserve">strukturat e tjera </w:t>
      </w:r>
      <w:r w:rsidR="00297408" w:rsidRPr="0004584A">
        <w:rPr>
          <w:b/>
          <w:i/>
          <w:noProof/>
        </w:rPr>
        <w:t>1</w:t>
      </w:r>
      <w:r w:rsidRPr="0004584A">
        <w:rPr>
          <w:b/>
          <w:i/>
          <w:noProof/>
        </w:rPr>
        <w:t>00.000 leke te pakthyeshme.</w:t>
      </w:r>
    </w:p>
    <w:p w:rsidR="00EC0E93" w:rsidRPr="0004584A" w:rsidRDefault="00EC0E93" w:rsidP="00EC0E93">
      <w:pPr>
        <w:jc w:val="both"/>
        <w:rPr>
          <w:noProof/>
        </w:rPr>
      </w:pPr>
    </w:p>
    <w:p w:rsidR="00EC0E93" w:rsidRPr="0004584A" w:rsidRDefault="00C416DF" w:rsidP="00C416DF">
      <w:pPr>
        <w:ind w:firstLine="720"/>
        <w:jc w:val="both"/>
        <w:rPr>
          <w:noProof/>
        </w:rPr>
      </w:pPr>
      <w:r w:rsidRPr="0004584A">
        <w:rPr>
          <w:noProof/>
        </w:rPr>
        <w:t>“</w:t>
      </w:r>
      <w:r w:rsidR="00EC0E93" w:rsidRPr="0004584A">
        <w:rPr>
          <w:noProof/>
        </w:rPr>
        <w:t xml:space="preserve">Përjashtohet nga pagesa </w:t>
      </w:r>
      <w:r w:rsidR="00D04C1C" w:rsidRPr="0004584A">
        <w:rPr>
          <w:noProof/>
        </w:rPr>
        <w:t>e kësaj tarife Bashkia e Kamzes</w:t>
      </w:r>
      <w:r w:rsidR="00EC0E93" w:rsidRPr="0004584A">
        <w:rPr>
          <w:noProof/>
        </w:rPr>
        <w:t xml:space="preserve"> në rolin e investitorit të objekteve publike”.</w:t>
      </w:r>
    </w:p>
    <w:p w:rsidR="00881EF1" w:rsidRPr="0004584A" w:rsidRDefault="00D04C1C" w:rsidP="00316EBD">
      <w:pPr>
        <w:jc w:val="both"/>
        <w:rPr>
          <w:b/>
        </w:rPr>
      </w:pPr>
      <w:r w:rsidRPr="0004584A">
        <w:rPr>
          <w:b/>
        </w:rPr>
        <w:t>Struktura per vjeljen e tarifave te</w:t>
      </w:r>
      <w:r w:rsidR="00A3778B">
        <w:rPr>
          <w:b/>
        </w:rPr>
        <w:t xml:space="preserve"> </w:t>
      </w:r>
      <w:r w:rsidRPr="0004584A">
        <w:rPr>
          <w:b/>
        </w:rPr>
        <w:t>mesiperme</w:t>
      </w:r>
      <w:r w:rsidR="00A3778B">
        <w:rPr>
          <w:b/>
        </w:rPr>
        <w:t xml:space="preserve"> </w:t>
      </w:r>
      <w:r w:rsidRPr="0004584A">
        <w:rPr>
          <w:b/>
        </w:rPr>
        <w:t>eshte Drejtoria e Planifikimit dhe Kontrollit te Zhvillimit te Territorit</w:t>
      </w:r>
      <w:r w:rsidR="00A3778B">
        <w:rPr>
          <w:b/>
        </w:rPr>
        <w:t xml:space="preserve"> </w:t>
      </w:r>
      <w:r w:rsidRPr="0004584A">
        <w:rPr>
          <w:b/>
        </w:rPr>
        <w:t>prane</w:t>
      </w:r>
      <w:r w:rsidR="00A3778B">
        <w:rPr>
          <w:b/>
        </w:rPr>
        <w:t xml:space="preserve"> </w:t>
      </w:r>
      <w:r w:rsidRPr="0004584A">
        <w:rPr>
          <w:b/>
        </w:rPr>
        <w:t>Bashkise</w:t>
      </w:r>
      <w:r w:rsidR="00A3778B">
        <w:rPr>
          <w:b/>
        </w:rPr>
        <w:t xml:space="preserve"> </w:t>
      </w:r>
      <w:r w:rsidRPr="0004584A">
        <w:rPr>
          <w:b/>
        </w:rPr>
        <w:t>Kamez.</w:t>
      </w:r>
    </w:p>
    <w:p w:rsidR="00881EF1" w:rsidRPr="0004584A" w:rsidRDefault="00881EF1" w:rsidP="002D3779">
      <w:pPr>
        <w:jc w:val="center"/>
        <w:rPr>
          <w:b/>
          <w:color w:val="000000"/>
          <w:sz w:val="28"/>
          <w:szCs w:val="28"/>
        </w:rPr>
      </w:pPr>
    </w:p>
    <w:p w:rsidR="00275D89" w:rsidRPr="0004584A" w:rsidRDefault="00275D89" w:rsidP="00275D89">
      <w:pPr>
        <w:rPr>
          <w:b/>
        </w:rPr>
      </w:pPr>
      <w:r w:rsidRPr="0004584A">
        <w:rPr>
          <w:b/>
        </w:rPr>
        <w:t>C</w:t>
      </w:r>
      <w:r w:rsidR="00881EF1" w:rsidRPr="0004584A">
        <w:rPr>
          <w:b/>
        </w:rPr>
        <w:t>.</w:t>
      </w:r>
      <w:r w:rsidR="003D07D7" w:rsidRPr="0004584A">
        <w:rPr>
          <w:b/>
        </w:rPr>
        <w:t>1</w:t>
      </w:r>
      <w:r w:rsidR="00523B8A" w:rsidRPr="0004584A">
        <w:rPr>
          <w:b/>
        </w:rPr>
        <w:t>2</w:t>
      </w:r>
      <w:r w:rsidR="00881EF1" w:rsidRPr="0004584A">
        <w:rPr>
          <w:b/>
        </w:rPr>
        <w:t>.TARIFAT QE</w:t>
      </w:r>
      <w:r w:rsidR="00A3778B">
        <w:rPr>
          <w:b/>
        </w:rPr>
        <w:t xml:space="preserve"> </w:t>
      </w:r>
      <w:r w:rsidR="00881EF1" w:rsidRPr="0004584A">
        <w:rPr>
          <w:b/>
        </w:rPr>
        <w:t>DO TE APLIKOHEN PER</w:t>
      </w:r>
      <w:r w:rsidR="00A3778B">
        <w:rPr>
          <w:b/>
        </w:rPr>
        <w:t xml:space="preserve"> </w:t>
      </w:r>
      <w:r w:rsidR="00881EF1" w:rsidRPr="0004584A">
        <w:rPr>
          <w:b/>
        </w:rPr>
        <w:t>MBIKEQYRJEN E PUNIMEVE</w:t>
      </w:r>
    </w:p>
    <w:p w:rsidR="00881EF1" w:rsidRPr="0004584A" w:rsidRDefault="00881EF1" w:rsidP="004C656B"/>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558"/>
        <w:gridCol w:w="5040"/>
        <w:gridCol w:w="1584"/>
        <w:gridCol w:w="1926"/>
      </w:tblGrid>
      <w:tr w:rsidR="00881EF1" w:rsidRPr="0004584A" w:rsidTr="00530E8F">
        <w:trPr>
          <w:trHeight w:val="503"/>
        </w:trPr>
        <w:tc>
          <w:tcPr>
            <w:tcW w:w="558" w:type="dxa"/>
          </w:tcPr>
          <w:p w:rsidR="0047085A" w:rsidRPr="0004584A" w:rsidRDefault="0047085A" w:rsidP="0047085A">
            <w:pPr>
              <w:jc w:val="center"/>
              <w:rPr>
                <w:b/>
              </w:rPr>
            </w:pPr>
          </w:p>
          <w:p w:rsidR="00881EF1" w:rsidRPr="0004584A" w:rsidRDefault="00881EF1" w:rsidP="0047085A">
            <w:pPr>
              <w:jc w:val="center"/>
              <w:rPr>
                <w:b/>
              </w:rPr>
            </w:pPr>
            <w:r w:rsidRPr="0004584A">
              <w:rPr>
                <w:b/>
              </w:rPr>
              <w:t>Nr</w:t>
            </w:r>
          </w:p>
        </w:tc>
        <w:tc>
          <w:tcPr>
            <w:tcW w:w="5040" w:type="dxa"/>
          </w:tcPr>
          <w:p w:rsidR="0047085A" w:rsidRPr="0004584A" w:rsidRDefault="0047085A" w:rsidP="0047085A">
            <w:pPr>
              <w:jc w:val="center"/>
              <w:rPr>
                <w:b/>
              </w:rPr>
            </w:pPr>
          </w:p>
          <w:p w:rsidR="00881EF1" w:rsidRPr="0004584A" w:rsidRDefault="0047085A" w:rsidP="0047085A">
            <w:pPr>
              <w:jc w:val="center"/>
              <w:rPr>
                <w:b/>
              </w:rPr>
            </w:pPr>
            <w:r w:rsidRPr="0004584A">
              <w:rPr>
                <w:b/>
              </w:rPr>
              <w:t>Kategorite</w:t>
            </w:r>
            <w:r w:rsidR="00A3778B">
              <w:rPr>
                <w:b/>
              </w:rPr>
              <w:t xml:space="preserve"> </w:t>
            </w:r>
            <w:r w:rsidRPr="0004584A">
              <w:rPr>
                <w:b/>
              </w:rPr>
              <w:t>dhe</w:t>
            </w:r>
            <w:r w:rsidR="00A3778B">
              <w:rPr>
                <w:b/>
              </w:rPr>
              <w:t xml:space="preserve"> </w:t>
            </w:r>
            <w:r w:rsidRPr="0004584A">
              <w:rPr>
                <w:b/>
              </w:rPr>
              <w:t>nenkategorite</w:t>
            </w:r>
          </w:p>
        </w:tc>
        <w:tc>
          <w:tcPr>
            <w:tcW w:w="1584" w:type="dxa"/>
          </w:tcPr>
          <w:p w:rsidR="0047085A" w:rsidRPr="0004584A" w:rsidRDefault="0047085A" w:rsidP="0047085A">
            <w:pPr>
              <w:jc w:val="center"/>
              <w:rPr>
                <w:b/>
              </w:rPr>
            </w:pPr>
          </w:p>
          <w:p w:rsidR="00881EF1" w:rsidRPr="0004584A" w:rsidRDefault="0047085A" w:rsidP="0047085A">
            <w:pPr>
              <w:jc w:val="center"/>
              <w:rPr>
                <w:b/>
              </w:rPr>
            </w:pPr>
            <w:r w:rsidRPr="0004584A">
              <w:rPr>
                <w:b/>
              </w:rPr>
              <w:t>Njesia</w:t>
            </w:r>
          </w:p>
        </w:tc>
        <w:tc>
          <w:tcPr>
            <w:tcW w:w="1926" w:type="dxa"/>
          </w:tcPr>
          <w:p w:rsidR="0047085A" w:rsidRPr="0004584A" w:rsidRDefault="0047085A" w:rsidP="0047085A">
            <w:pPr>
              <w:jc w:val="center"/>
              <w:rPr>
                <w:b/>
              </w:rPr>
            </w:pPr>
          </w:p>
          <w:p w:rsidR="00881EF1" w:rsidRPr="0004584A" w:rsidRDefault="0047085A" w:rsidP="0047085A">
            <w:pPr>
              <w:jc w:val="center"/>
              <w:rPr>
                <w:b/>
              </w:rPr>
            </w:pPr>
            <w:r w:rsidRPr="0004584A">
              <w:rPr>
                <w:b/>
              </w:rPr>
              <w:t>Tarifa (leke/njesi)</w:t>
            </w:r>
          </w:p>
        </w:tc>
      </w:tr>
      <w:tr w:rsidR="00881EF1" w:rsidRPr="0004584A" w:rsidTr="00530E8F">
        <w:tc>
          <w:tcPr>
            <w:tcW w:w="558" w:type="dxa"/>
          </w:tcPr>
          <w:p w:rsidR="00881EF1" w:rsidRPr="0004584A" w:rsidRDefault="0047085A" w:rsidP="0047085A">
            <w:pPr>
              <w:jc w:val="center"/>
              <w:rPr>
                <w:b/>
              </w:rPr>
            </w:pPr>
            <w:r w:rsidRPr="0004584A">
              <w:rPr>
                <w:b/>
              </w:rPr>
              <w:t>1</w:t>
            </w:r>
          </w:p>
        </w:tc>
        <w:tc>
          <w:tcPr>
            <w:tcW w:w="5040" w:type="dxa"/>
          </w:tcPr>
          <w:p w:rsidR="00881EF1" w:rsidRPr="0004584A" w:rsidRDefault="0047085A" w:rsidP="004C656B">
            <w:r w:rsidRPr="0004584A">
              <w:t>Per ngritjene</w:t>
            </w:r>
            <w:r w:rsidR="00A3778B">
              <w:t xml:space="preserve"> </w:t>
            </w:r>
            <w:r w:rsidRPr="0004584A">
              <w:t>kantierit dhe murit</w:t>
            </w:r>
            <w:r w:rsidR="00A3778B">
              <w:t xml:space="preserve"> </w:t>
            </w:r>
            <w:r w:rsidRPr="0004584A">
              <w:t>rrethues</w:t>
            </w:r>
          </w:p>
        </w:tc>
        <w:tc>
          <w:tcPr>
            <w:tcW w:w="1584" w:type="dxa"/>
          </w:tcPr>
          <w:p w:rsidR="00881EF1" w:rsidRPr="0004584A" w:rsidRDefault="0047085A" w:rsidP="0047085A">
            <w:pPr>
              <w:jc w:val="center"/>
            </w:pPr>
            <w:r w:rsidRPr="0004584A">
              <w:t>Ml</w:t>
            </w:r>
          </w:p>
        </w:tc>
        <w:tc>
          <w:tcPr>
            <w:tcW w:w="1926" w:type="dxa"/>
          </w:tcPr>
          <w:p w:rsidR="00881EF1" w:rsidRPr="0004584A" w:rsidRDefault="00DD5658" w:rsidP="0047085A">
            <w:pPr>
              <w:jc w:val="center"/>
            </w:pPr>
            <w:r w:rsidRPr="0004584A">
              <w:t>50</w:t>
            </w:r>
          </w:p>
        </w:tc>
      </w:tr>
      <w:tr w:rsidR="00881EF1" w:rsidRPr="0004584A" w:rsidTr="00530E8F">
        <w:tc>
          <w:tcPr>
            <w:tcW w:w="558" w:type="dxa"/>
          </w:tcPr>
          <w:p w:rsidR="00881EF1" w:rsidRPr="0004584A" w:rsidRDefault="0047085A" w:rsidP="0047085A">
            <w:pPr>
              <w:jc w:val="center"/>
              <w:rPr>
                <w:b/>
              </w:rPr>
            </w:pPr>
            <w:r w:rsidRPr="0004584A">
              <w:rPr>
                <w:b/>
              </w:rPr>
              <w:t>2</w:t>
            </w:r>
          </w:p>
        </w:tc>
        <w:tc>
          <w:tcPr>
            <w:tcW w:w="5040" w:type="dxa"/>
          </w:tcPr>
          <w:p w:rsidR="00881EF1" w:rsidRPr="0004584A" w:rsidRDefault="0047085A" w:rsidP="004C656B">
            <w:r w:rsidRPr="0004584A">
              <w:t>Piketimi i struktures</w:t>
            </w:r>
          </w:p>
        </w:tc>
        <w:tc>
          <w:tcPr>
            <w:tcW w:w="1584" w:type="dxa"/>
          </w:tcPr>
          <w:p w:rsidR="00881EF1" w:rsidRPr="0004584A" w:rsidRDefault="0047085A" w:rsidP="0047085A">
            <w:pPr>
              <w:jc w:val="center"/>
            </w:pPr>
            <w:r w:rsidRPr="0004584A">
              <w:t>m²</w:t>
            </w:r>
          </w:p>
        </w:tc>
        <w:tc>
          <w:tcPr>
            <w:tcW w:w="1926" w:type="dxa"/>
          </w:tcPr>
          <w:p w:rsidR="00881EF1" w:rsidRPr="0004584A" w:rsidRDefault="00DD5658" w:rsidP="0047085A">
            <w:pPr>
              <w:jc w:val="center"/>
            </w:pPr>
            <w:r w:rsidRPr="0004584A">
              <w:t>50</w:t>
            </w:r>
          </w:p>
        </w:tc>
      </w:tr>
      <w:tr w:rsidR="0047085A" w:rsidRPr="0004584A" w:rsidTr="00530E8F">
        <w:tc>
          <w:tcPr>
            <w:tcW w:w="558" w:type="dxa"/>
          </w:tcPr>
          <w:p w:rsidR="0047085A" w:rsidRPr="0004584A" w:rsidRDefault="0047085A" w:rsidP="0047085A">
            <w:pPr>
              <w:jc w:val="center"/>
              <w:rPr>
                <w:b/>
              </w:rPr>
            </w:pPr>
            <w:r w:rsidRPr="0004584A">
              <w:rPr>
                <w:b/>
              </w:rPr>
              <w:t>3</w:t>
            </w:r>
          </w:p>
        </w:tc>
        <w:tc>
          <w:tcPr>
            <w:tcW w:w="5040" w:type="dxa"/>
          </w:tcPr>
          <w:p w:rsidR="0047085A" w:rsidRPr="0004584A" w:rsidRDefault="0047085A" w:rsidP="004C656B">
            <w:r w:rsidRPr="0004584A">
              <w:t>Perfundimi i themeleve</w:t>
            </w:r>
          </w:p>
        </w:tc>
        <w:tc>
          <w:tcPr>
            <w:tcW w:w="1584" w:type="dxa"/>
          </w:tcPr>
          <w:p w:rsidR="0047085A" w:rsidRPr="0004584A" w:rsidRDefault="0047085A" w:rsidP="0047085A">
            <w:pPr>
              <w:jc w:val="center"/>
            </w:pPr>
            <w:r w:rsidRPr="0004584A">
              <w:t>m²</w:t>
            </w:r>
          </w:p>
        </w:tc>
        <w:tc>
          <w:tcPr>
            <w:tcW w:w="1926" w:type="dxa"/>
          </w:tcPr>
          <w:p w:rsidR="0047085A" w:rsidRPr="0004584A" w:rsidRDefault="00DD5658" w:rsidP="0047085A">
            <w:pPr>
              <w:jc w:val="center"/>
            </w:pPr>
            <w:r w:rsidRPr="0004584A">
              <w:t>50</w:t>
            </w:r>
          </w:p>
        </w:tc>
      </w:tr>
      <w:tr w:rsidR="0047085A" w:rsidRPr="0004584A" w:rsidTr="00530E8F">
        <w:tc>
          <w:tcPr>
            <w:tcW w:w="558" w:type="dxa"/>
          </w:tcPr>
          <w:p w:rsidR="0047085A" w:rsidRPr="0004584A" w:rsidRDefault="0047085A" w:rsidP="0047085A">
            <w:pPr>
              <w:jc w:val="center"/>
              <w:rPr>
                <w:b/>
              </w:rPr>
            </w:pPr>
            <w:r w:rsidRPr="0004584A">
              <w:rPr>
                <w:b/>
              </w:rPr>
              <w:t>4</w:t>
            </w:r>
          </w:p>
        </w:tc>
        <w:tc>
          <w:tcPr>
            <w:tcW w:w="5040" w:type="dxa"/>
          </w:tcPr>
          <w:p w:rsidR="0047085A" w:rsidRPr="0004584A" w:rsidRDefault="0047085A" w:rsidP="004C656B">
            <w:r w:rsidRPr="0004584A">
              <w:t>Perfundimi i karabinase</w:t>
            </w:r>
            <w:r w:rsidR="00A3778B">
              <w:t xml:space="preserve"> </w:t>
            </w:r>
            <w:r w:rsidRPr="0004584A">
              <w:t>se objektit</w:t>
            </w:r>
          </w:p>
        </w:tc>
        <w:tc>
          <w:tcPr>
            <w:tcW w:w="1584" w:type="dxa"/>
          </w:tcPr>
          <w:p w:rsidR="0047085A" w:rsidRPr="0004584A" w:rsidRDefault="0047085A" w:rsidP="0047085A">
            <w:pPr>
              <w:jc w:val="center"/>
            </w:pPr>
            <w:r w:rsidRPr="0004584A">
              <w:t>m²</w:t>
            </w:r>
          </w:p>
        </w:tc>
        <w:tc>
          <w:tcPr>
            <w:tcW w:w="1926" w:type="dxa"/>
          </w:tcPr>
          <w:p w:rsidR="0047085A" w:rsidRPr="0004584A" w:rsidRDefault="00DD5658" w:rsidP="0047085A">
            <w:pPr>
              <w:jc w:val="center"/>
            </w:pPr>
            <w:r w:rsidRPr="0004584A">
              <w:t>20</w:t>
            </w:r>
          </w:p>
        </w:tc>
      </w:tr>
      <w:tr w:rsidR="0047085A" w:rsidRPr="0004584A" w:rsidTr="00530E8F">
        <w:tc>
          <w:tcPr>
            <w:tcW w:w="558" w:type="dxa"/>
          </w:tcPr>
          <w:p w:rsidR="0047085A" w:rsidRPr="0004584A" w:rsidRDefault="0047085A" w:rsidP="0047085A">
            <w:pPr>
              <w:jc w:val="center"/>
              <w:rPr>
                <w:b/>
              </w:rPr>
            </w:pPr>
            <w:r w:rsidRPr="0004584A">
              <w:rPr>
                <w:b/>
              </w:rPr>
              <w:t>5</w:t>
            </w:r>
          </w:p>
        </w:tc>
        <w:tc>
          <w:tcPr>
            <w:tcW w:w="5040" w:type="dxa"/>
          </w:tcPr>
          <w:p w:rsidR="0047085A" w:rsidRPr="0004584A" w:rsidRDefault="0047085A" w:rsidP="004C656B">
            <w:r w:rsidRPr="0004584A">
              <w:t>Perfundimi i sistemit</w:t>
            </w:r>
            <w:r w:rsidR="00A3778B">
              <w:t xml:space="preserve"> </w:t>
            </w:r>
            <w:r w:rsidRPr="0004584A">
              <w:t>te ri konstruktiv te</w:t>
            </w:r>
            <w:r w:rsidR="00A3778B">
              <w:t xml:space="preserve"> </w:t>
            </w:r>
            <w:r w:rsidRPr="0004584A">
              <w:t>paisur</w:t>
            </w:r>
            <w:r w:rsidR="00A3778B">
              <w:t xml:space="preserve"> </w:t>
            </w:r>
            <w:r w:rsidRPr="0004584A">
              <w:t>vetem me leje</w:t>
            </w:r>
            <w:r w:rsidR="00A3778B">
              <w:t xml:space="preserve"> </w:t>
            </w:r>
            <w:r w:rsidRPr="0004584A">
              <w:t>ndertimi</w:t>
            </w:r>
          </w:p>
        </w:tc>
        <w:tc>
          <w:tcPr>
            <w:tcW w:w="1584" w:type="dxa"/>
          </w:tcPr>
          <w:p w:rsidR="00C0368E" w:rsidRPr="0004584A" w:rsidRDefault="00C0368E" w:rsidP="0047085A">
            <w:pPr>
              <w:jc w:val="center"/>
            </w:pPr>
          </w:p>
          <w:p w:rsidR="0047085A" w:rsidRPr="0004584A" w:rsidRDefault="0047085A" w:rsidP="0047085A">
            <w:pPr>
              <w:jc w:val="center"/>
            </w:pPr>
            <w:r w:rsidRPr="0004584A">
              <w:t>m²</w:t>
            </w:r>
          </w:p>
        </w:tc>
        <w:tc>
          <w:tcPr>
            <w:tcW w:w="1926" w:type="dxa"/>
          </w:tcPr>
          <w:p w:rsidR="00C0368E" w:rsidRPr="0004584A" w:rsidRDefault="00C0368E" w:rsidP="0047085A">
            <w:pPr>
              <w:jc w:val="center"/>
            </w:pPr>
          </w:p>
          <w:p w:rsidR="0047085A" w:rsidRPr="0004584A" w:rsidRDefault="002750B1" w:rsidP="0047085A">
            <w:pPr>
              <w:jc w:val="center"/>
            </w:pPr>
            <w:r w:rsidRPr="0004584A">
              <w:t>20</w:t>
            </w:r>
          </w:p>
        </w:tc>
      </w:tr>
      <w:tr w:rsidR="0047085A" w:rsidRPr="0004584A" w:rsidTr="00530E8F">
        <w:tc>
          <w:tcPr>
            <w:tcW w:w="558" w:type="dxa"/>
          </w:tcPr>
          <w:p w:rsidR="0047085A" w:rsidRPr="0004584A" w:rsidRDefault="0047085A" w:rsidP="0047085A">
            <w:pPr>
              <w:jc w:val="center"/>
              <w:rPr>
                <w:b/>
              </w:rPr>
            </w:pPr>
            <w:r w:rsidRPr="0004584A">
              <w:rPr>
                <w:b/>
              </w:rPr>
              <w:t>6</w:t>
            </w:r>
          </w:p>
        </w:tc>
        <w:tc>
          <w:tcPr>
            <w:tcW w:w="5040" w:type="dxa"/>
          </w:tcPr>
          <w:p w:rsidR="0047085A" w:rsidRPr="0004584A" w:rsidRDefault="0047085A" w:rsidP="004C656B">
            <w:r w:rsidRPr="0004584A">
              <w:t>Perfundimi i fasadave</w:t>
            </w:r>
            <w:r w:rsidR="00A3778B">
              <w:t xml:space="preserve"> </w:t>
            </w:r>
            <w:r w:rsidRPr="0004584A">
              <w:t>dhe rifinitures</w:t>
            </w:r>
          </w:p>
        </w:tc>
        <w:tc>
          <w:tcPr>
            <w:tcW w:w="1584" w:type="dxa"/>
          </w:tcPr>
          <w:p w:rsidR="0047085A" w:rsidRPr="0004584A" w:rsidRDefault="0047085A" w:rsidP="0047085A">
            <w:pPr>
              <w:jc w:val="center"/>
            </w:pPr>
            <w:r w:rsidRPr="0004584A">
              <w:t>m² per fasade</w:t>
            </w:r>
          </w:p>
        </w:tc>
        <w:tc>
          <w:tcPr>
            <w:tcW w:w="1926" w:type="dxa"/>
          </w:tcPr>
          <w:p w:rsidR="0047085A" w:rsidRPr="0004584A" w:rsidRDefault="002750B1" w:rsidP="0047085A">
            <w:pPr>
              <w:jc w:val="center"/>
            </w:pPr>
            <w:r w:rsidRPr="0004584A">
              <w:t>20</w:t>
            </w:r>
          </w:p>
        </w:tc>
      </w:tr>
      <w:tr w:rsidR="0047085A" w:rsidRPr="0004584A" w:rsidTr="00530E8F">
        <w:tc>
          <w:tcPr>
            <w:tcW w:w="558" w:type="dxa"/>
          </w:tcPr>
          <w:p w:rsidR="0047085A" w:rsidRPr="0004584A" w:rsidRDefault="0047085A" w:rsidP="0047085A">
            <w:pPr>
              <w:jc w:val="center"/>
              <w:rPr>
                <w:b/>
              </w:rPr>
            </w:pPr>
            <w:r w:rsidRPr="0004584A">
              <w:rPr>
                <w:b/>
              </w:rPr>
              <w:t>7</w:t>
            </w:r>
          </w:p>
        </w:tc>
        <w:tc>
          <w:tcPr>
            <w:tcW w:w="5040" w:type="dxa"/>
          </w:tcPr>
          <w:p w:rsidR="0047085A" w:rsidRPr="0004584A" w:rsidRDefault="00C0368E" w:rsidP="004C656B">
            <w:r w:rsidRPr="0004584A">
              <w:t>Perfundimin e</w:t>
            </w:r>
            <w:r w:rsidR="00A3778B">
              <w:t xml:space="preserve"> </w:t>
            </w:r>
            <w:r w:rsidRPr="0004584A">
              <w:t>sistemimit</w:t>
            </w:r>
            <w:r w:rsidR="00A3778B">
              <w:t xml:space="preserve"> </w:t>
            </w:r>
            <w:r w:rsidRPr="0004584A">
              <w:t>te</w:t>
            </w:r>
            <w:r w:rsidR="00A3778B">
              <w:t xml:space="preserve"> </w:t>
            </w:r>
            <w:r w:rsidRPr="0004584A">
              <w:t xml:space="preserve">jashtem </w:t>
            </w:r>
          </w:p>
        </w:tc>
        <w:tc>
          <w:tcPr>
            <w:tcW w:w="1584" w:type="dxa"/>
          </w:tcPr>
          <w:p w:rsidR="0047085A" w:rsidRPr="0004584A" w:rsidRDefault="00C0368E" w:rsidP="0047085A">
            <w:pPr>
              <w:jc w:val="center"/>
            </w:pPr>
            <w:r w:rsidRPr="0004584A">
              <w:t>m² (shesh)</w:t>
            </w:r>
          </w:p>
        </w:tc>
        <w:tc>
          <w:tcPr>
            <w:tcW w:w="1926" w:type="dxa"/>
          </w:tcPr>
          <w:p w:rsidR="0047085A" w:rsidRPr="0004584A" w:rsidRDefault="002750B1" w:rsidP="0047085A">
            <w:pPr>
              <w:jc w:val="center"/>
            </w:pPr>
            <w:r w:rsidRPr="0004584A">
              <w:t>30</w:t>
            </w:r>
          </w:p>
        </w:tc>
      </w:tr>
      <w:tr w:rsidR="0047085A" w:rsidRPr="0004584A" w:rsidTr="00530E8F">
        <w:trPr>
          <w:trHeight w:val="224"/>
        </w:trPr>
        <w:tc>
          <w:tcPr>
            <w:tcW w:w="558" w:type="dxa"/>
          </w:tcPr>
          <w:p w:rsidR="0047085A" w:rsidRPr="0004584A" w:rsidRDefault="0047085A" w:rsidP="0047085A">
            <w:pPr>
              <w:jc w:val="center"/>
              <w:rPr>
                <w:b/>
              </w:rPr>
            </w:pPr>
            <w:r w:rsidRPr="0004584A">
              <w:rPr>
                <w:b/>
              </w:rPr>
              <w:t>8</w:t>
            </w:r>
          </w:p>
        </w:tc>
        <w:tc>
          <w:tcPr>
            <w:tcW w:w="5040" w:type="dxa"/>
          </w:tcPr>
          <w:p w:rsidR="0047085A" w:rsidRPr="0004584A" w:rsidRDefault="00C0368E" w:rsidP="004C656B">
            <w:r w:rsidRPr="0004584A">
              <w:t>Regjistrimine</w:t>
            </w:r>
            <w:r w:rsidR="00A3778B">
              <w:t xml:space="preserve"> </w:t>
            </w:r>
            <w:r w:rsidRPr="0004584A">
              <w:t>infrastruktures</w:t>
            </w:r>
            <w:r w:rsidR="00A3778B">
              <w:t xml:space="preserve"> </w:t>
            </w:r>
            <w:r w:rsidRPr="0004584A">
              <w:t>publike te nevojshme</w:t>
            </w:r>
            <w:r w:rsidR="00A3778B">
              <w:t xml:space="preserve"> </w:t>
            </w:r>
            <w:r w:rsidRPr="0004584A">
              <w:t>sipas</w:t>
            </w:r>
            <w:r w:rsidR="00A3778B">
              <w:t xml:space="preserve"> </w:t>
            </w:r>
            <w:r w:rsidRPr="0004584A">
              <w:t>PDV-se</w:t>
            </w:r>
          </w:p>
        </w:tc>
        <w:tc>
          <w:tcPr>
            <w:tcW w:w="1584" w:type="dxa"/>
          </w:tcPr>
          <w:p w:rsidR="00C0368E" w:rsidRPr="0004584A" w:rsidRDefault="00C0368E" w:rsidP="0047085A">
            <w:pPr>
              <w:jc w:val="center"/>
            </w:pPr>
          </w:p>
          <w:p w:rsidR="0047085A" w:rsidRPr="0004584A" w:rsidRDefault="00C0368E" w:rsidP="0047085A">
            <w:pPr>
              <w:jc w:val="center"/>
            </w:pPr>
            <w:r w:rsidRPr="0004584A">
              <w:t>objekt</w:t>
            </w:r>
          </w:p>
        </w:tc>
        <w:tc>
          <w:tcPr>
            <w:tcW w:w="1926" w:type="dxa"/>
          </w:tcPr>
          <w:p w:rsidR="00C0368E" w:rsidRPr="0004584A" w:rsidRDefault="00C0368E" w:rsidP="0047085A">
            <w:pPr>
              <w:jc w:val="center"/>
            </w:pPr>
          </w:p>
          <w:p w:rsidR="0047085A" w:rsidRPr="0004584A" w:rsidRDefault="00C0368E" w:rsidP="0047085A">
            <w:pPr>
              <w:jc w:val="center"/>
            </w:pPr>
            <w:r w:rsidRPr="0004584A">
              <w:t>5</w:t>
            </w:r>
            <w:r w:rsidR="00530E8F" w:rsidRPr="0004584A">
              <w:t>.</w:t>
            </w:r>
            <w:r w:rsidRPr="0004584A">
              <w:t>000</w:t>
            </w:r>
          </w:p>
        </w:tc>
      </w:tr>
      <w:tr w:rsidR="0047085A" w:rsidRPr="0004584A" w:rsidTr="00530E8F">
        <w:tc>
          <w:tcPr>
            <w:tcW w:w="558" w:type="dxa"/>
          </w:tcPr>
          <w:p w:rsidR="0047085A" w:rsidRPr="0004584A" w:rsidRDefault="0047085A" w:rsidP="0047085A">
            <w:pPr>
              <w:jc w:val="center"/>
              <w:rPr>
                <w:b/>
              </w:rPr>
            </w:pPr>
            <w:r w:rsidRPr="0004584A">
              <w:rPr>
                <w:b/>
              </w:rPr>
              <w:t>9</w:t>
            </w:r>
          </w:p>
        </w:tc>
        <w:tc>
          <w:tcPr>
            <w:tcW w:w="5040" w:type="dxa"/>
          </w:tcPr>
          <w:p w:rsidR="0047085A" w:rsidRPr="0004584A" w:rsidRDefault="00C0368E" w:rsidP="004C656B">
            <w:r w:rsidRPr="0004584A">
              <w:t>Leje</w:t>
            </w:r>
            <w:r w:rsidR="00A3778B">
              <w:t xml:space="preserve"> </w:t>
            </w:r>
            <w:r w:rsidRPr="0004584A">
              <w:t xml:space="preserve">perdorimi </w:t>
            </w:r>
          </w:p>
        </w:tc>
        <w:tc>
          <w:tcPr>
            <w:tcW w:w="1584" w:type="dxa"/>
          </w:tcPr>
          <w:p w:rsidR="0047085A" w:rsidRPr="0004584A" w:rsidRDefault="00C0368E" w:rsidP="0047085A">
            <w:pPr>
              <w:jc w:val="center"/>
            </w:pPr>
            <w:r w:rsidRPr="0004584A">
              <w:t>m³</w:t>
            </w:r>
          </w:p>
        </w:tc>
        <w:tc>
          <w:tcPr>
            <w:tcW w:w="1926" w:type="dxa"/>
          </w:tcPr>
          <w:p w:rsidR="0047085A" w:rsidRPr="0004584A" w:rsidRDefault="002750B1" w:rsidP="0047085A">
            <w:pPr>
              <w:jc w:val="center"/>
            </w:pPr>
            <w:r w:rsidRPr="0004584A">
              <w:t>20</w:t>
            </w:r>
          </w:p>
        </w:tc>
      </w:tr>
      <w:tr w:rsidR="003D07D7" w:rsidRPr="0004584A" w:rsidTr="00530E8F">
        <w:tc>
          <w:tcPr>
            <w:tcW w:w="558" w:type="dxa"/>
          </w:tcPr>
          <w:p w:rsidR="003D07D7" w:rsidRPr="0004584A" w:rsidRDefault="003D07D7" w:rsidP="0047085A">
            <w:pPr>
              <w:jc w:val="center"/>
              <w:rPr>
                <w:b/>
              </w:rPr>
            </w:pPr>
            <w:r w:rsidRPr="0004584A">
              <w:rPr>
                <w:b/>
              </w:rPr>
              <w:t>10</w:t>
            </w:r>
          </w:p>
        </w:tc>
        <w:tc>
          <w:tcPr>
            <w:tcW w:w="5040" w:type="dxa"/>
          </w:tcPr>
          <w:p w:rsidR="003D07D7" w:rsidRPr="0004584A" w:rsidRDefault="003D07D7" w:rsidP="004C656B">
            <w:r w:rsidRPr="0004584A">
              <w:t>Shitje toke</w:t>
            </w:r>
          </w:p>
        </w:tc>
        <w:tc>
          <w:tcPr>
            <w:tcW w:w="1584" w:type="dxa"/>
          </w:tcPr>
          <w:p w:rsidR="003D07D7" w:rsidRPr="0004584A" w:rsidRDefault="003D07D7" w:rsidP="0047085A">
            <w:pPr>
              <w:jc w:val="center"/>
            </w:pPr>
            <w:r w:rsidRPr="0004584A">
              <w:t>m²</w:t>
            </w:r>
          </w:p>
        </w:tc>
        <w:tc>
          <w:tcPr>
            <w:tcW w:w="1926" w:type="dxa"/>
          </w:tcPr>
          <w:p w:rsidR="003D07D7" w:rsidRPr="0004584A" w:rsidRDefault="003D07D7" w:rsidP="0047085A">
            <w:pPr>
              <w:jc w:val="center"/>
            </w:pPr>
            <w:r w:rsidRPr="0004584A">
              <w:t>15</w:t>
            </w:r>
          </w:p>
        </w:tc>
      </w:tr>
      <w:tr w:rsidR="003D07D7" w:rsidRPr="0004584A" w:rsidTr="00530E8F">
        <w:tc>
          <w:tcPr>
            <w:tcW w:w="558" w:type="dxa"/>
          </w:tcPr>
          <w:p w:rsidR="003D07D7" w:rsidRPr="0004584A" w:rsidRDefault="003D07D7" w:rsidP="0047085A">
            <w:pPr>
              <w:jc w:val="center"/>
              <w:rPr>
                <w:b/>
              </w:rPr>
            </w:pPr>
            <w:r w:rsidRPr="0004584A">
              <w:rPr>
                <w:b/>
              </w:rPr>
              <w:t>11</w:t>
            </w:r>
          </w:p>
        </w:tc>
        <w:tc>
          <w:tcPr>
            <w:tcW w:w="5040" w:type="dxa"/>
          </w:tcPr>
          <w:p w:rsidR="003D07D7" w:rsidRPr="0004584A" w:rsidRDefault="003D07D7" w:rsidP="004C656B">
            <w:r w:rsidRPr="0004584A">
              <w:t>Konfirmim plan rilevimi</w:t>
            </w:r>
          </w:p>
        </w:tc>
        <w:tc>
          <w:tcPr>
            <w:tcW w:w="1584" w:type="dxa"/>
          </w:tcPr>
          <w:p w:rsidR="003D07D7" w:rsidRPr="0004584A" w:rsidRDefault="003D07D7" w:rsidP="0047085A">
            <w:pPr>
              <w:jc w:val="center"/>
            </w:pPr>
            <w:r w:rsidRPr="0004584A">
              <w:t>Cope</w:t>
            </w:r>
          </w:p>
        </w:tc>
        <w:tc>
          <w:tcPr>
            <w:tcW w:w="1926" w:type="dxa"/>
          </w:tcPr>
          <w:p w:rsidR="003D07D7" w:rsidRPr="0004584A" w:rsidRDefault="003D07D7" w:rsidP="0047085A">
            <w:pPr>
              <w:jc w:val="center"/>
            </w:pPr>
            <w:r w:rsidRPr="0004584A">
              <w:t>1500</w:t>
            </w:r>
          </w:p>
        </w:tc>
      </w:tr>
      <w:tr w:rsidR="003D07D7" w:rsidRPr="0004584A" w:rsidTr="00530E8F">
        <w:tc>
          <w:tcPr>
            <w:tcW w:w="558" w:type="dxa"/>
          </w:tcPr>
          <w:p w:rsidR="003D07D7" w:rsidRPr="0004584A" w:rsidRDefault="003D07D7" w:rsidP="0047085A">
            <w:pPr>
              <w:jc w:val="center"/>
              <w:rPr>
                <w:b/>
              </w:rPr>
            </w:pPr>
            <w:r w:rsidRPr="0004584A">
              <w:rPr>
                <w:b/>
              </w:rPr>
              <w:t>12</w:t>
            </w:r>
          </w:p>
        </w:tc>
        <w:tc>
          <w:tcPr>
            <w:tcW w:w="5040" w:type="dxa"/>
          </w:tcPr>
          <w:p w:rsidR="003D07D7" w:rsidRPr="0004584A" w:rsidRDefault="003D07D7" w:rsidP="004C656B">
            <w:r w:rsidRPr="0004584A">
              <w:t>Hartim gen-plani</w:t>
            </w:r>
          </w:p>
        </w:tc>
        <w:tc>
          <w:tcPr>
            <w:tcW w:w="1584" w:type="dxa"/>
          </w:tcPr>
          <w:p w:rsidR="003D07D7" w:rsidRPr="0004584A" w:rsidRDefault="003D07D7" w:rsidP="0047085A">
            <w:pPr>
              <w:jc w:val="center"/>
            </w:pPr>
            <w:r w:rsidRPr="0004584A">
              <w:t>Cope</w:t>
            </w:r>
          </w:p>
        </w:tc>
        <w:tc>
          <w:tcPr>
            <w:tcW w:w="1926" w:type="dxa"/>
          </w:tcPr>
          <w:p w:rsidR="003D07D7" w:rsidRPr="0004584A" w:rsidRDefault="003D07D7" w:rsidP="0047085A">
            <w:pPr>
              <w:jc w:val="center"/>
            </w:pPr>
            <w:r w:rsidRPr="0004584A">
              <w:t>2000</w:t>
            </w:r>
          </w:p>
        </w:tc>
      </w:tr>
      <w:tr w:rsidR="003D07D7" w:rsidRPr="0004584A" w:rsidTr="00530E8F">
        <w:tc>
          <w:tcPr>
            <w:tcW w:w="558" w:type="dxa"/>
          </w:tcPr>
          <w:p w:rsidR="003D07D7" w:rsidRPr="0004584A" w:rsidRDefault="003D07D7" w:rsidP="0047085A">
            <w:pPr>
              <w:jc w:val="center"/>
              <w:rPr>
                <w:b/>
              </w:rPr>
            </w:pPr>
            <w:r w:rsidRPr="0004584A">
              <w:rPr>
                <w:b/>
              </w:rPr>
              <w:t>13</w:t>
            </w:r>
          </w:p>
        </w:tc>
        <w:tc>
          <w:tcPr>
            <w:tcW w:w="5040" w:type="dxa"/>
          </w:tcPr>
          <w:p w:rsidR="003D07D7" w:rsidRPr="0004584A" w:rsidRDefault="003D07D7" w:rsidP="004C656B">
            <w:r w:rsidRPr="0004584A">
              <w:t>Sherbime te ndryshme(sipas VKM nr 408)</w:t>
            </w:r>
          </w:p>
        </w:tc>
        <w:tc>
          <w:tcPr>
            <w:tcW w:w="1584" w:type="dxa"/>
          </w:tcPr>
          <w:p w:rsidR="003D07D7" w:rsidRPr="0004584A" w:rsidRDefault="003D07D7" w:rsidP="0047085A">
            <w:pPr>
              <w:jc w:val="center"/>
            </w:pPr>
            <w:r w:rsidRPr="0004584A">
              <w:t>Sherbim</w:t>
            </w:r>
          </w:p>
        </w:tc>
        <w:tc>
          <w:tcPr>
            <w:tcW w:w="1926" w:type="dxa"/>
          </w:tcPr>
          <w:p w:rsidR="003D07D7" w:rsidRPr="0004584A" w:rsidRDefault="003D07D7" w:rsidP="0047085A">
            <w:pPr>
              <w:jc w:val="center"/>
            </w:pPr>
            <w:r w:rsidRPr="0004584A">
              <w:t>3000</w:t>
            </w:r>
          </w:p>
        </w:tc>
      </w:tr>
    </w:tbl>
    <w:p w:rsidR="00881EF1" w:rsidRPr="0004584A" w:rsidRDefault="00881EF1" w:rsidP="004C656B"/>
    <w:p w:rsidR="00C416DF" w:rsidRPr="0004584A" w:rsidRDefault="00A3778B" w:rsidP="002D3779">
      <w:pPr>
        <w:jc w:val="both"/>
        <w:rPr>
          <w:b/>
          <w:color w:val="000000"/>
        </w:rPr>
      </w:pPr>
      <w:r>
        <w:rPr>
          <w:b/>
          <w:color w:val="000000"/>
        </w:rPr>
        <w:t xml:space="preserve">   </w:t>
      </w:r>
      <w:r w:rsidR="003F172B" w:rsidRPr="0004584A">
        <w:rPr>
          <w:b/>
          <w:color w:val="000000"/>
        </w:rPr>
        <w:t>Struktura per vjeljen e tarifave te</w:t>
      </w:r>
      <w:r>
        <w:rPr>
          <w:b/>
          <w:color w:val="000000"/>
        </w:rPr>
        <w:t xml:space="preserve"> </w:t>
      </w:r>
      <w:r w:rsidR="003F172B" w:rsidRPr="0004584A">
        <w:rPr>
          <w:b/>
          <w:color w:val="000000"/>
        </w:rPr>
        <w:t>mesiperme</w:t>
      </w:r>
      <w:r>
        <w:rPr>
          <w:b/>
          <w:color w:val="000000"/>
        </w:rPr>
        <w:t xml:space="preserve"> </w:t>
      </w:r>
      <w:r w:rsidR="003F172B" w:rsidRPr="0004584A">
        <w:rPr>
          <w:b/>
          <w:color w:val="000000"/>
        </w:rPr>
        <w:t>eshte Drejtoria e Planifikimit dhe Kontrollit te Zhvillimit te Territorit</w:t>
      </w:r>
      <w:r>
        <w:rPr>
          <w:b/>
          <w:color w:val="000000"/>
        </w:rPr>
        <w:t xml:space="preserve"> </w:t>
      </w:r>
      <w:r w:rsidR="003F172B" w:rsidRPr="0004584A">
        <w:rPr>
          <w:b/>
          <w:color w:val="000000"/>
        </w:rPr>
        <w:t>prane</w:t>
      </w:r>
      <w:r>
        <w:rPr>
          <w:b/>
          <w:color w:val="000000"/>
        </w:rPr>
        <w:t xml:space="preserve"> </w:t>
      </w:r>
      <w:r w:rsidR="003F172B" w:rsidRPr="0004584A">
        <w:rPr>
          <w:b/>
          <w:color w:val="000000"/>
        </w:rPr>
        <w:t>Bashkise</w:t>
      </w:r>
      <w:r>
        <w:rPr>
          <w:b/>
          <w:color w:val="000000"/>
        </w:rPr>
        <w:t xml:space="preserve"> </w:t>
      </w:r>
      <w:r w:rsidR="003F172B" w:rsidRPr="0004584A">
        <w:rPr>
          <w:b/>
          <w:color w:val="000000"/>
        </w:rPr>
        <w:t>Kamez.</w:t>
      </w:r>
    </w:p>
    <w:p w:rsidR="00C416DF" w:rsidRPr="0004584A" w:rsidRDefault="00C416DF" w:rsidP="004C656B">
      <w:pPr>
        <w:rPr>
          <w:b/>
          <w:color w:val="000000"/>
          <w:sz w:val="28"/>
          <w:szCs w:val="28"/>
        </w:rPr>
      </w:pPr>
    </w:p>
    <w:p w:rsidR="00972206" w:rsidRPr="0004584A" w:rsidRDefault="00275D89" w:rsidP="00275D89">
      <w:pPr>
        <w:rPr>
          <w:b/>
        </w:rPr>
      </w:pPr>
      <w:r w:rsidRPr="0004584A">
        <w:rPr>
          <w:b/>
        </w:rPr>
        <w:t>C.</w:t>
      </w:r>
      <w:r w:rsidR="007965EB" w:rsidRPr="0004584A">
        <w:rPr>
          <w:b/>
        </w:rPr>
        <w:t>1</w:t>
      </w:r>
      <w:r w:rsidR="00523B8A" w:rsidRPr="0004584A">
        <w:rPr>
          <w:b/>
        </w:rPr>
        <w:t>3</w:t>
      </w:r>
      <w:r w:rsidR="004C656B" w:rsidRPr="0004584A">
        <w:rPr>
          <w:b/>
        </w:rPr>
        <w:t>. TARIFA TE SHERBIMIT VETERINAR</w:t>
      </w:r>
      <w:r w:rsidR="00A3778B">
        <w:rPr>
          <w:b/>
        </w:rPr>
        <w:t xml:space="preserve">   </w:t>
      </w:r>
    </w:p>
    <w:tbl>
      <w:tblPr>
        <w:tblpPr w:leftFromText="180" w:rightFromText="180" w:vertAnchor="text" w:horzAnchor="margin" w:tblpXSpec="center" w:tblpY="229"/>
        <w:tblW w:w="775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558"/>
        <w:gridCol w:w="4478"/>
        <w:gridCol w:w="1372"/>
        <w:gridCol w:w="1350"/>
      </w:tblGrid>
      <w:tr w:rsidR="00F01263" w:rsidRPr="0004584A" w:rsidTr="00F01263">
        <w:tc>
          <w:tcPr>
            <w:tcW w:w="558"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F01263" w:rsidRPr="0004584A" w:rsidRDefault="00F01263" w:rsidP="00F01263">
            <w:pPr>
              <w:jc w:val="center"/>
              <w:rPr>
                <w:b/>
                <w:sz w:val="32"/>
                <w:szCs w:val="32"/>
                <w:lang w:eastAsia="it-IT"/>
              </w:rPr>
            </w:pPr>
            <w:r w:rsidRPr="0004584A">
              <w:rPr>
                <w:b/>
                <w:lang w:eastAsia="it-IT"/>
              </w:rPr>
              <w:t>Nr</w:t>
            </w:r>
          </w:p>
        </w:tc>
        <w:tc>
          <w:tcPr>
            <w:tcW w:w="447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04584A" w:rsidRDefault="00F01263" w:rsidP="00F01263">
            <w:pPr>
              <w:jc w:val="center"/>
              <w:rPr>
                <w:b/>
                <w:sz w:val="32"/>
                <w:szCs w:val="32"/>
                <w:lang w:eastAsia="it-IT"/>
              </w:rPr>
            </w:pPr>
            <w:r w:rsidRPr="0004584A">
              <w:rPr>
                <w:b/>
                <w:sz w:val="32"/>
                <w:szCs w:val="32"/>
                <w:lang w:eastAsia="it-IT"/>
              </w:rPr>
              <w:t>Emertimi</w:t>
            </w:r>
          </w:p>
        </w:tc>
        <w:tc>
          <w:tcPr>
            <w:tcW w:w="137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04584A" w:rsidRDefault="00F01263" w:rsidP="00F01263">
            <w:pPr>
              <w:jc w:val="center"/>
              <w:rPr>
                <w:b/>
                <w:lang w:eastAsia="it-IT"/>
              </w:rPr>
            </w:pPr>
            <w:r w:rsidRPr="0004584A">
              <w:rPr>
                <w:b/>
                <w:lang w:eastAsia="it-IT"/>
              </w:rPr>
              <w:t>Njesia</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04584A" w:rsidRDefault="00F01263" w:rsidP="00F01263">
            <w:pPr>
              <w:jc w:val="center"/>
              <w:rPr>
                <w:b/>
                <w:lang w:eastAsia="it-IT"/>
              </w:rPr>
            </w:pPr>
            <w:r w:rsidRPr="0004584A">
              <w:rPr>
                <w:b/>
                <w:lang w:eastAsia="it-IT"/>
              </w:rPr>
              <w:t>Tarifa/leke</w:t>
            </w:r>
          </w:p>
        </w:tc>
      </w:tr>
      <w:tr w:rsidR="00F01263" w:rsidRPr="0004584A"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lastRenderedPageBreak/>
              <w:t>1</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-Tarifa per lejen veterinare, per</w:t>
            </w:r>
            <w:r w:rsidR="00A3778B">
              <w:rPr>
                <w:lang w:eastAsia="it-IT"/>
              </w:rPr>
              <w:t xml:space="preserve"> </w:t>
            </w:r>
            <w:r w:rsidRPr="0004584A">
              <w:rPr>
                <w:lang w:eastAsia="it-IT"/>
              </w:rPr>
              <w:t>njesite e tregtimit te mishit</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Per leje</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2.500</w:t>
            </w:r>
          </w:p>
        </w:tc>
      </w:tr>
      <w:tr w:rsidR="00F01263" w:rsidRPr="0004584A"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2</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-Tarifa e vulosjes dhe paisja me raport veterinar per ka, lope, mushqerre,</w:t>
            </w:r>
            <w:r w:rsidR="00A3778B">
              <w:rPr>
                <w:lang w:eastAsia="it-IT"/>
              </w:rPr>
              <w:t xml:space="preserve"> </w:t>
            </w:r>
            <w:r w:rsidRPr="0004584A">
              <w:rPr>
                <w:lang w:eastAsia="it-IT"/>
              </w:rPr>
              <w:t>viç e derr</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Per krer te therur</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200</w:t>
            </w:r>
          </w:p>
        </w:tc>
      </w:tr>
      <w:tr w:rsidR="00F01263" w:rsidRPr="0004584A"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3</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-Tarifa e vulosjes dhe paisja me raport veterinar per te gjitha te imtat ne pergjithesi</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Per krer te therur</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50</w:t>
            </w:r>
          </w:p>
        </w:tc>
      </w:tr>
      <w:tr w:rsidR="00F01263" w:rsidRPr="0004584A"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4</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-Dhenie çertifikate nderkombetare per export lekure, bretkosash</w:t>
            </w:r>
            <w:r w:rsidR="00A3778B">
              <w:rPr>
                <w:lang w:eastAsia="it-IT"/>
              </w:rPr>
              <w:t>,</w:t>
            </w:r>
            <w:r w:rsidRPr="0004584A">
              <w:rPr>
                <w:lang w:eastAsia="it-IT"/>
              </w:rPr>
              <w:t xml:space="preserve"> kermijsh, peshku, leshi, mishi etj</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Per rast</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3.000</w:t>
            </w:r>
          </w:p>
        </w:tc>
      </w:tr>
      <w:tr w:rsidR="00F01263" w:rsidRPr="0004584A"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5</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rPr>
                <w:lang w:eastAsia="it-IT"/>
              </w:rPr>
            </w:pPr>
            <w:r w:rsidRPr="0004584A">
              <w:rPr>
                <w:lang w:eastAsia="it-IT"/>
              </w:rPr>
              <w:t>-Kontrolli i</w:t>
            </w:r>
            <w:r w:rsidR="00A3778B">
              <w:rPr>
                <w:lang w:eastAsia="it-IT"/>
              </w:rPr>
              <w:t xml:space="preserve"> </w:t>
            </w:r>
            <w:r w:rsidRPr="0004584A">
              <w:rPr>
                <w:lang w:eastAsia="it-IT"/>
              </w:rPr>
              <w:t>produkteve me</w:t>
            </w:r>
            <w:r w:rsidR="00A3778B">
              <w:rPr>
                <w:lang w:eastAsia="it-IT"/>
              </w:rPr>
              <w:t xml:space="preserve"> </w:t>
            </w:r>
            <w:r w:rsidRPr="0004584A">
              <w:rPr>
                <w:lang w:eastAsia="it-IT"/>
              </w:rPr>
              <w:t>origjine shtazore</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Per çdo makine</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04584A" w:rsidRDefault="00F01263" w:rsidP="00F01263">
            <w:pPr>
              <w:jc w:val="center"/>
              <w:rPr>
                <w:lang w:eastAsia="it-IT"/>
              </w:rPr>
            </w:pPr>
            <w:r w:rsidRPr="0004584A">
              <w:rPr>
                <w:lang w:eastAsia="it-IT"/>
              </w:rPr>
              <w:t>1.000</w:t>
            </w:r>
          </w:p>
        </w:tc>
      </w:tr>
    </w:tbl>
    <w:p w:rsidR="004C656B" w:rsidRPr="0004584A" w:rsidRDefault="004C656B" w:rsidP="00324B56">
      <w:pPr>
        <w:jc w:val="center"/>
        <w:rPr>
          <w:b/>
          <w:color w:val="000000"/>
          <w:sz w:val="28"/>
          <w:szCs w:val="28"/>
        </w:rPr>
      </w:pPr>
    </w:p>
    <w:p w:rsidR="004C656B" w:rsidRPr="0004584A" w:rsidRDefault="004C656B" w:rsidP="004C656B">
      <w:pPr>
        <w:rPr>
          <w:color w:val="000000"/>
        </w:rPr>
      </w:pPr>
    </w:p>
    <w:p w:rsidR="003F172B" w:rsidRPr="0004584A" w:rsidRDefault="003F172B" w:rsidP="004C656B">
      <w:pPr>
        <w:rPr>
          <w:color w:val="000000"/>
        </w:rPr>
      </w:pPr>
    </w:p>
    <w:p w:rsidR="00A10A50" w:rsidRPr="0004584A" w:rsidRDefault="00A3778B" w:rsidP="004C656B">
      <w:pPr>
        <w:jc w:val="both"/>
        <w:rPr>
          <w:b/>
          <w:color w:val="000000"/>
        </w:rPr>
      </w:pPr>
      <w:r>
        <w:rPr>
          <w:b/>
          <w:color w:val="000000"/>
        </w:rPr>
        <w:t xml:space="preserve">   </w:t>
      </w:r>
      <w:r w:rsidR="004C656B" w:rsidRPr="0004584A">
        <w:rPr>
          <w:b/>
          <w:color w:val="000000"/>
        </w:rPr>
        <w:t xml:space="preserve"> Struktura e ngarkuar per vjeljen e tarifave te mesiperme, eshte</w:t>
      </w:r>
      <w:r>
        <w:rPr>
          <w:b/>
          <w:color w:val="000000"/>
        </w:rPr>
        <w:t xml:space="preserve"> </w:t>
      </w:r>
      <w:r w:rsidR="004C656B" w:rsidRPr="0004584A">
        <w:rPr>
          <w:b/>
          <w:color w:val="000000"/>
        </w:rPr>
        <w:t>Drejtoria e</w:t>
      </w:r>
      <w:r>
        <w:rPr>
          <w:b/>
          <w:color w:val="000000"/>
        </w:rPr>
        <w:t xml:space="preserve"> </w:t>
      </w:r>
      <w:r w:rsidR="004C656B" w:rsidRPr="0004584A">
        <w:rPr>
          <w:b/>
          <w:color w:val="000000"/>
        </w:rPr>
        <w:t>Taksave dhe Tarifave</w:t>
      </w:r>
      <w:r>
        <w:rPr>
          <w:b/>
          <w:color w:val="000000"/>
        </w:rPr>
        <w:t xml:space="preserve"> </w:t>
      </w:r>
      <w:r w:rsidR="004C656B" w:rsidRPr="0004584A">
        <w:rPr>
          <w:b/>
          <w:color w:val="000000"/>
        </w:rPr>
        <w:t>Vendore nepermjet specia</w:t>
      </w:r>
      <w:r w:rsidR="00153DF1" w:rsidRPr="0004584A">
        <w:rPr>
          <w:b/>
          <w:color w:val="000000"/>
        </w:rPr>
        <w:t>listeve veterinere, te punesuar prane kesaj Drejtorie.</w:t>
      </w:r>
    </w:p>
    <w:p w:rsidR="004C656B" w:rsidRPr="0004584A" w:rsidRDefault="004C656B" w:rsidP="004C656B">
      <w:pPr>
        <w:rPr>
          <w:color w:val="000000"/>
          <w:sz w:val="28"/>
          <w:szCs w:val="28"/>
        </w:rPr>
      </w:pPr>
    </w:p>
    <w:p w:rsidR="00602F6D" w:rsidRPr="0004584A" w:rsidRDefault="00D0536F" w:rsidP="00D0536F">
      <w:pPr>
        <w:rPr>
          <w:b/>
        </w:rPr>
      </w:pPr>
      <w:r w:rsidRPr="0004584A">
        <w:rPr>
          <w:b/>
        </w:rPr>
        <w:t>C</w:t>
      </w:r>
      <w:r w:rsidR="004C656B" w:rsidRPr="0004584A">
        <w:rPr>
          <w:b/>
        </w:rPr>
        <w:t>.</w:t>
      </w:r>
      <w:r w:rsidR="001941C9" w:rsidRPr="0004584A">
        <w:rPr>
          <w:b/>
        </w:rPr>
        <w:t>1</w:t>
      </w:r>
      <w:r w:rsidR="00523B8A" w:rsidRPr="0004584A">
        <w:rPr>
          <w:b/>
        </w:rPr>
        <w:t>4</w:t>
      </w:r>
      <w:r w:rsidRPr="0004584A">
        <w:rPr>
          <w:b/>
        </w:rPr>
        <w:t>.</w:t>
      </w:r>
      <w:r w:rsidR="004C656B" w:rsidRPr="0004584A">
        <w:rPr>
          <w:b/>
        </w:rPr>
        <w:t xml:space="preserve"> TARIFA PER SHERBIME NGA DREJTORITE DHE ZYRAT E BASHKISE</w:t>
      </w:r>
    </w:p>
    <w:p w:rsidR="00A2719C" w:rsidRPr="0004584A" w:rsidRDefault="00602F6D" w:rsidP="00A2719C">
      <w:pPr>
        <w:ind w:firstLine="720"/>
        <w:jc w:val="both"/>
      </w:pPr>
      <w:r w:rsidRPr="0004584A">
        <w:t>Te gjitha</w:t>
      </w:r>
      <w:r w:rsidR="00A3778B">
        <w:t xml:space="preserve"> </w:t>
      </w:r>
      <w:r w:rsidRPr="0004584A">
        <w:t>Drejtorite ne Bashki,jane</w:t>
      </w:r>
      <w:r w:rsidR="00A3778B">
        <w:t xml:space="preserve"> </w:t>
      </w:r>
      <w:r w:rsidRPr="0004584A">
        <w:t>te</w:t>
      </w:r>
      <w:r w:rsidR="00A3778B">
        <w:t xml:space="preserve"> </w:t>
      </w:r>
      <w:r w:rsidRPr="0004584A">
        <w:t>detyruara</w:t>
      </w:r>
      <w:r w:rsidR="00A3778B">
        <w:t xml:space="preserve"> </w:t>
      </w:r>
      <w:r w:rsidRPr="0004584A">
        <w:t>te</w:t>
      </w:r>
      <w:r w:rsidR="00A3778B">
        <w:t xml:space="preserve"> </w:t>
      </w:r>
      <w:r w:rsidRPr="0004584A">
        <w:t>mbajne</w:t>
      </w:r>
      <w:r w:rsidR="00A3778B">
        <w:t xml:space="preserve"> </w:t>
      </w:r>
      <w:r w:rsidRPr="0004584A">
        <w:t>nje tarife</w:t>
      </w:r>
      <w:r w:rsidR="00A3778B">
        <w:t xml:space="preserve"> </w:t>
      </w:r>
      <w:r w:rsidRPr="0004584A">
        <w:t>per</w:t>
      </w:r>
      <w:r w:rsidR="00A3778B">
        <w:t xml:space="preserve"> </w:t>
      </w:r>
      <w:r w:rsidRPr="0004584A">
        <w:t>sherbimet e</w:t>
      </w:r>
      <w:r w:rsidR="00A3778B">
        <w:t xml:space="preserve"> </w:t>
      </w:r>
      <w:r w:rsidRPr="0004584A">
        <w:t xml:space="preserve">ofruara ndaj,individeve,personave </w:t>
      </w:r>
      <w:r w:rsidR="00A2719C" w:rsidRPr="0004584A">
        <w:t>fizike e juridike</w:t>
      </w:r>
      <w:r w:rsidR="00A3778B">
        <w:t>,</w:t>
      </w:r>
      <w:r w:rsidR="00A2719C" w:rsidRPr="0004584A">
        <w:t>per</w:t>
      </w:r>
      <w:r w:rsidR="00A3778B">
        <w:t xml:space="preserve"> </w:t>
      </w:r>
      <w:r w:rsidR="00A2719C" w:rsidRPr="0004584A">
        <w:t>sherbimin</w:t>
      </w:r>
      <w:r w:rsidR="00A3778B">
        <w:t xml:space="preserve"> </w:t>
      </w:r>
      <w:r w:rsidR="00A2719C" w:rsidRPr="0004584A">
        <w:t>qe</w:t>
      </w:r>
      <w:r w:rsidR="00A3778B">
        <w:t xml:space="preserve"> </w:t>
      </w:r>
      <w:r w:rsidR="00A2719C" w:rsidRPr="0004584A">
        <w:t>ato kryejne ndaj tyre.</w:t>
      </w:r>
    </w:p>
    <w:p w:rsidR="00D0536F" w:rsidRPr="0004584A" w:rsidRDefault="00A2719C" w:rsidP="00A2719C">
      <w:pPr>
        <w:ind w:firstLine="720"/>
        <w:jc w:val="both"/>
        <w:rPr>
          <w:b/>
          <w:lang w:eastAsia="it-IT"/>
        </w:rPr>
      </w:pPr>
      <w:r w:rsidRPr="0004584A">
        <w:t>Niveli per cdo</w:t>
      </w:r>
      <w:r w:rsidR="00A3778B">
        <w:t xml:space="preserve"> </w:t>
      </w:r>
      <w:r w:rsidRPr="0004584A">
        <w:t>tarife jepet</w:t>
      </w:r>
      <w:r w:rsidR="00A3778B">
        <w:t xml:space="preserve"> </w:t>
      </w:r>
      <w:r w:rsidRPr="0004584A">
        <w:t>ne tabelen e meposhtme</w:t>
      </w:r>
      <w:r w:rsidR="00A3778B">
        <w:t>:</w:t>
      </w:r>
    </w:p>
    <w:p w:rsidR="004C656B" w:rsidRPr="0004584A" w:rsidRDefault="004C656B" w:rsidP="00A2719C">
      <w:pPr>
        <w:jc w:val="both"/>
        <w:rPr>
          <w:b/>
          <w:lang w:eastAsia="it-IT"/>
        </w:rPr>
      </w:pPr>
    </w:p>
    <w:tbl>
      <w:tblPr>
        <w:tblW w:w="8468" w:type="dxa"/>
        <w:tblInd w:w="3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496"/>
        <w:gridCol w:w="4912"/>
        <w:gridCol w:w="1720"/>
        <w:gridCol w:w="1340"/>
      </w:tblGrid>
      <w:tr w:rsidR="004C656B" w:rsidRPr="0004584A" w:rsidTr="00F01263">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04584A" w:rsidRDefault="00BE24E3" w:rsidP="007A58FA">
            <w:pPr>
              <w:rPr>
                <w:b/>
                <w:lang w:eastAsia="it-IT"/>
              </w:rPr>
            </w:pPr>
            <w:r w:rsidRPr="0004584A">
              <w:rPr>
                <w:b/>
                <w:lang w:eastAsia="it-IT"/>
              </w:rPr>
              <w:t>Nr</w:t>
            </w:r>
          </w:p>
        </w:tc>
        <w:tc>
          <w:tcPr>
            <w:tcW w:w="491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04584A" w:rsidRDefault="004C656B" w:rsidP="007A58FA">
            <w:pPr>
              <w:jc w:val="center"/>
              <w:rPr>
                <w:b/>
                <w:sz w:val="32"/>
                <w:szCs w:val="32"/>
                <w:lang w:eastAsia="it-IT"/>
              </w:rPr>
            </w:pPr>
            <w:r w:rsidRPr="0004584A">
              <w:rPr>
                <w:b/>
                <w:sz w:val="32"/>
                <w:szCs w:val="32"/>
                <w:lang w:eastAsia="it-IT"/>
              </w:rPr>
              <w:t>Emertimi</w:t>
            </w:r>
          </w:p>
        </w:tc>
        <w:tc>
          <w:tcPr>
            <w:tcW w:w="172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04584A" w:rsidRDefault="004C656B" w:rsidP="00D0536F">
            <w:pPr>
              <w:jc w:val="center"/>
              <w:rPr>
                <w:b/>
                <w:lang w:eastAsia="it-IT"/>
              </w:rPr>
            </w:pPr>
            <w:r w:rsidRPr="0004584A">
              <w:rPr>
                <w:b/>
                <w:lang w:eastAsia="it-IT"/>
              </w:rPr>
              <w:t>Njesia</w:t>
            </w:r>
          </w:p>
        </w:tc>
        <w:tc>
          <w:tcPr>
            <w:tcW w:w="134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04584A" w:rsidRDefault="004C656B" w:rsidP="00D0536F">
            <w:pPr>
              <w:jc w:val="center"/>
              <w:rPr>
                <w:b/>
                <w:lang w:eastAsia="it-IT"/>
              </w:rPr>
            </w:pPr>
            <w:r w:rsidRPr="0004584A">
              <w:rPr>
                <w:b/>
                <w:lang w:eastAsia="it-IT"/>
              </w:rPr>
              <w:t>Tarifa</w:t>
            </w:r>
          </w:p>
          <w:p w:rsidR="004C656B" w:rsidRPr="0004584A" w:rsidRDefault="004C656B" w:rsidP="00D0536F">
            <w:pPr>
              <w:jc w:val="center"/>
              <w:rPr>
                <w:b/>
                <w:lang w:eastAsia="it-IT"/>
              </w:rPr>
            </w:pPr>
            <w:r w:rsidRPr="0004584A">
              <w:rPr>
                <w:b/>
                <w:lang w:eastAsia="it-IT"/>
              </w:rPr>
              <w:t>(leke)</w:t>
            </w:r>
          </w:p>
        </w:tc>
      </w:tr>
      <w:tr w:rsidR="004C656B" w:rsidRPr="0004584A"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94382">
            <w:pPr>
              <w:jc w:val="center"/>
              <w:rPr>
                <w:lang w:eastAsia="it-IT"/>
              </w:rPr>
            </w:pPr>
            <w:r w:rsidRPr="0004584A">
              <w:rPr>
                <w:lang w:eastAsia="it-IT"/>
              </w:rPr>
              <w:t>1</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lang w:eastAsia="it-IT"/>
              </w:rPr>
            </w:pPr>
            <w:r w:rsidRPr="0004584A">
              <w:rPr>
                <w:lang w:eastAsia="it-IT"/>
              </w:rPr>
              <w:t>-Tarifa e sherbimit ne arshivat e Bashkise per terheqje dokumentacioni</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Per dokument</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200</w:t>
            </w:r>
          </w:p>
        </w:tc>
      </w:tr>
      <w:tr w:rsidR="004C656B" w:rsidRPr="0004584A" w:rsidTr="00A2719C">
        <w:trPr>
          <w:trHeight w:val="458"/>
        </w:trPr>
        <w:tc>
          <w:tcPr>
            <w:tcW w:w="49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94382">
            <w:pPr>
              <w:jc w:val="center"/>
              <w:rPr>
                <w:lang w:eastAsia="it-IT"/>
              </w:rPr>
            </w:pPr>
            <w:r w:rsidRPr="0004584A">
              <w:rPr>
                <w:lang w:eastAsia="it-IT"/>
              </w:rPr>
              <w:t>2</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lang w:eastAsia="it-IT"/>
              </w:rPr>
            </w:pPr>
            <w:r w:rsidRPr="0004584A">
              <w:rPr>
                <w:lang w:eastAsia="it-IT"/>
              </w:rPr>
              <w:t>-Tarifa e sherbimit per banore lagje</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100</w:t>
            </w:r>
          </w:p>
        </w:tc>
      </w:tr>
      <w:tr w:rsidR="00A2719C" w:rsidRPr="0004584A" w:rsidTr="00A2719C">
        <w:tc>
          <w:tcPr>
            <w:tcW w:w="496" w:type="dxa"/>
            <w:tcBorders>
              <w:top w:val="single" w:sz="4" w:space="0" w:color="0000FF"/>
              <w:left w:val="single" w:sz="4" w:space="0" w:color="0000FF"/>
              <w:bottom w:val="single" w:sz="4" w:space="0" w:color="0000FF"/>
              <w:right w:val="single" w:sz="4" w:space="0" w:color="0000FF"/>
            </w:tcBorders>
            <w:hideMark/>
          </w:tcPr>
          <w:p w:rsidR="00A2719C" w:rsidRPr="0004584A" w:rsidRDefault="00A2719C" w:rsidP="00D94382">
            <w:pPr>
              <w:jc w:val="center"/>
              <w:rPr>
                <w:lang w:eastAsia="it-IT"/>
              </w:rPr>
            </w:pPr>
            <w:r w:rsidRPr="0004584A">
              <w:rPr>
                <w:lang w:eastAsia="it-IT"/>
              </w:rPr>
              <w:t>3</w:t>
            </w:r>
          </w:p>
        </w:tc>
        <w:tc>
          <w:tcPr>
            <w:tcW w:w="7972" w:type="dxa"/>
            <w:gridSpan w:val="3"/>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2719C" w:rsidRPr="0004584A" w:rsidRDefault="00A2719C" w:rsidP="00A2719C">
            <w:pPr>
              <w:jc w:val="center"/>
              <w:rPr>
                <w:b/>
                <w:lang w:eastAsia="it-IT"/>
              </w:rPr>
            </w:pPr>
            <w:r w:rsidRPr="0004584A">
              <w:rPr>
                <w:b/>
                <w:lang w:eastAsia="it-IT"/>
              </w:rPr>
              <w:t>Tarifa e leshimit te vertetimit per likuidimin e detyrimeve nga Drejtoria e Taksave Vendore</w:t>
            </w:r>
          </w:p>
        </w:tc>
      </w:tr>
      <w:tr w:rsidR="004C656B" w:rsidRPr="0004584A"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94382">
            <w:pPr>
              <w:jc w:val="center"/>
              <w:rPr>
                <w:lang w:eastAsia="it-IT"/>
              </w:rPr>
            </w:pPr>
            <w:r w:rsidRPr="0004584A">
              <w:rPr>
                <w:lang w:eastAsia="it-IT"/>
              </w:rPr>
              <w:t>a</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lang w:eastAsia="it-IT"/>
              </w:rPr>
            </w:pPr>
            <w:r w:rsidRPr="0004584A">
              <w:rPr>
                <w:lang w:eastAsia="it-IT"/>
              </w:rPr>
              <w:t>-Per subjektet qe klasifikohen fizik</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200</w:t>
            </w:r>
          </w:p>
        </w:tc>
      </w:tr>
      <w:tr w:rsidR="004C656B" w:rsidRPr="0004584A"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94382">
            <w:pPr>
              <w:jc w:val="center"/>
              <w:rPr>
                <w:lang w:eastAsia="it-IT"/>
              </w:rPr>
            </w:pPr>
            <w:r w:rsidRPr="0004584A">
              <w:rPr>
                <w:lang w:eastAsia="it-IT"/>
              </w:rPr>
              <w:t>b</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lang w:eastAsia="it-IT"/>
              </w:rPr>
            </w:pPr>
            <w:r w:rsidRPr="0004584A">
              <w:rPr>
                <w:lang w:eastAsia="it-IT"/>
              </w:rPr>
              <w:t>-Per personat</w:t>
            </w:r>
            <w:r w:rsidR="00A3778B">
              <w:rPr>
                <w:lang w:eastAsia="it-IT"/>
              </w:rPr>
              <w:t xml:space="preserve"> </w:t>
            </w:r>
            <w:r w:rsidRPr="0004584A">
              <w:rPr>
                <w:lang w:eastAsia="it-IT"/>
              </w:rPr>
              <w:t>juridik</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500</w:t>
            </w:r>
          </w:p>
        </w:tc>
      </w:tr>
      <w:tr w:rsidR="004C656B" w:rsidRPr="0004584A"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94382">
            <w:pPr>
              <w:jc w:val="center"/>
              <w:rPr>
                <w:lang w:eastAsia="it-IT"/>
              </w:rPr>
            </w:pPr>
            <w:r w:rsidRPr="0004584A">
              <w:rPr>
                <w:lang w:eastAsia="it-IT"/>
              </w:rPr>
              <w:t>c</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lang w:eastAsia="it-IT"/>
              </w:rPr>
            </w:pPr>
            <w:r w:rsidRPr="0004584A">
              <w:rPr>
                <w:lang w:eastAsia="it-IT"/>
              </w:rPr>
              <w:t>-Per personat e tjere qe nuk perfshihen ne pikat a dhe b</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100</w:t>
            </w:r>
          </w:p>
        </w:tc>
      </w:tr>
      <w:tr w:rsidR="004C656B" w:rsidRPr="0004584A" w:rsidTr="00F01263">
        <w:trPr>
          <w:trHeight w:val="413"/>
        </w:trPr>
        <w:tc>
          <w:tcPr>
            <w:tcW w:w="496"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94382">
            <w:pPr>
              <w:jc w:val="center"/>
              <w:rPr>
                <w:lang w:eastAsia="it-IT"/>
              </w:rPr>
            </w:pPr>
            <w:r w:rsidRPr="0004584A">
              <w:rPr>
                <w:lang w:eastAsia="it-IT"/>
              </w:rPr>
              <w:t>4</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7A58FA">
            <w:pPr>
              <w:rPr>
                <w:lang w:eastAsia="it-IT"/>
              </w:rPr>
            </w:pPr>
            <w:r w:rsidRPr="0004584A">
              <w:rPr>
                <w:lang w:eastAsia="it-IT"/>
              </w:rPr>
              <w:t>-Tarife sherbimi nga zyra e A.M.Tokes.</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04584A" w:rsidRDefault="004C656B" w:rsidP="00D0536F">
            <w:pPr>
              <w:jc w:val="center"/>
              <w:rPr>
                <w:lang w:eastAsia="it-IT"/>
              </w:rPr>
            </w:pPr>
            <w:r w:rsidRPr="0004584A">
              <w:rPr>
                <w:lang w:eastAsia="it-IT"/>
              </w:rPr>
              <w:t>100</w:t>
            </w:r>
          </w:p>
        </w:tc>
      </w:tr>
      <w:tr w:rsidR="00D94382" w:rsidRPr="0004584A" w:rsidTr="00A2719C">
        <w:trPr>
          <w:trHeight w:val="494"/>
        </w:trPr>
        <w:tc>
          <w:tcPr>
            <w:tcW w:w="496"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D94382">
            <w:pPr>
              <w:jc w:val="center"/>
              <w:rPr>
                <w:lang w:eastAsia="it-IT"/>
              </w:rPr>
            </w:pPr>
            <w:r w:rsidRPr="0004584A">
              <w:rPr>
                <w:lang w:eastAsia="it-IT"/>
              </w:rPr>
              <w:t>5</w:t>
            </w:r>
          </w:p>
        </w:tc>
        <w:tc>
          <w:tcPr>
            <w:tcW w:w="4912" w:type="dxa"/>
            <w:tcBorders>
              <w:top w:val="single" w:sz="4" w:space="0" w:color="0000FF"/>
              <w:left w:val="single" w:sz="4" w:space="0" w:color="0000FF"/>
              <w:bottom w:val="single" w:sz="4" w:space="0" w:color="0000FF"/>
              <w:right w:val="single" w:sz="4" w:space="0" w:color="0000FF"/>
            </w:tcBorders>
            <w:hideMark/>
          </w:tcPr>
          <w:p w:rsidR="00A2719C" w:rsidRPr="0004584A" w:rsidRDefault="00D94382" w:rsidP="00A2719C">
            <w:pPr>
              <w:rPr>
                <w:lang w:eastAsia="it-IT"/>
              </w:rPr>
            </w:pPr>
            <w:r w:rsidRPr="0004584A">
              <w:rPr>
                <w:lang w:eastAsia="it-IT"/>
              </w:rPr>
              <w:t>-Tarife</w:t>
            </w:r>
            <w:r w:rsidR="00A3778B">
              <w:rPr>
                <w:lang w:eastAsia="it-IT"/>
              </w:rPr>
              <w:t xml:space="preserve"> </w:t>
            </w:r>
            <w:r w:rsidRPr="0004584A">
              <w:rPr>
                <w:lang w:eastAsia="it-IT"/>
              </w:rPr>
              <w:t>sherbimi per Certifikata Transport</w:t>
            </w:r>
          </w:p>
          <w:p w:rsidR="00D94382" w:rsidRPr="0004584A" w:rsidRDefault="00D94382" w:rsidP="00A2719C">
            <w:pPr>
              <w:rPr>
                <w:lang w:eastAsia="it-IT"/>
              </w:rPr>
            </w:pPr>
          </w:p>
        </w:tc>
        <w:tc>
          <w:tcPr>
            <w:tcW w:w="1720"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D0536F">
            <w:pPr>
              <w:jc w:val="center"/>
              <w:rPr>
                <w:lang w:eastAsia="it-IT"/>
              </w:rPr>
            </w:pPr>
            <w:r w:rsidRPr="0004584A">
              <w:rPr>
                <w:lang w:eastAsia="it-IT"/>
              </w:rPr>
              <w:t>Per</w:t>
            </w:r>
            <w:r w:rsidR="00A3778B">
              <w:rPr>
                <w:lang w:eastAsia="it-IT"/>
              </w:rPr>
              <w:t xml:space="preserve"> </w:t>
            </w:r>
            <w:r w:rsidRPr="0004584A">
              <w:rPr>
                <w:lang w:eastAsia="it-IT"/>
              </w:rPr>
              <w:t>cdo cope</w:t>
            </w:r>
          </w:p>
        </w:tc>
        <w:tc>
          <w:tcPr>
            <w:tcW w:w="1340"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D0536F">
            <w:pPr>
              <w:jc w:val="center"/>
              <w:rPr>
                <w:lang w:eastAsia="it-IT"/>
              </w:rPr>
            </w:pPr>
            <w:r w:rsidRPr="0004584A">
              <w:rPr>
                <w:lang w:eastAsia="it-IT"/>
              </w:rPr>
              <w:t>2.000</w:t>
            </w:r>
          </w:p>
        </w:tc>
      </w:tr>
      <w:tr w:rsidR="00D94382" w:rsidRPr="0004584A" w:rsidTr="00F01263">
        <w:tc>
          <w:tcPr>
            <w:tcW w:w="496"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7A58FA">
            <w:pPr>
              <w:rPr>
                <w:lang w:eastAsia="it-IT"/>
              </w:rPr>
            </w:pPr>
          </w:p>
        </w:tc>
        <w:tc>
          <w:tcPr>
            <w:tcW w:w="4912"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7A58FA">
            <w:pPr>
              <w:rPr>
                <w:lang w:eastAsia="it-IT"/>
              </w:rPr>
            </w:pPr>
          </w:p>
        </w:tc>
        <w:tc>
          <w:tcPr>
            <w:tcW w:w="1720"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D0536F">
            <w:pPr>
              <w:jc w:val="center"/>
              <w:rPr>
                <w:lang w:eastAsia="it-IT"/>
              </w:rPr>
            </w:pPr>
          </w:p>
        </w:tc>
        <w:tc>
          <w:tcPr>
            <w:tcW w:w="1340" w:type="dxa"/>
            <w:tcBorders>
              <w:top w:val="single" w:sz="4" w:space="0" w:color="0000FF"/>
              <w:left w:val="single" w:sz="4" w:space="0" w:color="0000FF"/>
              <w:bottom w:val="single" w:sz="4" w:space="0" w:color="0000FF"/>
              <w:right w:val="single" w:sz="4" w:space="0" w:color="0000FF"/>
            </w:tcBorders>
            <w:hideMark/>
          </w:tcPr>
          <w:p w:rsidR="00D94382" w:rsidRPr="0004584A" w:rsidRDefault="00D94382" w:rsidP="00D0536F">
            <w:pPr>
              <w:jc w:val="center"/>
              <w:rPr>
                <w:lang w:eastAsia="it-IT"/>
              </w:rPr>
            </w:pPr>
          </w:p>
        </w:tc>
      </w:tr>
    </w:tbl>
    <w:p w:rsidR="00827A9A" w:rsidRPr="0004584A" w:rsidRDefault="00827A9A" w:rsidP="004C656B">
      <w:pPr>
        <w:jc w:val="both"/>
        <w:rPr>
          <w:color w:val="0070C0"/>
        </w:rPr>
      </w:pPr>
    </w:p>
    <w:p w:rsidR="004C656B" w:rsidRPr="0004584A" w:rsidRDefault="004C656B" w:rsidP="004C656B">
      <w:pPr>
        <w:ind w:firstLine="720"/>
        <w:jc w:val="both"/>
        <w:rPr>
          <w:b/>
          <w:color w:val="000000"/>
        </w:rPr>
      </w:pPr>
      <w:r w:rsidRPr="0004584A">
        <w:rPr>
          <w:b/>
          <w:color w:val="000000"/>
        </w:rPr>
        <w:t>Struktura per vjeljen e ketyre tari</w:t>
      </w:r>
      <w:r w:rsidR="00C416DF" w:rsidRPr="0004584A">
        <w:rPr>
          <w:b/>
          <w:color w:val="000000"/>
        </w:rPr>
        <w:t>fave</w:t>
      </w:r>
      <w:r w:rsidR="00A3778B">
        <w:rPr>
          <w:b/>
          <w:color w:val="000000"/>
        </w:rPr>
        <w:t xml:space="preserve"> </w:t>
      </w:r>
      <w:r w:rsidR="00C416DF" w:rsidRPr="0004584A">
        <w:rPr>
          <w:b/>
          <w:color w:val="000000"/>
        </w:rPr>
        <w:t xml:space="preserve">jane Drejtorite perkatese </w:t>
      </w:r>
      <w:r w:rsidRPr="0004584A">
        <w:rPr>
          <w:b/>
          <w:color w:val="000000"/>
        </w:rPr>
        <w:t>qe kryejne</w:t>
      </w:r>
      <w:r w:rsidR="00A3778B">
        <w:rPr>
          <w:b/>
          <w:color w:val="000000"/>
        </w:rPr>
        <w:t xml:space="preserve"> </w:t>
      </w:r>
      <w:r w:rsidRPr="0004584A">
        <w:rPr>
          <w:b/>
          <w:color w:val="000000"/>
        </w:rPr>
        <w:t xml:space="preserve">sherbime ndaj </w:t>
      </w:r>
      <w:r w:rsidR="00C416DF" w:rsidRPr="0004584A">
        <w:rPr>
          <w:b/>
          <w:color w:val="000000"/>
        </w:rPr>
        <w:t>individeve,</w:t>
      </w:r>
      <w:r w:rsidRPr="0004584A">
        <w:rPr>
          <w:b/>
          <w:color w:val="000000"/>
        </w:rPr>
        <w:t>personave fizike e juridike, shteterore apo privat, vendas dhe te huaj.</w:t>
      </w:r>
    </w:p>
    <w:p w:rsidR="003B2F80" w:rsidRPr="0004584A" w:rsidRDefault="003B2F80" w:rsidP="003B2F80"/>
    <w:p w:rsidR="003B2F80" w:rsidRPr="0004584A" w:rsidRDefault="003B2F80" w:rsidP="003B2F80">
      <w:pPr>
        <w:rPr>
          <w:b/>
        </w:rPr>
      </w:pPr>
      <w:r w:rsidRPr="0004584A">
        <w:rPr>
          <w:b/>
        </w:rPr>
        <w:t>C.1</w:t>
      </w:r>
      <w:r w:rsidR="00523B8A" w:rsidRPr="0004584A">
        <w:rPr>
          <w:b/>
        </w:rPr>
        <w:t>5</w:t>
      </w:r>
      <w:r w:rsidRPr="0004584A">
        <w:rPr>
          <w:b/>
        </w:rPr>
        <w:t>.TE</w:t>
      </w:r>
      <w:r w:rsidR="00A3778B">
        <w:rPr>
          <w:b/>
        </w:rPr>
        <w:t xml:space="preserve"> </w:t>
      </w:r>
      <w:r w:rsidRPr="0004584A">
        <w:rPr>
          <w:b/>
        </w:rPr>
        <w:t>ARDHURA</w:t>
      </w:r>
      <w:r w:rsidR="00A3778B">
        <w:rPr>
          <w:b/>
        </w:rPr>
        <w:t xml:space="preserve"> </w:t>
      </w:r>
      <w:r w:rsidRPr="0004584A">
        <w:rPr>
          <w:b/>
        </w:rPr>
        <w:t>JOTATIMORE</w:t>
      </w:r>
    </w:p>
    <w:p w:rsidR="003B2F80" w:rsidRPr="0004584A" w:rsidRDefault="003B2F80" w:rsidP="00E55778">
      <w:pPr>
        <w:ind w:firstLine="720"/>
        <w:jc w:val="both"/>
      </w:pPr>
      <w:r w:rsidRPr="0004584A">
        <w:t>Mbeshtetja ligjore per te ardhurat nga qirate;Vendimi i KM nr 529 date 08.06.2011 “Per percaktimin e kritereve</w:t>
      </w:r>
      <w:r w:rsidR="00A3778B">
        <w:t>,</w:t>
      </w:r>
      <w:r w:rsidRPr="0004584A">
        <w:t>te procedures dhe menyres</w:t>
      </w:r>
      <w:r w:rsidR="00A3778B">
        <w:t xml:space="preserve"> </w:t>
      </w:r>
      <w:r w:rsidRPr="0004584A">
        <w:t>se dhenies</w:t>
      </w:r>
      <w:r w:rsidR="00A3778B">
        <w:t xml:space="preserve"> </w:t>
      </w:r>
      <w:r w:rsidRPr="0004584A">
        <w:t>me qera,emfiteoze apo kontrata</w:t>
      </w:r>
      <w:r w:rsidR="00A3778B">
        <w:t xml:space="preserve"> </w:t>
      </w:r>
      <w:r w:rsidRPr="0004584A">
        <w:t>tjera te pasurise</w:t>
      </w:r>
      <w:r w:rsidR="00A3778B">
        <w:t xml:space="preserve"> </w:t>
      </w:r>
      <w:r w:rsidRPr="0004584A">
        <w:t>shteterore”; ku percaktohet</w:t>
      </w:r>
      <w:r w:rsidR="00A3778B">
        <w:t xml:space="preserve"> </w:t>
      </w:r>
      <w:r w:rsidRPr="0004584A">
        <w:t>se pasurite</w:t>
      </w:r>
      <w:r w:rsidR="00A3778B">
        <w:t xml:space="preserve"> </w:t>
      </w:r>
      <w:r w:rsidRPr="0004584A">
        <w:t>shteterore u jepen te</w:t>
      </w:r>
      <w:r w:rsidR="00A3778B">
        <w:t xml:space="preserve"> </w:t>
      </w:r>
      <w:r w:rsidRPr="0004584A">
        <w:t>treteve,me qira</w:t>
      </w:r>
      <w:r w:rsidR="00A3778B">
        <w:t xml:space="preserve"> </w:t>
      </w:r>
      <w:r w:rsidRPr="0004584A">
        <w:t>ose enfiteoze,nepermjet procedures</w:t>
      </w:r>
      <w:r w:rsidR="00A3778B">
        <w:t xml:space="preserve"> </w:t>
      </w:r>
      <w:r w:rsidRPr="0004584A">
        <w:t>se konkurimit.Pasurite</w:t>
      </w:r>
      <w:r w:rsidR="00A3778B">
        <w:t xml:space="preserve"> </w:t>
      </w:r>
      <w:r w:rsidRPr="0004584A">
        <w:t>qe jepen me qira,sipas percaktimit</w:t>
      </w:r>
      <w:r w:rsidR="00A3778B">
        <w:t xml:space="preserve"> </w:t>
      </w:r>
      <w:r w:rsidRPr="0004584A">
        <w:t>te ketij vendimi jane ndertesat,trualli ilir,trualli i lire funksional(jonenndertese),makinerite e paisjet dhe linjat e prodhimit.Per pasurite</w:t>
      </w:r>
      <w:r w:rsidR="00A3778B">
        <w:t xml:space="preserve"> </w:t>
      </w:r>
      <w:r w:rsidRPr="0004584A">
        <w:t>e ndermarrjeve</w:t>
      </w:r>
      <w:r w:rsidR="00A3778B">
        <w:t>,</w:t>
      </w:r>
      <w:r w:rsidRPr="0004584A">
        <w:t>shoqerive</w:t>
      </w:r>
      <w:r w:rsidR="00A3778B">
        <w:t xml:space="preserve"> </w:t>
      </w:r>
      <w:r w:rsidRPr="0004584A">
        <w:t>apo institucioneve shteterore</w:t>
      </w:r>
      <w:r w:rsidR="00A3778B">
        <w:t xml:space="preserve"> </w:t>
      </w:r>
      <w:r w:rsidRPr="0004584A">
        <w:t>me karakter kombetar,kulturor,historik,muzeal, arkeologjik,te shpallura</w:t>
      </w:r>
      <w:r w:rsidR="00A3778B">
        <w:t xml:space="preserve"> </w:t>
      </w:r>
      <w:r w:rsidRPr="0004584A">
        <w:t>te</w:t>
      </w:r>
      <w:r w:rsidR="00A3778B">
        <w:t xml:space="preserve"> </w:t>
      </w:r>
      <w:r w:rsidRPr="0004584A">
        <w:t>tilla me akte ligjore,tarifa</w:t>
      </w:r>
      <w:r w:rsidR="00A3778B">
        <w:t xml:space="preserve"> </w:t>
      </w:r>
      <w:r w:rsidRPr="0004584A">
        <w:t>dysheme</w:t>
      </w:r>
      <w:r w:rsidR="00A3778B">
        <w:t xml:space="preserve"> </w:t>
      </w:r>
      <w:r w:rsidRPr="0004584A">
        <w:t>e detyrimit</w:t>
      </w:r>
      <w:r w:rsidR="00A3778B">
        <w:t xml:space="preserve"> </w:t>
      </w:r>
      <w:r w:rsidRPr="0004584A">
        <w:t>mujor</w:t>
      </w:r>
      <w:r w:rsidR="00A3778B">
        <w:t xml:space="preserve"> </w:t>
      </w:r>
      <w:r w:rsidRPr="0004584A">
        <w:t>do te shumezohet</w:t>
      </w:r>
      <w:r w:rsidR="00A3778B">
        <w:t xml:space="preserve"> </w:t>
      </w:r>
      <w:r w:rsidRPr="0004584A">
        <w:t>me 2.</w:t>
      </w:r>
    </w:p>
    <w:p w:rsidR="003B2F80" w:rsidRPr="0004584A" w:rsidRDefault="003B2F80" w:rsidP="003B2F80">
      <w:pPr>
        <w:tabs>
          <w:tab w:val="left" w:pos="2100"/>
        </w:tabs>
      </w:pPr>
      <w:r w:rsidRPr="0004584A">
        <w:tab/>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tblPr>
      <w:tblGrid>
        <w:gridCol w:w="738"/>
        <w:gridCol w:w="630"/>
        <w:gridCol w:w="4442"/>
        <w:gridCol w:w="1882"/>
        <w:gridCol w:w="1506"/>
      </w:tblGrid>
      <w:tr w:rsidR="003B2F80" w:rsidRPr="0004584A" w:rsidTr="00BA60FF">
        <w:trPr>
          <w:trHeight w:val="431"/>
        </w:trPr>
        <w:tc>
          <w:tcPr>
            <w:tcW w:w="738" w:type="dxa"/>
          </w:tcPr>
          <w:p w:rsidR="003B2F80" w:rsidRPr="0004584A" w:rsidRDefault="002D3779" w:rsidP="00BA60FF">
            <w:pPr>
              <w:tabs>
                <w:tab w:val="left" w:pos="2100"/>
              </w:tabs>
              <w:jc w:val="center"/>
              <w:rPr>
                <w:b/>
                <w:sz w:val="20"/>
                <w:szCs w:val="20"/>
              </w:rPr>
            </w:pPr>
            <w:r w:rsidRPr="0004584A">
              <w:rPr>
                <w:b/>
                <w:sz w:val="20"/>
                <w:szCs w:val="20"/>
              </w:rPr>
              <w:lastRenderedPageBreak/>
              <w:t>C14</w:t>
            </w:r>
            <w:r w:rsidR="003B2F80" w:rsidRPr="0004584A">
              <w:rPr>
                <w:b/>
                <w:sz w:val="20"/>
                <w:szCs w:val="20"/>
              </w:rPr>
              <w:t>.1</w:t>
            </w:r>
          </w:p>
        </w:tc>
        <w:tc>
          <w:tcPr>
            <w:tcW w:w="630" w:type="dxa"/>
          </w:tcPr>
          <w:p w:rsidR="003B2F80" w:rsidRPr="0004584A" w:rsidRDefault="003B2F80" w:rsidP="00BA60FF">
            <w:pPr>
              <w:tabs>
                <w:tab w:val="left" w:pos="2100"/>
              </w:tabs>
              <w:jc w:val="center"/>
              <w:rPr>
                <w:b/>
              </w:rPr>
            </w:pPr>
          </w:p>
        </w:tc>
        <w:tc>
          <w:tcPr>
            <w:tcW w:w="4442" w:type="dxa"/>
          </w:tcPr>
          <w:p w:rsidR="003B2F80" w:rsidRPr="0004584A" w:rsidRDefault="003B2F80" w:rsidP="00BA60FF">
            <w:pPr>
              <w:tabs>
                <w:tab w:val="left" w:pos="2100"/>
              </w:tabs>
              <w:jc w:val="center"/>
              <w:rPr>
                <w:b/>
                <w:sz w:val="28"/>
                <w:szCs w:val="28"/>
              </w:rPr>
            </w:pPr>
            <w:r w:rsidRPr="0004584A">
              <w:rPr>
                <w:b/>
                <w:sz w:val="28"/>
                <w:szCs w:val="28"/>
              </w:rPr>
              <w:t>Te ardhura</w:t>
            </w:r>
            <w:r w:rsidR="00A3778B">
              <w:rPr>
                <w:b/>
                <w:sz w:val="28"/>
                <w:szCs w:val="28"/>
              </w:rPr>
              <w:t xml:space="preserve"> </w:t>
            </w:r>
            <w:r w:rsidRPr="0004584A">
              <w:rPr>
                <w:b/>
                <w:sz w:val="28"/>
                <w:szCs w:val="28"/>
              </w:rPr>
              <w:t>nga qerate</w:t>
            </w:r>
          </w:p>
        </w:tc>
        <w:tc>
          <w:tcPr>
            <w:tcW w:w="1882" w:type="dxa"/>
          </w:tcPr>
          <w:p w:rsidR="003B2F80" w:rsidRPr="0004584A" w:rsidRDefault="003B2F80" w:rsidP="00BA60FF">
            <w:pPr>
              <w:tabs>
                <w:tab w:val="left" w:pos="2100"/>
              </w:tabs>
              <w:jc w:val="center"/>
              <w:rPr>
                <w:b/>
                <w:sz w:val="28"/>
                <w:szCs w:val="28"/>
              </w:rPr>
            </w:pPr>
            <w:r w:rsidRPr="0004584A">
              <w:rPr>
                <w:b/>
                <w:sz w:val="28"/>
                <w:szCs w:val="28"/>
              </w:rPr>
              <w:t>Njesia</w:t>
            </w:r>
          </w:p>
        </w:tc>
        <w:tc>
          <w:tcPr>
            <w:tcW w:w="1506" w:type="dxa"/>
          </w:tcPr>
          <w:p w:rsidR="003B2F80" w:rsidRPr="0004584A" w:rsidRDefault="003B2F80" w:rsidP="00BA60FF">
            <w:pPr>
              <w:tabs>
                <w:tab w:val="left" w:pos="2100"/>
              </w:tabs>
              <w:jc w:val="center"/>
              <w:rPr>
                <w:b/>
                <w:sz w:val="28"/>
                <w:szCs w:val="28"/>
              </w:rPr>
            </w:pPr>
            <w:r w:rsidRPr="0004584A">
              <w:rPr>
                <w:b/>
                <w:sz w:val="28"/>
                <w:szCs w:val="28"/>
              </w:rPr>
              <w:t>Tarifa</w:t>
            </w:r>
          </w:p>
        </w:tc>
      </w:tr>
      <w:tr w:rsidR="003B2F80" w:rsidRPr="0004584A" w:rsidTr="00BA60FF">
        <w:trPr>
          <w:trHeight w:val="431"/>
        </w:trPr>
        <w:tc>
          <w:tcPr>
            <w:tcW w:w="738" w:type="dxa"/>
          </w:tcPr>
          <w:p w:rsidR="003B2F80" w:rsidRPr="0004584A" w:rsidRDefault="003B2F80" w:rsidP="00BA60FF">
            <w:pPr>
              <w:tabs>
                <w:tab w:val="left" w:pos="2100"/>
              </w:tabs>
            </w:pPr>
          </w:p>
        </w:tc>
        <w:tc>
          <w:tcPr>
            <w:tcW w:w="630" w:type="dxa"/>
          </w:tcPr>
          <w:p w:rsidR="003B2F80" w:rsidRPr="0004584A" w:rsidRDefault="003B2F80" w:rsidP="00BA60FF">
            <w:pPr>
              <w:tabs>
                <w:tab w:val="left" w:pos="2100"/>
              </w:tabs>
              <w:jc w:val="center"/>
              <w:rPr>
                <w:b/>
              </w:rPr>
            </w:pPr>
            <w:r w:rsidRPr="0004584A">
              <w:rPr>
                <w:b/>
              </w:rPr>
              <w:t>a</w:t>
            </w:r>
          </w:p>
        </w:tc>
        <w:tc>
          <w:tcPr>
            <w:tcW w:w="4442" w:type="dxa"/>
          </w:tcPr>
          <w:p w:rsidR="003B2F80" w:rsidRPr="0004584A" w:rsidRDefault="003B2F80" w:rsidP="00BA60FF">
            <w:pPr>
              <w:tabs>
                <w:tab w:val="left" w:pos="2100"/>
              </w:tabs>
            </w:pPr>
            <w:r w:rsidRPr="0004584A">
              <w:rPr>
                <w:b/>
              </w:rPr>
              <w:t>Qera</w:t>
            </w:r>
            <w:r w:rsidR="00A3778B">
              <w:rPr>
                <w:b/>
              </w:rPr>
              <w:t xml:space="preserve"> </w:t>
            </w:r>
            <w:r w:rsidRPr="0004584A">
              <w:rPr>
                <w:b/>
              </w:rPr>
              <w:t>ndertese</w:t>
            </w:r>
            <w:r w:rsidRPr="0004584A">
              <w:t xml:space="preserve"> (</w:t>
            </w:r>
            <w:r w:rsidRPr="0004584A">
              <w:rPr>
                <w:sz w:val="16"/>
                <w:szCs w:val="16"/>
              </w:rPr>
              <w:t>Vkm nr.1712.dt24.12.2008-III.1.a-me konkurim)</w:t>
            </w:r>
          </w:p>
        </w:tc>
        <w:tc>
          <w:tcPr>
            <w:tcW w:w="1882" w:type="dxa"/>
          </w:tcPr>
          <w:p w:rsidR="003B2F80" w:rsidRPr="0004584A" w:rsidRDefault="003B2F80" w:rsidP="00BA60FF">
            <w:pPr>
              <w:tabs>
                <w:tab w:val="left" w:pos="2100"/>
              </w:tabs>
            </w:pPr>
            <w:r w:rsidRPr="0004584A">
              <w:t>Leke/m²/muaj</w:t>
            </w:r>
          </w:p>
        </w:tc>
        <w:tc>
          <w:tcPr>
            <w:tcW w:w="1506" w:type="dxa"/>
          </w:tcPr>
          <w:p w:rsidR="003B2F80" w:rsidRPr="0004584A" w:rsidRDefault="003B2F80" w:rsidP="00BA60FF">
            <w:pPr>
              <w:tabs>
                <w:tab w:val="left" w:pos="2100"/>
              </w:tabs>
              <w:jc w:val="center"/>
            </w:pPr>
            <w:r w:rsidRPr="0004584A">
              <w:t>100</w:t>
            </w:r>
          </w:p>
        </w:tc>
      </w:tr>
      <w:tr w:rsidR="003B2F80" w:rsidRPr="0004584A" w:rsidTr="00BA60FF">
        <w:trPr>
          <w:trHeight w:val="449"/>
        </w:trPr>
        <w:tc>
          <w:tcPr>
            <w:tcW w:w="738" w:type="dxa"/>
          </w:tcPr>
          <w:p w:rsidR="003B2F80" w:rsidRPr="0004584A" w:rsidRDefault="003B2F80" w:rsidP="00BA60FF">
            <w:pPr>
              <w:tabs>
                <w:tab w:val="left" w:pos="2100"/>
              </w:tabs>
            </w:pPr>
          </w:p>
        </w:tc>
        <w:tc>
          <w:tcPr>
            <w:tcW w:w="630" w:type="dxa"/>
          </w:tcPr>
          <w:p w:rsidR="003B2F80" w:rsidRPr="0004584A" w:rsidRDefault="003B2F80" w:rsidP="00BA60FF">
            <w:pPr>
              <w:tabs>
                <w:tab w:val="left" w:pos="2100"/>
              </w:tabs>
              <w:jc w:val="center"/>
              <w:rPr>
                <w:b/>
              </w:rPr>
            </w:pPr>
            <w:r w:rsidRPr="0004584A">
              <w:rPr>
                <w:b/>
              </w:rPr>
              <w:t>b</w:t>
            </w:r>
          </w:p>
        </w:tc>
        <w:tc>
          <w:tcPr>
            <w:tcW w:w="4442" w:type="dxa"/>
          </w:tcPr>
          <w:p w:rsidR="003B2F80" w:rsidRPr="0004584A" w:rsidRDefault="003B2F80" w:rsidP="00BA60FF">
            <w:pPr>
              <w:tabs>
                <w:tab w:val="left" w:pos="2100"/>
              </w:tabs>
              <w:rPr>
                <w:b/>
              </w:rPr>
            </w:pPr>
            <w:r w:rsidRPr="0004584A">
              <w:rPr>
                <w:b/>
              </w:rPr>
              <w:t>Qera</w:t>
            </w:r>
            <w:r w:rsidR="00A3778B">
              <w:rPr>
                <w:b/>
              </w:rPr>
              <w:t xml:space="preserve"> </w:t>
            </w:r>
            <w:r w:rsidRPr="0004584A">
              <w:rPr>
                <w:b/>
              </w:rPr>
              <w:t xml:space="preserve"> trualli</w:t>
            </w:r>
          </w:p>
        </w:tc>
        <w:tc>
          <w:tcPr>
            <w:tcW w:w="1882" w:type="dxa"/>
          </w:tcPr>
          <w:p w:rsidR="003B2F80" w:rsidRPr="0004584A" w:rsidRDefault="003B2F80" w:rsidP="00BA60FF">
            <w:pPr>
              <w:tabs>
                <w:tab w:val="left" w:pos="2100"/>
              </w:tabs>
            </w:pPr>
          </w:p>
        </w:tc>
        <w:tc>
          <w:tcPr>
            <w:tcW w:w="1506" w:type="dxa"/>
          </w:tcPr>
          <w:p w:rsidR="003B2F80" w:rsidRPr="0004584A" w:rsidRDefault="003B2F80" w:rsidP="00BA60FF">
            <w:pPr>
              <w:tabs>
                <w:tab w:val="left" w:pos="2100"/>
              </w:tabs>
              <w:jc w:val="center"/>
            </w:pPr>
          </w:p>
        </w:tc>
      </w:tr>
      <w:tr w:rsidR="003B2F80" w:rsidRPr="0004584A" w:rsidTr="00BA60FF">
        <w:trPr>
          <w:trHeight w:val="341"/>
        </w:trPr>
        <w:tc>
          <w:tcPr>
            <w:tcW w:w="738" w:type="dxa"/>
          </w:tcPr>
          <w:p w:rsidR="003B2F80" w:rsidRPr="0004584A" w:rsidRDefault="003B2F80" w:rsidP="00BA60FF">
            <w:pPr>
              <w:tabs>
                <w:tab w:val="left" w:pos="2100"/>
              </w:tabs>
            </w:pPr>
          </w:p>
        </w:tc>
        <w:tc>
          <w:tcPr>
            <w:tcW w:w="630" w:type="dxa"/>
          </w:tcPr>
          <w:p w:rsidR="003B2F80" w:rsidRPr="0004584A" w:rsidRDefault="003B2F80" w:rsidP="00BA60FF">
            <w:pPr>
              <w:tabs>
                <w:tab w:val="left" w:pos="2100"/>
              </w:tabs>
              <w:jc w:val="center"/>
              <w:rPr>
                <w:b/>
              </w:rPr>
            </w:pPr>
            <w:r w:rsidRPr="0004584A">
              <w:rPr>
                <w:b/>
              </w:rPr>
              <w:t>b.1</w:t>
            </w:r>
          </w:p>
        </w:tc>
        <w:tc>
          <w:tcPr>
            <w:tcW w:w="4442" w:type="dxa"/>
          </w:tcPr>
          <w:p w:rsidR="003B2F80" w:rsidRPr="0004584A" w:rsidRDefault="003B2F80" w:rsidP="00BA60FF">
            <w:pPr>
              <w:tabs>
                <w:tab w:val="left" w:pos="2100"/>
              </w:tabs>
            </w:pPr>
            <w:r w:rsidRPr="0004584A">
              <w:t>Truall i lire(</w:t>
            </w:r>
            <w:r w:rsidRPr="0004584A">
              <w:rPr>
                <w:sz w:val="16"/>
                <w:szCs w:val="16"/>
              </w:rPr>
              <w:t>Vkm nr.1712.dt24.12.2008-III.1.a-me konkurim)</w:t>
            </w:r>
          </w:p>
        </w:tc>
        <w:tc>
          <w:tcPr>
            <w:tcW w:w="1882" w:type="dxa"/>
          </w:tcPr>
          <w:p w:rsidR="003B2F80" w:rsidRPr="0004584A" w:rsidRDefault="003B2F80" w:rsidP="00BA60FF">
            <w:pPr>
              <w:tabs>
                <w:tab w:val="left" w:pos="2100"/>
              </w:tabs>
            </w:pPr>
            <w:r w:rsidRPr="0004584A">
              <w:t>Leke/m²/muaj</w:t>
            </w:r>
          </w:p>
        </w:tc>
        <w:tc>
          <w:tcPr>
            <w:tcW w:w="1506" w:type="dxa"/>
          </w:tcPr>
          <w:p w:rsidR="003B2F80" w:rsidRPr="0004584A" w:rsidRDefault="003B2F80" w:rsidP="00BA60FF">
            <w:pPr>
              <w:tabs>
                <w:tab w:val="left" w:pos="2100"/>
              </w:tabs>
              <w:jc w:val="center"/>
            </w:pPr>
            <w:r w:rsidRPr="0004584A">
              <w:t>100</w:t>
            </w:r>
          </w:p>
        </w:tc>
      </w:tr>
      <w:tr w:rsidR="003B2F80" w:rsidRPr="0004584A" w:rsidTr="00BA60FF">
        <w:trPr>
          <w:trHeight w:val="449"/>
        </w:trPr>
        <w:tc>
          <w:tcPr>
            <w:tcW w:w="738" w:type="dxa"/>
          </w:tcPr>
          <w:p w:rsidR="003B2F80" w:rsidRPr="0004584A" w:rsidRDefault="003B2F80" w:rsidP="00BA60FF">
            <w:pPr>
              <w:tabs>
                <w:tab w:val="left" w:pos="2100"/>
              </w:tabs>
            </w:pPr>
          </w:p>
        </w:tc>
        <w:tc>
          <w:tcPr>
            <w:tcW w:w="630" w:type="dxa"/>
          </w:tcPr>
          <w:p w:rsidR="003B2F80" w:rsidRPr="0004584A" w:rsidRDefault="003B2F80" w:rsidP="00BA60FF">
            <w:pPr>
              <w:tabs>
                <w:tab w:val="left" w:pos="2100"/>
              </w:tabs>
              <w:jc w:val="center"/>
              <w:rPr>
                <w:b/>
              </w:rPr>
            </w:pPr>
          </w:p>
          <w:p w:rsidR="003B2F80" w:rsidRPr="0004584A" w:rsidRDefault="003B2F80" w:rsidP="00BA60FF">
            <w:pPr>
              <w:rPr>
                <w:b/>
              </w:rPr>
            </w:pPr>
          </w:p>
          <w:p w:rsidR="003B2F80" w:rsidRPr="0004584A" w:rsidRDefault="003B2F80" w:rsidP="00BA60FF">
            <w:pPr>
              <w:rPr>
                <w:b/>
              </w:rPr>
            </w:pPr>
            <w:r w:rsidRPr="0004584A">
              <w:rPr>
                <w:b/>
              </w:rPr>
              <w:t>b.2</w:t>
            </w:r>
          </w:p>
        </w:tc>
        <w:tc>
          <w:tcPr>
            <w:tcW w:w="4442" w:type="dxa"/>
          </w:tcPr>
          <w:p w:rsidR="003B2F80" w:rsidRPr="0004584A" w:rsidRDefault="003B2F80" w:rsidP="00BA60FF">
            <w:pPr>
              <w:tabs>
                <w:tab w:val="left" w:pos="2100"/>
              </w:tabs>
            </w:pPr>
            <w:r w:rsidRPr="0004584A">
              <w:t>Truall funksional(</w:t>
            </w:r>
            <w:r w:rsidRPr="0004584A">
              <w:rPr>
                <w:sz w:val="16"/>
                <w:szCs w:val="16"/>
              </w:rPr>
              <w:t>Vkm nr.1712.dt24.12.2008-III.1.a-me konkurim)</w:t>
            </w:r>
          </w:p>
        </w:tc>
        <w:tc>
          <w:tcPr>
            <w:tcW w:w="1882" w:type="dxa"/>
          </w:tcPr>
          <w:p w:rsidR="003B2F80" w:rsidRPr="0004584A" w:rsidRDefault="003B2F80" w:rsidP="00BA60FF">
            <w:pPr>
              <w:tabs>
                <w:tab w:val="left" w:pos="2100"/>
              </w:tabs>
            </w:pPr>
            <w:r w:rsidRPr="0004584A">
              <w:t>Leke/m²/muaj</w:t>
            </w:r>
          </w:p>
        </w:tc>
        <w:tc>
          <w:tcPr>
            <w:tcW w:w="1506" w:type="dxa"/>
          </w:tcPr>
          <w:p w:rsidR="003B2F80" w:rsidRPr="0004584A" w:rsidRDefault="003B2F80" w:rsidP="00BA60FF">
            <w:pPr>
              <w:tabs>
                <w:tab w:val="left" w:pos="2100"/>
              </w:tabs>
              <w:jc w:val="center"/>
            </w:pPr>
            <w:r w:rsidRPr="0004584A">
              <w:t>20% e tarifes dysheme te nderteses.</w:t>
            </w:r>
          </w:p>
        </w:tc>
      </w:tr>
      <w:tr w:rsidR="003B2F80" w:rsidRPr="0004584A" w:rsidTr="00BA60FF">
        <w:trPr>
          <w:trHeight w:val="548"/>
        </w:trPr>
        <w:tc>
          <w:tcPr>
            <w:tcW w:w="738" w:type="dxa"/>
          </w:tcPr>
          <w:p w:rsidR="003B2F80" w:rsidRPr="0004584A" w:rsidRDefault="003B2F80" w:rsidP="00BA60FF">
            <w:pPr>
              <w:tabs>
                <w:tab w:val="left" w:pos="2100"/>
              </w:tabs>
            </w:pPr>
          </w:p>
        </w:tc>
        <w:tc>
          <w:tcPr>
            <w:tcW w:w="630" w:type="dxa"/>
          </w:tcPr>
          <w:p w:rsidR="003B2F80" w:rsidRPr="0004584A" w:rsidRDefault="003B2F80" w:rsidP="00BA60FF">
            <w:pPr>
              <w:tabs>
                <w:tab w:val="left" w:pos="2100"/>
              </w:tabs>
              <w:jc w:val="center"/>
              <w:rPr>
                <w:b/>
              </w:rPr>
            </w:pPr>
            <w:r w:rsidRPr="0004584A">
              <w:rPr>
                <w:b/>
              </w:rPr>
              <w:t>b.3</w:t>
            </w:r>
          </w:p>
        </w:tc>
        <w:tc>
          <w:tcPr>
            <w:tcW w:w="4442" w:type="dxa"/>
          </w:tcPr>
          <w:p w:rsidR="003B2F80" w:rsidRPr="0004584A" w:rsidRDefault="003B2F80" w:rsidP="00BA60FF">
            <w:pPr>
              <w:tabs>
                <w:tab w:val="left" w:pos="2100"/>
              </w:tabs>
            </w:pPr>
            <w:r w:rsidRPr="0004584A">
              <w:t>Terrene sportive(</w:t>
            </w:r>
            <w:r w:rsidRPr="0004584A">
              <w:rPr>
                <w:sz w:val="16"/>
                <w:szCs w:val="16"/>
              </w:rPr>
              <w:t>Vkm nr.1712.dt24.12.2008-III.1.a-me konkurim)</w:t>
            </w:r>
          </w:p>
        </w:tc>
        <w:tc>
          <w:tcPr>
            <w:tcW w:w="1882" w:type="dxa"/>
          </w:tcPr>
          <w:p w:rsidR="003B2F80" w:rsidRPr="0004584A" w:rsidRDefault="003B2F80" w:rsidP="00BA60FF">
            <w:pPr>
              <w:tabs>
                <w:tab w:val="left" w:pos="2100"/>
              </w:tabs>
            </w:pPr>
            <w:r w:rsidRPr="0004584A">
              <w:t>Leke/m²/muaj</w:t>
            </w:r>
          </w:p>
        </w:tc>
        <w:tc>
          <w:tcPr>
            <w:tcW w:w="1506" w:type="dxa"/>
          </w:tcPr>
          <w:p w:rsidR="003B2F80" w:rsidRPr="0004584A" w:rsidRDefault="003B2F80" w:rsidP="00BA60FF">
            <w:pPr>
              <w:tabs>
                <w:tab w:val="left" w:pos="2100"/>
              </w:tabs>
              <w:jc w:val="center"/>
            </w:pPr>
            <w:r w:rsidRPr="0004584A">
              <w:t xml:space="preserve">50 </w:t>
            </w:r>
          </w:p>
        </w:tc>
      </w:tr>
    </w:tbl>
    <w:p w:rsidR="003B2F80" w:rsidRPr="0004584A" w:rsidRDefault="003B2F80" w:rsidP="005A1266">
      <w:pPr>
        <w:rPr>
          <w:b/>
          <w:color w:val="000000"/>
          <w:sz w:val="28"/>
          <w:szCs w:val="28"/>
        </w:rPr>
      </w:pPr>
    </w:p>
    <w:p w:rsidR="0067612C" w:rsidRPr="0004584A" w:rsidRDefault="001941C9" w:rsidP="005A1266">
      <w:pPr>
        <w:rPr>
          <w:b/>
        </w:rPr>
      </w:pPr>
      <w:r w:rsidRPr="0004584A">
        <w:rPr>
          <w:b/>
        </w:rPr>
        <w:t>Struktura pergjegjese per mbledhjen e te ardhurave nga keto tarifa eshte sektori kompetent qe ben lidhjen e kontrates me personin juridik/fizik brenda Bashkise Kamez.</w:t>
      </w:r>
    </w:p>
    <w:p w:rsidR="001941C9" w:rsidRPr="0004584A" w:rsidRDefault="001941C9" w:rsidP="005A1266">
      <w:pPr>
        <w:rPr>
          <w:b/>
        </w:rPr>
      </w:pPr>
    </w:p>
    <w:p w:rsidR="0067612C" w:rsidRPr="0004584A" w:rsidRDefault="0067612C" w:rsidP="00A2719C">
      <w:pPr>
        <w:jc w:val="center"/>
        <w:rPr>
          <w:rFonts w:eastAsiaTheme="minorHAnsi"/>
          <w:b/>
          <w:bCs/>
          <w:sz w:val="32"/>
          <w:szCs w:val="32"/>
          <w:u w:val="single"/>
        </w:rPr>
      </w:pPr>
      <w:r w:rsidRPr="0004584A">
        <w:rPr>
          <w:rFonts w:eastAsiaTheme="minorHAnsi"/>
          <w:b/>
          <w:bCs/>
          <w:sz w:val="32"/>
          <w:szCs w:val="32"/>
          <w:u w:val="single"/>
        </w:rPr>
        <w:t>D. TARIFA TË INSTITUCIONEVE TË VARËSISË</w:t>
      </w:r>
    </w:p>
    <w:p w:rsidR="00F76F9D" w:rsidRPr="0004584A" w:rsidRDefault="00F76F9D" w:rsidP="004C656B">
      <w:pPr>
        <w:jc w:val="both"/>
        <w:rPr>
          <w:b/>
        </w:rPr>
      </w:pPr>
    </w:p>
    <w:p w:rsidR="00E55778" w:rsidRPr="0004584A" w:rsidRDefault="0067612C" w:rsidP="00D2739B">
      <w:pPr>
        <w:rPr>
          <w:b/>
          <w:sz w:val="28"/>
          <w:szCs w:val="28"/>
        </w:rPr>
      </w:pPr>
      <w:r w:rsidRPr="0004584A">
        <w:rPr>
          <w:b/>
          <w:sz w:val="28"/>
          <w:szCs w:val="28"/>
        </w:rPr>
        <w:t>D.1.</w:t>
      </w:r>
      <w:r w:rsidR="004C656B" w:rsidRPr="0004584A">
        <w:rPr>
          <w:b/>
          <w:sz w:val="28"/>
          <w:szCs w:val="28"/>
        </w:rPr>
        <w:t>NDERMARRJA E</w:t>
      </w:r>
      <w:r w:rsidR="00A3778B">
        <w:rPr>
          <w:b/>
          <w:sz w:val="28"/>
          <w:szCs w:val="28"/>
        </w:rPr>
        <w:t xml:space="preserve"> </w:t>
      </w:r>
      <w:r w:rsidR="004C656B" w:rsidRPr="0004584A">
        <w:rPr>
          <w:b/>
          <w:sz w:val="28"/>
          <w:szCs w:val="28"/>
        </w:rPr>
        <w:t>UJESJELLES – KANALIZIME</w:t>
      </w:r>
      <w:r w:rsidR="00E80E19" w:rsidRPr="0004584A">
        <w:rPr>
          <w:b/>
          <w:sz w:val="28"/>
          <w:szCs w:val="28"/>
        </w:rPr>
        <w:t>VE</w:t>
      </w:r>
    </w:p>
    <w:p w:rsidR="004C656B" w:rsidRPr="0004584A" w:rsidRDefault="00D2739B" w:rsidP="00E55778">
      <w:pPr>
        <w:jc w:val="both"/>
        <w:rPr>
          <w:color w:val="000000"/>
        </w:rPr>
      </w:pPr>
      <w:r w:rsidRPr="0004584A">
        <w:rPr>
          <w:color w:val="000000"/>
        </w:rPr>
        <w:tab/>
      </w:r>
      <w:r w:rsidR="00A2719C" w:rsidRPr="0004584A">
        <w:rPr>
          <w:color w:val="000000"/>
        </w:rPr>
        <w:t>Ndermarrja e Ujsjelles – Kanalizimeve</w:t>
      </w:r>
      <w:r w:rsidR="00A3778B">
        <w:rPr>
          <w:color w:val="000000"/>
        </w:rPr>
        <w:t xml:space="preserve"> </w:t>
      </w:r>
      <w:r w:rsidR="00A2719C" w:rsidRPr="0004584A">
        <w:rPr>
          <w:color w:val="000000"/>
        </w:rPr>
        <w:t>eshte</w:t>
      </w:r>
      <w:r w:rsidR="00A3778B">
        <w:rPr>
          <w:color w:val="000000"/>
        </w:rPr>
        <w:t xml:space="preserve"> </w:t>
      </w:r>
      <w:r w:rsidR="00A2719C" w:rsidRPr="0004584A">
        <w:rPr>
          <w:color w:val="000000"/>
        </w:rPr>
        <w:t>nje institucion varesie juridike nga</w:t>
      </w:r>
      <w:r w:rsidR="00A3778B">
        <w:rPr>
          <w:color w:val="000000"/>
        </w:rPr>
        <w:t xml:space="preserve"> </w:t>
      </w:r>
      <w:r w:rsidR="00A2719C" w:rsidRPr="0004584A">
        <w:rPr>
          <w:color w:val="000000"/>
        </w:rPr>
        <w:t>Bashkia Kamez,dhe</w:t>
      </w:r>
      <w:r w:rsidR="00A3778B">
        <w:rPr>
          <w:color w:val="000000"/>
        </w:rPr>
        <w:t xml:space="preserve"> </w:t>
      </w:r>
      <w:r w:rsidR="00A2719C" w:rsidRPr="0004584A">
        <w:rPr>
          <w:color w:val="000000"/>
        </w:rPr>
        <w:t>si i tille ai funksionon brenda rregullores</w:t>
      </w:r>
      <w:r w:rsidR="00A3778B">
        <w:rPr>
          <w:color w:val="000000"/>
        </w:rPr>
        <w:t xml:space="preserve"> </w:t>
      </w:r>
      <w:r w:rsidR="00A2719C" w:rsidRPr="0004584A">
        <w:rPr>
          <w:color w:val="000000"/>
        </w:rPr>
        <w:t>dhe urdherave te Titullarit te Bashkise.</w:t>
      </w:r>
    </w:p>
    <w:p w:rsidR="00947914" w:rsidRPr="0004584A" w:rsidRDefault="004C656B" w:rsidP="00E55778">
      <w:pPr>
        <w:jc w:val="both"/>
        <w:rPr>
          <w:color w:val="000000"/>
        </w:rPr>
      </w:pPr>
      <w:r w:rsidRPr="0004584A">
        <w:rPr>
          <w:color w:val="000000"/>
        </w:rPr>
        <w:t xml:space="preserve">Tarifat e pageses se ujit per personat </w:t>
      </w:r>
      <w:r w:rsidR="002779AF" w:rsidRPr="0004584A">
        <w:rPr>
          <w:color w:val="000000"/>
        </w:rPr>
        <w:t>f</w:t>
      </w:r>
      <w:r w:rsidRPr="0004584A">
        <w:rPr>
          <w:color w:val="000000"/>
        </w:rPr>
        <w:t xml:space="preserve">izike,familjaret, entet shteterore dhe personat </w:t>
      </w:r>
      <w:r w:rsidR="002779AF" w:rsidRPr="0004584A">
        <w:rPr>
          <w:color w:val="000000"/>
        </w:rPr>
        <w:t>j</w:t>
      </w:r>
      <w:r w:rsidRPr="0004584A">
        <w:rPr>
          <w:color w:val="000000"/>
        </w:rPr>
        <w:t>uridike</w:t>
      </w:r>
      <w:r w:rsidR="00A3778B">
        <w:rPr>
          <w:color w:val="000000"/>
        </w:rPr>
        <w:t xml:space="preserve"> </w:t>
      </w:r>
      <w:r w:rsidR="00733B98" w:rsidRPr="0004584A">
        <w:rPr>
          <w:color w:val="000000"/>
        </w:rPr>
        <w:t xml:space="preserve">ne Bashkine Kamez </w:t>
      </w:r>
      <w:r w:rsidRPr="0004584A">
        <w:rPr>
          <w:color w:val="000000"/>
        </w:rPr>
        <w:t>jane si ne tabelen e meposhtme</w:t>
      </w:r>
      <w:r w:rsidR="006524F4" w:rsidRPr="0004584A">
        <w:rPr>
          <w:color w:val="000000"/>
        </w:rPr>
        <w:t>;</w:t>
      </w:r>
    </w:p>
    <w:p w:rsidR="002779AF" w:rsidRPr="0004584A" w:rsidRDefault="002779AF" w:rsidP="004C656B">
      <w:pPr>
        <w:rPr>
          <w:color w:val="000000"/>
        </w:rPr>
      </w:pPr>
    </w:p>
    <w:tbl>
      <w:tblPr>
        <w:tblStyle w:val="TableGrid"/>
        <w:tblW w:w="10440" w:type="dxa"/>
        <w:tblInd w:w="-3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540"/>
        <w:gridCol w:w="7200"/>
        <w:gridCol w:w="1620"/>
        <w:gridCol w:w="1080"/>
      </w:tblGrid>
      <w:tr w:rsidR="002779AF" w:rsidRPr="0004584A" w:rsidTr="00A2719C">
        <w:trPr>
          <w:trHeight w:val="503"/>
        </w:trPr>
        <w:tc>
          <w:tcPr>
            <w:tcW w:w="540" w:type="dxa"/>
            <w:shd w:val="clear" w:color="auto" w:fill="F2F2F2" w:themeFill="background1" w:themeFillShade="F2"/>
          </w:tcPr>
          <w:p w:rsidR="007D60D5" w:rsidRPr="0004584A" w:rsidRDefault="007D60D5" w:rsidP="002A0593">
            <w:pPr>
              <w:rPr>
                <w:b/>
                <w:color w:val="0070C0"/>
              </w:rPr>
            </w:pPr>
          </w:p>
        </w:tc>
        <w:tc>
          <w:tcPr>
            <w:tcW w:w="7200" w:type="dxa"/>
            <w:shd w:val="clear" w:color="auto" w:fill="F2F2F2" w:themeFill="background1" w:themeFillShade="F2"/>
          </w:tcPr>
          <w:p w:rsidR="007D60D5" w:rsidRPr="0004584A" w:rsidRDefault="007D60D5" w:rsidP="007A58FA">
            <w:pPr>
              <w:jc w:val="center"/>
              <w:rPr>
                <w:b/>
              </w:rPr>
            </w:pPr>
            <w:r w:rsidRPr="0004584A">
              <w:rPr>
                <w:b/>
              </w:rPr>
              <w:t>PERSHKRIMI</w:t>
            </w:r>
          </w:p>
        </w:tc>
        <w:tc>
          <w:tcPr>
            <w:tcW w:w="1620" w:type="dxa"/>
            <w:shd w:val="clear" w:color="auto" w:fill="F2F2F2" w:themeFill="background1" w:themeFillShade="F2"/>
          </w:tcPr>
          <w:p w:rsidR="007D60D5" w:rsidRPr="0004584A" w:rsidRDefault="007D60D5" w:rsidP="007A58FA">
            <w:pPr>
              <w:jc w:val="center"/>
              <w:rPr>
                <w:b/>
              </w:rPr>
            </w:pPr>
            <w:r w:rsidRPr="0004584A">
              <w:rPr>
                <w:b/>
              </w:rPr>
              <w:t>NJESIA</w:t>
            </w:r>
          </w:p>
        </w:tc>
        <w:tc>
          <w:tcPr>
            <w:tcW w:w="1080" w:type="dxa"/>
            <w:shd w:val="clear" w:color="auto" w:fill="F2F2F2" w:themeFill="background1" w:themeFillShade="F2"/>
          </w:tcPr>
          <w:p w:rsidR="007D60D5" w:rsidRPr="0004584A" w:rsidRDefault="007D60D5" w:rsidP="003D7308">
            <w:pPr>
              <w:jc w:val="center"/>
              <w:rPr>
                <w:b/>
              </w:rPr>
            </w:pPr>
            <w:r w:rsidRPr="0004584A">
              <w:rPr>
                <w:b/>
              </w:rPr>
              <w:t>ÇMIMI</w:t>
            </w:r>
          </w:p>
        </w:tc>
      </w:tr>
      <w:tr w:rsidR="002779AF" w:rsidRPr="0004584A" w:rsidTr="002779AF">
        <w:tc>
          <w:tcPr>
            <w:tcW w:w="540" w:type="dxa"/>
          </w:tcPr>
          <w:p w:rsidR="007D60D5" w:rsidRPr="0004584A" w:rsidRDefault="007D60D5" w:rsidP="007A58FA">
            <w:pPr>
              <w:jc w:val="center"/>
            </w:pPr>
            <w:r w:rsidRPr="0004584A">
              <w:t>1</w:t>
            </w:r>
          </w:p>
        </w:tc>
        <w:tc>
          <w:tcPr>
            <w:tcW w:w="7200" w:type="dxa"/>
          </w:tcPr>
          <w:p w:rsidR="007D60D5" w:rsidRPr="0004584A" w:rsidRDefault="007D60D5" w:rsidP="007A58FA">
            <w:r w:rsidRPr="0004584A">
              <w:t>Lidhje</w:t>
            </w:r>
            <w:r w:rsidR="00A3778B">
              <w:t xml:space="preserve"> </w:t>
            </w:r>
            <w:r w:rsidRPr="0004584A">
              <w:t>kontrate uji per biznese dhe K.U.N.</w:t>
            </w:r>
          </w:p>
        </w:tc>
        <w:tc>
          <w:tcPr>
            <w:tcW w:w="1620" w:type="dxa"/>
          </w:tcPr>
          <w:p w:rsidR="007D60D5" w:rsidRPr="0004584A" w:rsidRDefault="007D60D5" w:rsidP="000A20BF">
            <w:pPr>
              <w:jc w:val="center"/>
            </w:pPr>
            <w:r w:rsidRPr="0004584A">
              <w:t>Leke/cope</w:t>
            </w:r>
          </w:p>
        </w:tc>
        <w:tc>
          <w:tcPr>
            <w:tcW w:w="1080" w:type="dxa"/>
          </w:tcPr>
          <w:p w:rsidR="007D60D5" w:rsidRPr="0004584A" w:rsidRDefault="00583C50" w:rsidP="002A0593">
            <w:pPr>
              <w:jc w:val="center"/>
            </w:pPr>
            <w:r w:rsidRPr="0004584A">
              <w:t>12</w:t>
            </w:r>
            <w:r w:rsidR="007D60D5" w:rsidRPr="0004584A">
              <w:t>.000</w:t>
            </w:r>
          </w:p>
        </w:tc>
      </w:tr>
      <w:tr w:rsidR="002779AF" w:rsidRPr="0004584A" w:rsidTr="002779AF">
        <w:tc>
          <w:tcPr>
            <w:tcW w:w="540" w:type="dxa"/>
          </w:tcPr>
          <w:p w:rsidR="007D60D5" w:rsidRPr="0004584A" w:rsidRDefault="007D60D5" w:rsidP="007A58FA">
            <w:pPr>
              <w:jc w:val="center"/>
            </w:pPr>
            <w:r w:rsidRPr="0004584A">
              <w:t>2</w:t>
            </w:r>
          </w:p>
        </w:tc>
        <w:tc>
          <w:tcPr>
            <w:tcW w:w="7200" w:type="dxa"/>
          </w:tcPr>
          <w:p w:rsidR="007D60D5" w:rsidRPr="0004584A" w:rsidRDefault="007D60D5" w:rsidP="007A58FA">
            <w:r w:rsidRPr="0004584A">
              <w:t>Lidhje kontrate uji per familje dhe K.U.N.</w:t>
            </w:r>
          </w:p>
        </w:tc>
        <w:tc>
          <w:tcPr>
            <w:tcW w:w="1620" w:type="dxa"/>
          </w:tcPr>
          <w:p w:rsidR="007D60D5" w:rsidRPr="0004584A" w:rsidRDefault="007D60D5" w:rsidP="000A20BF">
            <w:pPr>
              <w:jc w:val="center"/>
            </w:pPr>
            <w:r w:rsidRPr="0004584A">
              <w:t>Leke/cope</w:t>
            </w:r>
          </w:p>
        </w:tc>
        <w:tc>
          <w:tcPr>
            <w:tcW w:w="1080" w:type="dxa"/>
          </w:tcPr>
          <w:p w:rsidR="007D60D5" w:rsidRPr="0004584A" w:rsidRDefault="00332043" w:rsidP="002A0593">
            <w:pPr>
              <w:jc w:val="center"/>
            </w:pPr>
            <w:r w:rsidRPr="0004584A">
              <w:t>5</w:t>
            </w:r>
            <w:r w:rsidR="00274457" w:rsidRPr="0004584A">
              <w:t>.000</w:t>
            </w:r>
          </w:p>
        </w:tc>
      </w:tr>
      <w:tr w:rsidR="002779AF" w:rsidRPr="0004584A" w:rsidTr="002779AF">
        <w:tc>
          <w:tcPr>
            <w:tcW w:w="540" w:type="dxa"/>
          </w:tcPr>
          <w:p w:rsidR="007D60D5" w:rsidRPr="0004584A" w:rsidRDefault="007D60D5" w:rsidP="007A58FA">
            <w:pPr>
              <w:jc w:val="center"/>
            </w:pPr>
            <w:r w:rsidRPr="0004584A">
              <w:t>3</w:t>
            </w:r>
          </w:p>
        </w:tc>
        <w:tc>
          <w:tcPr>
            <w:tcW w:w="7200" w:type="dxa"/>
          </w:tcPr>
          <w:p w:rsidR="007D60D5" w:rsidRPr="0004584A" w:rsidRDefault="007D60D5" w:rsidP="007A58FA">
            <w:r w:rsidRPr="0004584A">
              <w:t>Gen – Plane dhe azhornime.</w:t>
            </w:r>
          </w:p>
        </w:tc>
        <w:tc>
          <w:tcPr>
            <w:tcW w:w="1620" w:type="dxa"/>
          </w:tcPr>
          <w:p w:rsidR="007D60D5" w:rsidRPr="0004584A" w:rsidRDefault="007D60D5" w:rsidP="000A20BF">
            <w:pPr>
              <w:jc w:val="center"/>
            </w:pPr>
            <w:r w:rsidRPr="0004584A">
              <w:t>Leke/cope</w:t>
            </w:r>
          </w:p>
        </w:tc>
        <w:tc>
          <w:tcPr>
            <w:tcW w:w="1080" w:type="dxa"/>
          </w:tcPr>
          <w:p w:rsidR="007D60D5" w:rsidRPr="0004584A" w:rsidRDefault="00583C50" w:rsidP="002A0593">
            <w:pPr>
              <w:jc w:val="center"/>
            </w:pPr>
            <w:r w:rsidRPr="0004584A">
              <w:t>15.000</w:t>
            </w:r>
          </w:p>
        </w:tc>
      </w:tr>
      <w:tr w:rsidR="002779AF" w:rsidRPr="0004584A" w:rsidTr="002779AF">
        <w:tc>
          <w:tcPr>
            <w:tcW w:w="540" w:type="dxa"/>
          </w:tcPr>
          <w:p w:rsidR="007D60D5" w:rsidRPr="0004584A" w:rsidRDefault="007D60D5" w:rsidP="007A58FA">
            <w:pPr>
              <w:jc w:val="center"/>
            </w:pPr>
            <w:r w:rsidRPr="0004584A">
              <w:t>4</w:t>
            </w:r>
          </w:p>
        </w:tc>
        <w:tc>
          <w:tcPr>
            <w:tcW w:w="7200" w:type="dxa"/>
          </w:tcPr>
          <w:p w:rsidR="007D60D5" w:rsidRPr="0004584A" w:rsidRDefault="007D60D5" w:rsidP="007A58FA">
            <w:r w:rsidRPr="0004584A">
              <w:t>Ndryshim</w:t>
            </w:r>
            <w:r w:rsidR="00A3778B">
              <w:t xml:space="preserve">  </w:t>
            </w:r>
            <w:r w:rsidRPr="0004584A">
              <w:t xml:space="preserve"> kontrate.</w:t>
            </w:r>
          </w:p>
        </w:tc>
        <w:tc>
          <w:tcPr>
            <w:tcW w:w="1620" w:type="dxa"/>
          </w:tcPr>
          <w:p w:rsidR="007D60D5" w:rsidRPr="0004584A" w:rsidRDefault="007D60D5" w:rsidP="000A20BF">
            <w:pPr>
              <w:jc w:val="center"/>
            </w:pPr>
            <w:r w:rsidRPr="0004584A">
              <w:t>Leke/cope</w:t>
            </w:r>
          </w:p>
        </w:tc>
        <w:tc>
          <w:tcPr>
            <w:tcW w:w="1080" w:type="dxa"/>
          </w:tcPr>
          <w:p w:rsidR="007D60D5" w:rsidRPr="0004584A" w:rsidRDefault="007D60D5" w:rsidP="002A0593">
            <w:pPr>
              <w:jc w:val="center"/>
            </w:pPr>
            <w:r w:rsidRPr="0004584A">
              <w:t>1.000</w:t>
            </w:r>
          </w:p>
        </w:tc>
      </w:tr>
      <w:tr w:rsidR="002779AF" w:rsidRPr="0004584A" w:rsidTr="002779AF">
        <w:tc>
          <w:tcPr>
            <w:tcW w:w="540" w:type="dxa"/>
          </w:tcPr>
          <w:p w:rsidR="007D60D5" w:rsidRPr="0004584A" w:rsidRDefault="007D60D5" w:rsidP="007A58FA">
            <w:pPr>
              <w:jc w:val="center"/>
            </w:pPr>
            <w:r w:rsidRPr="0004584A">
              <w:t>5</w:t>
            </w:r>
          </w:p>
        </w:tc>
        <w:tc>
          <w:tcPr>
            <w:tcW w:w="7200" w:type="dxa"/>
          </w:tcPr>
          <w:p w:rsidR="007D60D5" w:rsidRPr="0004584A" w:rsidRDefault="007D60D5" w:rsidP="007A58FA">
            <w:r w:rsidRPr="0004584A">
              <w:t>Libreza</w:t>
            </w:r>
            <w:r w:rsidR="00A3778B">
              <w:t xml:space="preserve">  </w:t>
            </w:r>
            <w:r w:rsidRPr="0004584A">
              <w:t>uji.</w:t>
            </w:r>
          </w:p>
        </w:tc>
        <w:tc>
          <w:tcPr>
            <w:tcW w:w="1620" w:type="dxa"/>
          </w:tcPr>
          <w:p w:rsidR="007D60D5" w:rsidRPr="0004584A" w:rsidRDefault="007D60D5" w:rsidP="000A20BF">
            <w:pPr>
              <w:jc w:val="center"/>
            </w:pPr>
            <w:r w:rsidRPr="0004584A">
              <w:t>Leke/cope</w:t>
            </w:r>
          </w:p>
        </w:tc>
        <w:tc>
          <w:tcPr>
            <w:tcW w:w="1080" w:type="dxa"/>
          </w:tcPr>
          <w:p w:rsidR="007D60D5" w:rsidRPr="0004584A" w:rsidRDefault="007D60D5" w:rsidP="002A0593">
            <w:pPr>
              <w:jc w:val="center"/>
            </w:pPr>
            <w:r w:rsidRPr="0004584A">
              <w:t>100</w:t>
            </w:r>
          </w:p>
        </w:tc>
      </w:tr>
      <w:tr w:rsidR="002779AF" w:rsidRPr="0004584A" w:rsidTr="002779AF">
        <w:tc>
          <w:tcPr>
            <w:tcW w:w="540" w:type="dxa"/>
          </w:tcPr>
          <w:p w:rsidR="007D60D5" w:rsidRPr="0004584A" w:rsidRDefault="007D60D5" w:rsidP="007A58FA">
            <w:pPr>
              <w:jc w:val="center"/>
            </w:pPr>
            <w:r w:rsidRPr="0004584A">
              <w:t>6</w:t>
            </w:r>
          </w:p>
        </w:tc>
        <w:tc>
          <w:tcPr>
            <w:tcW w:w="7200" w:type="dxa"/>
          </w:tcPr>
          <w:p w:rsidR="007D60D5" w:rsidRPr="0004584A" w:rsidRDefault="007D60D5" w:rsidP="007A58FA">
            <w:r w:rsidRPr="0004584A">
              <w:t>Pagese</w:t>
            </w:r>
            <w:r w:rsidR="00A3778B">
              <w:t xml:space="preserve"> </w:t>
            </w:r>
            <w:r w:rsidRPr="0004584A">
              <w:t>e ujit per entet shteterore</w:t>
            </w:r>
            <w:r w:rsidR="00A3778B">
              <w:t xml:space="preserve"> </w:t>
            </w:r>
            <w:r w:rsidRPr="0004584A">
              <w:t>me mates</w:t>
            </w:r>
          </w:p>
        </w:tc>
        <w:tc>
          <w:tcPr>
            <w:tcW w:w="1620" w:type="dxa"/>
          </w:tcPr>
          <w:p w:rsidR="007D60D5" w:rsidRPr="0004584A" w:rsidRDefault="007D60D5" w:rsidP="000A20BF">
            <w:pPr>
              <w:jc w:val="center"/>
            </w:pPr>
            <w:r w:rsidRPr="0004584A">
              <w:t>Leke /m³</w:t>
            </w:r>
          </w:p>
        </w:tc>
        <w:tc>
          <w:tcPr>
            <w:tcW w:w="1080" w:type="dxa"/>
          </w:tcPr>
          <w:p w:rsidR="007D60D5" w:rsidRPr="0004584A" w:rsidRDefault="007D60D5" w:rsidP="002A0593">
            <w:pPr>
              <w:jc w:val="center"/>
            </w:pPr>
            <w:r w:rsidRPr="0004584A">
              <w:t>200</w:t>
            </w:r>
          </w:p>
        </w:tc>
      </w:tr>
      <w:tr w:rsidR="002779AF" w:rsidRPr="0004584A" w:rsidTr="002779AF">
        <w:tc>
          <w:tcPr>
            <w:tcW w:w="540" w:type="dxa"/>
          </w:tcPr>
          <w:p w:rsidR="007D60D5" w:rsidRPr="0004584A" w:rsidRDefault="007D60D5" w:rsidP="007A58FA">
            <w:pPr>
              <w:jc w:val="center"/>
            </w:pPr>
            <w:r w:rsidRPr="0004584A">
              <w:t>7</w:t>
            </w:r>
          </w:p>
        </w:tc>
        <w:tc>
          <w:tcPr>
            <w:tcW w:w="7200" w:type="dxa"/>
          </w:tcPr>
          <w:p w:rsidR="007D60D5" w:rsidRPr="0004584A" w:rsidRDefault="007D60D5" w:rsidP="007A58FA">
            <w:r w:rsidRPr="0004584A">
              <w:t>Pagese</w:t>
            </w:r>
            <w:r w:rsidR="00A3778B">
              <w:t xml:space="preserve"> </w:t>
            </w:r>
            <w:r w:rsidRPr="0004584A">
              <w:t>e ujit per subjektet private</w:t>
            </w:r>
            <w:r w:rsidR="00A3778B">
              <w:t xml:space="preserve"> </w:t>
            </w:r>
            <w:r w:rsidRPr="0004584A">
              <w:t xml:space="preserve"> me mates,te ndara sipas bizneseve.</w:t>
            </w:r>
          </w:p>
        </w:tc>
        <w:tc>
          <w:tcPr>
            <w:tcW w:w="1620" w:type="dxa"/>
          </w:tcPr>
          <w:p w:rsidR="007D60D5" w:rsidRPr="0004584A" w:rsidRDefault="007D60D5" w:rsidP="000A20BF">
            <w:pPr>
              <w:jc w:val="center"/>
            </w:pPr>
            <w:r w:rsidRPr="0004584A">
              <w:t>Leke /m³</w:t>
            </w:r>
          </w:p>
        </w:tc>
        <w:tc>
          <w:tcPr>
            <w:tcW w:w="1080" w:type="dxa"/>
          </w:tcPr>
          <w:p w:rsidR="007D60D5" w:rsidRPr="0004584A" w:rsidRDefault="007D60D5" w:rsidP="002A0593">
            <w:pPr>
              <w:jc w:val="center"/>
            </w:pPr>
            <w:r w:rsidRPr="0004584A">
              <w:t>200</w:t>
            </w:r>
          </w:p>
        </w:tc>
      </w:tr>
      <w:tr w:rsidR="002779AF" w:rsidRPr="0004584A" w:rsidTr="002779AF">
        <w:tc>
          <w:tcPr>
            <w:tcW w:w="540" w:type="dxa"/>
          </w:tcPr>
          <w:p w:rsidR="007D60D5" w:rsidRPr="0004584A" w:rsidRDefault="007D60D5" w:rsidP="007A58FA">
            <w:pPr>
              <w:jc w:val="center"/>
            </w:pPr>
            <w:r w:rsidRPr="0004584A">
              <w:t>8</w:t>
            </w:r>
          </w:p>
        </w:tc>
        <w:tc>
          <w:tcPr>
            <w:tcW w:w="7200" w:type="dxa"/>
          </w:tcPr>
          <w:p w:rsidR="007D60D5" w:rsidRPr="0004584A" w:rsidRDefault="007D60D5" w:rsidP="007A58FA">
            <w:r w:rsidRPr="0004584A">
              <w:t>Pagesa e ujit per aktivitete private</w:t>
            </w:r>
            <w:r w:rsidR="00A3778B">
              <w:t>,</w:t>
            </w:r>
            <w:r w:rsidRPr="0004584A">
              <w:t>cmimi</w:t>
            </w:r>
            <w:r w:rsidR="00A3778B">
              <w:t xml:space="preserve"> </w:t>
            </w:r>
            <w:r w:rsidRPr="0004584A">
              <w:t>dysheme</w:t>
            </w:r>
          </w:p>
        </w:tc>
        <w:tc>
          <w:tcPr>
            <w:tcW w:w="1620" w:type="dxa"/>
          </w:tcPr>
          <w:p w:rsidR="007D60D5" w:rsidRPr="0004584A" w:rsidRDefault="002A0593" w:rsidP="000A20BF">
            <w:pPr>
              <w:jc w:val="center"/>
            </w:pPr>
            <w:r w:rsidRPr="0004584A">
              <w:t>Leke/muaj</w:t>
            </w:r>
          </w:p>
        </w:tc>
        <w:tc>
          <w:tcPr>
            <w:tcW w:w="1080" w:type="dxa"/>
          </w:tcPr>
          <w:p w:rsidR="007D60D5" w:rsidRPr="0004584A" w:rsidRDefault="00274457" w:rsidP="002A0593">
            <w:pPr>
              <w:jc w:val="center"/>
            </w:pPr>
            <w:r w:rsidRPr="0004584A">
              <w:t>1.500</w:t>
            </w:r>
          </w:p>
        </w:tc>
      </w:tr>
      <w:tr w:rsidR="002779AF" w:rsidRPr="0004584A" w:rsidTr="002779AF">
        <w:tc>
          <w:tcPr>
            <w:tcW w:w="540" w:type="dxa"/>
          </w:tcPr>
          <w:p w:rsidR="007D60D5" w:rsidRPr="0004584A" w:rsidRDefault="007D60D5" w:rsidP="007A58FA">
            <w:pPr>
              <w:jc w:val="center"/>
            </w:pPr>
            <w:r w:rsidRPr="0004584A">
              <w:t>9</w:t>
            </w:r>
          </w:p>
        </w:tc>
        <w:tc>
          <w:tcPr>
            <w:tcW w:w="7200" w:type="dxa"/>
          </w:tcPr>
          <w:p w:rsidR="007D60D5" w:rsidRPr="0004584A" w:rsidRDefault="007D60D5" w:rsidP="003A153D">
            <w:r w:rsidRPr="0004584A">
              <w:t>Pagesa e</w:t>
            </w:r>
            <w:r w:rsidR="00A3778B">
              <w:t xml:space="preserve"> </w:t>
            </w:r>
            <w:r w:rsidRPr="0004584A">
              <w:t>ujit</w:t>
            </w:r>
            <w:r w:rsidR="00A3778B">
              <w:t xml:space="preserve"> </w:t>
            </w:r>
            <w:r w:rsidRPr="0004584A">
              <w:t>afrofe per aktivitete private</w:t>
            </w:r>
            <w:r w:rsidR="00A3778B">
              <w:t xml:space="preserve"> </w:t>
            </w:r>
            <w:r w:rsidRPr="0004584A">
              <w:t>te kesaj kategorie(Banka,shkolla private,konvikte,</w:t>
            </w:r>
            <w:r w:rsidR="003A153D" w:rsidRPr="0004584A">
              <w:t>bar kafe,restorante</w:t>
            </w:r>
            <w:r w:rsidR="00A60416" w:rsidRPr="0004584A">
              <w:t>,furra buke</w:t>
            </w:r>
            <w:r w:rsidRPr="0004584A">
              <w:t>).</w:t>
            </w:r>
          </w:p>
        </w:tc>
        <w:tc>
          <w:tcPr>
            <w:tcW w:w="1620" w:type="dxa"/>
          </w:tcPr>
          <w:p w:rsidR="007D60D5" w:rsidRPr="0004584A" w:rsidRDefault="002A0593" w:rsidP="000A20BF">
            <w:pPr>
              <w:jc w:val="center"/>
            </w:pPr>
            <w:r w:rsidRPr="0004584A">
              <w:t>Leke/muaj</w:t>
            </w:r>
          </w:p>
        </w:tc>
        <w:tc>
          <w:tcPr>
            <w:tcW w:w="1080" w:type="dxa"/>
          </w:tcPr>
          <w:p w:rsidR="007D60D5" w:rsidRPr="0004584A" w:rsidRDefault="002A0593" w:rsidP="002A0593">
            <w:pPr>
              <w:jc w:val="center"/>
            </w:pPr>
            <w:r w:rsidRPr="0004584A">
              <w:t>4</w:t>
            </w:r>
            <w:r w:rsidR="00530E8F" w:rsidRPr="0004584A">
              <w:t>.</w:t>
            </w:r>
            <w:r w:rsidRPr="0004584A">
              <w:t>000</w:t>
            </w:r>
          </w:p>
        </w:tc>
      </w:tr>
      <w:tr w:rsidR="002779AF" w:rsidRPr="0004584A" w:rsidTr="002779AF">
        <w:tc>
          <w:tcPr>
            <w:tcW w:w="540" w:type="dxa"/>
          </w:tcPr>
          <w:p w:rsidR="002A0593" w:rsidRPr="0004584A" w:rsidRDefault="002A0593" w:rsidP="007A58FA">
            <w:pPr>
              <w:jc w:val="center"/>
            </w:pPr>
            <w:r w:rsidRPr="0004584A">
              <w:t>10</w:t>
            </w:r>
          </w:p>
        </w:tc>
        <w:tc>
          <w:tcPr>
            <w:tcW w:w="7200" w:type="dxa"/>
          </w:tcPr>
          <w:p w:rsidR="002A0593" w:rsidRPr="0004584A" w:rsidRDefault="002A0593" w:rsidP="0051155D">
            <w:r w:rsidRPr="0004584A">
              <w:t>Pagesa e</w:t>
            </w:r>
            <w:r w:rsidR="00A3778B">
              <w:t xml:space="preserve"> </w:t>
            </w:r>
            <w:r w:rsidRPr="0004584A">
              <w:t>ujit</w:t>
            </w:r>
            <w:r w:rsidR="00A3778B">
              <w:t xml:space="preserve"> </w:t>
            </w:r>
            <w:r w:rsidRPr="0004584A">
              <w:t xml:space="preserve">afrofe per </w:t>
            </w:r>
            <w:r w:rsidR="0051155D" w:rsidRPr="0004584A">
              <w:t>firmat e</w:t>
            </w:r>
            <w:r w:rsidR="00A3778B">
              <w:t xml:space="preserve"> </w:t>
            </w:r>
            <w:r w:rsidR="0051155D" w:rsidRPr="0004584A">
              <w:t>ndertimit</w:t>
            </w:r>
            <w:r w:rsidR="005F60E8" w:rsidRPr="0004584A">
              <w:t xml:space="preserve"> ne fazen e ndertimit te objektit.</w:t>
            </w:r>
          </w:p>
        </w:tc>
        <w:tc>
          <w:tcPr>
            <w:tcW w:w="1620" w:type="dxa"/>
          </w:tcPr>
          <w:p w:rsidR="002A0593" w:rsidRPr="0004584A" w:rsidRDefault="002A0593" w:rsidP="000A20BF">
            <w:pPr>
              <w:jc w:val="center"/>
            </w:pPr>
            <w:r w:rsidRPr="0004584A">
              <w:t>Leke/muaj</w:t>
            </w:r>
          </w:p>
        </w:tc>
        <w:tc>
          <w:tcPr>
            <w:tcW w:w="1080" w:type="dxa"/>
          </w:tcPr>
          <w:p w:rsidR="002A0593" w:rsidRPr="0004584A" w:rsidRDefault="0051155D" w:rsidP="002A0593">
            <w:pPr>
              <w:jc w:val="center"/>
            </w:pPr>
            <w:r w:rsidRPr="0004584A">
              <w:t>10.000</w:t>
            </w:r>
          </w:p>
        </w:tc>
      </w:tr>
      <w:tr w:rsidR="002779AF" w:rsidRPr="0004584A" w:rsidTr="002779AF">
        <w:tc>
          <w:tcPr>
            <w:tcW w:w="540" w:type="dxa"/>
          </w:tcPr>
          <w:p w:rsidR="002A0593" w:rsidRPr="0004584A" w:rsidRDefault="002A0593" w:rsidP="007A58FA">
            <w:pPr>
              <w:jc w:val="center"/>
            </w:pPr>
            <w:r w:rsidRPr="0004584A">
              <w:t>11</w:t>
            </w:r>
          </w:p>
        </w:tc>
        <w:tc>
          <w:tcPr>
            <w:tcW w:w="7200" w:type="dxa"/>
          </w:tcPr>
          <w:p w:rsidR="002A0593" w:rsidRPr="0004584A" w:rsidRDefault="0051155D" w:rsidP="007A58FA">
            <w:r w:rsidRPr="0004584A">
              <w:t>Pagesa e ujit afrofe per aktivitetet private te</w:t>
            </w:r>
            <w:r w:rsidR="00BA39B7" w:rsidRPr="0004584A">
              <w:t xml:space="preserve"> kesaj kategorie(dyqane,parukeri,butik dhe farmaci)</w:t>
            </w:r>
          </w:p>
        </w:tc>
        <w:tc>
          <w:tcPr>
            <w:tcW w:w="1620" w:type="dxa"/>
          </w:tcPr>
          <w:p w:rsidR="002A0593" w:rsidRPr="0004584A" w:rsidRDefault="002A0593" w:rsidP="000A20BF">
            <w:pPr>
              <w:jc w:val="center"/>
            </w:pPr>
            <w:r w:rsidRPr="0004584A">
              <w:t>Leke/muaj</w:t>
            </w:r>
          </w:p>
        </w:tc>
        <w:tc>
          <w:tcPr>
            <w:tcW w:w="1080" w:type="dxa"/>
          </w:tcPr>
          <w:p w:rsidR="002A0593" w:rsidRPr="0004584A" w:rsidRDefault="00BA39B7" w:rsidP="002A0593">
            <w:pPr>
              <w:jc w:val="center"/>
            </w:pPr>
            <w:r w:rsidRPr="0004584A">
              <w:t>2.000</w:t>
            </w:r>
          </w:p>
        </w:tc>
      </w:tr>
      <w:tr w:rsidR="002779AF" w:rsidRPr="0004584A" w:rsidTr="002779AF">
        <w:tc>
          <w:tcPr>
            <w:tcW w:w="540" w:type="dxa"/>
          </w:tcPr>
          <w:p w:rsidR="002A0593" w:rsidRPr="0004584A" w:rsidRDefault="002A0593" w:rsidP="007A58FA">
            <w:pPr>
              <w:jc w:val="center"/>
            </w:pPr>
            <w:r w:rsidRPr="0004584A">
              <w:t>12</w:t>
            </w:r>
          </w:p>
        </w:tc>
        <w:tc>
          <w:tcPr>
            <w:tcW w:w="7200" w:type="dxa"/>
          </w:tcPr>
          <w:p w:rsidR="002A0593" w:rsidRPr="0004584A" w:rsidRDefault="002A0593" w:rsidP="00BA39B7">
            <w:r w:rsidRPr="0004584A">
              <w:t>Pagesa e ujit</w:t>
            </w:r>
            <w:r w:rsidR="00A3778B">
              <w:t xml:space="preserve"> </w:t>
            </w:r>
            <w:r w:rsidRPr="0004584A">
              <w:t>afrofe dhe</w:t>
            </w:r>
            <w:r w:rsidR="00A3778B">
              <w:t xml:space="preserve"> </w:t>
            </w:r>
            <w:r w:rsidRPr="0004584A">
              <w:t>k.u.n per abonentet familjare per zonen</w:t>
            </w:r>
            <w:r w:rsidR="00A3778B">
              <w:t xml:space="preserve"> </w:t>
            </w:r>
            <w:r w:rsidRPr="0004584A">
              <w:t xml:space="preserve">e </w:t>
            </w:r>
            <w:r w:rsidR="00BA39B7" w:rsidRPr="0004584A">
              <w:t>Kamez,Valias,Frutikulture,Zall-Mener</w:t>
            </w:r>
          </w:p>
        </w:tc>
        <w:tc>
          <w:tcPr>
            <w:tcW w:w="1620" w:type="dxa"/>
          </w:tcPr>
          <w:p w:rsidR="002A0593" w:rsidRPr="0004584A" w:rsidRDefault="002A0593" w:rsidP="000A20BF">
            <w:pPr>
              <w:jc w:val="center"/>
            </w:pPr>
            <w:r w:rsidRPr="0004584A">
              <w:t>Leke/muaj</w:t>
            </w:r>
          </w:p>
        </w:tc>
        <w:tc>
          <w:tcPr>
            <w:tcW w:w="1080" w:type="dxa"/>
          </w:tcPr>
          <w:p w:rsidR="002A0593" w:rsidRPr="0004584A" w:rsidRDefault="00BA39B7" w:rsidP="002A0593">
            <w:pPr>
              <w:jc w:val="center"/>
            </w:pPr>
            <w:r w:rsidRPr="0004584A">
              <w:t>1.200</w:t>
            </w:r>
          </w:p>
        </w:tc>
      </w:tr>
      <w:tr w:rsidR="002779AF" w:rsidRPr="0004584A" w:rsidTr="002779AF">
        <w:tc>
          <w:tcPr>
            <w:tcW w:w="540" w:type="dxa"/>
          </w:tcPr>
          <w:p w:rsidR="007D60D5" w:rsidRPr="0004584A" w:rsidRDefault="007D60D5" w:rsidP="007A58FA">
            <w:pPr>
              <w:jc w:val="center"/>
            </w:pPr>
            <w:r w:rsidRPr="0004584A">
              <w:t>13</w:t>
            </w:r>
          </w:p>
        </w:tc>
        <w:tc>
          <w:tcPr>
            <w:tcW w:w="7200" w:type="dxa"/>
          </w:tcPr>
          <w:p w:rsidR="007D60D5" w:rsidRPr="0004584A" w:rsidRDefault="00A47742" w:rsidP="005F60E8">
            <w:r w:rsidRPr="0004584A">
              <w:t>Pages a e ujit afrofe dhe k.u.n perabonentet familjare per zonen e Bathores dhe Paskuqanit</w:t>
            </w:r>
            <w:r w:rsidR="005F60E8" w:rsidRPr="0004584A">
              <w:t>(ne mungese matesi dhe kur eshte jashte kushteve teknike,ose kur matesi shenon nen normen minimale mesatare te konsumit,te</w:t>
            </w:r>
            <w:r w:rsidR="00A3778B">
              <w:t xml:space="preserve"> </w:t>
            </w:r>
            <w:r w:rsidR="005F60E8" w:rsidRPr="0004584A">
              <w:t>merret per baze sasia 4.5m³ per fryme.</w:t>
            </w:r>
            <w:r w:rsidR="0072125E" w:rsidRPr="0004584A">
              <w:t>)</w:t>
            </w:r>
          </w:p>
        </w:tc>
        <w:tc>
          <w:tcPr>
            <w:tcW w:w="1620" w:type="dxa"/>
          </w:tcPr>
          <w:p w:rsidR="007D60D5" w:rsidRPr="0004584A" w:rsidRDefault="00A47742" w:rsidP="000A20BF">
            <w:pPr>
              <w:jc w:val="center"/>
            </w:pPr>
            <w:r w:rsidRPr="0004584A">
              <w:t>Leke/muaj</w:t>
            </w:r>
          </w:p>
        </w:tc>
        <w:tc>
          <w:tcPr>
            <w:tcW w:w="1080" w:type="dxa"/>
          </w:tcPr>
          <w:p w:rsidR="007D60D5" w:rsidRPr="0004584A" w:rsidRDefault="00A47742" w:rsidP="002A0593">
            <w:pPr>
              <w:jc w:val="center"/>
            </w:pPr>
            <w:r w:rsidRPr="0004584A">
              <w:t>1.000</w:t>
            </w:r>
          </w:p>
        </w:tc>
      </w:tr>
      <w:tr w:rsidR="002779AF" w:rsidRPr="0004584A" w:rsidTr="002779AF">
        <w:tc>
          <w:tcPr>
            <w:tcW w:w="540" w:type="dxa"/>
          </w:tcPr>
          <w:p w:rsidR="007D60D5" w:rsidRPr="0004584A" w:rsidRDefault="007D60D5" w:rsidP="007A58FA">
            <w:pPr>
              <w:jc w:val="center"/>
            </w:pPr>
            <w:r w:rsidRPr="0004584A">
              <w:t>14</w:t>
            </w:r>
          </w:p>
        </w:tc>
        <w:tc>
          <w:tcPr>
            <w:tcW w:w="7200" w:type="dxa"/>
          </w:tcPr>
          <w:p w:rsidR="007D60D5" w:rsidRPr="0004584A" w:rsidRDefault="002536FA" w:rsidP="007A58FA">
            <w:r w:rsidRPr="0004584A">
              <w:t>Pages a e ujit per familjaret me mates</w:t>
            </w:r>
          </w:p>
        </w:tc>
        <w:tc>
          <w:tcPr>
            <w:tcW w:w="1620" w:type="dxa"/>
          </w:tcPr>
          <w:p w:rsidR="007D60D5" w:rsidRPr="0004584A" w:rsidRDefault="002536FA" w:rsidP="000A20BF">
            <w:pPr>
              <w:jc w:val="center"/>
            </w:pPr>
            <w:r w:rsidRPr="0004584A">
              <w:t>Leke /m³</w:t>
            </w:r>
          </w:p>
        </w:tc>
        <w:tc>
          <w:tcPr>
            <w:tcW w:w="1080" w:type="dxa"/>
          </w:tcPr>
          <w:p w:rsidR="007D60D5" w:rsidRPr="0004584A" w:rsidRDefault="002536FA" w:rsidP="002A0593">
            <w:pPr>
              <w:jc w:val="center"/>
            </w:pPr>
            <w:r w:rsidRPr="0004584A">
              <w:t>65.7</w:t>
            </w:r>
          </w:p>
        </w:tc>
      </w:tr>
      <w:tr w:rsidR="002779AF" w:rsidRPr="0004584A" w:rsidTr="002779AF">
        <w:tc>
          <w:tcPr>
            <w:tcW w:w="540" w:type="dxa"/>
          </w:tcPr>
          <w:p w:rsidR="007D60D5" w:rsidRPr="0004584A" w:rsidRDefault="007D60D5" w:rsidP="007A58FA">
            <w:pPr>
              <w:jc w:val="center"/>
            </w:pPr>
            <w:r w:rsidRPr="0004584A">
              <w:t>15</w:t>
            </w:r>
          </w:p>
        </w:tc>
        <w:tc>
          <w:tcPr>
            <w:tcW w:w="7200" w:type="dxa"/>
          </w:tcPr>
          <w:p w:rsidR="007D60D5" w:rsidRPr="0004584A" w:rsidRDefault="002536FA" w:rsidP="007A58FA">
            <w:r w:rsidRPr="0004584A">
              <w:t>Pagese per pike lidhje uji per firmat e ndertimit,fabrika</w:t>
            </w:r>
            <w:r w:rsidR="005F60E8" w:rsidRPr="0004584A">
              <w:t>,etj.</w:t>
            </w:r>
          </w:p>
        </w:tc>
        <w:tc>
          <w:tcPr>
            <w:tcW w:w="1620" w:type="dxa"/>
          </w:tcPr>
          <w:p w:rsidR="007D60D5" w:rsidRPr="0004584A" w:rsidRDefault="002536FA" w:rsidP="000A20BF">
            <w:pPr>
              <w:jc w:val="center"/>
            </w:pPr>
            <w:r w:rsidRPr="0004584A">
              <w:t>Leke/lidhje</w:t>
            </w:r>
          </w:p>
        </w:tc>
        <w:tc>
          <w:tcPr>
            <w:tcW w:w="1080" w:type="dxa"/>
          </w:tcPr>
          <w:p w:rsidR="007D60D5" w:rsidRPr="0004584A" w:rsidRDefault="002536FA" w:rsidP="002A0593">
            <w:pPr>
              <w:jc w:val="center"/>
            </w:pPr>
            <w:r w:rsidRPr="0004584A">
              <w:t>30.000</w:t>
            </w:r>
          </w:p>
        </w:tc>
      </w:tr>
      <w:tr w:rsidR="002536FA" w:rsidRPr="0004584A" w:rsidTr="002779AF">
        <w:tc>
          <w:tcPr>
            <w:tcW w:w="540" w:type="dxa"/>
          </w:tcPr>
          <w:p w:rsidR="002536FA" w:rsidRPr="0004584A" w:rsidRDefault="002536FA" w:rsidP="007A58FA">
            <w:pPr>
              <w:jc w:val="center"/>
            </w:pPr>
            <w:r w:rsidRPr="0004584A">
              <w:t>16</w:t>
            </w:r>
          </w:p>
        </w:tc>
        <w:tc>
          <w:tcPr>
            <w:tcW w:w="7200" w:type="dxa"/>
          </w:tcPr>
          <w:p w:rsidR="002536FA" w:rsidRPr="0004584A" w:rsidRDefault="002536FA" w:rsidP="002536FA">
            <w:r w:rsidRPr="0004584A">
              <w:t>Pages e per pike lidhje</w:t>
            </w:r>
            <w:r w:rsidR="00A3778B">
              <w:t xml:space="preserve"> </w:t>
            </w:r>
            <w:r w:rsidRPr="0004584A">
              <w:t>K.U.N</w:t>
            </w:r>
            <w:r w:rsidR="00A3778B">
              <w:t xml:space="preserve"> </w:t>
            </w:r>
            <w:r w:rsidRPr="0004584A">
              <w:t>per firmat e ndertimit,fabrika</w:t>
            </w:r>
            <w:r w:rsidR="005F60E8" w:rsidRPr="0004584A">
              <w:t>,pallate etj,.</w:t>
            </w:r>
          </w:p>
        </w:tc>
        <w:tc>
          <w:tcPr>
            <w:tcW w:w="1620" w:type="dxa"/>
          </w:tcPr>
          <w:p w:rsidR="002536FA" w:rsidRPr="0004584A" w:rsidRDefault="002536FA" w:rsidP="000A20BF">
            <w:pPr>
              <w:jc w:val="center"/>
            </w:pPr>
            <w:r w:rsidRPr="0004584A">
              <w:t>Leke/lidhje</w:t>
            </w:r>
          </w:p>
        </w:tc>
        <w:tc>
          <w:tcPr>
            <w:tcW w:w="1080" w:type="dxa"/>
          </w:tcPr>
          <w:p w:rsidR="002536FA" w:rsidRPr="0004584A" w:rsidRDefault="002536FA" w:rsidP="002A0593">
            <w:pPr>
              <w:jc w:val="center"/>
            </w:pPr>
            <w:r w:rsidRPr="0004584A">
              <w:t>25.000</w:t>
            </w:r>
          </w:p>
        </w:tc>
      </w:tr>
      <w:tr w:rsidR="002536FA" w:rsidRPr="0004584A" w:rsidTr="002779AF">
        <w:tc>
          <w:tcPr>
            <w:tcW w:w="540" w:type="dxa"/>
          </w:tcPr>
          <w:p w:rsidR="002536FA" w:rsidRPr="0004584A" w:rsidRDefault="002536FA" w:rsidP="007A58FA">
            <w:pPr>
              <w:jc w:val="center"/>
            </w:pPr>
            <w:r w:rsidRPr="0004584A">
              <w:t>17</w:t>
            </w:r>
          </w:p>
        </w:tc>
        <w:tc>
          <w:tcPr>
            <w:tcW w:w="7200" w:type="dxa"/>
          </w:tcPr>
          <w:p w:rsidR="002536FA" w:rsidRPr="0004584A" w:rsidRDefault="002536FA" w:rsidP="007A58FA">
            <w:r w:rsidRPr="0004584A">
              <w:t>Tarife fikse per abonentet e mbyllur</w:t>
            </w:r>
            <w:r w:rsidR="000A20BF" w:rsidRPr="0004584A">
              <w:t xml:space="preserve"> ose ato abonen</w:t>
            </w:r>
            <w:r w:rsidR="00FE1EE6" w:rsidRPr="0004584A">
              <w:t>te te cilet jane emigrante.</w:t>
            </w:r>
          </w:p>
        </w:tc>
        <w:tc>
          <w:tcPr>
            <w:tcW w:w="1620" w:type="dxa"/>
          </w:tcPr>
          <w:p w:rsidR="002536FA" w:rsidRPr="0004584A" w:rsidRDefault="002536FA" w:rsidP="000A20BF">
            <w:pPr>
              <w:jc w:val="center"/>
            </w:pPr>
            <w:r w:rsidRPr="0004584A">
              <w:t>Leke/muaj</w:t>
            </w:r>
          </w:p>
        </w:tc>
        <w:tc>
          <w:tcPr>
            <w:tcW w:w="1080" w:type="dxa"/>
          </w:tcPr>
          <w:p w:rsidR="002536FA" w:rsidRPr="0004584A" w:rsidRDefault="002536FA" w:rsidP="002A0593">
            <w:pPr>
              <w:jc w:val="center"/>
            </w:pPr>
            <w:r w:rsidRPr="0004584A">
              <w:t>100</w:t>
            </w:r>
          </w:p>
        </w:tc>
      </w:tr>
    </w:tbl>
    <w:p w:rsidR="00583C50" w:rsidRPr="0004584A" w:rsidRDefault="00583C50" w:rsidP="004C656B">
      <w:pPr>
        <w:jc w:val="both"/>
        <w:rPr>
          <w:b/>
          <w:color w:val="000000"/>
        </w:rPr>
      </w:pPr>
    </w:p>
    <w:p w:rsidR="00C2611F" w:rsidRPr="0004584A" w:rsidRDefault="004C656B" w:rsidP="00FA611C">
      <w:pPr>
        <w:ind w:firstLine="720"/>
        <w:jc w:val="both"/>
        <w:rPr>
          <w:b/>
          <w:color w:val="000000"/>
        </w:rPr>
      </w:pPr>
      <w:r w:rsidRPr="0004584A">
        <w:rPr>
          <w:b/>
          <w:color w:val="000000"/>
        </w:rPr>
        <w:t>Struktura e ngarkuar per vjeljen e ketyre tarifave eshte Drejtoria Ujesjelles-Kanalizimeve prane Bashkise Kamez</w:t>
      </w:r>
      <w:r w:rsidR="00C2611F" w:rsidRPr="0004584A">
        <w:rPr>
          <w:b/>
          <w:color w:val="000000"/>
        </w:rPr>
        <w:t>.</w:t>
      </w:r>
    </w:p>
    <w:p w:rsidR="000379E8" w:rsidRPr="0004584A" w:rsidRDefault="000379E8" w:rsidP="000379E8">
      <w:pPr>
        <w:ind w:firstLine="720"/>
        <w:rPr>
          <w:b/>
          <w:color w:val="000000"/>
        </w:rPr>
      </w:pPr>
    </w:p>
    <w:p w:rsidR="007801BB" w:rsidRPr="0004584A" w:rsidRDefault="007801BB" w:rsidP="000379E8">
      <w:pPr>
        <w:ind w:firstLine="720"/>
        <w:rPr>
          <w:b/>
          <w:color w:val="000000"/>
        </w:rPr>
      </w:pPr>
    </w:p>
    <w:p w:rsidR="00C2611F" w:rsidRPr="0004584A" w:rsidRDefault="00C2611F" w:rsidP="00A2274E">
      <w:pPr>
        <w:rPr>
          <w:b/>
          <w:color w:val="000000" w:themeColor="text1"/>
        </w:rPr>
      </w:pPr>
      <w:r w:rsidRPr="0004584A">
        <w:rPr>
          <w:b/>
          <w:color w:val="000000" w:themeColor="text1"/>
        </w:rPr>
        <w:t>D.2. QENDRA</w:t>
      </w:r>
      <w:r w:rsidR="00A3778B">
        <w:rPr>
          <w:b/>
          <w:color w:val="000000" w:themeColor="text1"/>
        </w:rPr>
        <w:t xml:space="preserve"> </w:t>
      </w:r>
      <w:r w:rsidRPr="0004584A">
        <w:rPr>
          <w:b/>
          <w:color w:val="000000" w:themeColor="text1"/>
        </w:rPr>
        <w:t>KULTURORE</w:t>
      </w:r>
      <w:r w:rsidR="00A3778B">
        <w:rPr>
          <w:b/>
          <w:color w:val="000000" w:themeColor="text1"/>
        </w:rPr>
        <w:t xml:space="preserve"> </w:t>
      </w:r>
      <w:r w:rsidRPr="0004584A">
        <w:rPr>
          <w:b/>
          <w:color w:val="000000" w:themeColor="text1"/>
        </w:rPr>
        <w:t>KAMEZ.</w:t>
      </w:r>
    </w:p>
    <w:p w:rsidR="00A2274E" w:rsidRPr="0004584A" w:rsidRDefault="00A2274E" w:rsidP="00A2274E">
      <w:pPr>
        <w:jc w:val="both"/>
        <w:rPr>
          <w:color w:val="000000" w:themeColor="text1"/>
        </w:rPr>
      </w:pPr>
      <w:r w:rsidRPr="0004584A">
        <w:rPr>
          <w:b/>
          <w:color w:val="000000" w:themeColor="text1"/>
        </w:rPr>
        <w:tab/>
      </w:r>
      <w:r w:rsidRPr="0004584A">
        <w:rPr>
          <w:color w:val="000000" w:themeColor="text1"/>
        </w:rPr>
        <w:t xml:space="preserve">Qendra Kulturore Kamez eshte nje institucion qe ofron sherbime ne fushen e kutures dhe te artit per qytetaret e Kamzes dhe me gjere.Si e tille kjo qender varet nga Bashkia dhe ne funksionimin e saj ka te miratuara disa tarifa si meposhte: </w:t>
      </w:r>
    </w:p>
    <w:p w:rsidR="00C2611F" w:rsidRPr="0004584A" w:rsidRDefault="00C2611F" w:rsidP="00C2611F">
      <w:pPr>
        <w:jc w:val="both"/>
        <w:rPr>
          <w:b/>
          <w:color w:val="000000" w:themeColor="text1"/>
        </w:rPr>
      </w:pPr>
      <w:r w:rsidRPr="0004584A">
        <w:rPr>
          <w:b/>
          <w:color w:val="000000" w:themeColor="text1"/>
        </w:rPr>
        <w:t>a.Tarifa e</w:t>
      </w:r>
      <w:r w:rsidR="00A3778B">
        <w:rPr>
          <w:b/>
          <w:color w:val="000000" w:themeColor="text1"/>
        </w:rPr>
        <w:t xml:space="preserve"> </w:t>
      </w:r>
      <w:r w:rsidRPr="0004584A">
        <w:rPr>
          <w:b/>
          <w:color w:val="000000" w:themeColor="text1"/>
        </w:rPr>
        <w:t>dhenies ne perdorim te salles</w:t>
      </w:r>
      <w:r w:rsidR="00A3778B">
        <w:rPr>
          <w:b/>
          <w:color w:val="000000" w:themeColor="text1"/>
        </w:rPr>
        <w:t xml:space="preserve"> </w:t>
      </w:r>
      <w:r w:rsidRPr="0004584A">
        <w:rPr>
          <w:b/>
          <w:color w:val="000000" w:themeColor="text1"/>
        </w:rPr>
        <w:t>se kinemase</w:t>
      </w:r>
    </w:p>
    <w:p w:rsidR="00C2611F" w:rsidRPr="0004584A" w:rsidRDefault="00C2611F" w:rsidP="00C2611F">
      <w:pPr>
        <w:jc w:val="both"/>
        <w:rPr>
          <w:color w:val="000000" w:themeColor="text1"/>
        </w:rPr>
      </w:pPr>
      <w:r w:rsidRPr="0004584A">
        <w:rPr>
          <w:color w:val="000000" w:themeColor="text1"/>
        </w:rPr>
        <w:t>-Aktivitete artistike</w:t>
      </w:r>
      <w:r w:rsidR="00A3778B">
        <w:rPr>
          <w:color w:val="000000" w:themeColor="text1"/>
        </w:rPr>
        <w:t>.</w:t>
      </w:r>
      <w:r w:rsidRPr="0004584A">
        <w:rPr>
          <w:color w:val="000000" w:themeColor="text1"/>
        </w:rPr>
        <w:t>...............................................................................</w:t>
      </w:r>
      <w:r w:rsidR="00A3778B">
        <w:rPr>
          <w:color w:val="000000" w:themeColor="text1"/>
        </w:rPr>
        <w:t xml:space="preserve"> </w:t>
      </w:r>
      <w:r w:rsidRPr="0004584A">
        <w:rPr>
          <w:color w:val="000000" w:themeColor="text1"/>
        </w:rPr>
        <w:t>20,000 leke/ora.</w:t>
      </w:r>
    </w:p>
    <w:p w:rsidR="00C2611F" w:rsidRPr="0004584A" w:rsidRDefault="00C2611F" w:rsidP="00C2611F">
      <w:pPr>
        <w:jc w:val="both"/>
        <w:rPr>
          <w:color w:val="000000" w:themeColor="text1"/>
        </w:rPr>
      </w:pPr>
      <w:r w:rsidRPr="0004584A">
        <w:rPr>
          <w:color w:val="000000" w:themeColor="text1"/>
        </w:rPr>
        <w:t>-Aktivitetesociale,politike,fetare</w:t>
      </w:r>
      <w:r w:rsidR="00A3778B">
        <w:rPr>
          <w:color w:val="000000" w:themeColor="text1"/>
        </w:rPr>
        <w:t>.</w:t>
      </w:r>
      <w:r w:rsidRPr="0004584A">
        <w:rPr>
          <w:color w:val="000000" w:themeColor="text1"/>
        </w:rPr>
        <w:t>........................................................... 10,000 leke/ora.</w:t>
      </w:r>
    </w:p>
    <w:p w:rsidR="00C2611F" w:rsidRPr="0004584A" w:rsidRDefault="00C2611F" w:rsidP="00C2611F">
      <w:pPr>
        <w:jc w:val="both"/>
        <w:rPr>
          <w:color w:val="000000" w:themeColor="text1"/>
        </w:rPr>
      </w:pPr>
      <w:r w:rsidRPr="0004584A">
        <w:rPr>
          <w:color w:val="000000" w:themeColor="text1"/>
        </w:rPr>
        <w:t>-Perdorimi i salles se ekspozites(publikime).......................................... 10,000 leke/ora.</w:t>
      </w:r>
    </w:p>
    <w:p w:rsidR="00C2611F" w:rsidRPr="0004584A" w:rsidRDefault="00C2611F" w:rsidP="00C2611F">
      <w:pPr>
        <w:jc w:val="both"/>
        <w:rPr>
          <w:color w:val="000000" w:themeColor="text1"/>
        </w:rPr>
      </w:pPr>
    </w:p>
    <w:p w:rsidR="00C2611F" w:rsidRPr="0004584A" w:rsidRDefault="00C2611F" w:rsidP="00C2611F">
      <w:pPr>
        <w:jc w:val="both"/>
        <w:rPr>
          <w:b/>
          <w:color w:val="000000" w:themeColor="text1"/>
        </w:rPr>
      </w:pPr>
      <w:r w:rsidRPr="0004584A">
        <w:rPr>
          <w:b/>
          <w:color w:val="000000" w:themeColor="text1"/>
        </w:rPr>
        <w:t>b. Tarifa e dhenies</w:t>
      </w:r>
      <w:r w:rsidR="00A3778B">
        <w:rPr>
          <w:b/>
          <w:color w:val="000000" w:themeColor="text1"/>
        </w:rPr>
        <w:t xml:space="preserve"> </w:t>
      </w:r>
      <w:r w:rsidRPr="0004584A">
        <w:rPr>
          <w:b/>
          <w:color w:val="000000" w:themeColor="text1"/>
        </w:rPr>
        <w:t>ne perdorim te salles</w:t>
      </w:r>
      <w:r w:rsidR="00A3778B">
        <w:rPr>
          <w:b/>
          <w:color w:val="000000" w:themeColor="text1"/>
        </w:rPr>
        <w:t xml:space="preserve"> </w:t>
      </w:r>
      <w:r w:rsidRPr="0004584A">
        <w:rPr>
          <w:b/>
          <w:color w:val="000000" w:themeColor="text1"/>
        </w:rPr>
        <w:t>dhe skenes</w:t>
      </w:r>
      <w:r w:rsidR="00A3778B">
        <w:rPr>
          <w:b/>
          <w:color w:val="000000" w:themeColor="text1"/>
        </w:rPr>
        <w:t xml:space="preserve"> </w:t>
      </w:r>
      <w:r w:rsidRPr="0004584A">
        <w:rPr>
          <w:b/>
          <w:color w:val="000000" w:themeColor="text1"/>
        </w:rPr>
        <w:t>se teatrit.</w:t>
      </w:r>
    </w:p>
    <w:p w:rsidR="00C2611F" w:rsidRPr="0004584A" w:rsidRDefault="00C2611F" w:rsidP="00C2611F">
      <w:pPr>
        <w:jc w:val="both"/>
        <w:rPr>
          <w:color w:val="000000" w:themeColor="text1"/>
        </w:rPr>
      </w:pPr>
      <w:r w:rsidRPr="0004584A">
        <w:rPr>
          <w:color w:val="000000" w:themeColor="text1"/>
        </w:rPr>
        <w:t>-Perdorimi i perkohshem i skenes se teatrit (strukture,foni,ndricim)...................20,000 leke/ora</w:t>
      </w:r>
      <w:r w:rsidR="00C43DA6" w:rsidRPr="0004584A">
        <w:rPr>
          <w:color w:val="000000" w:themeColor="text1"/>
        </w:rPr>
        <w:t>.</w:t>
      </w:r>
    </w:p>
    <w:p w:rsidR="00C2611F" w:rsidRPr="0004584A" w:rsidRDefault="00C2611F" w:rsidP="00C2611F">
      <w:pPr>
        <w:jc w:val="both"/>
        <w:rPr>
          <w:color w:val="000000" w:themeColor="text1"/>
        </w:rPr>
      </w:pPr>
      <w:r w:rsidRPr="0004584A">
        <w:rPr>
          <w:color w:val="000000" w:themeColor="text1"/>
        </w:rPr>
        <w:t>-Perdorimi i salles se</w:t>
      </w:r>
      <w:r w:rsidR="00A3778B">
        <w:rPr>
          <w:color w:val="000000" w:themeColor="text1"/>
        </w:rPr>
        <w:t xml:space="preserve"> </w:t>
      </w:r>
      <w:r w:rsidRPr="0004584A">
        <w:rPr>
          <w:color w:val="000000" w:themeColor="text1"/>
        </w:rPr>
        <w:t>teatrit per aktivitete te ndryshme</w:t>
      </w:r>
      <w:r w:rsidR="00A3778B">
        <w:rPr>
          <w:color w:val="000000" w:themeColor="text1"/>
        </w:rPr>
        <w:t>.</w:t>
      </w:r>
      <w:r w:rsidRPr="0004584A">
        <w:rPr>
          <w:color w:val="000000" w:themeColor="text1"/>
        </w:rPr>
        <w:t>.....................................20,000 leke/ora</w:t>
      </w:r>
      <w:r w:rsidR="00C43DA6" w:rsidRPr="0004584A">
        <w:rPr>
          <w:color w:val="000000" w:themeColor="text1"/>
        </w:rPr>
        <w:t>.</w:t>
      </w:r>
    </w:p>
    <w:p w:rsidR="00C43DA6" w:rsidRPr="0004584A" w:rsidRDefault="00C43DA6" w:rsidP="00C2611F">
      <w:pPr>
        <w:jc w:val="both"/>
        <w:rPr>
          <w:color w:val="000000" w:themeColor="text1"/>
        </w:rPr>
      </w:pPr>
    </w:p>
    <w:p w:rsidR="00C2611F" w:rsidRPr="0004584A" w:rsidRDefault="00C2611F" w:rsidP="00C2611F">
      <w:pPr>
        <w:jc w:val="both"/>
        <w:rPr>
          <w:b/>
          <w:color w:val="000000" w:themeColor="text1"/>
        </w:rPr>
      </w:pPr>
      <w:r w:rsidRPr="0004584A">
        <w:rPr>
          <w:b/>
          <w:color w:val="000000" w:themeColor="text1"/>
        </w:rPr>
        <w:t>Struktura e ngarkuar</w:t>
      </w:r>
      <w:r w:rsidR="00A3778B">
        <w:rPr>
          <w:b/>
          <w:color w:val="000000" w:themeColor="text1"/>
        </w:rPr>
        <w:t xml:space="preserve"> </w:t>
      </w:r>
      <w:r w:rsidRPr="0004584A">
        <w:rPr>
          <w:b/>
          <w:color w:val="000000" w:themeColor="text1"/>
        </w:rPr>
        <w:t>per mbledhjen e tarifes eshte Qendra Kulturore Kamez,me specialistet e saj.</w:t>
      </w:r>
    </w:p>
    <w:p w:rsidR="00C2611F" w:rsidRPr="0004584A" w:rsidRDefault="00C2611F" w:rsidP="00C2611F">
      <w:pPr>
        <w:jc w:val="both"/>
        <w:rPr>
          <w:b/>
          <w:color w:val="000000" w:themeColor="text1"/>
        </w:rPr>
      </w:pPr>
    </w:p>
    <w:p w:rsidR="00C2611F" w:rsidRPr="0004584A" w:rsidRDefault="000379E8" w:rsidP="00C2611F">
      <w:pPr>
        <w:jc w:val="both"/>
        <w:rPr>
          <w:b/>
          <w:color w:val="000000" w:themeColor="text1"/>
        </w:rPr>
      </w:pPr>
      <w:r w:rsidRPr="0004584A">
        <w:rPr>
          <w:b/>
          <w:color w:val="000000" w:themeColor="text1"/>
        </w:rPr>
        <w:t>D.3.</w:t>
      </w:r>
      <w:r w:rsidR="00C2611F" w:rsidRPr="0004584A">
        <w:rPr>
          <w:b/>
          <w:color w:val="000000" w:themeColor="text1"/>
        </w:rPr>
        <w:t>KLUBI</w:t>
      </w:r>
      <w:r w:rsidR="00A3778B">
        <w:rPr>
          <w:b/>
          <w:color w:val="000000" w:themeColor="text1"/>
        </w:rPr>
        <w:t xml:space="preserve"> </w:t>
      </w:r>
      <w:r w:rsidR="00C2611F" w:rsidRPr="0004584A">
        <w:rPr>
          <w:b/>
          <w:color w:val="000000" w:themeColor="text1"/>
        </w:rPr>
        <w:t>SHUMESPORTESH</w:t>
      </w:r>
      <w:r w:rsidR="00A3778B">
        <w:rPr>
          <w:b/>
          <w:color w:val="000000" w:themeColor="text1"/>
        </w:rPr>
        <w:t xml:space="preserve"> </w:t>
      </w:r>
      <w:r w:rsidR="00C2611F" w:rsidRPr="0004584A">
        <w:rPr>
          <w:b/>
          <w:color w:val="000000" w:themeColor="text1"/>
        </w:rPr>
        <w:t>“KAMZA”</w:t>
      </w:r>
    </w:p>
    <w:p w:rsidR="00C2611F" w:rsidRPr="0004584A" w:rsidRDefault="00C2611F" w:rsidP="00C2611F">
      <w:pPr>
        <w:jc w:val="both"/>
        <w:rPr>
          <w:color w:val="000000" w:themeColor="text1"/>
        </w:rPr>
      </w:pPr>
      <w:r w:rsidRPr="0004584A">
        <w:rPr>
          <w:color w:val="000000" w:themeColor="text1"/>
        </w:rPr>
        <w:t>-Tarifa e</w:t>
      </w:r>
      <w:r w:rsidR="00A3778B">
        <w:rPr>
          <w:color w:val="000000" w:themeColor="text1"/>
        </w:rPr>
        <w:t xml:space="preserve"> </w:t>
      </w:r>
      <w:r w:rsidRPr="0004584A">
        <w:rPr>
          <w:color w:val="000000" w:themeColor="text1"/>
        </w:rPr>
        <w:t>dhenies</w:t>
      </w:r>
      <w:r w:rsidR="00A3778B">
        <w:rPr>
          <w:color w:val="000000" w:themeColor="text1"/>
        </w:rPr>
        <w:t xml:space="preserve"> </w:t>
      </w:r>
      <w:r w:rsidRPr="0004584A">
        <w:rPr>
          <w:color w:val="000000" w:themeColor="text1"/>
        </w:rPr>
        <w:t>ne perdorim te salles</w:t>
      </w:r>
      <w:r w:rsidR="00A3778B">
        <w:rPr>
          <w:color w:val="000000" w:themeColor="text1"/>
        </w:rPr>
        <w:t xml:space="preserve"> </w:t>
      </w:r>
      <w:r w:rsidRPr="0004584A">
        <w:rPr>
          <w:color w:val="000000" w:themeColor="text1"/>
        </w:rPr>
        <w:t>se lojrave</w:t>
      </w:r>
      <w:r w:rsidR="00A3778B">
        <w:rPr>
          <w:color w:val="000000" w:themeColor="text1"/>
        </w:rPr>
        <w:t xml:space="preserve"> </w:t>
      </w:r>
      <w:r w:rsidRPr="0004584A">
        <w:rPr>
          <w:color w:val="000000" w:themeColor="text1"/>
        </w:rPr>
        <w:t>me dore.............................. 5,000 leke/ora.</w:t>
      </w:r>
    </w:p>
    <w:p w:rsidR="00C2611F" w:rsidRPr="0004584A" w:rsidRDefault="00C2611F" w:rsidP="00C2611F">
      <w:pPr>
        <w:jc w:val="both"/>
        <w:rPr>
          <w:color w:val="000000" w:themeColor="text1"/>
        </w:rPr>
      </w:pPr>
      <w:r w:rsidRPr="0004584A">
        <w:rPr>
          <w:color w:val="000000" w:themeColor="text1"/>
        </w:rPr>
        <w:t>-Tarifa e dhenies ne perdorim te fushes se sportit(stervitje)</w:t>
      </w:r>
      <w:r w:rsidR="00A3778B">
        <w:rPr>
          <w:color w:val="000000" w:themeColor="text1"/>
        </w:rPr>
        <w:t>.</w:t>
      </w:r>
      <w:r w:rsidRPr="0004584A">
        <w:rPr>
          <w:color w:val="000000" w:themeColor="text1"/>
        </w:rPr>
        <w:t>.............................. 5,000 leke/ora.</w:t>
      </w:r>
    </w:p>
    <w:p w:rsidR="002D3779" w:rsidRPr="0004584A" w:rsidRDefault="00C2611F" w:rsidP="002D3779">
      <w:pPr>
        <w:jc w:val="both"/>
        <w:rPr>
          <w:color w:val="000000" w:themeColor="text1"/>
        </w:rPr>
      </w:pPr>
      <w:r w:rsidRPr="0004584A">
        <w:rPr>
          <w:color w:val="000000" w:themeColor="text1"/>
        </w:rPr>
        <w:t>-Tarifa e dhenies</w:t>
      </w:r>
      <w:r w:rsidR="00A3778B">
        <w:rPr>
          <w:color w:val="000000" w:themeColor="text1"/>
        </w:rPr>
        <w:t xml:space="preserve"> </w:t>
      </w:r>
      <w:r w:rsidRPr="0004584A">
        <w:rPr>
          <w:color w:val="000000" w:themeColor="text1"/>
        </w:rPr>
        <w:t>ne perdorim te fushes se sportit(bashke</w:t>
      </w:r>
      <w:r w:rsidR="00A3778B">
        <w:rPr>
          <w:color w:val="000000" w:themeColor="text1"/>
        </w:rPr>
        <w:t xml:space="preserve"> </w:t>
      </w:r>
      <w:r w:rsidRPr="0004584A">
        <w:rPr>
          <w:color w:val="000000" w:themeColor="text1"/>
        </w:rPr>
        <w:t>me shkallet e stadiumit anesore</w:t>
      </w:r>
      <w:r w:rsidR="00A3778B">
        <w:rPr>
          <w:color w:val="000000" w:themeColor="text1"/>
        </w:rPr>
        <w:t xml:space="preserve"> </w:t>
      </w:r>
      <w:r w:rsidRPr="0004584A">
        <w:rPr>
          <w:color w:val="000000" w:themeColor="text1"/>
        </w:rPr>
        <w:t>dhe tribune) per ndeshje zyrtare................................................................. 150,000 leke/ndeshje.</w:t>
      </w:r>
    </w:p>
    <w:p w:rsidR="006C7693" w:rsidRPr="0004584A" w:rsidRDefault="006C7693" w:rsidP="002D3779">
      <w:pPr>
        <w:jc w:val="both"/>
        <w:rPr>
          <w:color w:val="000000" w:themeColor="text1"/>
        </w:rPr>
      </w:pPr>
    </w:p>
    <w:p w:rsidR="00C43DA6" w:rsidRPr="0004584A" w:rsidRDefault="00C43DA6" w:rsidP="002D3779">
      <w:pPr>
        <w:jc w:val="both"/>
        <w:rPr>
          <w:color w:val="000000" w:themeColor="text1"/>
        </w:rPr>
      </w:pPr>
    </w:p>
    <w:p w:rsidR="004E705D" w:rsidRPr="0004584A" w:rsidRDefault="00C43DA6" w:rsidP="00C43DA6">
      <w:pPr>
        <w:jc w:val="both"/>
        <w:rPr>
          <w:b/>
          <w:color w:val="000000" w:themeColor="text1"/>
        </w:rPr>
      </w:pPr>
      <w:r w:rsidRPr="0004584A">
        <w:rPr>
          <w:b/>
          <w:color w:val="000000" w:themeColor="text1"/>
        </w:rPr>
        <w:t>E.SHKELLJET AMINISTRATIVE DHE DENIMET.</w:t>
      </w:r>
    </w:p>
    <w:p w:rsidR="004E705D" w:rsidRPr="0004584A" w:rsidRDefault="004E705D" w:rsidP="006524F4">
      <w:pPr>
        <w:ind w:firstLine="720"/>
        <w:jc w:val="both"/>
      </w:pPr>
    </w:p>
    <w:tbl>
      <w:tblPr>
        <w:tblW w:w="8880" w:type="dxa"/>
        <w:tblInd w:w="1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tblPr>
      <w:tblGrid>
        <w:gridCol w:w="5910"/>
        <w:gridCol w:w="360"/>
        <w:gridCol w:w="15"/>
        <w:gridCol w:w="2595"/>
      </w:tblGrid>
      <w:tr w:rsidR="00C14638" w:rsidRPr="0004584A" w:rsidTr="00982F53">
        <w:trPr>
          <w:trHeight w:val="611"/>
        </w:trPr>
        <w:tc>
          <w:tcPr>
            <w:tcW w:w="8880" w:type="dxa"/>
            <w:gridSpan w:val="4"/>
            <w:shd w:val="clear" w:color="auto" w:fill="F2F2F2" w:themeFill="background1" w:themeFillShade="F2"/>
          </w:tcPr>
          <w:p w:rsidR="00C14638" w:rsidRPr="0004584A" w:rsidRDefault="00C14638" w:rsidP="00FA611C">
            <w:pPr>
              <w:autoSpaceDE w:val="0"/>
              <w:autoSpaceDN w:val="0"/>
              <w:adjustRightInd w:val="0"/>
              <w:jc w:val="center"/>
              <w:rPr>
                <w:rFonts w:eastAsiaTheme="minorHAnsi"/>
                <w:b/>
                <w:bCs/>
              </w:rPr>
            </w:pPr>
            <w:r w:rsidRPr="0004584A">
              <w:rPr>
                <w:rFonts w:eastAsiaTheme="minorHAnsi"/>
                <w:b/>
                <w:bCs/>
              </w:rPr>
              <w:t>1. Niveli i gjobave për kryerjen e aktivitetit tregëtar pa liçensë, autorizim apo leje përkatëse të jetë</w:t>
            </w:r>
            <w:r w:rsidR="00D71DE4" w:rsidRPr="0004584A">
              <w:rPr>
                <w:rFonts w:eastAsiaTheme="minorHAnsi"/>
                <w:b/>
                <w:bCs/>
              </w:rPr>
              <w:t xml:space="preserve"> si meposhte</w:t>
            </w:r>
            <w:r w:rsidR="00A3778B">
              <w:rPr>
                <w:rFonts w:eastAsiaTheme="minorHAnsi"/>
                <w:b/>
                <w:bCs/>
              </w:rPr>
              <w:t>:</w:t>
            </w:r>
          </w:p>
          <w:p w:rsidR="00C14638" w:rsidRPr="0004584A" w:rsidRDefault="00C14638" w:rsidP="00FA611C">
            <w:pPr>
              <w:autoSpaceDE w:val="0"/>
              <w:autoSpaceDN w:val="0"/>
              <w:adjustRightInd w:val="0"/>
              <w:jc w:val="center"/>
              <w:rPr>
                <w:rFonts w:eastAsiaTheme="minorHAnsi"/>
                <w:b/>
                <w:bCs/>
              </w:rPr>
            </w:pPr>
          </w:p>
        </w:tc>
      </w:tr>
      <w:tr w:rsidR="00D71DE4" w:rsidRPr="0004584A" w:rsidTr="00982F53">
        <w:trPr>
          <w:trHeight w:val="555"/>
        </w:trPr>
        <w:tc>
          <w:tcPr>
            <w:tcW w:w="5910" w:type="dxa"/>
          </w:tcPr>
          <w:p w:rsidR="00D71DE4" w:rsidRPr="0004584A" w:rsidRDefault="00D71DE4" w:rsidP="00FA611C">
            <w:pPr>
              <w:autoSpaceDE w:val="0"/>
              <w:autoSpaceDN w:val="0"/>
              <w:adjustRightInd w:val="0"/>
              <w:rPr>
                <w:rFonts w:eastAsiaTheme="minorHAnsi"/>
              </w:rPr>
            </w:pPr>
            <w:r w:rsidRPr="0004584A">
              <w:rPr>
                <w:rFonts w:eastAsiaTheme="minorHAnsi"/>
                <w:b/>
                <w:bCs/>
              </w:rPr>
              <w:t xml:space="preserve">a. </w:t>
            </w:r>
            <w:r w:rsidRPr="0004584A">
              <w:rPr>
                <w:rFonts w:eastAsiaTheme="minorHAnsi"/>
              </w:rPr>
              <w:t>Mospajisja me liçensë, autorizim apo çertifikatë</w:t>
            </w:r>
          </w:p>
          <w:p w:rsidR="00D71DE4" w:rsidRPr="0004584A" w:rsidRDefault="00D71DE4" w:rsidP="00FA611C">
            <w:pPr>
              <w:autoSpaceDE w:val="0"/>
              <w:autoSpaceDN w:val="0"/>
              <w:adjustRightInd w:val="0"/>
              <w:rPr>
                <w:rFonts w:eastAsiaTheme="minorHAnsi"/>
                <w:b/>
                <w:bCs/>
              </w:rPr>
            </w:pPr>
            <w:r w:rsidRPr="0004584A">
              <w:rPr>
                <w:rFonts w:eastAsiaTheme="minorHAnsi"/>
              </w:rPr>
              <w:t>përkatëse transporti</w:t>
            </w:r>
            <w:r w:rsidR="00A3778B">
              <w:rPr>
                <w:rFonts w:eastAsiaTheme="minorHAnsi"/>
              </w:rPr>
              <w:t>:</w:t>
            </w:r>
          </w:p>
        </w:tc>
        <w:tc>
          <w:tcPr>
            <w:tcW w:w="2970" w:type="dxa"/>
            <w:gridSpan w:val="3"/>
          </w:tcPr>
          <w:p w:rsidR="00D71DE4" w:rsidRPr="0004584A" w:rsidRDefault="00D71DE4" w:rsidP="00FA611C">
            <w:pPr>
              <w:autoSpaceDE w:val="0"/>
              <w:autoSpaceDN w:val="0"/>
              <w:adjustRightInd w:val="0"/>
              <w:jc w:val="center"/>
              <w:rPr>
                <w:rFonts w:eastAsiaTheme="minorHAnsi"/>
                <w:b/>
                <w:bCs/>
              </w:rPr>
            </w:pPr>
          </w:p>
        </w:tc>
      </w:tr>
      <w:tr w:rsidR="00FB3565" w:rsidRPr="0004584A" w:rsidTr="00982F53">
        <w:trPr>
          <w:trHeight w:val="275"/>
        </w:trPr>
        <w:tc>
          <w:tcPr>
            <w:tcW w:w="5910" w:type="dxa"/>
          </w:tcPr>
          <w:p w:rsidR="00FB3565" w:rsidRPr="0004584A" w:rsidRDefault="00FB3565" w:rsidP="00FA611C">
            <w:pPr>
              <w:pStyle w:val="ListParagraph"/>
              <w:numPr>
                <w:ilvl w:val="0"/>
                <w:numId w:val="26"/>
              </w:numPr>
              <w:autoSpaceDE w:val="0"/>
              <w:autoSpaceDN w:val="0"/>
              <w:adjustRightInd w:val="0"/>
              <w:rPr>
                <w:rFonts w:eastAsiaTheme="minorHAnsi"/>
                <w:b/>
                <w:bCs/>
              </w:rPr>
            </w:pPr>
            <w:r w:rsidRPr="0004584A">
              <w:rPr>
                <w:rFonts w:eastAsiaTheme="minorHAnsi"/>
              </w:rPr>
              <w:t>Motokarro</w:t>
            </w:r>
          </w:p>
        </w:tc>
        <w:tc>
          <w:tcPr>
            <w:tcW w:w="2970" w:type="dxa"/>
            <w:gridSpan w:val="3"/>
          </w:tcPr>
          <w:p w:rsidR="00FB3565" w:rsidRPr="0004584A" w:rsidRDefault="00FB3565" w:rsidP="00FA611C">
            <w:pPr>
              <w:autoSpaceDE w:val="0"/>
              <w:autoSpaceDN w:val="0"/>
              <w:adjustRightInd w:val="0"/>
              <w:jc w:val="center"/>
              <w:rPr>
                <w:rFonts w:eastAsiaTheme="minorHAnsi"/>
                <w:bCs/>
              </w:rPr>
            </w:pPr>
            <w:r w:rsidRPr="0004584A">
              <w:rPr>
                <w:rFonts w:eastAsiaTheme="minorHAnsi"/>
              </w:rPr>
              <w:t>2.000 lek</w:t>
            </w:r>
          </w:p>
        </w:tc>
      </w:tr>
      <w:tr w:rsidR="00FB3565" w:rsidRPr="0004584A" w:rsidTr="00982F53">
        <w:trPr>
          <w:trHeight w:val="300"/>
        </w:trPr>
        <w:tc>
          <w:tcPr>
            <w:tcW w:w="5910" w:type="dxa"/>
          </w:tcPr>
          <w:p w:rsidR="00FB3565" w:rsidRPr="0004584A" w:rsidRDefault="00FB3565" w:rsidP="00FA611C">
            <w:pPr>
              <w:pStyle w:val="ListParagraph"/>
              <w:numPr>
                <w:ilvl w:val="0"/>
                <w:numId w:val="26"/>
              </w:numPr>
              <w:autoSpaceDE w:val="0"/>
              <w:autoSpaceDN w:val="0"/>
              <w:adjustRightInd w:val="0"/>
              <w:rPr>
                <w:rFonts w:eastAsiaTheme="minorHAnsi"/>
                <w:b/>
                <w:bCs/>
              </w:rPr>
            </w:pPr>
            <w:r w:rsidRPr="0004584A">
              <w:rPr>
                <w:rFonts w:eastAsiaTheme="minorHAnsi"/>
              </w:rPr>
              <w:t>transport udhëtarësh taksi (1+4)</w:t>
            </w:r>
          </w:p>
        </w:tc>
        <w:tc>
          <w:tcPr>
            <w:tcW w:w="2970" w:type="dxa"/>
            <w:gridSpan w:val="3"/>
          </w:tcPr>
          <w:p w:rsidR="00FB3565" w:rsidRPr="0004584A" w:rsidRDefault="00FB3565" w:rsidP="00FA611C">
            <w:pPr>
              <w:autoSpaceDE w:val="0"/>
              <w:autoSpaceDN w:val="0"/>
              <w:adjustRightInd w:val="0"/>
              <w:jc w:val="center"/>
              <w:rPr>
                <w:rFonts w:eastAsiaTheme="minorHAnsi"/>
                <w:bCs/>
              </w:rPr>
            </w:pPr>
            <w:r w:rsidRPr="0004584A">
              <w:rPr>
                <w:rFonts w:eastAsiaTheme="minorHAnsi"/>
              </w:rPr>
              <w:t>10.000 lek</w:t>
            </w:r>
          </w:p>
        </w:tc>
      </w:tr>
      <w:tr w:rsidR="00FB3565" w:rsidRPr="0004584A" w:rsidTr="00982F53">
        <w:trPr>
          <w:trHeight w:val="262"/>
        </w:trPr>
        <w:tc>
          <w:tcPr>
            <w:tcW w:w="5910" w:type="dxa"/>
          </w:tcPr>
          <w:p w:rsidR="00FB3565" w:rsidRPr="0004584A" w:rsidRDefault="00FB3565" w:rsidP="00FA611C">
            <w:pPr>
              <w:pStyle w:val="ListParagraph"/>
              <w:numPr>
                <w:ilvl w:val="0"/>
                <w:numId w:val="26"/>
              </w:numPr>
              <w:autoSpaceDE w:val="0"/>
              <w:autoSpaceDN w:val="0"/>
              <w:adjustRightInd w:val="0"/>
              <w:rPr>
                <w:rFonts w:eastAsiaTheme="minorHAnsi"/>
              </w:rPr>
            </w:pPr>
            <w:r w:rsidRPr="0004584A">
              <w:rPr>
                <w:rFonts w:eastAsiaTheme="minorHAnsi"/>
              </w:rPr>
              <w:t>transport udhëtarësh taksi (1+8)</w:t>
            </w:r>
          </w:p>
        </w:tc>
        <w:tc>
          <w:tcPr>
            <w:tcW w:w="2970" w:type="dxa"/>
            <w:gridSpan w:val="3"/>
          </w:tcPr>
          <w:p w:rsidR="00FB3565" w:rsidRPr="0004584A" w:rsidRDefault="00FB3565" w:rsidP="00FA611C">
            <w:pPr>
              <w:autoSpaceDE w:val="0"/>
              <w:autoSpaceDN w:val="0"/>
              <w:adjustRightInd w:val="0"/>
              <w:jc w:val="center"/>
              <w:rPr>
                <w:rFonts w:eastAsiaTheme="minorHAnsi"/>
              </w:rPr>
            </w:pPr>
            <w:r w:rsidRPr="0004584A">
              <w:rPr>
                <w:rFonts w:eastAsiaTheme="minorHAnsi"/>
              </w:rPr>
              <w:t>15.000 lek</w:t>
            </w:r>
          </w:p>
        </w:tc>
      </w:tr>
      <w:tr w:rsidR="00FB3565" w:rsidRPr="0004584A" w:rsidTr="00982F53">
        <w:trPr>
          <w:trHeight w:val="225"/>
        </w:trPr>
        <w:tc>
          <w:tcPr>
            <w:tcW w:w="5910" w:type="dxa"/>
          </w:tcPr>
          <w:p w:rsidR="00FB3565" w:rsidRPr="0004584A" w:rsidRDefault="00FB3565" w:rsidP="00FA611C">
            <w:pPr>
              <w:pStyle w:val="ListParagraph"/>
              <w:numPr>
                <w:ilvl w:val="0"/>
                <w:numId w:val="26"/>
              </w:numPr>
              <w:autoSpaceDE w:val="0"/>
              <w:autoSpaceDN w:val="0"/>
              <w:adjustRightInd w:val="0"/>
              <w:rPr>
                <w:rFonts w:eastAsiaTheme="minorHAnsi"/>
              </w:rPr>
            </w:pPr>
            <w:r w:rsidRPr="0004584A">
              <w:rPr>
                <w:rFonts w:eastAsiaTheme="minorHAnsi"/>
              </w:rPr>
              <w:t>mjete të tonazhit të lartë</w:t>
            </w:r>
          </w:p>
        </w:tc>
        <w:tc>
          <w:tcPr>
            <w:tcW w:w="2970" w:type="dxa"/>
            <w:gridSpan w:val="3"/>
          </w:tcPr>
          <w:p w:rsidR="00FB3565" w:rsidRPr="0004584A" w:rsidRDefault="00FB3565" w:rsidP="00FA611C">
            <w:pPr>
              <w:autoSpaceDE w:val="0"/>
              <w:autoSpaceDN w:val="0"/>
              <w:adjustRightInd w:val="0"/>
              <w:jc w:val="center"/>
              <w:rPr>
                <w:rFonts w:eastAsiaTheme="minorHAnsi"/>
              </w:rPr>
            </w:pPr>
            <w:r w:rsidRPr="0004584A">
              <w:rPr>
                <w:rFonts w:eastAsiaTheme="minorHAnsi"/>
              </w:rPr>
              <w:t>20.000 lek</w:t>
            </w:r>
          </w:p>
        </w:tc>
      </w:tr>
      <w:tr w:rsidR="00FB3565" w:rsidRPr="0004584A" w:rsidTr="00982F53">
        <w:trPr>
          <w:trHeight w:val="570"/>
        </w:trPr>
        <w:tc>
          <w:tcPr>
            <w:tcW w:w="5910" w:type="dxa"/>
          </w:tcPr>
          <w:p w:rsidR="00FB3565" w:rsidRPr="0004584A" w:rsidRDefault="00FB3565" w:rsidP="00FA611C">
            <w:pPr>
              <w:pStyle w:val="ListParagraph"/>
              <w:numPr>
                <w:ilvl w:val="0"/>
                <w:numId w:val="26"/>
              </w:numPr>
              <w:autoSpaceDE w:val="0"/>
              <w:autoSpaceDN w:val="0"/>
              <w:adjustRightInd w:val="0"/>
              <w:rPr>
                <w:rFonts w:eastAsiaTheme="minorHAnsi"/>
              </w:rPr>
            </w:pPr>
            <w:r w:rsidRPr="0004584A">
              <w:rPr>
                <w:rFonts w:eastAsiaTheme="minorHAnsi"/>
              </w:rPr>
              <w:t>hyrja pa autorizim në rrugët kryesore të qytetit për mjetet e tonazhit larte</w:t>
            </w:r>
          </w:p>
        </w:tc>
        <w:tc>
          <w:tcPr>
            <w:tcW w:w="2970" w:type="dxa"/>
            <w:gridSpan w:val="3"/>
          </w:tcPr>
          <w:p w:rsidR="00FB3565" w:rsidRPr="0004584A" w:rsidRDefault="00FB3565" w:rsidP="00FA611C">
            <w:pPr>
              <w:autoSpaceDE w:val="0"/>
              <w:autoSpaceDN w:val="0"/>
              <w:adjustRightInd w:val="0"/>
              <w:jc w:val="center"/>
              <w:rPr>
                <w:rFonts w:eastAsiaTheme="minorHAnsi"/>
              </w:rPr>
            </w:pPr>
            <w:r w:rsidRPr="0004584A">
              <w:rPr>
                <w:rFonts w:eastAsiaTheme="minorHAnsi"/>
              </w:rPr>
              <w:t>15.000 lek</w:t>
            </w:r>
          </w:p>
          <w:p w:rsidR="00FB3565" w:rsidRPr="0004584A" w:rsidRDefault="00FB3565" w:rsidP="00FA611C">
            <w:pPr>
              <w:autoSpaceDE w:val="0"/>
              <w:autoSpaceDN w:val="0"/>
              <w:adjustRightInd w:val="0"/>
              <w:jc w:val="center"/>
              <w:rPr>
                <w:rFonts w:eastAsiaTheme="minorHAnsi"/>
              </w:rPr>
            </w:pPr>
          </w:p>
        </w:tc>
      </w:tr>
      <w:tr w:rsidR="00D71DE4" w:rsidRPr="0004584A" w:rsidTr="00982F53">
        <w:trPr>
          <w:trHeight w:val="915"/>
        </w:trPr>
        <w:tc>
          <w:tcPr>
            <w:tcW w:w="5910" w:type="dxa"/>
            <w:tcBorders>
              <w:bottom w:val="single" w:sz="4" w:space="0" w:color="0070C0"/>
            </w:tcBorders>
          </w:tcPr>
          <w:p w:rsidR="00D71DE4" w:rsidRPr="0004584A" w:rsidRDefault="00D71DE4" w:rsidP="00FA611C">
            <w:pPr>
              <w:autoSpaceDE w:val="0"/>
              <w:autoSpaceDN w:val="0"/>
              <w:adjustRightInd w:val="0"/>
              <w:rPr>
                <w:rFonts w:eastAsiaTheme="minorHAnsi"/>
              </w:rPr>
            </w:pPr>
            <w:r w:rsidRPr="0004584A">
              <w:rPr>
                <w:rFonts w:eastAsiaTheme="minorHAnsi"/>
                <w:b/>
                <w:bCs/>
              </w:rPr>
              <w:t xml:space="preserve">b. </w:t>
            </w:r>
            <w:r w:rsidRPr="0004584A">
              <w:rPr>
                <w:rFonts w:eastAsiaTheme="minorHAnsi"/>
              </w:rPr>
              <w:t>Mospajisje me leje për tregëtimin me pakicë të</w:t>
            </w:r>
          </w:p>
          <w:p w:rsidR="00D71DE4" w:rsidRPr="0004584A" w:rsidRDefault="00D71DE4" w:rsidP="00FA611C">
            <w:pPr>
              <w:autoSpaceDE w:val="0"/>
              <w:autoSpaceDN w:val="0"/>
              <w:adjustRightInd w:val="0"/>
              <w:rPr>
                <w:rFonts w:eastAsiaTheme="minorHAnsi"/>
              </w:rPr>
            </w:pPr>
            <w:r w:rsidRPr="0004584A">
              <w:rPr>
                <w:rFonts w:eastAsiaTheme="minorHAnsi"/>
              </w:rPr>
              <w:t>karburanteve dhe njësive të shitjes së lëndeve djegëse</w:t>
            </w:r>
          </w:p>
          <w:p w:rsidR="00D71DE4" w:rsidRPr="0004584A" w:rsidRDefault="00D71DE4" w:rsidP="00FA611C">
            <w:pPr>
              <w:autoSpaceDE w:val="0"/>
              <w:autoSpaceDN w:val="0"/>
              <w:adjustRightInd w:val="0"/>
              <w:rPr>
                <w:rFonts w:eastAsiaTheme="minorHAnsi"/>
              </w:rPr>
            </w:pPr>
            <w:r w:rsidRPr="0004584A">
              <w:rPr>
                <w:rFonts w:eastAsiaTheme="minorHAnsi"/>
              </w:rPr>
              <w:t>dhe bombulave të gazit</w:t>
            </w:r>
          </w:p>
          <w:p w:rsidR="00D71DE4" w:rsidRPr="0004584A" w:rsidRDefault="00D71DE4" w:rsidP="00FA611C">
            <w:pPr>
              <w:autoSpaceDE w:val="0"/>
              <w:autoSpaceDN w:val="0"/>
              <w:adjustRightInd w:val="0"/>
              <w:rPr>
                <w:rFonts w:eastAsiaTheme="minorHAnsi"/>
                <w:b/>
                <w:bCs/>
              </w:rPr>
            </w:pPr>
          </w:p>
        </w:tc>
        <w:tc>
          <w:tcPr>
            <w:tcW w:w="2970" w:type="dxa"/>
            <w:gridSpan w:val="3"/>
            <w:tcBorders>
              <w:bottom w:val="single" w:sz="4" w:space="0" w:color="0070C0"/>
            </w:tcBorders>
          </w:tcPr>
          <w:p w:rsidR="00D71DE4" w:rsidRPr="0004584A" w:rsidRDefault="00D71DE4" w:rsidP="00FA611C">
            <w:pPr>
              <w:spacing w:after="200" w:line="276" w:lineRule="auto"/>
              <w:jc w:val="center"/>
              <w:rPr>
                <w:rFonts w:eastAsiaTheme="minorHAnsi"/>
                <w:bCs/>
              </w:rPr>
            </w:pPr>
          </w:p>
          <w:p w:rsidR="00D71DE4" w:rsidRPr="0004584A" w:rsidRDefault="00D71DE4" w:rsidP="00FA611C">
            <w:pPr>
              <w:jc w:val="center"/>
              <w:rPr>
                <w:rFonts w:eastAsiaTheme="minorHAnsi"/>
                <w:bCs/>
              </w:rPr>
            </w:pPr>
            <w:r w:rsidRPr="0004584A">
              <w:rPr>
                <w:rFonts w:eastAsiaTheme="minorHAnsi"/>
                <w:bCs/>
              </w:rPr>
              <w:t>10</w:t>
            </w:r>
            <w:r w:rsidR="007E70F1" w:rsidRPr="0004584A">
              <w:rPr>
                <w:rFonts w:eastAsiaTheme="minorHAnsi"/>
                <w:bCs/>
              </w:rPr>
              <w:t>.</w:t>
            </w:r>
            <w:r w:rsidRPr="0004584A">
              <w:rPr>
                <w:rFonts w:eastAsiaTheme="minorHAnsi"/>
                <w:bCs/>
              </w:rPr>
              <w:t>00</w:t>
            </w:r>
            <w:r w:rsidR="007E70F1" w:rsidRPr="0004584A">
              <w:rPr>
                <w:rFonts w:eastAsiaTheme="minorHAnsi"/>
                <w:bCs/>
              </w:rPr>
              <w:t>0</w:t>
            </w:r>
            <w:r w:rsidRPr="0004584A">
              <w:rPr>
                <w:rFonts w:eastAsiaTheme="minorHAnsi"/>
                <w:bCs/>
              </w:rPr>
              <w:t>deri ne 20</w:t>
            </w:r>
            <w:r w:rsidR="007E70F1" w:rsidRPr="0004584A">
              <w:rPr>
                <w:rFonts w:eastAsiaTheme="minorHAnsi"/>
                <w:bCs/>
              </w:rPr>
              <w:t>.</w:t>
            </w:r>
            <w:r w:rsidRPr="0004584A">
              <w:rPr>
                <w:rFonts w:eastAsiaTheme="minorHAnsi"/>
                <w:bCs/>
              </w:rPr>
              <w:t>00</w:t>
            </w:r>
            <w:r w:rsidR="007E70F1" w:rsidRPr="0004584A">
              <w:rPr>
                <w:rFonts w:eastAsiaTheme="minorHAnsi"/>
                <w:bCs/>
              </w:rPr>
              <w:t>0</w:t>
            </w:r>
            <w:r w:rsidRPr="0004584A">
              <w:rPr>
                <w:rFonts w:eastAsiaTheme="minorHAnsi"/>
                <w:bCs/>
              </w:rPr>
              <w:t xml:space="preserve"> leke</w:t>
            </w:r>
          </w:p>
        </w:tc>
      </w:tr>
      <w:tr w:rsidR="004D4515" w:rsidRPr="0004584A" w:rsidTr="00982F53">
        <w:trPr>
          <w:trHeight w:val="458"/>
        </w:trPr>
        <w:tc>
          <w:tcPr>
            <w:tcW w:w="5910" w:type="dxa"/>
            <w:tcBorders>
              <w:left w:val="single" w:sz="4" w:space="0" w:color="0070C0"/>
              <w:right w:val="single" w:sz="4" w:space="0" w:color="0070C0"/>
            </w:tcBorders>
          </w:tcPr>
          <w:p w:rsidR="004D4515" w:rsidRPr="0004584A" w:rsidRDefault="004D4515" w:rsidP="00FA611C">
            <w:pPr>
              <w:autoSpaceDE w:val="0"/>
              <w:autoSpaceDN w:val="0"/>
              <w:adjustRightInd w:val="0"/>
              <w:rPr>
                <w:rFonts w:eastAsiaTheme="minorHAnsi"/>
                <w:b/>
                <w:bCs/>
              </w:rPr>
            </w:pPr>
            <w:r w:rsidRPr="0004584A">
              <w:rPr>
                <w:rFonts w:eastAsiaTheme="minorHAnsi"/>
                <w:b/>
                <w:bCs/>
              </w:rPr>
              <w:t xml:space="preserve">c. </w:t>
            </w:r>
            <w:r w:rsidRPr="0004584A">
              <w:rPr>
                <w:rFonts w:eastAsiaTheme="minorHAnsi"/>
              </w:rPr>
              <w:t>Mospajisje me leje për tregëti ambulante, kantinë</w:t>
            </w:r>
          </w:p>
        </w:tc>
        <w:tc>
          <w:tcPr>
            <w:tcW w:w="2970" w:type="dxa"/>
            <w:gridSpan w:val="3"/>
            <w:tcBorders>
              <w:left w:val="nil"/>
              <w:right w:val="single" w:sz="4" w:space="0" w:color="0070C0"/>
            </w:tcBorders>
          </w:tcPr>
          <w:p w:rsidR="004D4515" w:rsidRPr="0004584A" w:rsidRDefault="004D4515" w:rsidP="00FA611C">
            <w:pPr>
              <w:autoSpaceDE w:val="0"/>
              <w:autoSpaceDN w:val="0"/>
              <w:adjustRightInd w:val="0"/>
              <w:jc w:val="center"/>
              <w:rPr>
                <w:rFonts w:eastAsiaTheme="minorHAnsi"/>
              </w:rPr>
            </w:pPr>
            <w:r w:rsidRPr="0004584A">
              <w:rPr>
                <w:rFonts w:eastAsiaTheme="minorHAnsi"/>
              </w:rPr>
              <w:t>1.000 deri 5.000 lek</w:t>
            </w:r>
          </w:p>
          <w:p w:rsidR="004D4515" w:rsidRPr="0004584A" w:rsidRDefault="004D4515" w:rsidP="00FA611C">
            <w:pPr>
              <w:autoSpaceDE w:val="0"/>
              <w:autoSpaceDN w:val="0"/>
              <w:adjustRightInd w:val="0"/>
              <w:jc w:val="center"/>
              <w:rPr>
                <w:rFonts w:eastAsiaTheme="minorHAnsi"/>
                <w:bCs/>
              </w:rPr>
            </w:pPr>
          </w:p>
        </w:tc>
      </w:tr>
      <w:tr w:rsidR="004D4515" w:rsidRPr="0004584A" w:rsidTr="00982F53">
        <w:trPr>
          <w:trHeight w:val="511"/>
        </w:trPr>
        <w:tc>
          <w:tcPr>
            <w:tcW w:w="5910" w:type="dxa"/>
            <w:tcBorders>
              <w:left w:val="single" w:sz="4" w:space="0" w:color="0070C0"/>
              <w:bottom w:val="single" w:sz="4" w:space="0" w:color="0070C0"/>
              <w:right w:val="single" w:sz="4" w:space="0" w:color="0070C0"/>
            </w:tcBorders>
          </w:tcPr>
          <w:p w:rsidR="005C40B1" w:rsidRPr="0004584A" w:rsidRDefault="005C40B1" w:rsidP="00FA611C">
            <w:pPr>
              <w:autoSpaceDE w:val="0"/>
              <w:autoSpaceDN w:val="0"/>
              <w:adjustRightInd w:val="0"/>
              <w:rPr>
                <w:rFonts w:eastAsiaTheme="minorHAnsi"/>
              </w:rPr>
            </w:pPr>
            <w:r w:rsidRPr="0004584A">
              <w:rPr>
                <w:rFonts w:eastAsiaTheme="minorHAnsi"/>
                <w:b/>
                <w:bCs/>
              </w:rPr>
              <w:t xml:space="preserve">d. </w:t>
            </w:r>
            <w:r w:rsidRPr="0004584A">
              <w:rPr>
                <w:rFonts w:eastAsiaTheme="minorHAnsi"/>
              </w:rPr>
              <w:t>Mos pajisje me leje për shërbim me tavolina jashtë</w:t>
            </w:r>
          </w:p>
          <w:p w:rsidR="004D4515" w:rsidRPr="0004584A" w:rsidRDefault="005C40B1" w:rsidP="00FA611C">
            <w:pPr>
              <w:autoSpaceDE w:val="0"/>
              <w:autoSpaceDN w:val="0"/>
              <w:adjustRightInd w:val="0"/>
              <w:rPr>
                <w:rFonts w:eastAsiaTheme="minorHAnsi"/>
                <w:b/>
                <w:bCs/>
              </w:rPr>
            </w:pPr>
            <w:r w:rsidRPr="0004584A">
              <w:rPr>
                <w:rFonts w:eastAsiaTheme="minorHAnsi"/>
              </w:rPr>
              <w:t xml:space="preserve">lokalit </w:t>
            </w:r>
          </w:p>
        </w:tc>
        <w:tc>
          <w:tcPr>
            <w:tcW w:w="2970" w:type="dxa"/>
            <w:gridSpan w:val="3"/>
            <w:tcBorders>
              <w:left w:val="single" w:sz="4" w:space="0" w:color="0070C0"/>
              <w:bottom w:val="single" w:sz="4" w:space="0" w:color="0070C0"/>
              <w:right w:val="single" w:sz="4" w:space="0" w:color="0070C0"/>
            </w:tcBorders>
          </w:tcPr>
          <w:p w:rsidR="004D4515" w:rsidRPr="0004584A" w:rsidRDefault="005C40B1" w:rsidP="00FA611C">
            <w:pPr>
              <w:jc w:val="center"/>
              <w:rPr>
                <w:rFonts w:eastAsiaTheme="minorHAnsi"/>
                <w:bCs/>
              </w:rPr>
            </w:pPr>
            <w:r w:rsidRPr="0004584A">
              <w:rPr>
                <w:rFonts w:eastAsiaTheme="minorHAnsi"/>
              </w:rPr>
              <w:t>5.000 deri 20.000 lek</w:t>
            </w:r>
          </w:p>
        </w:tc>
      </w:tr>
      <w:tr w:rsidR="005C40B1" w:rsidRPr="0004584A" w:rsidTr="00982F53">
        <w:trPr>
          <w:trHeight w:val="283"/>
        </w:trPr>
        <w:tc>
          <w:tcPr>
            <w:tcW w:w="5910" w:type="dxa"/>
            <w:tcBorders>
              <w:left w:val="single" w:sz="4" w:space="0" w:color="0070C0"/>
              <w:bottom w:val="single" w:sz="4" w:space="0" w:color="0070C0"/>
              <w:right w:val="single" w:sz="4" w:space="0" w:color="0070C0"/>
            </w:tcBorders>
          </w:tcPr>
          <w:p w:rsidR="005C40B1" w:rsidRPr="0004584A" w:rsidRDefault="005C40B1" w:rsidP="00FA611C">
            <w:pPr>
              <w:spacing w:after="200" w:line="276" w:lineRule="auto"/>
              <w:rPr>
                <w:rFonts w:eastAsiaTheme="minorHAnsi"/>
                <w:b/>
                <w:bCs/>
              </w:rPr>
            </w:pPr>
            <w:r w:rsidRPr="0004584A">
              <w:rPr>
                <w:rFonts w:eastAsiaTheme="minorHAnsi"/>
                <w:b/>
                <w:bCs/>
              </w:rPr>
              <w:t xml:space="preserve">e. </w:t>
            </w:r>
            <w:r w:rsidRPr="0004584A">
              <w:rPr>
                <w:rFonts w:eastAsiaTheme="minorHAnsi"/>
              </w:rPr>
              <w:t>Mospajisje me leje për ushtrim aktiviteti "24 orësh"</w:t>
            </w:r>
          </w:p>
        </w:tc>
        <w:tc>
          <w:tcPr>
            <w:tcW w:w="2970" w:type="dxa"/>
            <w:gridSpan w:val="3"/>
            <w:tcBorders>
              <w:left w:val="single" w:sz="4" w:space="0" w:color="0070C0"/>
              <w:bottom w:val="single" w:sz="4" w:space="0" w:color="0070C0"/>
              <w:right w:val="single" w:sz="4" w:space="0" w:color="0070C0"/>
            </w:tcBorders>
          </w:tcPr>
          <w:p w:rsidR="005C40B1" w:rsidRPr="0004584A" w:rsidRDefault="005C40B1" w:rsidP="00FA611C">
            <w:pPr>
              <w:jc w:val="center"/>
              <w:rPr>
                <w:rFonts w:eastAsiaTheme="minorHAnsi"/>
              </w:rPr>
            </w:pPr>
            <w:r w:rsidRPr="0004584A">
              <w:rPr>
                <w:rFonts w:eastAsiaTheme="minorHAnsi"/>
              </w:rPr>
              <w:t>10.000 deri 20.000 lek</w:t>
            </w:r>
          </w:p>
        </w:tc>
      </w:tr>
      <w:tr w:rsidR="005C40B1" w:rsidRPr="0004584A" w:rsidTr="00982F53">
        <w:trPr>
          <w:trHeight w:val="315"/>
        </w:trPr>
        <w:tc>
          <w:tcPr>
            <w:tcW w:w="5910" w:type="dxa"/>
            <w:tcBorders>
              <w:left w:val="single" w:sz="4" w:space="0" w:color="0070C0"/>
              <w:bottom w:val="single" w:sz="4" w:space="0" w:color="0070C0"/>
              <w:right w:val="single" w:sz="4" w:space="0" w:color="0070C0"/>
            </w:tcBorders>
          </w:tcPr>
          <w:p w:rsidR="005C40B1" w:rsidRPr="0004584A" w:rsidRDefault="005C40B1" w:rsidP="00FA611C">
            <w:pPr>
              <w:autoSpaceDE w:val="0"/>
              <w:autoSpaceDN w:val="0"/>
              <w:adjustRightInd w:val="0"/>
              <w:rPr>
                <w:rFonts w:eastAsiaTheme="minorHAnsi"/>
                <w:b/>
                <w:bCs/>
              </w:rPr>
            </w:pPr>
            <w:r w:rsidRPr="0004584A">
              <w:rPr>
                <w:rFonts w:eastAsiaTheme="minorHAnsi"/>
                <w:b/>
                <w:bCs/>
              </w:rPr>
              <w:t xml:space="preserve">f. </w:t>
            </w:r>
            <w:r w:rsidRPr="0004584A">
              <w:rPr>
                <w:rFonts w:eastAsiaTheme="minorHAnsi"/>
              </w:rPr>
              <w:t>Mospajisje me leje për zenie të hapësirës publike</w:t>
            </w:r>
          </w:p>
        </w:tc>
        <w:tc>
          <w:tcPr>
            <w:tcW w:w="2970" w:type="dxa"/>
            <w:gridSpan w:val="3"/>
            <w:tcBorders>
              <w:left w:val="single" w:sz="4" w:space="0" w:color="0070C0"/>
              <w:bottom w:val="single" w:sz="4" w:space="0" w:color="0070C0"/>
              <w:right w:val="single" w:sz="4" w:space="0" w:color="0070C0"/>
            </w:tcBorders>
          </w:tcPr>
          <w:p w:rsidR="005C40B1" w:rsidRPr="0004584A" w:rsidRDefault="005C40B1" w:rsidP="00FA611C">
            <w:pPr>
              <w:jc w:val="center"/>
              <w:rPr>
                <w:rFonts w:eastAsiaTheme="minorHAnsi"/>
              </w:rPr>
            </w:pPr>
          </w:p>
        </w:tc>
      </w:tr>
      <w:tr w:rsidR="00FB3565" w:rsidRPr="0004584A" w:rsidTr="00982F53">
        <w:trPr>
          <w:trHeight w:val="255"/>
        </w:trPr>
        <w:tc>
          <w:tcPr>
            <w:tcW w:w="5910" w:type="dxa"/>
            <w:tcBorders>
              <w:left w:val="single" w:sz="4" w:space="0" w:color="0070C0"/>
              <w:bottom w:val="single" w:sz="4" w:space="0" w:color="0070C0"/>
              <w:right w:val="single" w:sz="4" w:space="0" w:color="0070C0"/>
            </w:tcBorders>
          </w:tcPr>
          <w:p w:rsidR="00FB3565" w:rsidRPr="0004584A" w:rsidRDefault="00FB3565" w:rsidP="00FA611C">
            <w:pPr>
              <w:pStyle w:val="ListParagraph"/>
              <w:numPr>
                <w:ilvl w:val="0"/>
                <w:numId w:val="27"/>
              </w:numPr>
              <w:autoSpaceDE w:val="0"/>
              <w:autoSpaceDN w:val="0"/>
              <w:adjustRightInd w:val="0"/>
              <w:rPr>
                <w:rFonts w:eastAsiaTheme="minorHAnsi"/>
                <w:b/>
                <w:bCs/>
              </w:rPr>
            </w:pPr>
            <w:r w:rsidRPr="0004584A">
              <w:rPr>
                <w:rFonts w:eastAsiaTheme="minorHAnsi"/>
              </w:rPr>
              <w:lastRenderedPageBreak/>
              <w:t>ekspozim malli</w:t>
            </w:r>
          </w:p>
        </w:tc>
        <w:tc>
          <w:tcPr>
            <w:tcW w:w="2970" w:type="dxa"/>
            <w:gridSpan w:val="3"/>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jc w:val="center"/>
              <w:rPr>
                <w:rFonts w:eastAsiaTheme="minorHAnsi"/>
                <w:bCs/>
              </w:rPr>
            </w:pPr>
            <w:r w:rsidRPr="0004584A">
              <w:rPr>
                <w:rFonts w:eastAsiaTheme="minorHAnsi"/>
              </w:rPr>
              <w:t>5.000 deri 10.000 lek</w:t>
            </w:r>
          </w:p>
        </w:tc>
      </w:tr>
      <w:tr w:rsidR="00FB3565" w:rsidRPr="0004584A" w:rsidTr="00982F53">
        <w:trPr>
          <w:trHeight w:val="510"/>
        </w:trPr>
        <w:tc>
          <w:tcPr>
            <w:tcW w:w="5910" w:type="dxa"/>
            <w:tcBorders>
              <w:left w:val="single" w:sz="4" w:space="0" w:color="0070C0"/>
              <w:bottom w:val="single" w:sz="4" w:space="0" w:color="0070C0"/>
              <w:right w:val="single" w:sz="4" w:space="0" w:color="0070C0"/>
            </w:tcBorders>
          </w:tcPr>
          <w:p w:rsidR="00FB3565" w:rsidRPr="0004584A" w:rsidRDefault="00FB3565" w:rsidP="00FA611C">
            <w:pPr>
              <w:pStyle w:val="ListParagraph"/>
              <w:numPr>
                <w:ilvl w:val="0"/>
                <w:numId w:val="27"/>
              </w:numPr>
              <w:autoSpaceDE w:val="0"/>
              <w:autoSpaceDN w:val="0"/>
              <w:adjustRightInd w:val="0"/>
              <w:rPr>
                <w:rFonts w:eastAsiaTheme="minorHAnsi"/>
              </w:rPr>
            </w:pPr>
            <w:r w:rsidRPr="0004584A">
              <w:rPr>
                <w:rFonts w:eastAsiaTheme="minorHAnsi"/>
              </w:rPr>
              <w:t>veprimtarive të cilat do të zhvillohen</w:t>
            </w:r>
          </w:p>
          <w:p w:rsidR="00FB3565" w:rsidRPr="0004584A" w:rsidRDefault="00A3778B" w:rsidP="00FA611C">
            <w:pPr>
              <w:autoSpaceDE w:val="0"/>
              <w:autoSpaceDN w:val="0"/>
              <w:adjustRightInd w:val="0"/>
              <w:rPr>
                <w:rFonts w:eastAsiaTheme="minorHAnsi"/>
              </w:rPr>
            </w:pPr>
            <w:r>
              <w:rPr>
                <w:rFonts w:eastAsiaTheme="minorHAnsi"/>
              </w:rPr>
              <w:t xml:space="preserve">      </w:t>
            </w:r>
            <w:r w:rsidR="00FB3565" w:rsidRPr="0004584A">
              <w:rPr>
                <w:rFonts w:eastAsiaTheme="minorHAnsi"/>
              </w:rPr>
              <w:t xml:space="preserve"> në hapësirat publike</w:t>
            </w:r>
          </w:p>
        </w:tc>
        <w:tc>
          <w:tcPr>
            <w:tcW w:w="2970" w:type="dxa"/>
            <w:gridSpan w:val="3"/>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jc w:val="center"/>
              <w:rPr>
                <w:rFonts w:eastAsiaTheme="minorHAnsi"/>
              </w:rPr>
            </w:pPr>
          </w:p>
          <w:p w:rsidR="00FB3565" w:rsidRPr="0004584A" w:rsidRDefault="00FB3565" w:rsidP="00FA611C">
            <w:pPr>
              <w:autoSpaceDE w:val="0"/>
              <w:autoSpaceDN w:val="0"/>
              <w:adjustRightInd w:val="0"/>
              <w:jc w:val="center"/>
              <w:rPr>
                <w:rFonts w:eastAsiaTheme="minorHAnsi"/>
              </w:rPr>
            </w:pPr>
            <w:r w:rsidRPr="0004584A">
              <w:rPr>
                <w:rFonts w:eastAsiaTheme="minorHAnsi"/>
              </w:rPr>
              <w:t>5.000 deri 10.000 lek</w:t>
            </w:r>
          </w:p>
        </w:tc>
      </w:tr>
      <w:tr w:rsidR="004D4515" w:rsidRPr="0004584A" w:rsidTr="00982F53">
        <w:trPr>
          <w:trHeight w:val="300"/>
        </w:trPr>
        <w:tc>
          <w:tcPr>
            <w:tcW w:w="5910" w:type="dxa"/>
            <w:tcBorders>
              <w:bottom w:val="single" w:sz="4" w:space="0" w:color="0070C0"/>
            </w:tcBorders>
          </w:tcPr>
          <w:p w:rsidR="00315214" w:rsidRPr="0004584A" w:rsidRDefault="00315214" w:rsidP="00FA611C">
            <w:pPr>
              <w:autoSpaceDE w:val="0"/>
              <w:autoSpaceDN w:val="0"/>
              <w:adjustRightInd w:val="0"/>
              <w:rPr>
                <w:rFonts w:eastAsiaTheme="minorHAnsi"/>
                <w:b/>
                <w:bCs/>
              </w:rPr>
            </w:pPr>
            <w:r w:rsidRPr="0004584A">
              <w:rPr>
                <w:rFonts w:eastAsiaTheme="minorHAnsi"/>
                <w:b/>
                <w:bCs/>
              </w:rPr>
              <w:t xml:space="preserve">g. </w:t>
            </w:r>
            <w:r w:rsidRPr="0004584A">
              <w:rPr>
                <w:rFonts w:eastAsiaTheme="minorHAnsi"/>
              </w:rPr>
              <w:t>Mospajisje me leje për vendosje reklame</w:t>
            </w:r>
            <w:r w:rsidR="00A3778B">
              <w:rPr>
                <w:rFonts w:eastAsiaTheme="minorHAnsi"/>
              </w:rPr>
              <w:t>:</w:t>
            </w:r>
          </w:p>
        </w:tc>
        <w:tc>
          <w:tcPr>
            <w:tcW w:w="2970" w:type="dxa"/>
            <w:gridSpan w:val="3"/>
            <w:tcBorders>
              <w:bottom w:val="single" w:sz="4" w:space="0" w:color="0070C0"/>
            </w:tcBorders>
          </w:tcPr>
          <w:p w:rsidR="004D4515" w:rsidRPr="0004584A" w:rsidRDefault="004D4515" w:rsidP="00FA611C">
            <w:pPr>
              <w:rPr>
                <w:rFonts w:eastAsiaTheme="minorHAnsi"/>
              </w:rPr>
            </w:pPr>
          </w:p>
        </w:tc>
      </w:tr>
      <w:tr w:rsidR="00FB3565" w:rsidRPr="0004584A" w:rsidTr="00982F53">
        <w:trPr>
          <w:trHeight w:val="288"/>
        </w:trPr>
        <w:tc>
          <w:tcPr>
            <w:tcW w:w="5910" w:type="dxa"/>
            <w:tcBorders>
              <w:bottom w:val="single" w:sz="4" w:space="0" w:color="0070C0"/>
            </w:tcBorders>
          </w:tcPr>
          <w:p w:rsidR="00FB3565" w:rsidRPr="0004584A" w:rsidRDefault="00FB3565" w:rsidP="00FA611C">
            <w:pPr>
              <w:pStyle w:val="ListParagraph"/>
              <w:numPr>
                <w:ilvl w:val="0"/>
                <w:numId w:val="28"/>
              </w:numPr>
              <w:autoSpaceDE w:val="0"/>
              <w:autoSpaceDN w:val="0"/>
              <w:adjustRightInd w:val="0"/>
              <w:rPr>
                <w:rFonts w:eastAsiaTheme="minorHAnsi"/>
                <w:b/>
                <w:bCs/>
              </w:rPr>
            </w:pPr>
            <w:r w:rsidRPr="0004584A">
              <w:rPr>
                <w:rFonts w:eastAsiaTheme="minorHAnsi"/>
              </w:rPr>
              <w:t>e thjeshtë</w:t>
            </w:r>
          </w:p>
        </w:tc>
        <w:tc>
          <w:tcPr>
            <w:tcW w:w="2970" w:type="dxa"/>
            <w:gridSpan w:val="3"/>
            <w:tcBorders>
              <w:bottom w:val="single" w:sz="4" w:space="0" w:color="0070C0"/>
            </w:tcBorders>
          </w:tcPr>
          <w:p w:rsidR="00FB3565" w:rsidRPr="0004584A" w:rsidRDefault="00FB3565" w:rsidP="00FA611C">
            <w:pPr>
              <w:autoSpaceDE w:val="0"/>
              <w:autoSpaceDN w:val="0"/>
              <w:adjustRightInd w:val="0"/>
              <w:jc w:val="center"/>
              <w:rPr>
                <w:rFonts w:eastAsiaTheme="minorHAnsi"/>
                <w:bCs/>
              </w:rPr>
            </w:pPr>
            <w:r w:rsidRPr="0004584A">
              <w:rPr>
                <w:rFonts w:eastAsiaTheme="minorHAnsi"/>
              </w:rPr>
              <w:t>5.000 deri 15.000 lek</w:t>
            </w:r>
          </w:p>
        </w:tc>
      </w:tr>
      <w:tr w:rsidR="00FB3565" w:rsidRPr="0004584A" w:rsidTr="00982F53">
        <w:trPr>
          <w:trHeight w:val="300"/>
        </w:trPr>
        <w:tc>
          <w:tcPr>
            <w:tcW w:w="5910" w:type="dxa"/>
            <w:tcBorders>
              <w:bottom w:val="single" w:sz="4" w:space="0" w:color="0070C0"/>
            </w:tcBorders>
          </w:tcPr>
          <w:p w:rsidR="00FB3565" w:rsidRPr="0004584A" w:rsidRDefault="00FB3565" w:rsidP="00FA611C">
            <w:pPr>
              <w:pStyle w:val="ListParagraph"/>
              <w:numPr>
                <w:ilvl w:val="0"/>
                <w:numId w:val="28"/>
              </w:numPr>
              <w:autoSpaceDE w:val="0"/>
              <w:autoSpaceDN w:val="0"/>
              <w:adjustRightInd w:val="0"/>
              <w:rPr>
                <w:rFonts w:eastAsiaTheme="minorHAnsi"/>
              </w:rPr>
            </w:pPr>
            <w:r w:rsidRPr="0004584A">
              <w:rPr>
                <w:rFonts w:eastAsiaTheme="minorHAnsi"/>
              </w:rPr>
              <w:t>elektronike</w:t>
            </w:r>
          </w:p>
        </w:tc>
        <w:tc>
          <w:tcPr>
            <w:tcW w:w="2970" w:type="dxa"/>
            <w:gridSpan w:val="3"/>
            <w:tcBorders>
              <w:bottom w:val="single" w:sz="4" w:space="0" w:color="0070C0"/>
            </w:tcBorders>
          </w:tcPr>
          <w:p w:rsidR="00FB3565" w:rsidRPr="0004584A" w:rsidRDefault="00FB3565" w:rsidP="00FA611C">
            <w:pPr>
              <w:autoSpaceDE w:val="0"/>
              <w:autoSpaceDN w:val="0"/>
              <w:adjustRightInd w:val="0"/>
              <w:jc w:val="center"/>
              <w:rPr>
                <w:rFonts w:eastAsiaTheme="minorHAnsi"/>
              </w:rPr>
            </w:pPr>
            <w:r w:rsidRPr="0004584A">
              <w:rPr>
                <w:rFonts w:eastAsiaTheme="minorHAnsi"/>
              </w:rPr>
              <w:t>15.000 deri 20.000 lek</w:t>
            </w:r>
          </w:p>
        </w:tc>
      </w:tr>
      <w:tr w:rsidR="0054251C" w:rsidRPr="0004584A" w:rsidTr="00982F53">
        <w:trPr>
          <w:trHeight w:val="656"/>
        </w:trPr>
        <w:tc>
          <w:tcPr>
            <w:tcW w:w="5910" w:type="dxa"/>
            <w:tcBorders>
              <w:left w:val="single" w:sz="4" w:space="0" w:color="0070C0"/>
              <w:bottom w:val="single" w:sz="4" w:space="0" w:color="0070C0"/>
              <w:right w:val="single" w:sz="4" w:space="0" w:color="0070C0"/>
            </w:tcBorders>
          </w:tcPr>
          <w:p w:rsidR="0054251C" w:rsidRPr="0004584A" w:rsidRDefault="0054251C" w:rsidP="00FA611C">
            <w:pPr>
              <w:autoSpaceDE w:val="0"/>
              <w:autoSpaceDN w:val="0"/>
              <w:adjustRightInd w:val="0"/>
              <w:rPr>
                <w:rFonts w:eastAsiaTheme="minorHAnsi"/>
              </w:rPr>
            </w:pPr>
            <w:r w:rsidRPr="0004584A">
              <w:rPr>
                <w:rFonts w:eastAsiaTheme="minorHAnsi"/>
                <w:b/>
                <w:bCs/>
              </w:rPr>
              <w:t xml:space="preserve">h. </w:t>
            </w:r>
            <w:r w:rsidRPr="0004584A">
              <w:rPr>
                <w:rFonts w:eastAsiaTheme="minorHAnsi"/>
              </w:rPr>
              <w:t>Mosmarrja e masave për izolimin e ambjentit për daljen ezhurmave nga ambjentet e lokaleve.</w:t>
            </w:r>
          </w:p>
        </w:tc>
        <w:tc>
          <w:tcPr>
            <w:tcW w:w="2970" w:type="dxa"/>
            <w:gridSpan w:val="3"/>
            <w:tcBorders>
              <w:left w:val="single" w:sz="4" w:space="0" w:color="0070C0"/>
              <w:bottom w:val="single" w:sz="4" w:space="0" w:color="0070C0"/>
              <w:right w:val="single" w:sz="4" w:space="0" w:color="0070C0"/>
            </w:tcBorders>
          </w:tcPr>
          <w:p w:rsidR="00473F29" w:rsidRPr="0004584A" w:rsidRDefault="00473F29" w:rsidP="00FA611C">
            <w:pPr>
              <w:jc w:val="center"/>
              <w:rPr>
                <w:rFonts w:eastAsiaTheme="minorHAnsi"/>
                <w:bCs/>
              </w:rPr>
            </w:pPr>
          </w:p>
          <w:p w:rsidR="0054251C" w:rsidRPr="0004584A" w:rsidRDefault="00E057C8" w:rsidP="00FA611C">
            <w:pPr>
              <w:jc w:val="center"/>
              <w:rPr>
                <w:rFonts w:eastAsiaTheme="minorHAnsi"/>
                <w:bCs/>
              </w:rPr>
            </w:pPr>
            <w:r w:rsidRPr="0004584A">
              <w:rPr>
                <w:rFonts w:eastAsiaTheme="minorHAnsi"/>
                <w:bCs/>
              </w:rPr>
              <w:t>20.000 leke</w:t>
            </w:r>
          </w:p>
        </w:tc>
      </w:tr>
      <w:tr w:rsidR="003F3D08" w:rsidRPr="0004584A" w:rsidTr="00982F53">
        <w:trPr>
          <w:trHeight w:val="555"/>
        </w:trPr>
        <w:tc>
          <w:tcPr>
            <w:tcW w:w="8880" w:type="dxa"/>
            <w:gridSpan w:val="4"/>
            <w:tcBorders>
              <w:left w:val="single" w:sz="4" w:space="0" w:color="0070C0"/>
              <w:bottom w:val="single" w:sz="4" w:space="0" w:color="0070C0"/>
              <w:right w:val="single" w:sz="4" w:space="0" w:color="0070C0"/>
            </w:tcBorders>
            <w:shd w:val="clear" w:color="auto" w:fill="F2F2F2" w:themeFill="background1" w:themeFillShade="F2"/>
          </w:tcPr>
          <w:p w:rsidR="003F3D08" w:rsidRPr="0004584A" w:rsidRDefault="003F3D08" w:rsidP="00FA611C">
            <w:pPr>
              <w:autoSpaceDE w:val="0"/>
              <w:autoSpaceDN w:val="0"/>
              <w:adjustRightInd w:val="0"/>
              <w:jc w:val="center"/>
              <w:rPr>
                <w:rFonts w:eastAsiaTheme="minorHAnsi"/>
                <w:b/>
                <w:bCs/>
              </w:rPr>
            </w:pPr>
            <w:r w:rsidRPr="0004584A">
              <w:rPr>
                <w:rFonts w:eastAsiaTheme="minorHAnsi"/>
                <w:b/>
                <w:bCs/>
              </w:rPr>
              <w:t>2. Niveli i gjobave për dëmtim dhe ndërhyrje në infrastrukturën rrugore të jetë si më poshtë</w:t>
            </w:r>
            <w:r w:rsidR="00A3778B">
              <w:rPr>
                <w:rFonts w:eastAsiaTheme="minorHAnsi"/>
                <w:b/>
                <w:bCs/>
              </w:rPr>
              <w:t>:</w:t>
            </w:r>
          </w:p>
          <w:p w:rsidR="003F3D08" w:rsidRPr="0004584A" w:rsidRDefault="003F3D08" w:rsidP="00FA611C">
            <w:pPr>
              <w:autoSpaceDE w:val="0"/>
              <w:autoSpaceDN w:val="0"/>
              <w:adjustRightInd w:val="0"/>
              <w:rPr>
                <w:rFonts w:eastAsiaTheme="minorHAnsi"/>
                <w:b/>
                <w:bCs/>
              </w:rPr>
            </w:pPr>
          </w:p>
        </w:tc>
      </w:tr>
      <w:tr w:rsidR="0054251C" w:rsidRPr="0004584A" w:rsidTr="00982F53">
        <w:trPr>
          <w:trHeight w:val="458"/>
        </w:trPr>
        <w:tc>
          <w:tcPr>
            <w:tcW w:w="6270" w:type="dxa"/>
            <w:gridSpan w:val="2"/>
            <w:tcBorders>
              <w:left w:val="single" w:sz="4" w:space="0" w:color="0070C0"/>
              <w:bottom w:val="single" w:sz="4" w:space="0" w:color="0070C0"/>
              <w:right w:val="single" w:sz="4" w:space="0" w:color="0070C0"/>
            </w:tcBorders>
          </w:tcPr>
          <w:p w:rsidR="003F3D08" w:rsidRPr="0004584A" w:rsidRDefault="003F3D08" w:rsidP="00FA611C">
            <w:pPr>
              <w:autoSpaceDE w:val="0"/>
              <w:autoSpaceDN w:val="0"/>
              <w:adjustRightInd w:val="0"/>
              <w:rPr>
                <w:rFonts w:eastAsiaTheme="minorHAnsi"/>
              </w:rPr>
            </w:pPr>
            <w:r w:rsidRPr="0004584A">
              <w:rPr>
                <w:rFonts w:eastAsiaTheme="minorHAnsi"/>
                <w:b/>
                <w:bCs/>
                <w:sz w:val="22"/>
                <w:szCs w:val="22"/>
              </w:rPr>
              <w:t xml:space="preserve">a. </w:t>
            </w:r>
            <w:r w:rsidRPr="0004584A">
              <w:rPr>
                <w:rFonts w:eastAsiaTheme="minorHAnsi"/>
                <w:sz w:val="22"/>
                <w:szCs w:val="22"/>
              </w:rPr>
              <w:t xml:space="preserve">Dëmtim rruge </w:t>
            </w:r>
          </w:p>
          <w:p w:rsidR="0054251C" w:rsidRPr="0004584A" w:rsidRDefault="003F3D08" w:rsidP="00FA611C">
            <w:pPr>
              <w:autoSpaceDE w:val="0"/>
              <w:autoSpaceDN w:val="0"/>
              <w:adjustRightInd w:val="0"/>
              <w:rPr>
                <w:rFonts w:eastAsiaTheme="minorHAnsi"/>
                <w:b/>
                <w:bCs/>
              </w:rPr>
            </w:pPr>
            <w:r w:rsidRPr="0004584A">
              <w:rPr>
                <w:rFonts w:eastAsiaTheme="minorHAnsi"/>
                <w:b/>
                <w:bCs/>
                <w:sz w:val="22"/>
                <w:szCs w:val="22"/>
              </w:rPr>
              <w:t xml:space="preserve">b. </w:t>
            </w:r>
            <w:r w:rsidRPr="0004584A">
              <w:rPr>
                <w:rFonts w:eastAsiaTheme="minorHAnsi"/>
                <w:sz w:val="22"/>
                <w:szCs w:val="22"/>
              </w:rPr>
              <w:t xml:space="preserve">Çarje rruge </w:t>
            </w:r>
          </w:p>
        </w:tc>
        <w:tc>
          <w:tcPr>
            <w:tcW w:w="2610" w:type="dxa"/>
            <w:gridSpan w:val="2"/>
            <w:tcBorders>
              <w:left w:val="single" w:sz="4" w:space="0" w:color="0070C0"/>
              <w:bottom w:val="single" w:sz="4" w:space="0" w:color="0070C0"/>
              <w:right w:val="single" w:sz="4" w:space="0" w:color="0070C0"/>
            </w:tcBorders>
          </w:tcPr>
          <w:p w:rsidR="003F3D08" w:rsidRPr="0004584A" w:rsidRDefault="005C30DF" w:rsidP="00FA611C">
            <w:pPr>
              <w:autoSpaceDE w:val="0"/>
              <w:autoSpaceDN w:val="0"/>
              <w:adjustRightInd w:val="0"/>
              <w:jc w:val="center"/>
              <w:rPr>
                <w:rFonts w:eastAsiaTheme="minorHAnsi"/>
              </w:rPr>
            </w:pPr>
            <w:r w:rsidRPr="0004584A">
              <w:rPr>
                <w:rFonts w:eastAsiaTheme="minorHAnsi"/>
              </w:rPr>
              <w:t>5</w:t>
            </w:r>
            <w:r w:rsidR="003F3D08" w:rsidRPr="0004584A">
              <w:rPr>
                <w:rFonts w:eastAsiaTheme="minorHAnsi"/>
              </w:rPr>
              <w:t>0</w:t>
            </w:r>
            <w:r w:rsidRPr="0004584A">
              <w:rPr>
                <w:rFonts w:eastAsiaTheme="minorHAnsi"/>
              </w:rPr>
              <w:t>.0</w:t>
            </w:r>
            <w:r w:rsidR="003F3D08" w:rsidRPr="0004584A">
              <w:rPr>
                <w:rFonts w:eastAsiaTheme="minorHAnsi"/>
              </w:rPr>
              <w:t>00 deri 10</w:t>
            </w:r>
            <w:r w:rsidRPr="0004584A">
              <w:rPr>
                <w:rFonts w:eastAsiaTheme="minorHAnsi"/>
              </w:rPr>
              <w:t>0</w:t>
            </w:r>
            <w:r w:rsidR="003F3D08" w:rsidRPr="0004584A">
              <w:rPr>
                <w:rFonts w:eastAsiaTheme="minorHAnsi"/>
              </w:rPr>
              <w:t>.000 lek</w:t>
            </w:r>
          </w:p>
          <w:p w:rsidR="0054251C" w:rsidRPr="0004584A" w:rsidRDefault="005C30DF" w:rsidP="005C30DF">
            <w:pPr>
              <w:jc w:val="center"/>
              <w:rPr>
                <w:rFonts w:eastAsiaTheme="minorHAnsi"/>
              </w:rPr>
            </w:pPr>
            <w:r w:rsidRPr="0004584A">
              <w:rPr>
                <w:rFonts w:eastAsiaTheme="minorHAnsi"/>
              </w:rPr>
              <w:t>3</w:t>
            </w:r>
            <w:r w:rsidR="003F3D08" w:rsidRPr="0004584A">
              <w:rPr>
                <w:rFonts w:eastAsiaTheme="minorHAnsi"/>
              </w:rPr>
              <w:t xml:space="preserve">0.000 deri </w:t>
            </w:r>
            <w:r w:rsidRPr="0004584A">
              <w:rPr>
                <w:rFonts w:eastAsiaTheme="minorHAnsi"/>
              </w:rPr>
              <w:t>5</w:t>
            </w:r>
            <w:r w:rsidR="003F3D08" w:rsidRPr="0004584A">
              <w:rPr>
                <w:rFonts w:eastAsiaTheme="minorHAnsi"/>
              </w:rPr>
              <w:t>0.000 lek</w:t>
            </w:r>
          </w:p>
        </w:tc>
      </w:tr>
      <w:tr w:rsidR="00FB3565" w:rsidRPr="0004584A" w:rsidTr="00982F53">
        <w:trPr>
          <w:trHeight w:val="165"/>
        </w:trPr>
        <w:tc>
          <w:tcPr>
            <w:tcW w:w="6270" w:type="dxa"/>
            <w:gridSpan w:val="2"/>
            <w:tcBorders>
              <w:left w:val="single" w:sz="4" w:space="0" w:color="0070C0"/>
              <w:bottom w:val="single" w:sz="4" w:space="0" w:color="0070C0"/>
              <w:right w:val="single" w:sz="4" w:space="0" w:color="0070C0"/>
            </w:tcBorders>
          </w:tcPr>
          <w:p w:rsidR="00FB3565" w:rsidRPr="0004584A" w:rsidRDefault="00FB3565" w:rsidP="006465A1">
            <w:pPr>
              <w:autoSpaceDE w:val="0"/>
              <w:autoSpaceDN w:val="0"/>
              <w:adjustRightInd w:val="0"/>
              <w:rPr>
                <w:rFonts w:eastAsiaTheme="minorHAnsi"/>
                <w:b/>
                <w:bCs/>
              </w:rPr>
            </w:pPr>
            <w:r w:rsidRPr="0004584A">
              <w:rPr>
                <w:rFonts w:eastAsiaTheme="minorHAnsi"/>
                <w:b/>
                <w:bCs/>
                <w:sz w:val="22"/>
                <w:szCs w:val="22"/>
              </w:rPr>
              <w:t xml:space="preserve">c. </w:t>
            </w:r>
            <w:r w:rsidRPr="0004584A">
              <w:rPr>
                <w:rFonts w:eastAsiaTheme="minorHAnsi"/>
                <w:sz w:val="22"/>
                <w:szCs w:val="22"/>
              </w:rPr>
              <w:t xml:space="preserve">Bllokim rruge </w:t>
            </w:r>
          </w:p>
        </w:tc>
        <w:tc>
          <w:tcPr>
            <w:tcW w:w="2610" w:type="dxa"/>
            <w:gridSpan w:val="2"/>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jc w:val="center"/>
              <w:rPr>
                <w:rFonts w:eastAsiaTheme="minorHAnsi"/>
              </w:rPr>
            </w:pPr>
            <w:r w:rsidRPr="0004584A">
              <w:rPr>
                <w:rFonts w:eastAsiaTheme="minorHAnsi"/>
              </w:rPr>
              <w:t>5.000 deri 20.000 lek</w:t>
            </w:r>
          </w:p>
        </w:tc>
      </w:tr>
      <w:tr w:rsidR="00FB3565" w:rsidRPr="0004584A" w:rsidTr="00982F53">
        <w:trPr>
          <w:trHeight w:val="225"/>
        </w:trPr>
        <w:tc>
          <w:tcPr>
            <w:tcW w:w="6270" w:type="dxa"/>
            <w:gridSpan w:val="2"/>
            <w:tcBorders>
              <w:left w:val="single" w:sz="4" w:space="0" w:color="0070C0"/>
              <w:bottom w:val="single" w:sz="4" w:space="0" w:color="0070C0"/>
              <w:right w:val="single" w:sz="4" w:space="0" w:color="0070C0"/>
            </w:tcBorders>
          </w:tcPr>
          <w:p w:rsidR="00FB3565" w:rsidRPr="0004584A" w:rsidRDefault="00FB3565" w:rsidP="006465A1">
            <w:pPr>
              <w:autoSpaceDE w:val="0"/>
              <w:autoSpaceDN w:val="0"/>
              <w:adjustRightInd w:val="0"/>
              <w:rPr>
                <w:rFonts w:eastAsiaTheme="minorHAnsi"/>
                <w:b/>
                <w:bCs/>
              </w:rPr>
            </w:pPr>
            <w:r w:rsidRPr="0004584A">
              <w:rPr>
                <w:rFonts w:eastAsiaTheme="minorHAnsi"/>
                <w:b/>
                <w:bCs/>
                <w:sz w:val="22"/>
                <w:szCs w:val="22"/>
              </w:rPr>
              <w:t xml:space="preserve">d. </w:t>
            </w:r>
            <w:r w:rsidRPr="0004584A">
              <w:rPr>
                <w:rFonts w:eastAsiaTheme="minorHAnsi"/>
                <w:sz w:val="22"/>
                <w:szCs w:val="22"/>
              </w:rPr>
              <w:t xml:space="preserve">Dëmtim bordure </w:t>
            </w:r>
          </w:p>
        </w:tc>
        <w:tc>
          <w:tcPr>
            <w:tcW w:w="2610" w:type="dxa"/>
            <w:gridSpan w:val="2"/>
            <w:tcBorders>
              <w:left w:val="single" w:sz="4" w:space="0" w:color="0070C0"/>
              <w:bottom w:val="single" w:sz="4" w:space="0" w:color="0070C0"/>
              <w:right w:val="single" w:sz="4" w:space="0" w:color="0070C0"/>
            </w:tcBorders>
          </w:tcPr>
          <w:p w:rsidR="00FB3565" w:rsidRPr="0004584A" w:rsidRDefault="00FB3565" w:rsidP="00FA611C">
            <w:pPr>
              <w:jc w:val="center"/>
              <w:rPr>
                <w:rFonts w:eastAsiaTheme="minorHAnsi"/>
              </w:rPr>
            </w:pPr>
            <w:r w:rsidRPr="0004584A">
              <w:rPr>
                <w:rFonts w:eastAsiaTheme="minorHAnsi"/>
              </w:rPr>
              <w:t>10.000 deri 20.000 lek</w:t>
            </w:r>
          </w:p>
        </w:tc>
      </w:tr>
      <w:tr w:rsidR="00FB3565" w:rsidRPr="0004584A" w:rsidTr="00982F53">
        <w:trPr>
          <w:trHeight w:val="210"/>
        </w:trPr>
        <w:tc>
          <w:tcPr>
            <w:tcW w:w="6270" w:type="dxa"/>
            <w:gridSpan w:val="2"/>
            <w:tcBorders>
              <w:left w:val="single" w:sz="4" w:space="0" w:color="0070C0"/>
              <w:bottom w:val="single" w:sz="4" w:space="0" w:color="0070C0"/>
              <w:right w:val="single" w:sz="4" w:space="0" w:color="0070C0"/>
            </w:tcBorders>
          </w:tcPr>
          <w:p w:rsidR="00FB3565" w:rsidRPr="0004584A" w:rsidRDefault="00FB3565" w:rsidP="006465A1">
            <w:pPr>
              <w:autoSpaceDE w:val="0"/>
              <w:autoSpaceDN w:val="0"/>
              <w:adjustRightInd w:val="0"/>
              <w:rPr>
                <w:rFonts w:eastAsiaTheme="minorHAnsi"/>
                <w:b/>
                <w:bCs/>
              </w:rPr>
            </w:pPr>
            <w:r w:rsidRPr="0004584A">
              <w:rPr>
                <w:rFonts w:eastAsiaTheme="minorHAnsi"/>
                <w:b/>
                <w:bCs/>
                <w:sz w:val="22"/>
                <w:szCs w:val="22"/>
              </w:rPr>
              <w:t xml:space="preserve">e. </w:t>
            </w:r>
            <w:r w:rsidRPr="0004584A">
              <w:rPr>
                <w:rFonts w:eastAsiaTheme="minorHAnsi"/>
                <w:sz w:val="22"/>
                <w:szCs w:val="22"/>
              </w:rPr>
              <w:t xml:space="preserve">Dëmtim trotuari </w:t>
            </w:r>
          </w:p>
        </w:tc>
        <w:tc>
          <w:tcPr>
            <w:tcW w:w="2610" w:type="dxa"/>
            <w:gridSpan w:val="2"/>
            <w:tcBorders>
              <w:left w:val="single" w:sz="4" w:space="0" w:color="0070C0"/>
              <w:bottom w:val="single" w:sz="4" w:space="0" w:color="0070C0"/>
              <w:right w:val="single" w:sz="4" w:space="0" w:color="0070C0"/>
            </w:tcBorders>
          </w:tcPr>
          <w:p w:rsidR="00FB3565" w:rsidRPr="0004584A" w:rsidRDefault="006465A1" w:rsidP="00FA611C">
            <w:pPr>
              <w:jc w:val="center"/>
              <w:rPr>
                <w:rFonts w:eastAsiaTheme="minorHAnsi"/>
              </w:rPr>
            </w:pPr>
            <w:r w:rsidRPr="0004584A">
              <w:rPr>
                <w:rFonts w:eastAsiaTheme="minorHAnsi"/>
              </w:rPr>
              <w:t>20.000 deri 4</w:t>
            </w:r>
            <w:r w:rsidR="007B2CDB" w:rsidRPr="0004584A">
              <w:rPr>
                <w:rFonts w:eastAsiaTheme="minorHAnsi"/>
              </w:rPr>
              <w:t>0.000 lek</w:t>
            </w:r>
          </w:p>
        </w:tc>
      </w:tr>
      <w:tr w:rsidR="00FB3565" w:rsidRPr="0004584A"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rPr>
                <w:rFonts w:eastAsiaTheme="minorHAnsi"/>
              </w:rPr>
            </w:pPr>
            <w:r w:rsidRPr="0004584A">
              <w:rPr>
                <w:rFonts w:eastAsiaTheme="minorHAnsi"/>
                <w:b/>
                <w:bCs/>
                <w:sz w:val="22"/>
                <w:szCs w:val="22"/>
              </w:rPr>
              <w:t xml:space="preserve">f. </w:t>
            </w:r>
            <w:r w:rsidRPr="0004584A">
              <w:rPr>
                <w:rFonts w:eastAsiaTheme="minorHAnsi"/>
                <w:sz w:val="22"/>
                <w:szCs w:val="22"/>
              </w:rPr>
              <w:t xml:space="preserve">Çarje trotuari </w:t>
            </w:r>
          </w:p>
        </w:tc>
        <w:tc>
          <w:tcPr>
            <w:tcW w:w="2610" w:type="dxa"/>
            <w:gridSpan w:val="2"/>
            <w:tcBorders>
              <w:left w:val="single" w:sz="4" w:space="0" w:color="0070C0"/>
              <w:bottom w:val="single" w:sz="4" w:space="0" w:color="0070C0"/>
              <w:right w:val="single" w:sz="4" w:space="0" w:color="0070C0"/>
            </w:tcBorders>
          </w:tcPr>
          <w:p w:rsidR="00FB3565" w:rsidRPr="0004584A" w:rsidRDefault="006465A1" w:rsidP="006465A1">
            <w:pPr>
              <w:jc w:val="center"/>
              <w:rPr>
                <w:rFonts w:eastAsiaTheme="minorHAnsi"/>
              </w:rPr>
            </w:pPr>
            <w:r w:rsidRPr="0004584A">
              <w:rPr>
                <w:rFonts w:eastAsiaTheme="minorHAnsi"/>
                <w:sz w:val="22"/>
                <w:szCs w:val="22"/>
              </w:rPr>
              <w:t>3</w:t>
            </w:r>
            <w:r w:rsidR="007B2CDB" w:rsidRPr="0004584A">
              <w:rPr>
                <w:rFonts w:eastAsiaTheme="minorHAnsi"/>
                <w:sz w:val="22"/>
                <w:szCs w:val="22"/>
              </w:rPr>
              <w:t xml:space="preserve">0.000 deri </w:t>
            </w:r>
            <w:r w:rsidRPr="0004584A">
              <w:rPr>
                <w:rFonts w:eastAsiaTheme="minorHAnsi"/>
                <w:sz w:val="22"/>
                <w:szCs w:val="22"/>
              </w:rPr>
              <w:t>5</w:t>
            </w:r>
            <w:r w:rsidR="007B2CDB" w:rsidRPr="0004584A">
              <w:rPr>
                <w:rFonts w:eastAsiaTheme="minorHAnsi"/>
                <w:sz w:val="22"/>
                <w:szCs w:val="22"/>
              </w:rPr>
              <w:t>0.000 lek</w:t>
            </w:r>
          </w:p>
        </w:tc>
      </w:tr>
      <w:tr w:rsidR="007B2CDB" w:rsidRPr="0004584A" w:rsidTr="00982F53">
        <w:trPr>
          <w:trHeight w:val="210"/>
        </w:trPr>
        <w:tc>
          <w:tcPr>
            <w:tcW w:w="6270" w:type="dxa"/>
            <w:gridSpan w:val="2"/>
            <w:tcBorders>
              <w:left w:val="single" w:sz="4" w:space="0" w:color="0070C0"/>
              <w:bottom w:val="single" w:sz="4" w:space="0" w:color="0070C0"/>
              <w:right w:val="single" w:sz="4" w:space="0" w:color="0070C0"/>
            </w:tcBorders>
          </w:tcPr>
          <w:p w:rsidR="007B2CDB" w:rsidRPr="0004584A" w:rsidRDefault="007B2CDB" w:rsidP="00FA611C">
            <w:pPr>
              <w:autoSpaceDE w:val="0"/>
              <w:autoSpaceDN w:val="0"/>
              <w:adjustRightInd w:val="0"/>
              <w:rPr>
                <w:rFonts w:eastAsiaTheme="minorHAnsi"/>
              </w:rPr>
            </w:pPr>
            <w:r w:rsidRPr="0004584A">
              <w:rPr>
                <w:rFonts w:eastAsiaTheme="minorHAnsi"/>
                <w:b/>
                <w:bCs/>
                <w:sz w:val="22"/>
                <w:szCs w:val="22"/>
              </w:rPr>
              <w:t xml:space="preserve">g. </w:t>
            </w:r>
            <w:r w:rsidRPr="0004584A">
              <w:rPr>
                <w:rFonts w:eastAsiaTheme="minorHAnsi"/>
                <w:sz w:val="22"/>
                <w:szCs w:val="22"/>
              </w:rPr>
              <w:t xml:space="preserve">Bllokim trotuari </w:t>
            </w:r>
          </w:p>
        </w:tc>
        <w:tc>
          <w:tcPr>
            <w:tcW w:w="2610" w:type="dxa"/>
            <w:gridSpan w:val="2"/>
            <w:tcBorders>
              <w:left w:val="single" w:sz="4" w:space="0" w:color="0070C0"/>
              <w:bottom w:val="single" w:sz="4" w:space="0" w:color="0070C0"/>
              <w:right w:val="single" w:sz="4" w:space="0" w:color="0070C0"/>
            </w:tcBorders>
          </w:tcPr>
          <w:p w:rsidR="007B2CDB" w:rsidRPr="0004584A" w:rsidRDefault="006465A1" w:rsidP="006465A1">
            <w:pPr>
              <w:jc w:val="center"/>
              <w:rPr>
                <w:rFonts w:eastAsiaTheme="minorHAnsi"/>
              </w:rPr>
            </w:pPr>
            <w:r w:rsidRPr="0004584A">
              <w:rPr>
                <w:rFonts w:eastAsiaTheme="minorHAnsi"/>
                <w:sz w:val="22"/>
                <w:szCs w:val="22"/>
              </w:rPr>
              <w:t>10.</w:t>
            </w:r>
            <w:r w:rsidR="007B2CDB" w:rsidRPr="0004584A">
              <w:rPr>
                <w:rFonts w:eastAsiaTheme="minorHAnsi"/>
                <w:sz w:val="22"/>
                <w:szCs w:val="22"/>
              </w:rPr>
              <w:t>000 deri 20.000 lek</w:t>
            </w:r>
          </w:p>
        </w:tc>
      </w:tr>
      <w:tr w:rsidR="007B2CDB" w:rsidRPr="0004584A" w:rsidTr="00982F53">
        <w:trPr>
          <w:trHeight w:val="330"/>
        </w:trPr>
        <w:tc>
          <w:tcPr>
            <w:tcW w:w="6270" w:type="dxa"/>
            <w:gridSpan w:val="2"/>
            <w:tcBorders>
              <w:left w:val="single" w:sz="4" w:space="0" w:color="0070C0"/>
              <w:bottom w:val="single" w:sz="4" w:space="0" w:color="0070C0"/>
              <w:right w:val="single" w:sz="4" w:space="0" w:color="0070C0"/>
            </w:tcBorders>
          </w:tcPr>
          <w:p w:rsidR="007B2CDB" w:rsidRPr="0004584A" w:rsidRDefault="007B2CDB" w:rsidP="00FA611C">
            <w:pPr>
              <w:autoSpaceDE w:val="0"/>
              <w:autoSpaceDN w:val="0"/>
              <w:adjustRightInd w:val="0"/>
              <w:rPr>
                <w:rFonts w:eastAsiaTheme="minorHAnsi"/>
                <w:b/>
                <w:bCs/>
              </w:rPr>
            </w:pPr>
            <w:r w:rsidRPr="0004584A">
              <w:rPr>
                <w:rFonts w:eastAsiaTheme="minorHAnsi"/>
                <w:b/>
                <w:bCs/>
                <w:sz w:val="22"/>
                <w:szCs w:val="22"/>
              </w:rPr>
              <w:t xml:space="preserve">h. </w:t>
            </w:r>
            <w:r w:rsidRPr="0004584A">
              <w:rPr>
                <w:rFonts w:eastAsiaTheme="minorHAnsi"/>
                <w:sz w:val="22"/>
                <w:szCs w:val="22"/>
              </w:rPr>
              <w:t xml:space="preserve">Dëmtim, bllokim, vjedhje pusete </w:t>
            </w:r>
          </w:p>
        </w:tc>
        <w:tc>
          <w:tcPr>
            <w:tcW w:w="2610" w:type="dxa"/>
            <w:gridSpan w:val="2"/>
            <w:tcBorders>
              <w:left w:val="single" w:sz="4" w:space="0" w:color="0070C0"/>
              <w:bottom w:val="single" w:sz="4" w:space="0" w:color="0070C0"/>
              <w:right w:val="single" w:sz="4" w:space="0" w:color="0070C0"/>
            </w:tcBorders>
          </w:tcPr>
          <w:p w:rsidR="007B2CDB" w:rsidRPr="0004584A" w:rsidRDefault="007B2CDB" w:rsidP="00FA611C">
            <w:pPr>
              <w:jc w:val="center"/>
              <w:rPr>
                <w:rFonts w:eastAsiaTheme="minorHAnsi"/>
              </w:rPr>
            </w:pPr>
            <w:r w:rsidRPr="0004584A">
              <w:rPr>
                <w:rFonts w:eastAsiaTheme="minorHAnsi"/>
                <w:sz w:val="22"/>
                <w:szCs w:val="22"/>
              </w:rPr>
              <w:t>10.000 deri 20.000 lek</w:t>
            </w:r>
          </w:p>
        </w:tc>
      </w:tr>
      <w:tr w:rsidR="00FB3565" w:rsidRPr="0004584A" w:rsidTr="00C276F7">
        <w:trPr>
          <w:trHeight w:val="368"/>
        </w:trPr>
        <w:tc>
          <w:tcPr>
            <w:tcW w:w="6270" w:type="dxa"/>
            <w:gridSpan w:val="2"/>
            <w:tcBorders>
              <w:left w:val="single" w:sz="4" w:space="0" w:color="0070C0"/>
              <w:bottom w:val="single" w:sz="4" w:space="0" w:color="0070C0"/>
              <w:right w:val="single" w:sz="4" w:space="0" w:color="0070C0"/>
            </w:tcBorders>
          </w:tcPr>
          <w:p w:rsidR="00FB3565" w:rsidRPr="0004584A" w:rsidRDefault="00FB3565" w:rsidP="00C276F7">
            <w:pPr>
              <w:autoSpaceDE w:val="0"/>
              <w:autoSpaceDN w:val="0"/>
              <w:adjustRightInd w:val="0"/>
              <w:rPr>
                <w:rFonts w:eastAsiaTheme="minorHAnsi"/>
              </w:rPr>
            </w:pPr>
            <w:r w:rsidRPr="0004584A">
              <w:rPr>
                <w:rFonts w:eastAsiaTheme="minorHAnsi"/>
                <w:b/>
                <w:bCs/>
                <w:sz w:val="22"/>
                <w:szCs w:val="22"/>
              </w:rPr>
              <w:t xml:space="preserve">i. </w:t>
            </w:r>
            <w:r w:rsidRPr="0004584A">
              <w:rPr>
                <w:rFonts w:eastAsiaTheme="minorHAnsi"/>
                <w:sz w:val="22"/>
                <w:szCs w:val="22"/>
              </w:rPr>
              <w:t>Ndotje të rrugëve nga mjetet e transportit për</w:t>
            </w:r>
            <w:r w:rsidR="00A3778B">
              <w:rPr>
                <w:rFonts w:eastAsiaTheme="minorHAnsi"/>
                <w:sz w:val="22"/>
                <w:szCs w:val="22"/>
              </w:rPr>
              <w:t xml:space="preserve"> </w:t>
            </w:r>
            <w:r w:rsidR="00C276F7" w:rsidRPr="0004584A">
              <w:rPr>
                <w:rFonts w:eastAsiaTheme="minorHAnsi"/>
                <w:sz w:val="22"/>
                <w:szCs w:val="22"/>
              </w:rPr>
              <w:t>punime në qytet.</w:t>
            </w:r>
          </w:p>
        </w:tc>
        <w:tc>
          <w:tcPr>
            <w:tcW w:w="2610" w:type="dxa"/>
            <w:gridSpan w:val="2"/>
            <w:tcBorders>
              <w:left w:val="single" w:sz="4" w:space="0" w:color="0070C0"/>
              <w:right w:val="single" w:sz="4" w:space="0" w:color="0070C0"/>
            </w:tcBorders>
          </w:tcPr>
          <w:p w:rsidR="00FB3565" w:rsidRPr="0004584A" w:rsidRDefault="00FB3565" w:rsidP="00C276F7">
            <w:pPr>
              <w:rPr>
                <w:rFonts w:eastAsiaTheme="minorHAnsi"/>
              </w:rPr>
            </w:pPr>
          </w:p>
        </w:tc>
      </w:tr>
      <w:tr w:rsidR="00FB3565" w:rsidRPr="0004584A" w:rsidTr="00982F53">
        <w:trPr>
          <w:trHeight w:val="255"/>
        </w:trPr>
        <w:tc>
          <w:tcPr>
            <w:tcW w:w="6270" w:type="dxa"/>
            <w:gridSpan w:val="2"/>
            <w:tcBorders>
              <w:left w:val="single" w:sz="4" w:space="0" w:color="0070C0"/>
              <w:bottom w:val="single" w:sz="4" w:space="0" w:color="0070C0"/>
              <w:right w:val="single" w:sz="4" w:space="0" w:color="0070C0"/>
            </w:tcBorders>
          </w:tcPr>
          <w:p w:rsidR="00FB3565" w:rsidRPr="0004584A" w:rsidRDefault="00A3778B" w:rsidP="00FA611C">
            <w:pPr>
              <w:autoSpaceDE w:val="0"/>
              <w:autoSpaceDN w:val="0"/>
              <w:adjustRightInd w:val="0"/>
              <w:rPr>
                <w:rFonts w:eastAsiaTheme="minorHAnsi"/>
                <w:b/>
                <w:bCs/>
              </w:rPr>
            </w:pPr>
            <w:r>
              <w:rPr>
                <w:rFonts w:eastAsiaTheme="minorHAnsi"/>
                <w:sz w:val="22"/>
                <w:szCs w:val="22"/>
              </w:rPr>
              <w:t xml:space="preserve">         </w:t>
            </w:r>
            <w:r w:rsidR="00FB3565" w:rsidRPr="0004584A">
              <w:rPr>
                <w:rFonts w:eastAsiaTheme="minorHAnsi"/>
                <w:sz w:val="22"/>
                <w:szCs w:val="22"/>
              </w:rPr>
              <w:t xml:space="preserve"> - persona juridikë</w:t>
            </w:r>
          </w:p>
        </w:tc>
        <w:tc>
          <w:tcPr>
            <w:tcW w:w="2610" w:type="dxa"/>
            <w:gridSpan w:val="2"/>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jc w:val="center"/>
              <w:rPr>
                <w:rFonts w:eastAsiaTheme="minorHAnsi"/>
              </w:rPr>
            </w:pPr>
            <w:r w:rsidRPr="0004584A">
              <w:rPr>
                <w:rFonts w:eastAsiaTheme="minorHAnsi"/>
              </w:rPr>
              <w:t>20.000 lek</w:t>
            </w:r>
          </w:p>
        </w:tc>
      </w:tr>
      <w:tr w:rsidR="00FB3565" w:rsidRPr="0004584A"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04584A" w:rsidRDefault="00A3778B" w:rsidP="00FA611C">
            <w:pPr>
              <w:autoSpaceDE w:val="0"/>
              <w:autoSpaceDN w:val="0"/>
              <w:adjustRightInd w:val="0"/>
              <w:rPr>
                <w:rFonts w:eastAsiaTheme="minorHAnsi"/>
              </w:rPr>
            </w:pPr>
            <w:r>
              <w:rPr>
                <w:rFonts w:eastAsiaTheme="minorHAnsi"/>
                <w:sz w:val="22"/>
                <w:szCs w:val="22"/>
              </w:rPr>
              <w:t xml:space="preserve">         </w:t>
            </w:r>
            <w:r w:rsidR="00FB3565" w:rsidRPr="0004584A">
              <w:rPr>
                <w:rFonts w:eastAsiaTheme="minorHAnsi"/>
                <w:sz w:val="22"/>
                <w:szCs w:val="22"/>
              </w:rPr>
              <w:t xml:space="preserve"> - persona fizikë</w:t>
            </w:r>
          </w:p>
        </w:tc>
        <w:tc>
          <w:tcPr>
            <w:tcW w:w="2610" w:type="dxa"/>
            <w:gridSpan w:val="2"/>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jc w:val="center"/>
              <w:rPr>
                <w:rFonts w:eastAsiaTheme="minorHAnsi"/>
              </w:rPr>
            </w:pPr>
            <w:r w:rsidRPr="0004584A">
              <w:rPr>
                <w:rFonts w:eastAsiaTheme="minorHAnsi"/>
              </w:rPr>
              <w:t>10.000 lek</w:t>
            </w:r>
          </w:p>
        </w:tc>
      </w:tr>
      <w:tr w:rsidR="00FB3565" w:rsidRPr="0004584A"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04584A" w:rsidRDefault="00A3778B" w:rsidP="00FA611C">
            <w:pPr>
              <w:autoSpaceDE w:val="0"/>
              <w:autoSpaceDN w:val="0"/>
              <w:adjustRightInd w:val="0"/>
              <w:rPr>
                <w:rFonts w:eastAsiaTheme="minorHAnsi"/>
              </w:rPr>
            </w:pPr>
            <w:r>
              <w:rPr>
                <w:rFonts w:eastAsiaTheme="minorHAnsi"/>
                <w:sz w:val="22"/>
                <w:szCs w:val="22"/>
              </w:rPr>
              <w:t xml:space="preserve">         </w:t>
            </w:r>
            <w:r w:rsidR="00FB3565" w:rsidRPr="0004584A">
              <w:rPr>
                <w:rFonts w:eastAsiaTheme="minorHAnsi"/>
                <w:sz w:val="22"/>
                <w:szCs w:val="22"/>
              </w:rPr>
              <w:t xml:space="preserve"> - qytetarë</w:t>
            </w:r>
          </w:p>
        </w:tc>
        <w:tc>
          <w:tcPr>
            <w:tcW w:w="2610" w:type="dxa"/>
            <w:gridSpan w:val="2"/>
            <w:tcBorders>
              <w:left w:val="single" w:sz="4" w:space="0" w:color="0070C0"/>
              <w:bottom w:val="single" w:sz="4" w:space="0" w:color="0070C0"/>
              <w:right w:val="single" w:sz="4" w:space="0" w:color="0070C0"/>
            </w:tcBorders>
          </w:tcPr>
          <w:p w:rsidR="00FB3565" w:rsidRPr="0004584A" w:rsidRDefault="00FB3565" w:rsidP="00FA611C">
            <w:pPr>
              <w:autoSpaceDE w:val="0"/>
              <w:autoSpaceDN w:val="0"/>
              <w:adjustRightInd w:val="0"/>
              <w:jc w:val="center"/>
              <w:rPr>
                <w:rFonts w:eastAsiaTheme="minorHAnsi"/>
              </w:rPr>
            </w:pPr>
            <w:r w:rsidRPr="0004584A">
              <w:rPr>
                <w:rFonts w:eastAsiaTheme="minorHAnsi"/>
              </w:rPr>
              <w:t>5.000 lek</w:t>
            </w:r>
          </w:p>
        </w:tc>
      </w:tr>
      <w:tr w:rsidR="00FD795A" w:rsidRPr="0004584A" w:rsidTr="00982F53">
        <w:trPr>
          <w:trHeight w:val="359"/>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FD795A" w:rsidRPr="0004584A" w:rsidRDefault="00FD795A" w:rsidP="00FA611C">
            <w:pPr>
              <w:autoSpaceDE w:val="0"/>
              <w:autoSpaceDN w:val="0"/>
              <w:adjustRightInd w:val="0"/>
              <w:jc w:val="center"/>
              <w:rPr>
                <w:rFonts w:eastAsiaTheme="minorHAnsi"/>
                <w:b/>
                <w:bCs/>
              </w:rPr>
            </w:pPr>
            <w:r w:rsidRPr="0004584A">
              <w:rPr>
                <w:rFonts w:eastAsiaTheme="minorHAnsi"/>
                <w:b/>
                <w:bCs/>
              </w:rPr>
              <w:t>3. Niveli i gjobave për dëmtimet dhe ndërhyrjet në rrjetin e ndriçimit rrugor të jetë si më poshtë</w:t>
            </w:r>
            <w:r w:rsidR="00A3778B">
              <w:rPr>
                <w:rFonts w:eastAsiaTheme="minorHAnsi"/>
                <w:b/>
                <w:bCs/>
              </w:rPr>
              <w:t>:</w:t>
            </w:r>
          </w:p>
          <w:p w:rsidR="00FD795A" w:rsidRPr="0004584A" w:rsidRDefault="00FD795A" w:rsidP="00FA611C">
            <w:pPr>
              <w:autoSpaceDE w:val="0"/>
              <w:autoSpaceDN w:val="0"/>
              <w:adjustRightInd w:val="0"/>
              <w:rPr>
                <w:rFonts w:eastAsiaTheme="minorHAnsi"/>
              </w:rPr>
            </w:pPr>
          </w:p>
        </w:tc>
      </w:tr>
      <w:tr w:rsidR="00FD795A" w:rsidRPr="0004584A" w:rsidTr="00982F53">
        <w:trPr>
          <w:trHeight w:val="255"/>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04584A" w:rsidRDefault="00221B4D" w:rsidP="00FA611C">
            <w:pPr>
              <w:autoSpaceDE w:val="0"/>
              <w:autoSpaceDN w:val="0"/>
              <w:adjustRightInd w:val="0"/>
              <w:rPr>
                <w:rFonts w:eastAsiaTheme="minorHAnsi"/>
                <w:b/>
                <w:bCs/>
              </w:rPr>
            </w:pPr>
            <w:r w:rsidRPr="0004584A">
              <w:rPr>
                <w:rFonts w:eastAsiaTheme="minorHAnsi"/>
                <w:b/>
                <w:bCs/>
              </w:rPr>
              <w:t xml:space="preserve">a. </w:t>
            </w:r>
            <w:r w:rsidRPr="0004584A">
              <w:rPr>
                <w:rFonts w:eastAsiaTheme="minorHAnsi"/>
              </w:rPr>
              <w:t xml:space="preserve">Lidhje e pamiratuar në rrjetin ajror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04584A" w:rsidRDefault="007639D5" w:rsidP="00FA611C">
            <w:pPr>
              <w:autoSpaceDE w:val="0"/>
              <w:autoSpaceDN w:val="0"/>
              <w:adjustRightInd w:val="0"/>
              <w:jc w:val="center"/>
              <w:rPr>
                <w:rFonts w:eastAsiaTheme="minorHAnsi"/>
                <w:bCs/>
              </w:rPr>
            </w:pPr>
            <w:r w:rsidRPr="0004584A">
              <w:rPr>
                <w:rFonts w:eastAsiaTheme="minorHAnsi"/>
              </w:rPr>
              <w:t>10.000 deri 20.000 lek</w:t>
            </w:r>
          </w:p>
        </w:tc>
      </w:tr>
      <w:tr w:rsidR="007639D5" w:rsidRPr="0004584A" w:rsidTr="00982F53">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04584A" w:rsidRDefault="007639D5" w:rsidP="00FA611C">
            <w:pPr>
              <w:autoSpaceDE w:val="0"/>
              <w:autoSpaceDN w:val="0"/>
              <w:adjustRightInd w:val="0"/>
              <w:rPr>
                <w:rFonts w:eastAsiaTheme="minorHAnsi"/>
                <w:b/>
                <w:bCs/>
              </w:rPr>
            </w:pPr>
            <w:r w:rsidRPr="0004584A">
              <w:rPr>
                <w:rFonts w:eastAsiaTheme="minorHAnsi"/>
                <w:b/>
                <w:bCs/>
              </w:rPr>
              <w:t xml:space="preserve">b. </w:t>
            </w:r>
            <w:r w:rsidRPr="0004584A">
              <w:rPr>
                <w:rFonts w:eastAsiaTheme="minorHAnsi"/>
              </w:rPr>
              <w:t xml:space="preserve">Dëmtim të shtyllave të ndriçimit </w:t>
            </w:r>
          </w:p>
        </w:tc>
        <w:tc>
          <w:tcPr>
            <w:tcW w:w="2610" w:type="dxa"/>
            <w:gridSpan w:val="2"/>
            <w:tcBorders>
              <w:top w:val="single" w:sz="4" w:space="0" w:color="0070C0"/>
              <w:left w:val="single" w:sz="4" w:space="0" w:color="0070C0"/>
              <w:bottom w:val="single" w:sz="4" w:space="0" w:color="0070C0"/>
              <w:right w:val="single" w:sz="4" w:space="0" w:color="0070C0"/>
            </w:tcBorders>
          </w:tcPr>
          <w:p w:rsidR="007639D5" w:rsidRPr="0004584A" w:rsidRDefault="004A5BCF" w:rsidP="00FA611C">
            <w:pPr>
              <w:autoSpaceDE w:val="0"/>
              <w:autoSpaceDN w:val="0"/>
              <w:adjustRightInd w:val="0"/>
              <w:jc w:val="center"/>
              <w:rPr>
                <w:rFonts w:eastAsiaTheme="minorHAnsi"/>
                <w:bCs/>
              </w:rPr>
            </w:pPr>
            <w:r w:rsidRPr="0004584A">
              <w:rPr>
                <w:rFonts w:eastAsiaTheme="minorHAnsi"/>
              </w:rPr>
              <w:t>30.000 deri 4</w:t>
            </w:r>
            <w:r w:rsidR="007639D5" w:rsidRPr="0004584A">
              <w:rPr>
                <w:rFonts w:eastAsiaTheme="minorHAnsi"/>
              </w:rPr>
              <w:t>0.000 lek</w:t>
            </w:r>
          </w:p>
        </w:tc>
      </w:tr>
      <w:tr w:rsidR="007639D5" w:rsidRPr="0004584A" w:rsidTr="00982F53">
        <w:trPr>
          <w:trHeight w:val="229"/>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04584A" w:rsidRDefault="007639D5" w:rsidP="00FA611C">
            <w:pPr>
              <w:autoSpaceDE w:val="0"/>
              <w:autoSpaceDN w:val="0"/>
              <w:adjustRightInd w:val="0"/>
              <w:rPr>
                <w:rFonts w:eastAsiaTheme="minorHAnsi"/>
              </w:rPr>
            </w:pPr>
            <w:r w:rsidRPr="0004584A">
              <w:rPr>
                <w:rFonts w:eastAsiaTheme="minorHAnsi"/>
                <w:b/>
                <w:bCs/>
              </w:rPr>
              <w:t xml:space="preserve">c. </w:t>
            </w:r>
            <w:r w:rsidRPr="0004584A">
              <w:rPr>
                <w:rFonts w:eastAsiaTheme="minorHAnsi"/>
              </w:rPr>
              <w:t xml:space="preserve">Dëmtim i ndriçuesve </w:t>
            </w:r>
          </w:p>
        </w:tc>
        <w:tc>
          <w:tcPr>
            <w:tcW w:w="2610" w:type="dxa"/>
            <w:gridSpan w:val="2"/>
            <w:tcBorders>
              <w:top w:val="single" w:sz="4" w:space="0" w:color="0070C0"/>
              <w:left w:val="single" w:sz="4" w:space="0" w:color="0070C0"/>
              <w:bottom w:val="single" w:sz="4" w:space="0" w:color="0070C0"/>
              <w:right w:val="single" w:sz="4" w:space="0" w:color="0070C0"/>
            </w:tcBorders>
          </w:tcPr>
          <w:p w:rsidR="007639D5" w:rsidRPr="0004584A" w:rsidRDefault="007639D5" w:rsidP="00FA611C">
            <w:pPr>
              <w:autoSpaceDE w:val="0"/>
              <w:autoSpaceDN w:val="0"/>
              <w:adjustRightInd w:val="0"/>
              <w:jc w:val="center"/>
              <w:rPr>
                <w:rFonts w:eastAsiaTheme="minorHAnsi"/>
              </w:rPr>
            </w:pPr>
            <w:r w:rsidRPr="0004584A">
              <w:rPr>
                <w:rFonts w:eastAsiaTheme="minorHAnsi"/>
              </w:rPr>
              <w:t>10.000 deri 20.000 lek</w:t>
            </w:r>
          </w:p>
        </w:tc>
      </w:tr>
      <w:tr w:rsidR="00FD795A" w:rsidRPr="0004584A" w:rsidTr="00982F53">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04584A" w:rsidRDefault="007639D5" w:rsidP="00FA611C">
            <w:pPr>
              <w:autoSpaceDE w:val="0"/>
              <w:autoSpaceDN w:val="0"/>
              <w:adjustRightInd w:val="0"/>
              <w:rPr>
                <w:rFonts w:eastAsiaTheme="minorHAnsi"/>
              </w:rPr>
            </w:pPr>
            <w:r w:rsidRPr="0004584A">
              <w:rPr>
                <w:rFonts w:eastAsiaTheme="minorHAnsi"/>
                <w:b/>
                <w:bCs/>
              </w:rPr>
              <w:t xml:space="preserve">d. </w:t>
            </w:r>
            <w:r w:rsidRPr="0004584A">
              <w:rPr>
                <w:rFonts w:eastAsiaTheme="minorHAnsi"/>
              </w:rPr>
              <w:t>Përdorimi i shtyllave të ndriçimit si suport për</w:t>
            </w:r>
          </w:p>
          <w:p w:rsidR="00FD795A" w:rsidRPr="0004584A" w:rsidRDefault="007639D5" w:rsidP="00FA611C">
            <w:pPr>
              <w:autoSpaceDE w:val="0"/>
              <w:autoSpaceDN w:val="0"/>
              <w:adjustRightInd w:val="0"/>
              <w:rPr>
                <w:rFonts w:eastAsiaTheme="minorHAnsi"/>
              </w:rPr>
            </w:pPr>
            <w:r w:rsidRPr="0004584A">
              <w:rPr>
                <w:rFonts w:eastAsiaTheme="minorHAnsi"/>
              </w:rPr>
              <w:t xml:space="preserve">montimin e reklamave, kapjen e kabllove etj.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04584A" w:rsidRDefault="00FD795A" w:rsidP="00FA611C">
            <w:pPr>
              <w:autoSpaceDE w:val="0"/>
              <w:autoSpaceDN w:val="0"/>
              <w:adjustRightInd w:val="0"/>
              <w:jc w:val="center"/>
              <w:rPr>
                <w:rFonts w:eastAsiaTheme="minorHAnsi"/>
                <w:bCs/>
              </w:rPr>
            </w:pPr>
          </w:p>
          <w:p w:rsidR="007639D5" w:rsidRPr="0004584A" w:rsidRDefault="007639D5" w:rsidP="00FA611C">
            <w:pPr>
              <w:autoSpaceDE w:val="0"/>
              <w:autoSpaceDN w:val="0"/>
              <w:adjustRightInd w:val="0"/>
              <w:jc w:val="center"/>
              <w:rPr>
                <w:rFonts w:eastAsiaTheme="minorHAnsi"/>
                <w:bCs/>
              </w:rPr>
            </w:pPr>
            <w:r w:rsidRPr="0004584A">
              <w:rPr>
                <w:rFonts w:eastAsiaTheme="minorHAnsi"/>
              </w:rPr>
              <w:t>5.000 deri 10.000 lek</w:t>
            </w:r>
          </w:p>
        </w:tc>
      </w:tr>
      <w:tr w:rsidR="00FD795A" w:rsidRPr="0004584A" w:rsidTr="00982F53">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04584A" w:rsidRDefault="007647CD" w:rsidP="00FA611C">
            <w:pPr>
              <w:autoSpaceDE w:val="0"/>
              <w:autoSpaceDN w:val="0"/>
              <w:adjustRightInd w:val="0"/>
              <w:rPr>
                <w:rFonts w:eastAsiaTheme="minorHAnsi"/>
              </w:rPr>
            </w:pPr>
            <w:r w:rsidRPr="0004584A">
              <w:rPr>
                <w:rFonts w:eastAsiaTheme="minorHAnsi"/>
                <w:b/>
                <w:bCs/>
              </w:rPr>
              <w:t xml:space="preserve">e. </w:t>
            </w:r>
            <w:r w:rsidRPr="0004584A">
              <w:rPr>
                <w:rFonts w:eastAsiaTheme="minorHAnsi"/>
              </w:rPr>
              <w:t>Dëmtim i traseve, kabllove dhe linjave ajrore nga</w:t>
            </w:r>
          </w:p>
          <w:p w:rsidR="007647CD" w:rsidRPr="0004584A" w:rsidRDefault="00A3778B" w:rsidP="00FA611C">
            <w:pPr>
              <w:autoSpaceDE w:val="0"/>
              <w:autoSpaceDN w:val="0"/>
              <w:adjustRightInd w:val="0"/>
              <w:rPr>
                <w:rFonts w:eastAsiaTheme="minorHAnsi"/>
              </w:rPr>
            </w:pPr>
            <w:r>
              <w:rPr>
                <w:rFonts w:eastAsiaTheme="minorHAnsi"/>
              </w:rPr>
              <w:t xml:space="preserve">  </w:t>
            </w:r>
            <w:r w:rsidR="007647CD" w:rsidRPr="0004584A">
              <w:rPr>
                <w:rFonts w:eastAsiaTheme="minorHAnsi"/>
              </w:rPr>
              <w:t>punimet që kryhen pranë tyre me leje dhe pa leje si dhe</w:t>
            </w:r>
          </w:p>
          <w:p w:rsidR="00FD795A" w:rsidRPr="0004584A" w:rsidRDefault="00A3778B" w:rsidP="00FA611C">
            <w:pPr>
              <w:autoSpaceDE w:val="0"/>
              <w:autoSpaceDN w:val="0"/>
              <w:adjustRightInd w:val="0"/>
              <w:rPr>
                <w:rFonts w:eastAsiaTheme="minorHAnsi"/>
                <w:b/>
                <w:bCs/>
              </w:rPr>
            </w:pPr>
            <w:r>
              <w:rPr>
                <w:rFonts w:eastAsiaTheme="minorHAnsi"/>
              </w:rPr>
              <w:t xml:space="preserve">  </w:t>
            </w:r>
            <w:r w:rsidR="007647CD" w:rsidRPr="0004584A">
              <w:rPr>
                <w:rFonts w:eastAsiaTheme="minorHAnsi"/>
              </w:rPr>
              <w:t xml:space="preserve">shkulja e shtyllave </w:t>
            </w:r>
          </w:p>
        </w:tc>
        <w:tc>
          <w:tcPr>
            <w:tcW w:w="2610" w:type="dxa"/>
            <w:gridSpan w:val="2"/>
            <w:tcBorders>
              <w:top w:val="single" w:sz="4" w:space="0" w:color="0070C0"/>
              <w:left w:val="single" w:sz="4" w:space="0" w:color="0070C0"/>
              <w:bottom w:val="single" w:sz="4" w:space="0" w:color="0070C0"/>
              <w:right w:val="single" w:sz="4" w:space="0" w:color="0070C0"/>
            </w:tcBorders>
          </w:tcPr>
          <w:p w:rsidR="007647CD" w:rsidRPr="0004584A" w:rsidRDefault="007647CD" w:rsidP="00FA611C">
            <w:pPr>
              <w:autoSpaceDE w:val="0"/>
              <w:autoSpaceDN w:val="0"/>
              <w:adjustRightInd w:val="0"/>
              <w:jc w:val="center"/>
              <w:rPr>
                <w:rFonts w:eastAsiaTheme="minorHAnsi"/>
                <w:bCs/>
              </w:rPr>
            </w:pPr>
          </w:p>
          <w:p w:rsidR="007647CD" w:rsidRPr="0004584A" w:rsidRDefault="007647CD" w:rsidP="00FA611C">
            <w:pPr>
              <w:autoSpaceDE w:val="0"/>
              <w:autoSpaceDN w:val="0"/>
              <w:adjustRightInd w:val="0"/>
              <w:jc w:val="center"/>
              <w:rPr>
                <w:rFonts w:eastAsiaTheme="minorHAnsi"/>
              </w:rPr>
            </w:pPr>
            <w:r w:rsidRPr="0004584A">
              <w:rPr>
                <w:rFonts w:eastAsiaTheme="minorHAnsi"/>
              </w:rPr>
              <w:t>10.000 deri 20.000 lek</w:t>
            </w:r>
          </w:p>
          <w:p w:rsidR="00FD795A" w:rsidRPr="0004584A" w:rsidRDefault="00FD795A" w:rsidP="00FA611C">
            <w:pPr>
              <w:rPr>
                <w:rFonts w:eastAsiaTheme="minorHAnsi"/>
              </w:rPr>
            </w:pPr>
          </w:p>
        </w:tc>
      </w:tr>
      <w:tr w:rsidR="007647CD" w:rsidRPr="0004584A" w:rsidTr="00982F53">
        <w:trPr>
          <w:trHeight w:val="315"/>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04584A" w:rsidRDefault="007647CD" w:rsidP="00FA611C">
            <w:pPr>
              <w:autoSpaceDE w:val="0"/>
              <w:autoSpaceDN w:val="0"/>
              <w:adjustRightInd w:val="0"/>
              <w:rPr>
                <w:rFonts w:eastAsiaTheme="minorHAnsi"/>
                <w:b/>
                <w:bCs/>
              </w:rPr>
            </w:pPr>
            <w:r w:rsidRPr="0004584A">
              <w:rPr>
                <w:rFonts w:eastAsiaTheme="minorHAnsi"/>
                <w:b/>
                <w:bCs/>
              </w:rPr>
              <w:t xml:space="preserve">f. </w:t>
            </w:r>
            <w:r w:rsidRPr="0004584A">
              <w:rPr>
                <w:rFonts w:eastAsiaTheme="minorHAnsi"/>
              </w:rPr>
              <w:t xml:space="preserve">Ndërhyrje në kuadrot elektrik publik </w:t>
            </w:r>
          </w:p>
        </w:tc>
        <w:tc>
          <w:tcPr>
            <w:tcW w:w="2610" w:type="dxa"/>
            <w:gridSpan w:val="2"/>
            <w:tcBorders>
              <w:top w:val="single" w:sz="4" w:space="0" w:color="0070C0"/>
              <w:left w:val="single" w:sz="4" w:space="0" w:color="0070C0"/>
              <w:bottom w:val="single" w:sz="4" w:space="0" w:color="0070C0"/>
              <w:right w:val="single" w:sz="4" w:space="0" w:color="0070C0"/>
            </w:tcBorders>
          </w:tcPr>
          <w:p w:rsidR="007647CD" w:rsidRPr="0004584A" w:rsidRDefault="007647CD" w:rsidP="00FA611C">
            <w:pPr>
              <w:autoSpaceDE w:val="0"/>
              <w:autoSpaceDN w:val="0"/>
              <w:adjustRightInd w:val="0"/>
              <w:jc w:val="center"/>
              <w:rPr>
                <w:rFonts w:eastAsiaTheme="minorHAnsi"/>
                <w:bCs/>
              </w:rPr>
            </w:pPr>
            <w:r w:rsidRPr="0004584A">
              <w:rPr>
                <w:rFonts w:eastAsiaTheme="minorHAnsi"/>
              </w:rPr>
              <w:t>10.000 deri 20.000 lek</w:t>
            </w:r>
          </w:p>
        </w:tc>
      </w:tr>
      <w:tr w:rsidR="007647CD" w:rsidRPr="0004584A" w:rsidTr="00982F53">
        <w:trPr>
          <w:trHeight w:val="465"/>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7647CD" w:rsidRPr="0004584A" w:rsidRDefault="007647CD" w:rsidP="00FA611C">
            <w:pPr>
              <w:autoSpaceDE w:val="0"/>
              <w:autoSpaceDN w:val="0"/>
              <w:adjustRightInd w:val="0"/>
              <w:jc w:val="center"/>
              <w:rPr>
                <w:rFonts w:eastAsiaTheme="minorHAnsi"/>
                <w:bCs/>
              </w:rPr>
            </w:pPr>
            <w:r w:rsidRPr="0004584A">
              <w:rPr>
                <w:rFonts w:eastAsiaTheme="minorHAnsi"/>
                <w:bCs/>
              </w:rPr>
              <w:t>4. Niveli i gjobave për dëmtime dhe ndërhyrje në rrjetin e ujësjellësit</w:t>
            </w:r>
            <w:r w:rsidR="00A3778B">
              <w:rPr>
                <w:rFonts w:eastAsiaTheme="minorHAnsi"/>
                <w:bCs/>
              </w:rPr>
              <w:t>:</w:t>
            </w:r>
          </w:p>
        </w:tc>
      </w:tr>
      <w:tr w:rsidR="00FD795A" w:rsidRPr="0004584A" w:rsidTr="00982F53">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04584A" w:rsidRDefault="007647CD" w:rsidP="00FA611C">
            <w:pPr>
              <w:autoSpaceDE w:val="0"/>
              <w:autoSpaceDN w:val="0"/>
              <w:adjustRightInd w:val="0"/>
              <w:rPr>
                <w:rFonts w:eastAsiaTheme="minorHAnsi"/>
              </w:rPr>
            </w:pPr>
            <w:r w:rsidRPr="0004584A">
              <w:rPr>
                <w:rFonts w:eastAsiaTheme="minorHAnsi"/>
                <w:b/>
                <w:bCs/>
                <w:sz w:val="22"/>
                <w:szCs w:val="22"/>
              </w:rPr>
              <w:t xml:space="preserve">a. </w:t>
            </w:r>
            <w:r w:rsidRPr="0004584A">
              <w:rPr>
                <w:rFonts w:eastAsiaTheme="minorHAnsi"/>
                <w:sz w:val="22"/>
                <w:szCs w:val="22"/>
              </w:rPr>
              <w:t xml:space="preserve">Lidhje e pa miratuar në tubacion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04584A" w:rsidRDefault="004A5BCF" w:rsidP="00FA611C">
            <w:pPr>
              <w:autoSpaceDE w:val="0"/>
              <w:autoSpaceDN w:val="0"/>
              <w:adjustRightInd w:val="0"/>
              <w:jc w:val="center"/>
              <w:rPr>
                <w:rFonts w:eastAsiaTheme="minorHAnsi"/>
                <w:bCs/>
              </w:rPr>
            </w:pPr>
            <w:r w:rsidRPr="0004584A">
              <w:rPr>
                <w:rFonts w:eastAsiaTheme="minorHAnsi"/>
                <w:sz w:val="22"/>
                <w:szCs w:val="22"/>
              </w:rPr>
              <w:t>20.000 deri 3</w:t>
            </w:r>
            <w:r w:rsidR="007647CD" w:rsidRPr="0004584A">
              <w:rPr>
                <w:rFonts w:eastAsiaTheme="minorHAnsi"/>
                <w:sz w:val="22"/>
                <w:szCs w:val="22"/>
              </w:rPr>
              <w:t>0.000 lek</w:t>
            </w:r>
          </w:p>
        </w:tc>
      </w:tr>
      <w:tr w:rsidR="00FD795A" w:rsidRPr="0004584A" w:rsidTr="00982F53">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04584A" w:rsidRDefault="007647CD" w:rsidP="00FA611C">
            <w:pPr>
              <w:autoSpaceDE w:val="0"/>
              <w:autoSpaceDN w:val="0"/>
              <w:adjustRightInd w:val="0"/>
              <w:rPr>
                <w:rFonts w:eastAsiaTheme="minorHAnsi"/>
              </w:rPr>
            </w:pPr>
            <w:r w:rsidRPr="0004584A">
              <w:rPr>
                <w:rFonts w:eastAsiaTheme="minorHAnsi"/>
                <w:b/>
                <w:bCs/>
                <w:sz w:val="22"/>
                <w:szCs w:val="22"/>
              </w:rPr>
              <w:t xml:space="preserve">b. </w:t>
            </w:r>
            <w:r w:rsidRPr="0004584A">
              <w:rPr>
                <w:rFonts w:eastAsiaTheme="minorHAnsi"/>
                <w:sz w:val="22"/>
                <w:szCs w:val="22"/>
              </w:rPr>
              <w:t xml:space="preserve">Dëmtim i pusetave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04584A" w:rsidRDefault="007647CD" w:rsidP="00FA611C">
            <w:pPr>
              <w:autoSpaceDE w:val="0"/>
              <w:autoSpaceDN w:val="0"/>
              <w:adjustRightInd w:val="0"/>
              <w:jc w:val="center"/>
              <w:rPr>
                <w:rFonts w:eastAsiaTheme="minorHAnsi"/>
                <w:bCs/>
              </w:rPr>
            </w:pPr>
            <w:r w:rsidRPr="0004584A">
              <w:rPr>
                <w:rFonts w:eastAsiaTheme="minorHAnsi"/>
                <w:sz w:val="22"/>
                <w:szCs w:val="22"/>
              </w:rPr>
              <w:t>10.000 deri 20.000 lek</w:t>
            </w:r>
          </w:p>
        </w:tc>
      </w:tr>
      <w:tr w:rsidR="00FD795A" w:rsidRPr="0004584A" w:rsidTr="00982F53">
        <w:trPr>
          <w:trHeight w:val="366"/>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04584A" w:rsidRDefault="007647CD" w:rsidP="00FA611C">
            <w:pPr>
              <w:autoSpaceDE w:val="0"/>
              <w:autoSpaceDN w:val="0"/>
              <w:adjustRightInd w:val="0"/>
              <w:rPr>
                <w:rFonts w:eastAsiaTheme="minorHAnsi"/>
              </w:rPr>
            </w:pPr>
            <w:r w:rsidRPr="0004584A">
              <w:rPr>
                <w:rFonts w:eastAsiaTheme="minorHAnsi"/>
                <w:b/>
                <w:bCs/>
                <w:sz w:val="22"/>
                <w:szCs w:val="22"/>
              </w:rPr>
              <w:t xml:space="preserve">c. </w:t>
            </w:r>
            <w:r w:rsidRPr="0004584A">
              <w:rPr>
                <w:rFonts w:eastAsiaTheme="minorHAnsi"/>
                <w:sz w:val="22"/>
                <w:szCs w:val="22"/>
              </w:rPr>
              <w:t>Dëmtimi i tubacioneve nga punimet që kryhen</w:t>
            </w:r>
          </w:p>
          <w:p w:rsidR="00FD795A" w:rsidRPr="0004584A" w:rsidRDefault="00A3778B" w:rsidP="00FA611C">
            <w:pPr>
              <w:autoSpaceDE w:val="0"/>
              <w:autoSpaceDN w:val="0"/>
              <w:adjustRightInd w:val="0"/>
              <w:rPr>
                <w:rFonts w:eastAsiaTheme="minorHAnsi"/>
              </w:rPr>
            </w:pPr>
            <w:r>
              <w:rPr>
                <w:rFonts w:eastAsiaTheme="minorHAnsi"/>
                <w:sz w:val="22"/>
                <w:szCs w:val="22"/>
              </w:rPr>
              <w:t xml:space="preserve">  </w:t>
            </w:r>
            <w:r w:rsidR="007647CD" w:rsidRPr="0004584A">
              <w:rPr>
                <w:rFonts w:eastAsiaTheme="minorHAnsi"/>
                <w:sz w:val="22"/>
                <w:szCs w:val="22"/>
              </w:rPr>
              <w:t xml:space="preserve"> pranë tyre me leje ose pa leje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04584A" w:rsidRDefault="007647CD" w:rsidP="00FA611C">
            <w:pPr>
              <w:autoSpaceDE w:val="0"/>
              <w:autoSpaceDN w:val="0"/>
              <w:adjustRightInd w:val="0"/>
              <w:jc w:val="center"/>
              <w:rPr>
                <w:rFonts w:eastAsiaTheme="minorHAnsi"/>
                <w:bCs/>
              </w:rPr>
            </w:pPr>
            <w:r w:rsidRPr="0004584A">
              <w:rPr>
                <w:rFonts w:eastAsiaTheme="minorHAnsi"/>
                <w:sz w:val="22"/>
                <w:szCs w:val="22"/>
              </w:rPr>
              <w:t>10.000 deri 20.000 lek</w:t>
            </w:r>
          </w:p>
        </w:tc>
      </w:tr>
      <w:tr w:rsidR="008F6005" w:rsidRPr="0004584A" w:rsidTr="00982F53">
        <w:trPr>
          <w:trHeight w:val="719"/>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8F6005" w:rsidRPr="0004584A" w:rsidRDefault="008F6005" w:rsidP="00FA611C">
            <w:pPr>
              <w:autoSpaceDE w:val="0"/>
              <w:autoSpaceDN w:val="0"/>
              <w:adjustRightInd w:val="0"/>
              <w:jc w:val="center"/>
              <w:rPr>
                <w:rFonts w:eastAsiaTheme="minorHAnsi"/>
                <w:b/>
                <w:bCs/>
              </w:rPr>
            </w:pPr>
            <w:r w:rsidRPr="0004584A">
              <w:rPr>
                <w:rFonts w:eastAsiaTheme="minorHAnsi"/>
                <w:b/>
                <w:bCs/>
              </w:rPr>
              <w:t>5. Niveli i gjobave për ndërhyrje dhe dëmtime në hapësirat e gjelbëra dhe publike të jetë si më poshtë</w:t>
            </w:r>
            <w:r w:rsidR="00A3778B">
              <w:rPr>
                <w:rFonts w:eastAsiaTheme="minorHAnsi"/>
                <w:b/>
                <w:bCs/>
              </w:rPr>
              <w:t>:</w:t>
            </w:r>
          </w:p>
        </w:tc>
      </w:tr>
      <w:tr w:rsidR="008F6005" w:rsidRPr="0004584A" w:rsidTr="004A5BCF">
        <w:trPr>
          <w:trHeight w:val="404"/>
        </w:trPr>
        <w:tc>
          <w:tcPr>
            <w:tcW w:w="6270" w:type="dxa"/>
            <w:gridSpan w:val="2"/>
            <w:tcBorders>
              <w:top w:val="single" w:sz="4" w:space="0" w:color="0070C0"/>
              <w:left w:val="single" w:sz="4" w:space="0" w:color="0070C0"/>
              <w:bottom w:val="single" w:sz="4" w:space="0" w:color="0070C0"/>
              <w:right w:val="single" w:sz="4" w:space="0" w:color="0070C0"/>
            </w:tcBorders>
          </w:tcPr>
          <w:p w:rsidR="008F6005" w:rsidRPr="0004584A" w:rsidRDefault="00DF0628" w:rsidP="00FA611C">
            <w:pPr>
              <w:autoSpaceDE w:val="0"/>
              <w:autoSpaceDN w:val="0"/>
              <w:adjustRightInd w:val="0"/>
              <w:rPr>
                <w:rFonts w:eastAsiaTheme="minorHAnsi"/>
              </w:rPr>
            </w:pPr>
            <w:r w:rsidRPr="0004584A">
              <w:rPr>
                <w:rFonts w:eastAsiaTheme="minorHAnsi"/>
                <w:b/>
                <w:bCs/>
              </w:rPr>
              <w:t xml:space="preserve">a. </w:t>
            </w:r>
            <w:r w:rsidRPr="0004584A">
              <w:rPr>
                <w:rFonts w:eastAsiaTheme="minorHAnsi"/>
              </w:rPr>
              <w:t xml:space="preserve">Dëmtim i hapësirave publike të gjelbërta </w:t>
            </w:r>
          </w:p>
        </w:tc>
        <w:tc>
          <w:tcPr>
            <w:tcW w:w="2610" w:type="dxa"/>
            <w:gridSpan w:val="2"/>
            <w:tcBorders>
              <w:top w:val="single" w:sz="4" w:space="0" w:color="0070C0"/>
              <w:left w:val="single" w:sz="4" w:space="0" w:color="0070C0"/>
              <w:bottom w:val="single" w:sz="4" w:space="0" w:color="0070C0"/>
              <w:right w:val="single" w:sz="4" w:space="0" w:color="0070C0"/>
            </w:tcBorders>
            <w:shd w:val="clear" w:color="auto" w:fill="auto"/>
          </w:tcPr>
          <w:p w:rsidR="008F6005" w:rsidRPr="0004584A" w:rsidRDefault="00D21A95" w:rsidP="00FA611C">
            <w:pPr>
              <w:autoSpaceDE w:val="0"/>
              <w:autoSpaceDN w:val="0"/>
              <w:adjustRightInd w:val="0"/>
              <w:jc w:val="center"/>
              <w:rPr>
                <w:rFonts w:eastAsiaTheme="minorHAnsi"/>
                <w:bCs/>
              </w:rPr>
            </w:pPr>
            <w:r w:rsidRPr="0004584A">
              <w:rPr>
                <w:rFonts w:eastAsiaTheme="minorHAnsi"/>
              </w:rPr>
              <w:t>10.000 deri 20.000 leke</w:t>
            </w:r>
          </w:p>
        </w:tc>
      </w:tr>
      <w:tr w:rsidR="008F6005" w:rsidRPr="0004584A" w:rsidTr="00982F53">
        <w:trPr>
          <w:trHeight w:val="330"/>
        </w:trPr>
        <w:tc>
          <w:tcPr>
            <w:tcW w:w="6270" w:type="dxa"/>
            <w:gridSpan w:val="2"/>
          </w:tcPr>
          <w:p w:rsidR="008F6005" w:rsidRPr="0004584A" w:rsidRDefault="00D21A95" w:rsidP="00FA611C">
            <w:pPr>
              <w:autoSpaceDE w:val="0"/>
              <w:autoSpaceDN w:val="0"/>
              <w:adjustRightInd w:val="0"/>
              <w:rPr>
                <w:rFonts w:eastAsiaTheme="minorHAnsi"/>
              </w:rPr>
            </w:pPr>
            <w:r w:rsidRPr="0004584A">
              <w:rPr>
                <w:rFonts w:eastAsiaTheme="minorHAnsi"/>
                <w:b/>
                <w:bCs/>
              </w:rPr>
              <w:t xml:space="preserve">c. </w:t>
            </w:r>
            <w:r w:rsidRPr="0004584A">
              <w:rPr>
                <w:rFonts w:eastAsiaTheme="minorHAnsi"/>
              </w:rPr>
              <w:t xml:space="preserve">Zënie e hapësires të gjelbër pa leje </w:t>
            </w:r>
          </w:p>
        </w:tc>
        <w:tc>
          <w:tcPr>
            <w:tcW w:w="2610" w:type="dxa"/>
            <w:gridSpan w:val="2"/>
          </w:tcPr>
          <w:p w:rsidR="008F6005" w:rsidRPr="0004584A" w:rsidRDefault="00D21A95" w:rsidP="00FA611C">
            <w:pPr>
              <w:autoSpaceDE w:val="0"/>
              <w:autoSpaceDN w:val="0"/>
              <w:adjustRightInd w:val="0"/>
              <w:jc w:val="center"/>
              <w:rPr>
                <w:rFonts w:eastAsiaTheme="minorHAnsi"/>
              </w:rPr>
            </w:pPr>
            <w:r w:rsidRPr="0004584A">
              <w:rPr>
                <w:rFonts w:eastAsiaTheme="minorHAnsi"/>
              </w:rPr>
              <w:t>5.000 deri 20.000 leke</w:t>
            </w:r>
          </w:p>
        </w:tc>
      </w:tr>
      <w:tr w:rsidR="00D21A95" w:rsidRPr="0004584A" w:rsidTr="00982F53">
        <w:trPr>
          <w:trHeight w:val="270"/>
        </w:trPr>
        <w:tc>
          <w:tcPr>
            <w:tcW w:w="6270" w:type="dxa"/>
            <w:gridSpan w:val="2"/>
          </w:tcPr>
          <w:p w:rsidR="00D21A95" w:rsidRPr="0004584A" w:rsidRDefault="00D21A95" w:rsidP="00FA611C">
            <w:pPr>
              <w:rPr>
                <w:rFonts w:eastAsiaTheme="minorHAnsi"/>
                <w:b/>
                <w:bCs/>
              </w:rPr>
            </w:pPr>
            <w:r w:rsidRPr="0004584A">
              <w:rPr>
                <w:rFonts w:eastAsiaTheme="minorHAnsi"/>
                <w:b/>
                <w:bCs/>
              </w:rPr>
              <w:t xml:space="preserve">b. </w:t>
            </w:r>
            <w:r w:rsidRPr="0004584A">
              <w:rPr>
                <w:rFonts w:eastAsiaTheme="minorHAnsi"/>
              </w:rPr>
              <w:t>Dëmtim, prerje e pemëve</w:t>
            </w:r>
          </w:p>
        </w:tc>
        <w:tc>
          <w:tcPr>
            <w:tcW w:w="2610" w:type="dxa"/>
            <w:gridSpan w:val="2"/>
          </w:tcPr>
          <w:p w:rsidR="00D21A95" w:rsidRPr="0004584A" w:rsidRDefault="004A5BCF" w:rsidP="00FA611C">
            <w:pPr>
              <w:autoSpaceDE w:val="0"/>
              <w:autoSpaceDN w:val="0"/>
              <w:adjustRightInd w:val="0"/>
              <w:jc w:val="center"/>
              <w:rPr>
                <w:rFonts w:eastAsiaTheme="minorHAnsi"/>
              </w:rPr>
            </w:pPr>
            <w:r w:rsidRPr="0004584A">
              <w:rPr>
                <w:rFonts w:eastAsiaTheme="minorHAnsi"/>
              </w:rPr>
              <w:t>20.000 deri 4</w:t>
            </w:r>
            <w:r w:rsidR="00D21A95" w:rsidRPr="0004584A">
              <w:rPr>
                <w:rFonts w:eastAsiaTheme="minorHAnsi"/>
              </w:rPr>
              <w:t>0.000 lek</w:t>
            </w:r>
          </w:p>
        </w:tc>
      </w:tr>
      <w:tr w:rsidR="00D21A95" w:rsidRPr="0004584A" w:rsidTr="00982F53">
        <w:trPr>
          <w:trHeight w:val="449"/>
        </w:trPr>
        <w:tc>
          <w:tcPr>
            <w:tcW w:w="6270" w:type="dxa"/>
            <w:gridSpan w:val="2"/>
          </w:tcPr>
          <w:p w:rsidR="00D21A95" w:rsidRPr="0004584A" w:rsidRDefault="00FA611C" w:rsidP="00FA611C">
            <w:pPr>
              <w:autoSpaceDE w:val="0"/>
              <w:autoSpaceDN w:val="0"/>
              <w:adjustRightInd w:val="0"/>
              <w:rPr>
                <w:rFonts w:eastAsiaTheme="minorHAnsi"/>
                <w:b/>
                <w:bCs/>
              </w:rPr>
            </w:pPr>
            <w:r w:rsidRPr="0004584A">
              <w:rPr>
                <w:rFonts w:eastAsiaTheme="minorHAnsi"/>
                <w:b/>
                <w:bCs/>
              </w:rPr>
              <w:lastRenderedPageBreak/>
              <w:t xml:space="preserve">d. </w:t>
            </w:r>
            <w:r w:rsidRPr="0004584A">
              <w:rPr>
                <w:rFonts w:eastAsiaTheme="minorHAnsi"/>
              </w:rPr>
              <w:t xml:space="preserve">Vendosje tabelash, pankartash, banderolash pa leje </w:t>
            </w:r>
          </w:p>
        </w:tc>
        <w:tc>
          <w:tcPr>
            <w:tcW w:w="2610" w:type="dxa"/>
            <w:gridSpan w:val="2"/>
          </w:tcPr>
          <w:p w:rsidR="00FA611C" w:rsidRPr="0004584A" w:rsidRDefault="00FA611C" w:rsidP="00FA611C">
            <w:pPr>
              <w:autoSpaceDE w:val="0"/>
              <w:autoSpaceDN w:val="0"/>
              <w:adjustRightInd w:val="0"/>
              <w:jc w:val="center"/>
              <w:rPr>
                <w:rFonts w:eastAsiaTheme="minorHAnsi"/>
              </w:rPr>
            </w:pPr>
            <w:r w:rsidRPr="0004584A">
              <w:rPr>
                <w:rFonts w:eastAsiaTheme="minorHAnsi"/>
              </w:rPr>
              <w:t>1.000 deri 10.000 lek</w:t>
            </w:r>
          </w:p>
          <w:p w:rsidR="00D21A95" w:rsidRPr="0004584A" w:rsidRDefault="00D21A95" w:rsidP="00FA611C">
            <w:pPr>
              <w:autoSpaceDE w:val="0"/>
              <w:autoSpaceDN w:val="0"/>
              <w:adjustRightInd w:val="0"/>
              <w:jc w:val="center"/>
              <w:rPr>
                <w:rFonts w:eastAsiaTheme="minorHAnsi"/>
              </w:rPr>
            </w:pPr>
          </w:p>
        </w:tc>
      </w:tr>
      <w:tr w:rsidR="008F6005" w:rsidRPr="0004584A" w:rsidTr="00982F53">
        <w:trPr>
          <w:trHeight w:val="285"/>
        </w:trPr>
        <w:tc>
          <w:tcPr>
            <w:tcW w:w="6270" w:type="dxa"/>
            <w:gridSpan w:val="2"/>
            <w:tcBorders>
              <w:bottom w:val="single" w:sz="4" w:space="0" w:color="0070C0"/>
            </w:tcBorders>
          </w:tcPr>
          <w:p w:rsidR="008F6005" w:rsidRPr="0004584A" w:rsidRDefault="00FA611C" w:rsidP="00FA611C">
            <w:pPr>
              <w:autoSpaceDE w:val="0"/>
              <w:autoSpaceDN w:val="0"/>
              <w:adjustRightInd w:val="0"/>
              <w:rPr>
                <w:rFonts w:eastAsiaTheme="minorHAnsi"/>
              </w:rPr>
            </w:pPr>
            <w:r w:rsidRPr="0004584A">
              <w:rPr>
                <w:rFonts w:eastAsiaTheme="minorHAnsi"/>
                <w:b/>
                <w:bCs/>
              </w:rPr>
              <w:t xml:space="preserve">e. </w:t>
            </w:r>
            <w:r w:rsidRPr="0004584A">
              <w:rPr>
                <w:rFonts w:eastAsiaTheme="minorHAnsi"/>
              </w:rPr>
              <w:t xml:space="preserve">Vendosje posterash pa leje </w:t>
            </w:r>
          </w:p>
        </w:tc>
        <w:tc>
          <w:tcPr>
            <w:tcW w:w="2610" w:type="dxa"/>
            <w:gridSpan w:val="2"/>
            <w:tcBorders>
              <w:bottom w:val="single" w:sz="4" w:space="0" w:color="0070C0"/>
              <w:right w:val="single" w:sz="4" w:space="0" w:color="0070C0"/>
            </w:tcBorders>
          </w:tcPr>
          <w:p w:rsidR="008F6005" w:rsidRPr="0004584A" w:rsidRDefault="00FA611C" w:rsidP="00FA611C">
            <w:pPr>
              <w:spacing w:after="200" w:line="276" w:lineRule="auto"/>
              <w:jc w:val="center"/>
              <w:rPr>
                <w:rFonts w:eastAsiaTheme="minorHAnsi"/>
              </w:rPr>
            </w:pPr>
            <w:r w:rsidRPr="0004584A">
              <w:rPr>
                <w:rFonts w:eastAsiaTheme="minorHAnsi"/>
              </w:rPr>
              <w:t>100 deri 200 lek/copë</w:t>
            </w:r>
          </w:p>
        </w:tc>
      </w:tr>
      <w:tr w:rsidR="00FA611C" w:rsidRPr="0004584A" w:rsidTr="00982F53">
        <w:trPr>
          <w:trHeight w:val="683"/>
        </w:trPr>
        <w:tc>
          <w:tcPr>
            <w:tcW w:w="6270" w:type="dxa"/>
            <w:gridSpan w:val="2"/>
            <w:tcBorders>
              <w:right w:val="single" w:sz="4" w:space="0" w:color="0070C0"/>
            </w:tcBorders>
          </w:tcPr>
          <w:p w:rsidR="00FA611C" w:rsidRPr="0004584A" w:rsidRDefault="00FA611C" w:rsidP="00FA611C">
            <w:pPr>
              <w:autoSpaceDE w:val="0"/>
              <w:autoSpaceDN w:val="0"/>
              <w:adjustRightInd w:val="0"/>
              <w:rPr>
                <w:rFonts w:eastAsiaTheme="minorHAnsi"/>
              </w:rPr>
            </w:pPr>
            <w:r w:rsidRPr="0004584A">
              <w:rPr>
                <w:rFonts w:eastAsiaTheme="minorHAnsi"/>
                <w:b/>
                <w:bCs/>
              </w:rPr>
              <w:t xml:space="preserve">f. </w:t>
            </w:r>
            <w:r w:rsidRPr="0004584A">
              <w:rPr>
                <w:rFonts w:eastAsiaTheme="minorHAnsi"/>
              </w:rPr>
              <w:t>Mos ndërtimi i bazamenteve të kontenierëve të mbetjeve urbane të</w:t>
            </w:r>
            <w:r w:rsidR="00A3778B">
              <w:rPr>
                <w:rFonts w:eastAsiaTheme="minorHAnsi"/>
              </w:rPr>
              <w:t xml:space="preserve">  </w:t>
            </w:r>
            <w:r w:rsidR="005657DA" w:rsidRPr="0004584A">
              <w:rPr>
                <w:rFonts w:eastAsiaTheme="minorHAnsi"/>
              </w:rPr>
              <w:t>subjekteve të ndërtimit për objektet mbi 5 kate</w:t>
            </w:r>
          </w:p>
        </w:tc>
        <w:tc>
          <w:tcPr>
            <w:tcW w:w="2610" w:type="dxa"/>
            <w:gridSpan w:val="2"/>
            <w:tcBorders>
              <w:right w:val="single" w:sz="4" w:space="0" w:color="0070C0"/>
            </w:tcBorders>
          </w:tcPr>
          <w:p w:rsidR="00FA611C" w:rsidRPr="0004584A" w:rsidRDefault="004A5BCF" w:rsidP="00FA611C">
            <w:pPr>
              <w:spacing w:after="200" w:line="276" w:lineRule="auto"/>
              <w:jc w:val="center"/>
              <w:rPr>
                <w:rFonts w:eastAsiaTheme="minorHAnsi"/>
              </w:rPr>
            </w:pPr>
            <w:r w:rsidRPr="0004584A">
              <w:rPr>
                <w:rFonts w:eastAsiaTheme="minorHAnsi"/>
              </w:rPr>
              <w:t>5</w:t>
            </w:r>
            <w:r w:rsidR="00FA611C" w:rsidRPr="0004584A">
              <w:rPr>
                <w:rFonts w:eastAsiaTheme="minorHAnsi"/>
              </w:rPr>
              <w:t>0.000 lek</w:t>
            </w:r>
          </w:p>
        </w:tc>
      </w:tr>
      <w:tr w:rsidR="00FA611C" w:rsidRPr="0004584A" w:rsidTr="00982F53">
        <w:trPr>
          <w:trHeight w:val="360"/>
        </w:trPr>
        <w:tc>
          <w:tcPr>
            <w:tcW w:w="8880" w:type="dxa"/>
            <w:gridSpan w:val="4"/>
            <w:tcBorders>
              <w:right w:val="single" w:sz="4" w:space="0" w:color="0070C0"/>
            </w:tcBorders>
            <w:shd w:val="clear" w:color="auto" w:fill="F2F2F2" w:themeFill="background1" w:themeFillShade="F2"/>
          </w:tcPr>
          <w:p w:rsidR="00FA611C" w:rsidRPr="0004584A" w:rsidRDefault="00FA611C" w:rsidP="00C973A9">
            <w:pPr>
              <w:autoSpaceDE w:val="0"/>
              <w:autoSpaceDN w:val="0"/>
              <w:adjustRightInd w:val="0"/>
              <w:jc w:val="center"/>
              <w:rPr>
                <w:rFonts w:eastAsiaTheme="minorHAnsi"/>
              </w:rPr>
            </w:pPr>
            <w:r w:rsidRPr="0004584A">
              <w:rPr>
                <w:rFonts w:eastAsiaTheme="minorHAnsi"/>
                <w:b/>
                <w:bCs/>
              </w:rPr>
              <w:t>6.Niveli i gjobave per inspektoriatin veterinar të jetë si më poshtë</w:t>
            </w:r>
            <w:r w:rsidR="00A3778B">
              <w:rPr>
                <w:rFonts w:eastAsiaTheme="minorHAnsi"/>
                <w:b/>
                <w:bCs/>
              </w:rPr>
              <w:t>:</w:t>
            </w:r>
          </w:p>
        </w:tc>
      </w:tr>
      <w:tr w:rsidR="00FA611C" w:rsidRPr="0004584A" w:rsidTr="00982F53">
        <w:trPr>
          <w:trHeight w:val="369"/>
        </w:trPr>
        <w:tc>
          <w:tcPr>
            <w:tcW w:w="6285" w:type="dxa"/>
            <w:gridSpan w:val="3"/>
            <w:tcBorders>
              <w:right w:val="single" w:sz="4" w:space="0" w:color="0070C0"/>
            </w:tcBorders>
          </w:tcPr>
          <w:p w:rsidR="00FA611C" w:rsidRPr="0004584A" w:rsidRDefault="00FA611C" w:rsidP="00FA611C">
            <w:pPr>
              <w:autoSpaceDE w:val="0"/>
              <w:autoSpaceDN w:val="0"/>
              <w:adjustRightInd w:val="0"/>
              <w:rPr>
                <w:rFonts w:eastAsiaTheme="minorHAnsi"/>
              </w:rPr>
            </w:pPr>
            <w:r w:rsidRPr="0004584A">
              <w:rPr>
                <w:rFonts w:eastAsiaTheme="minorHAnsi"/>
                <w:b/>
                <w:bCs/>
                <w:sz w:val="22"/>
                <w:szCs w:val="22"/>
              </w:rPr>
              <w:t xml:space="preserve">a. </w:t>
            </w:r>
            <w:r w:rsidRPr="0004584A">
              <w:rPr>
                <w:rFonts w:eastAsiaTheme="minorHAnsi"/>
                <w:sz w:val="22"/>
                <w:szCs w:val="22"/>
              </w:rPr>
              <w:t>Për mishin e therur të tregëtuar të pa çeritifikuar nga Inspektoriati</w:t>
            </w:r>
          </w:p>
          <w:p w:rsidR="00FA611C" w:rsidRPr="0004584A" w:rsidRDefault="00A3778B" w:rsidP="00FA611C">
            <w:pPr>
              <w:rPr>
                <w:rFonts w:eastAsiaTheme="minorHAnsi"/>
                <w:b/>
                <w:bCs/>
              </w:rPr>
            </w:pPr>
            <w:r>
              <w:rPr>
                <w:rFonts w:eastAsiaTheme="minorHAnsi"/>
                <w:sz w:val="22"/>
                <w:szCs w:val="22"/>
              </w:rPr>
              <w:t xml:space="preserve"> </w:t>
            </w:r>
            <w:r w:rsidR="00FA611C" w:rsidRPr="0004584A">
              <w:rPr>
                <w:rFonts w:eastAsiaTheme="minorHAnsi"/>
                <w:sz w:val="22"/>
                <w:szCs w:val="22"/>
              </w:rPr>
              <w:t xml:space="preserve"> Veterinar</w:t>
            </w:r>
          </w:p>
        </w:tc>
        <w:tc>
          <w:tcPr>
            <w:tcW w:w="2595" w:type="dxa"/>
            <w:tcBorders>
              <w:right w:val="single" w:sz="4" w:space="0" w:color="0070C0"/>
            </w:tcBorders>
          </w:tcPr>
          <w:p w:rsidR="00FA611C" w:rsidRPr="0004584A" w:rsidRDefault="00FA611C" w:rsidP="00C973A9">
            <w:pPr>
              <w:jc w:val="center"/>
              <w:rPr>
                <w:rFonts w:eastAsiaTheme="minorHAnsi"/>
                <w:bCs/>
              </w:rPr>
            </w:pPr>
            <w:r w:rsidRPr="0004584A">
              <w:rPr>
                <w:rFonts w:eastAsiaTheme="minorHAnsi"/>
                <w:bCs/>
              </w:rPr>
              <w:t>5.000 deri 10.000 leke</w:t>
            </w:r>
          </w:p>
        </w:tc>
      </w:tr>
      <w:tr w:rsidR="00FA611C" w:rsidRPr="0004584A" w:rsidTr="00982F53">
        <w:trPr>
          <w:trHeight w:val="1034"/>
        </w:trPr>
        <w:tc>
          <w:tcPr>
            <w:tcW w:w="6285" w:type="dxa"/>
            <w:gridSpan w:val="3"/>
            <w:tcBorders>
              <w:right w:val="single" w:sz="4" w:space="0" w:color="0070C0"/>
            </w:tcBorders>
          </w:tcPr>
          <w:p w:rsidR="00AE5067" w:rsidRPr="0004584A" w:rsidRDefault="00AE5067" w:rsidP="00AE5067">
            <w:pPr>
              <w:autoSpaceDE w:val="0"/>
              <w:autoSpaceDN w:val="0"/>
              <w:adjustRightInd w:val="0"/>
              <w:rPr>
                <w:rFonts w:eastAsiaTheme="minorHAnsi"/>
                <w:b/>
                <w:bCs/>
              </w:rPr>
            </w:pPr>
          </w:p>
          <w:p w:rsidR="00FA611C" w:rsidRPr="0004584A" w:rsidRDefault="00AE5067" w:rsidP="00AE5067">
            <w:pPr>
              <w:autoSpaceDE w:val="0"/>
              <w:autoSpaceDN w:val="0"/>
              <w:adjustRightInd w:val="0"/>
              <w:rPr>
                <w:rFonts w:eastAsiaTheme="minorHAnsi"/>
              </w:rPr>
            </w:pPr>
            <w:r w:rsidRPr="0004584A">
              <w:rPr>
                <w:rFonts w:eastAsiaTheme="minorHAnsi"/>
                <w:b/>
                <w:bCs/>
                <w:sz w:val="22"/>
                <w:szCs w:val="22"/>
              </w:rPr>
              <w:t xml:space="preserve">b. </w:t>
            </w:r>
            <w:r w:rsidRPr="0004584A">
              <w:rPr>
                <w:rFonts w:eastAsiaTheme="minorHAnsi"/>
                <w:sz w:val="22"/>
                <w:szCs w:val="22"/>
              </w:rPr>
              <w:t>Mbajtja e kafshëve të prodhimit brenda territorit të Bashkise</w:t>
            </w:r>
            <w:r w:rsidR="0012023E" w:rsidRPr="0004584A">
              <w:rPr>
                <w:rFonts w:eastAsiaTheme="minorHAnsi"/>
                <w:sz w:val="22"/>
                <w:szCs w:val="22"/>
              </w:rPr>
              <w:t xml:space="preserve"> Kamez.</w:t>
            </w:r>
          </w:p>
        </w:tc>
        <w:tc>
          <w:tcPr>
            <w:tcW w:w="2595" w:type="dxa"/>
            <w:tcBorders>
              <w:right w:val="single" w:sz="4" w:space="0" w:color="0070C0"/>
            </w:tcBorders>
          </w:tcPr>
          <w:p w:rsidR="00FA611C" w:rsidRPr="0004584A" w:rsidRDefault="00FA611C" w:rsidP="00C973A9">
            <w:pPr>
              <w:jc w:val="center"/>
              <w:rPr>
                <w:rFonts w:eastAsiaTheme="minorHAnsi"/>
                <w:bCs/>
              </w:rPr>
            </w:pPr>
            <w:r w:rsidRPr="0004584A">
              <w:rPr>
                <w:rFonts w:eastAsiaTheme="minorHAnsi"/>
                <w:bCs/>
              </w:rPr>
              <w:t>10.000 deri 20.000 per here te par</w:t>
            </w:r>
            <w:r w:rsidR="00982F53" w:rsidRPr="0004584A">
              <w:rPr>
                <w:rFonts w:eastAsiaTheme="minorHAnsi"/>
                <w:bCs/>
              </w:rPr>
              <w:t xml:space="preserve">e deri ne konfiskim te kafshes </w:t>
            </w:r>
            <w:r w:rsidRPr="0004584A">
              <w:rPr>
                <w:rFonts w:eastAsiaTheme="minorHAnsi"/>
                <w:bCs/>
              </w:rPr>
              <w:t>ne menyre te perseritur</w:t>
            </w:r>
          </w:p>
        </w:tc>
      </w:tr>
      <w:tr w:rsidR="00FA611C" w:rsidRPr="0004584A" w:rsidTr="00982F53">
        <w:trPr>
          <w:trHeight w:val="369"/>
        </w:trPr>
        <w:tc>
          <w:tcPr>
            <w:tcW w:w="6285" w:type="dxa"/>
            <w:gridSpan w:val="3"/>
            <w:tcBorders>
              <w:right w:val="single" w:sz="4" w:space="0" w:color="0070C0"/>
            </w:tcBorders>
          </w:tcPr>
          <w:p w:rsidR="00FA611C" w:rsidRPr="0004584A" w:rsidRDefault="00FA611C" w:rsidP="00FA611C">
            <w:pPr>
              <w:autoSpaceDE w:val="0"/>
              <w:autoSpaceDN w:val="0"/>
              <w:adjustRightInd w:val="0"/>
              <w:rPr>
                <w:rFonts w:eastAsiaTheme="minorHAnsi"/>
              </w:rPr>
            </w:pPr>
            <w:r w:rsidRPr="0004584A">
              <w:rPr>
                <w:rFonts w:eastAsiaTheme="minorHAnsi"/>
                <w:b/>
                <w:bCs/>
                <w:sz w:val="22"/>
                <w:szCs w:val="22"/>
              </w:rPr>
              <w:t xml:space="preserve">c. </w:t>
            </w:r>
            <w:r w:rsidRPr="0004584A">
              <w:rPr>
                <w:rFonts w:eastAsiaTheme="minorHAnsi"/>
                <w:sz w:val="22"/>
                <w:szCs w:val="22"/>
              </w:rPr>
              <w:t xml:space="preserve">Në rast të mosmarrjes së masave për izolimin kafshëve te luksit </w:t>
            </w:r>
          </w:p>
          <w:p w:rsidR="00FA611C" w:rsidRPr="0004584A" w:rsidRDefault="00FA611C" w:rsidP="00FA611C">
            <w:pPr>
              <w:autoSpaceDE w:val="0"/>
              <w:autoSpaceDN w:val="0"/>
              <w:adjustRightInd w:val="0"/>
              <w:rPr>
                <w:rFonts w:eastAsiaTheme="minorHAnsi"/>
                <w:b/>
                <w:bCs/>
              </w:rPr>
            </w:pPr>
          </w:p>
        </w:tc>
        <w:tc>
          <w:tcPr>
            <w:tcW w:w="2595" w:type="dxa"/>
            <w:tcBorders>
              <w:right w:val="single" w:sz="4" w:space="0" w:color="0070C0"/>
            </w:tcBorders>
          </w:tcPr>
          <w:p w:rsidR="00FA611C" w:rsidRPr="0004584A" w:rsidRDefault="00FA611C" w:rsidP="00C973A9">
            <w:pPr>
              <w:jc w:val="center"/>
              <w:rPr>
                <w:rFonts w:eastAsiaTheme="minorHAnsi"/>
                <w:bCs/>
              </w:rPr>
            </w:pPr>
            <w:r w:rsidRPr="0004584A">
              <w:rPr>
                <w:rFonts w:eastAsiaTheme="minorHAnsi"/>
                <w:sz w:val="22"/>
                <w:szCs w:val="22"/>
              </w:rPr>
              <w:t>2.000 deri 5.000 lek</w:t>
            </w:r>
          </w:p>
        </w:tc>
      </w:tr>
    </w:tbl>
    <w:p w:rsidR="00BA60FF" w:rsidRPr="0004584A" w:rsidRDefault="00BA60FF" w:rsidP="00C973A9">
      <w:pPr>
        <w:jc w:val="both"/>
      </w:pPr>
    </w:p>
    <w:p w:rsidR="00BA60FF" w:rsidRPr="0004584A" w:rsidRDefault="00BA60FF" w:rsidP="009F5AA3">
      <w:pPr>
        <w:jc w:val="cente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558"/>
        <w:gridCol w:w="4770"/>
        <w:gridCol w:w="2520"/>
        <w:gridCol w:w="1728"/>
      </w:tblGrid>
      <w:tr w:rsidR="00BA60FF" w:rsidRPr="0004584A" w:rsidTr="00BA60FF">
        <w:trPr>
          <w:trHeight w:val="701"/>
        </w:trPr>
        <w:tc>
          <w:tcPr>
            <w:tcW w:w="9576" w:type="dxa"/>
            <w:gridSpan w:val="4"/>
            <w:shd w:val="clear" w:color="auto" w:fill="F2F2F2" w:themeFill="background1" w:themeFillShade="F2"/>
          </w:tcPr>
          <w:p w:rsidR="009F5AA3" w:rsidRPr="0004584A" w:rsidRDefault="009F5AA3" w:rsidP="009F5AA3">
            <w:pPr>
              <w:jc w:val="center"/>
              <w:rPr>
                <w:b/>
              </w:rPr>
            </w:pPr>
          </w:p>
          <w:p w:rsidR="00BA60FF" w:rsidRPr="0004584A" w:rsidRDefault="009F5AA3" w:rsidP="009F5AA3">
            <w:pPr>
              <w:tabs>
                <w:tab w:val="left" w:pos="2535"/>
              </w:tabs>
              <w:jc w:val="center"/>
            </w:pPr>
            <w:r w:rsidRPr="0004584A">
              <w:rPr>
                <w:b/>
              </w:rPr>
              <w:t>6.Gjoba per</w:t>
            </w:r>
            <w:r w:rsidR="00A3778B">
              <w:rPr>
                <w:b/>
              </w:rPr>
              <w:t xml:space="preserve"> </w:t>
            </w:r>
            <w:r w:rsidRPr="0004584A">
              <w:rPr>
                <w:b/>
              </w:rPr>
              <w:t>mosshlyerje</w:t>
            </w:r>
            <w:r w:rsidR="00A3778B">
              <w:rPr>
                <w:b/>
              </w:rPr>
              <w:t xml:space="preserve"> </w:t>
            </w:r>
            <w:r w:rsidRPr="0004584A">
              <w:rPr>
                <w:b/>
              </w:rPr>
              <w:t>te</w:t>
            </w:r>
            <w:r w:rsidR="00A3778B">
              <w:rPr>
                <w:b/>
              </w:rPr>
              <w:t xml:space="preserve"> </w:t>
            </w:r>
            <w:r w:rsidRPr="0004584A">
              <w:rPr>
                <w:b/>
              </w:rPr>
              <w:t>detyrimeve</w:t>
            </w:r>
            <w:r w:rsidR="00A3778B">
              <w:rPr>
                <w:b/>
              </w:rPr>
              <w:t xml:space="preserve"> </w:t>
            </w:r>
            <w:r w:rsidRPr="0004584A">
              <w:rPr>
                <w:b/>
              </w:rPr>
              <w:t>tatimore</w:t>
            </w:r>
            <w:r w:rsidR="00A3778B">
              <w:rPr>
                <w:b/>
              </w:rPr>
              <w:t xml:space="preserve"> </w:t>
            </w:r>
            <w:r w:rsidRPr="0004584A">
              <w:rPr>
                <w:b/>
              </w:rPr>
              <w:t>ne afatin e caktuar</w:t>
            </w:r>
          </w:p>
        </w:tc>
      </w:tr>
      <w:tr w:rsidR="00BA60FF" w:rsidRPr="0004584A" w:rsidTr="00BC5874">
        <w:trPr>
          <w:trHeight w:val="521"/>
        </w:trPr>
        <w:tc>
          <w:tcPr>
            <w:tcW w:w="558" w:type="dxa"/>
          </w:tcPr>
          <w:p w:rsidR="00BA60FF" w:rsidRPr="0004584A" w:rsidRDefault="00BA60FF" w:rsidP="00BA60FF">
            <w:pPr>
              <w:jc w:val="center"/>
            </w:pPr>
            <w:r w:rsidRPr="0004584A">
              <w:t>a</w:t>
            </w:r>
          </w:p>
        </w:tc>
        <w:tc>
          <w:tcPr>
            <w:tcW w:w="4770" w:type="dxa"/>
          </w:tcPr>
          <w:p w:rsidR="00BA60FF" w:rsidRPr="0004584A" w:rsidRDefault="00BA60FF" w:rsidP="00C973A9">
            <w:pPr>
              <w:jc w:val="both"/>
            </w:pPr>
            <w:r w:rsidRPr="0004584A">
              <w:t>M</w:t>
            </w:r>
            <w:r w:rsidR="009F5AA3" w:rsidRPr="0004584A">
              <w:t>ospagesa e</w:t>
            </w:r>
            <w:r w:rsidR="00A3778B">
              <w:t xml:space="preserve"> </w:t>
            </w:r>
            <w:r w:rsidR="009F5AA3" w:rsidRPr="0004584A">
              <w:t>detyrimit</w:t>
            </w:r>
            <w:r w:rsidR="00A3778B">
              <w:t xml:space="preserve"> </w:t>
            </w:r>
            <w:r w:rsidR="009F5AA3" w:rsidRPr="0004584A">
              <w:t>tatimor b</w:t>
            </w:r>
            <w:r w:rsidRPr="0004584A">
              <w:t>renda</w:t>
            </w:r>
            <w:r w:rsidR="00A3778B">
              <w:t xml:space="preserve"> </w:t>
            </w:r>
            <w:r w:rsidRPr="0004584A">
              <w:t>afatit</w:t>
            </w:r>
            <w:r w:rsidR="0012023E" w:rsidRPr="0004584A">
              <w:t xml:space="preserve"> 5% ne muaj e vleres se pashlyer por jo me shume se 25%</w:t>
            </w:r>
            <w:r w:rsidR="00B23FF6" w:rsidRPr="0004584A">
              <w:t xml:space="preserve"> e detyrimit ne vit.</w:t>
            </w:r>
          </w:p>
        </w:tc>
        <w:tc>
          <w:tcPr>
            <w:tcW w:w="2520" w:type="dxa"/>
          </w:tcPr>
          <w:p w:rsidR="00BA60FF" w:rsidRPr="0004584A" w:rsidRDefault="00BA60FF" w:rsidP="001117EF">
            <w:pPr>
              <w:jc w:val="center"/>
            </w:pPr>
            <w:r w:rsidRPr="0004584A">
              <w:t>Lek/çdo kundravajtje</w:t>
            </w:r>
          </w:p>
        </w:tc>
        <w:tc>
          <w:tcPr>
            <w:tcW w:w="1728" w:type="dxa"/>
          </w:tcPr>
          <w:p w:rsidR="00BA60FF" w:rsidRPr="0004584A" w:rsidRDefault="001117EF" w:rsidP="001117EF">
            <w:pPr>
              <w:jc w:val="center"/>
            </w:pPr>
            <w:r w:rsidRPr="0004584A">
              <w:t>25%e vleres se detyrimit</w:t>
            </w:r>
          </w:p>
        </w:tc>
      </w:tr>
      <w:tr w:rsidR="00BA60FF" w:rsidRPr="0004584A" w:rsidTr="00BC5874">
        <w:tc>
          <w:tcPr>
            <w:tcW w:w="558" w:type="dxa"/>
          </w:tcPr>
          <w:p w:rsidR="00BA60FF" w:rsidRPr="0004584A" w:rsidRDefault="00BA60FF" w:rsidP="00BA60FF">
            <w:pPr>
              <w:jc w:val="center"/>
            </w:pPr>
            <w:r w:rsidRPr="0004584A">
              <w:t>b</w:t>
            </w:r>
          </w:p>
        </w:tc>
        <w:tc>
          <w:tcPr>
            <w:tcW w:w="4770" w:type="dxa"/>
          </w:tcPr>
          <w:p w:rsidR="00BA60FF" w:rsidRPr="0004584A" w:rsidRDefault="00BA60FF" w:rsidP="00C973A9">
            <w:pPr>
              <w:jc w:val="both"/>
            </w:pPr>
            <w:r w:rsidRPr="0004584A">
              <w:t>Subjektet e reja qe</w:t>
            </w:r>
            <w:r w:rsidR="00A3778B">
              <w:t xml:space="preserve"> </w:t>
            </w:r>
            <w:r w:rsidR="009F5AA3" w:rsidRPr="0004584A">
              <w:t>nuk paraqiten brenda 30 diteve</w:t>
            </w:r>
            <w:r w:rsidR="00A3778B">
              <w:t xml:space="preserve"> </w:t>
            </w:r>
            <w:r w:rsidRPr="0004584A">
              <w:t>nga regjistrimi ne QKR.</w:t>
            </w:r>
          </w:p>
        </w:tc>
        <w:tc>
          <w:tcPr>
            <w:tcW w:w="2520" w:type="dxa"/>
          </w:tcPr>
          <w:p w:rsidR="00BA60FF" w:rsidRPr="0004584A" w:rsidRDefault="001E7EE1" w:rsidP="001117EF">
            <w:pPr>
              <w:jc w:val="center"/>
            </w:pPr>
            <w:r w:rsidRPr="0004584A">
              <w:t>Lek/çdo kundravajtje</w:t>
            </w:r>
          </w:p>
        </w:tc>
        <w:tc>
          <w:tcPr>
            <w:tcW w:w="1728" w:type="dxa"/>
          </w:tcPr>
          <w:p w:rsidR="00BA60FF" w:rsidRPr="0004584A" w:rsidRDefault="001E7EE1" w:rsidP="001117EF">
            <w:pPr>
              <w:jc w:val="center"/>
            </w:pPr>
            <w:r w:rsidRPr="0004584A">
              <w:t>25%e vleres se detyrimit</w:t>
            </w:r>
          </w:p>
        </w:tc>
      </w:tr>
      <w:tr w:rsidR="001117EF" w:rsidRPr="0004584A" w:rsidTr="001E7EE1">
        <w:trPr>
          <w:trHeight w:val="476"/>
        </w:trPr>
        <w:tc>
          <w:tcPr>
            <w:tcW w:w="9576" w:type="dxa"/>
            <w:gridSpan w:val="4"/>
            <w:shd w:val="clear" w:color="auto" w:fill="F2F2F2" w:themeFill="background1" w:themeFillShade="F2"/>
          </w:tcPr>
          <w:p w:rsidR="001117EF" w:rsidRPr="0004584A" w:rsidRDefault="00195B7E" w:rsidP="001117EF">
            <w:pPr>
              <w:jc w:val="center"/>
              <w:rPr>
                <w:b/>
              </w:rPr>
            </w:pPr>
            <w:r w:rsidRPr="0004584A">
              <w:rPr>
                <w:b/>
              </w:rPr>
              <w:t>7.</w:t>
            </w:r>
            <w:r w:rsidR="001E7EE1" w:rsidRPr="0004584A">
              <w:rPr>
                <w:b/>
              </w:rPr>
              <w:t>Gjoba nga</w:t>
            </w:r>
            <w:r w:rsidR="00A3778B">
              <w:rPr>
                <w:b/>
              </w:rPr>
              <w:t xml:space="preserve"> </w:t>
            </w:r>
            <w:r w:rsidR="001E7EE1" w:rsidRPr="0004584A">
              <w:rPr>
                <w:b/>
              </w:rPr>
              <w:t>kontrollet</w:t>
            </w:r>
            <w:r w:rsidR="00A3778B">
              <w:rPr>
                <w:b/>
              </w:rPr>
              <w:t xml:space="preserve"> </w:t>
            </w:r>
            <w:r w:rsidR="001E7EE1" w:rsidRPr="0004584A">
              <w:rPr>
                <w:b/>
              </w:rPr>
              <w:t xml:space="preserve">dhe inspektimet e tatimeve </w:t>
            </w:r>
          </w:p>
        </w:tc>
      </w:tr>
      <w:tr w:rsidR="001E7EE1" w:rsidRPr="0004584A" w:rsidTr="00BC5874">
        <w:tc>
          <w:tcPr>
            <w:tcW w:w="558" w:type="dxa"/>
          </w:tcPr>
          <w:p w:rsidR="001E7EE1" w:rsidRPr="0004584A" w:rsidRDefault="001E7EE1" w:rsidP="00BA60FF">
            <w:pPr>
              <w:jc w:val="center"/>
            </w:pPr>
            <w:r w:rsidRPr="0004584A">
              <w:t>c</w:t>
            </w:r>
          </w:p>
        </w:tc>
        <w:tc>
          <w:tcPr>
            <w:tcW w:w="4770" w:type="dxa"/>
          </w:tcPr>
          <w:p w:rsidR="001E7EE1" w:rsidRPr="0004584A" w:rsidRDefault="001E7EE1" w:rsidP="00C973A9">
            <w:pPr>
              <w:jc w:val="both"/>
            </w:pPr>
            <w:r w:rsidRPr="0004584A">
              <w:t>Mosafishim ne</w:t>
            </w:r>
            <w:r w:rsidR="00A3778B">
              <w:t xml:space="preserve"> </w:t>
            </w:r>
            <w:r w:rsidRPr="0004584A">
              <w:t>vend</w:t>
            </w:r>
            <w:r w:rsidR="00A3778B">
              <w:t xml:space="preserve"> </w:t>
            </w:r>
            <w:r w:rsidRPr="0004584A">
              <w:t>te dukshem te NIPT-it</w:t>
            </w:r>
          </w:p>
        </w:tc>
        <w:tc>
          <w:tcPr>
            <w:tcW w:w="2520" w:type="dxa"/>
          </w:tcPr>
          <w:p w:rsidR="001E7EE1" w:rsidRPr="0004584A" w:rsidRDefault="001E7EE1">
            <w:r w:rsidRPr="0004584A">
              <w:t>Lek/çdo kundravajtje</w:t>
            </w:r>
          </w:p>
        </w:tc>
        <w:tc>
          <w:tcPr>
            <w:tcW w:w="1728" w:type="dxa"/>
          </w:tcPr>
          <w:p w:rsidR="001E7EE1" w:rsidRPr="0004584A" w:rsidRDefault="00BC5874" w:rsidP="001117EF">
            <w:pPr>
              <w:jc w:val="center"/>
            </w:pPr>
            <w:r w:rsidRPr="0004584A">
              <w:t>5.000</w:t>
            </w:r>
          </w:p>
        </w:tc>
      </w:tr>
      <w:tr w:rsidR="001E7EE1" w:rsidRPr="0004584A" w:rsidTr="00BC5874">
        <w:tc>
          <w:tcPr>
            <w:tcW w:w="558" w:type="dxa"/>
          </w:tcPr>
          <w:p w:rsidR="001E7EE1" w:rsidRPr="0004584A" w:rsidRDefault="001E7EE1" w:rsidP="00BA60FF">
            <w:pPr>
              <w:jc w:val="center"/>
            </w:pPr>
            <w:r w:rsidRPr="0004584A">
              <w:t>d</w:t>
            </w:r>
          </w:p>
        </w:tc>
        <w:tc>
          <w:tcPr>
            <w:tcW w:w="4770" w:type="dxa"/>
          </w:tcPr>
          <w:p w:rsidR="001E7EE1" w:rsidRPr="0004584A" w:rsidRDefault="00BC5874" w:rsidP="00C973A9">
            <w:pPr>
              <w:jc w:val="both"/>
            </w:pPr>
            <w:r w:rsidRPr="0004584A">
              <w:t>Moslejim i ushtrimit</w:t>
            </w:r>
            <w:r w:rsidR="00A3778B">
              <w:t xml:space="preserve"> </w:t>
            </w:r>
            <w:r w:rsidRPr="0004584A">
              <w:t>te kontrollit inspektoreve</w:t>
            </w:r>
          </w:p>
          <w:p w:rsidR="00BC5874" w:rsidRPr="0004584A" w:rsidRDefault="00BC5874" w:rsidP="00C973A9">
            <w:pPr>
              <w:jc w:val="both"/>
            </w:pPr>
            <w:r w:rsidRPr="0004584A">
              <w:t>Tatimore ne ambientet e biznesit</w:t>
            </w:r>
          </w:p>
        </w:tc>
        <w:tc>
          <w:tcPr>
            <w:tcW w:w="2520" w:type="dxa"/>
          </w:tcPr>
          <w:p w:rsidR="001E7EE1" w:rsidRPr="0004584A" w:rsidRDefault="001E7EE1">
            <w:r w:rsidRPr="0004584A">
              <w:t>Lek/çdo kundravajtje</w:t>
            </w:r>
          </w:p>
        </w:tc>
        <w:tc>
          <w:tcPr>
            <w:tcW w:w="1728" w:type="dxa"/>
          </w:tcPr>
          <w:p w:rsidR="001E7EE1" w:rsidRPr="0004584A" w:rsidRDefault="00BC5874" w:rsidP="001117EF">
            <w:pPr>
              <w:jc w:val="center"/>
            </w:pPr>
            <w:r w:rsidRPr="0004584A">
              <w:t>100.000</w:t>
            </w:r>
          </w:p>
        </w:tc>
      </w:tr>
      <w:tr w:rsidR="001E7EE1" w:rsidRPr="0004584A" w:rsidTr="00BC5874">
        <w:tc>
          <w:tcPr>
            <w:tcW w:w="558" w:type="dxa"/>
          </w:tcPr>
          <w:p w:rsidR="001E7EE1" w:rsidRPr="0004584A" w:rsidRDefault="001E7EE1" w:rsidP="00BA60FF">
            <w:pPr>
              <w:jc w:val="center"/>
            </w:pPr>
            <w:r w:rsidRPr="0004584A">
              <w:t>e</w:t>
            </w:r>
          </w:p>
        </w:tc>
        <w:tc>
          <w:tcPr>
            <w:tcW w:w="4770" w:type="dxa"/>
          </w:tcPr>
          <w:p w:rsidR="001E7EE1" w:rsidRPr="0004584A" w:rsidRDefault="00BC5874" w:rsidP="00C973A9">
            <w:pPr>
              <w:jc w:val="both"/>
            </w:pPr>
            <w:r w:rsidRPr="0004584A">
              <w:t>Mosmbajtje</w:t>
            </w:r>
            <w:r w:rsidR="00A3778B">
              <w:t xml:space="preserve"> </w:t>
            </w:r>
            <w:r w:rsidRPr="0004584A">
              <w:t>e sakte e dokumentacionit tatimor te</w:t>
            </w:r>
            <w:r w:rsidR="00A3778B">
              <w:t xml:space="preserve"> </w:t>
            </w:r>
            <w:r w:rsidRPr="0004584A">
              <w:t>kerkuar nga ligji</w:t>
            </w:r>
            <w:r w:rsidR="00A3778B">
              <w:t>.</w:t>
            </w:r>
          </w:p>
        </w:tc>
        <w:tc>
          <w:tcPr>
            <w:tcW w:w="2520" w:type="dxa"/>
          </w:tcPr>
          <w:p w:rsidR="001E7EE1" w:rsidRPr="0004584A" w:rsidRDefault="001E7EE1">
            <w:r w:rsidRPr="0004584A">
              <w:t>Lek/çdo kundravajtje</w:t>
            </w:r>
          </w:p>
        </w:tc>
        <w:tc>
          <w:tcPr>
            <w:tcW w:w="1728" w:type="dxa"/>
          </w:tcPr>
          <w:p w:rsidR="001E7EE1" w:rsidRPr="0004584A" w:rsidRDefault="00BC5874" w:rsidP="001117EF">
            <w:pPr>
              <w:jc w:val="center"/>
            </w:pPr>
            <w:r w:rsidRPr="0004584A">
              <w:t>10.000</w:t>
            </w:r>
          </w:p>
        </w:tc>
      </w:tr>
      <w:tr w:rsidR="001E7EE1" w:rsidRPr="0004584A" w:rsidTr="00BC5874">
        <w:tc>
          <w:tcPr>
            <w:tcW w:w="558" w:type="dxa"/>
          </w:tcPr>
          <w:p w:rsidR="001E7EE1" w:rsidRPr="0004584A" w:rsidRDefault="001E7EE1" w:rsidP="00BA60FF">
            <w:pPr>
              <w:jc w:val="center"/>
            </w:pPr>
            <w:r w:rsidRPr="0004584A">
              <w:t>f</w:t>
            </w:r>
          </w:p>
        </w:tc>
        <w:tc>
          <w:tcPr>
            <w:tcW w:w="4770" w:type="dxa"/>
          </w:tcPr>
          <w:p w:rsidR="001E7EE1" w:rsidRPr="0004584A" w:rsidRDefault="00BC5874" w:rsidP="009F5AA3">
            <w:pPr>
              <w:jc w:val="both"/>
            </w:pPr>
            <w:r w:rsidRPr="0004584A">
              <w:t xml:space="preserve">Mosafishim </w:t>
            </w:r>
            <w:r w:rsidR="009F5AA3" w:rsidRPr="0004584A">
              <w:t xml:space="preserve">i </w:t>
            </w:r>
            <w:r w:rsidRPr="0004584A">
              <w:t>cmimit</w:t>
            </w:r>
            <w:r w:rsidR="00A3778B">
              <w:t xml:space="preserve"> </w:t>
            </w:r>
            <w:r w:rsidRPr="0004584A">
              <w:t>te shitjes</w:t>
            </w:r>
            <w:r w:rsidR="00A3778B">
              <w:t xml:space="preserve"> </w:t>
            </w:r>
            <w:r w:rsidRPr="0004584A">
              <w:t>se mallrave</w:t>
            </w:r>
          </w:p>
        </w:tc>
        <w:tc>
          <w:tcPr>
            <w:tcW w:w="2520" w:type="dxa"/>
          </w:tcPr>
          <w:p w:rsidR="001E7EE1" w:rsidRPr="0004584A" w:rsidRDefault="001E7EE1">
            <w:r w:rsidRPr="0004584A">
              <w:t>Lek/çdo kundravajtje</w:t>
            </w:r>
          </w:p>
        </w:tc>
        <w:tc>
          <w:tcPr>
            <w:tcW w:w="1728" w:type="dxa"/>
          </w:tcPr>
          <w:p w:rsidR="001E7EE1" w:rsidRPr="0004584A" w:rsidRDefault="00BC5874" w:rsidP="001117EF">
            <w:pPr>
              <w:jc w:val="center"/>
            </w:pPr>
            <w:r w:rsidRPr="0004584A">
              <w:t>35.000</w:t>
            </w:r>
          </w:p>
        </w:tc>
      </w:tr>
    </w:tbl>
    <w:p w:rsidR="005C6FB4" w:rsidRPr="0004584A" w:rsidRDefault="005C6FB4" w:rsidP="00C973A9">
      <w:pPr>
        <w:jc w:val="both"/>
      </w:pPr>
    </w:p>
    <w:p w:rsidR="00733883" w:rsidRPr="0004584A" w:rsidRDefault="00733883" w:rsidP="00BB53CC">
      <w:pPr>
        <w:ind w:firstLine="720"/>
        <w:jc w:val="both"/>
      </w:pPr>
      <w:r w:rsidRPr="0004584A">
        <w:t>Të ardhurat e realizuara nga mbledhja e gjobave do të ndahen sipas përcaktimit</w:t>
      </w:r>
      <w:r w:rsidR="00C973A9" w:rsidRPr="0004584A">
        <w:t xml:space="preserve"> që bën Ligji Nr.10279 datë 20.05.2010 “Për kundërvajtjen administrative”. </w:t>
      </w:r>
    </w:p>
    <w:p w:rsidR="00D26AB2" w:rsidRPr="0004584A" w:rsidRDefault="00733883" w:rsidP="00BB53CC">
      <w:pPr>
        <w:jc w:val="both"/>
      </w:pPr>
      <w:r w:rsidRPr="0004584A">
        <w:t xml:space="preserve">Për zbatimin e këtyre penaliteteve ngarkohen </w:t>
      </w:r>
      <w:r w:rsidR="00C973A9" w:rsidRPr="0004584A">
        <w:t>të gjitha Drejtoritë</w:t>
      </w:r>
      <w:r w:rsidR="002773A9" w:rsidRPr="0004584A">
        <w:t xml:space="preserve"> respek</w:t>
      </w:r>
      <w:r w:rsidR="00D26AB2" w:rsidRPr="0004584A">
        <w:t>tive ne B</w:t>
      </w:r>
      <w:r w:rsidR="00C973A9" w:rsidRPr="0004584A">
        <w:t>ashki</w:t>
      </w:r>
      <w:r w:rsidR="002773A9" w:rsidRPr="0004584A">
        <w:t>n</w:t>
      </w:r>
      <w:r w:rsidR="00A3778B">
        <w:t xml:space="preserve"> </w:t>
      </w:r>
      <w:r w:rsidR="002773A9" w:rsidRPr="0004584A">
        <w:t>Kamez</w:t>
      </w:r>
      <w:r w:rsidR="00C973A9" w:rsidRPr="0004584A">
        <w:t>sipas funksioneve perkatese</w:t>
      </w:r>
      <w:r w:rsidR="00BB53CC" w:rsidRPr="0004584A">
        <w:t>.</w:t>
      </w:r>
    </w:p>
    <w:p w:rsidR="00E27882" w:rsidRPr="0004584A" w:rsidRDefault="00D26AB2" w:rsidP="00BB53CC">
      <w:pPr>
        <w:jc w:val="both"/>
        <w:rPr>
          <w:b/>
        </w:rPr>
      </w:pPr>
      <w:r w:rsidRPr="0004584A">
        <w:rPr>
          <w:b/>
        </w:rPr>
        <w:t>Te tjera:</w:t>
      </w:r>
    </w:p>
    <w:p w:rsidR="00E27882" w:rsidRPr="0004584A" w:rsidRDefault="00E27882" w:rsidP="00BB53CC">
      <w:pPr>
        <w:jc w:val="both"/>
        <w:rPr>
          <w:sz w:val="23"/>
          <w:szCs w:val="23"/>
        </w:rPr>
      </w:pPr>
      <w:r w:rsidRPr="0004584A">
        <w:rPr>
          <w:sz w:val="23"/>
          <w:szCs w:val="23"/>
        </w:rPr>
        <w:tab/>
        <w:t>Detyrimet e biznesit per te gjitha taksat dhe tarifat vendore qe lindin ose shuhen gjate vitit, do te llogariten ne propocion me muajt e plote te ushtrimit te aktivitetit.</w:t>
      </w:r>
    </w:p>
    <w:p w:rsidR="002773A9" w:rsidRPr="0004584A" w:rsidRDefault="00380EF1" w:rsidP="00BB53CC">
      <w:pPr>
        <w:jc w:val="both"/>
        <w:rPr>
          <w:sz w:val="23"/>
          <w:szCs w:val="23"/>
        </w:rPr>
      </w:pPr>
      <w:r w:rsidRPr="0004584A">
        <w:rPr>
          <w:sz w:val="23"/>
          <w:szCs w:val="23"/>
        </w:rPr>
        <w:t xml:space="preserve">Perjashtohen nga pagesa e takses se pasurise dhe tarifat e tjera vendore ato familje </w:t>
      </w:r>
      <w:r w:rsidR="002E78B9" w:rsidRPr="0004584A">
        <w:rPr>
          <w:sz w:val="23"/>
          <w:szCs w:val="23"/>
        </w:rPr>
        <w:t xml:space="preserve">ne </w:t>
      </w:r>
      <w:r w:rsidRPr="0004584A">
        <w:rPr>
          <w:sz w:val="23"/>
          <w:szCs w:val="23"/>
        </w:rPr>
        <w:t>te cilat Kryefamiljari i tyre eshte me statusin:</w:t>
      </w:r>
    </w:p>
    <w:p w:rsidR="00380EF1" w:rsidRPr="0004584A" w:rsidRDefault="002E78B9" w:rsidP="00BB53CC">
      <w:pPr>
        <w:jc w:val="both"/>
        <w:rPr>
          <w:sz w:val="23"/>
          <w:szCs w:val="23"/>
        </w:rPr>
      </w:pPr>
      <w:r w:rsidRPr="0004584A">
        <w:rPr>
          <w:sz w:val="23"/>
          <w:szCs w:val="23"/>
        </w:rPr>
        <w:tab/>
      </w:r>
      <w:r w:rsidR="000F2524" w:rsidRPr="0004584A">
        <w:rPr>
          <w:sz w:val="23"/>
          <w:szCs w:val="23"/>
        </w:rPr>
        <w:tab/>
      </w:r>
      <w:r w:rsidR="00380EF1" w:rsidRPr="0004584A">
        <w:rPr>
          <w:sz w:val="23"/>
          <w:szCs w:val="23"/>
        </w:rPr>
        <w:t xml:space="preserve"> a)Invalid i punes dhe i luftes</w:t>
      </w:r>
    </w:p>
    <w:p w:rsidR="002E78B9" w:rsidRPr="0004584A" w:rsidRDefault="002E78B9" w:rsidP="00BB53CC">
      <w:pPr>
        <w:jc w:val="both"/>
        <w:rPr>
          <w:sz w:val="23"/>
          <w:szCs w:val="23"/>
        </w:rPr>
      </w:pPr>
      <w:r w:rsidRPr="0004584A">
        <w:rPr>
          <w:sz w:val="23"/>
          <w:szCs w:val="23"/>
        </w:rPr>
        <w:tab/>
      </w:r>
      <w:r w:rsidR="000F2524" w:rsidRPr="0004584A">
        <w:rPr>
          <w:sz w:val="23"/>
          <w:szCs w:val="23"/>
        </w:rPr>
        <w:tab/>
      </w:r>
      <w:r w:rsidR="00380EF1" w:rsidRPr="0004584A">
        <w:rPr>
          <w:sz w:val="23"/>
          <w:szCs w:val="23"/>
        </w:rPr>
        <w:t>b)I semure paraplegjik dhe tetraplegjike ose i verber.</w:t>
      </w:r>
    </w:p>
    <w:p w:rsidR="00BA7EA2" w:rsidRPr="0004584A" w:rsidRDefault="002773A9" w:rsidP="00BB53CC">
      <w:pPr>
        <w:jc w:val="both"/>
        <w:rPr>
          <w:sz w:val="23"/>
          <w:szCs w:val="23"/>
        </w:rPr>
      </w:pPr>
      <w:r w:rsidRPr="0004584A">
        <w:rPr>
          <w:sz w:val="23"/>
          <w:szCs w:val="23"/>
        </w:rPr>
        <w:tab/>
      </w:r>
      <w:r w:rsidR="000F2524" w:rsidRPr="0004584A">
        <w:rPr>
          <w:sz w:val="23"/>
          <w:szCs w:val="23"/>
        </w:rPr>
        <w:tab/>
      </w:r>
      <w:r w:rsidR="002E78B9" w:rsidRPr="0004584A">
        <w:rPr>
          <w:sz w:val="23"/>
          <w:szCs w:val="23"/>
        </w:rPr>
        <w:t>c)Veterane i luftes ose i perndje</w:t>
      </w:r>
      <w:r w:rsidRPr="0004584A">
        <w:rPr>
          <w:sz w:val="23"/>
          <w:szCs w:val="23"/>
        </w:rPr>
        <w:t>kur politik i shkalles me te larte.</w:t>
      </w:r>
    </w:p>
    <w:p w:rsidR="000F2524" w:rsidRPr="0004584A" w:rsidRDefault="000F2524" w:rsidP="00BB53CC">
      <w:pPr>
        <w:jc w:val="both"/>
        <w:rPr>
          <w:sz w:val="23"/>
          <w:szCs w:val="23"/>
        </w:rPr>
      </w:pPr>
    </w:p>
    <w:p w:rsidR="002E78B9" w:rsidRPr="0004584A" w:rsidRDefault="002E78B9" w:rsidP="002E78B9">
      <w:pPr>
        <w:jc w:val="both"/>
        <w:rPr>
          <w:b/>
        </w:rPr>
      </w:pPr>
      <w:r w:rsidRPr="0004584A">
        <w:rPr>
          <w:b/>
        </w:rPr>
        <w:t>Per rastet e mesiperme perjashtimi nga taksat dhe tarifat vendore</w:t>
      </w:r>
      <w:r w:rsidR="002773A9" w:rsidRPr="0004584A">
        <w:rPr>
          <w:b/>
        </w:rPr>
        <w:t>(kategoria familjare)</w:t>
      </w:r>
      <w:r w:rsidRPr="0004584A">
        <w:rPr>
          <w:b/>
        </w:rPr>
        <w:t xml:space="preserve"> behet vetem kur Kryefamiljari e verteton statusin me dokument ligjor dhe kur sipas certefikates familjare verteton se asnje pjestar i familjes se tij nuk eshte i punesuar(zyra e punes) ose nuk ka biznes(zyra e taksave).</w:t>
      </w:r>
    </w:p>
    <w:p w:rsidR="002773A9" w:rsidRPr="0004584A" w:rsidRDefault="004C656B" w:rsidP="00C534AA">
      <w:pPr>
        <w:jc w:val="both"/>
        <w:rPr>
          <w:color w:val="000000"/>
        </w:rPr>
      </w:pPr>
      <w:r w:rsidRPr="0004584A">
        <w:rPr>
          <w:color w:val="000000"/>
        </w:rPr>
        <w:lastRenderedPageBreak/>
        <w:t xml:space="preserve">Ne zbatim te nenit 5 te ligjit Nr. 9632, date 30.10.2006 “Per sistemin e taksave vendore”, propozojme qe Policia Bashkiake te nderhyje ne te gjitha rastet qe do te kerkohet </w:t>
      </w:r>
      <w:r w:rsidR="002773A9" w:rsidRPr="0004584A">
        <w:rPr>
          <w:color w:val="000000"/>
        </w:rPr>
        <w:t xml:space="preserve">per ndihme </w:t>
      </w:r>
      <w:r w:rsidRPr="0004584A">
        <w:rPr>
          <w:color w:val="000000"/>
        </w:rPr>
        <w:t>nga Drejtoria e Taksave dhe Tarifave</w:t>
      </w:r>
      <w:r w:rsidR="00A3778B">
        <w:rPr>
          <w:color w:val="000000"/>
        </w:rPr>
        <w:t xml:space="preserve"> </w:t>
      </w:r>
      <w:r w:rsidRPr="0004584A">
        <w:rPr>
          <w:color w:val="000000"/>
        </w:rPr>
        <w:t>Vendore, kjo per nje efikasitet me te larte dhe uljen ne maksimum te informalitetit, apo t</w:t>
      </w:r>
      <w:r w:rsidR="009F5AA3" w:rsidRPr="0004584A">
        <w:rPr>
          <w:color w:val="000000"/>
        </w:rPr>
        <w:t xml:space="preserve">e rasteve te mospagimit </w:t>
      </w:r>
      <w:r w:rsidRPr="0004584A">
        <w:rPr>
          <w:color w:val="000000"/>
        </w:rPr>
        <w:t>te detyrimeve tatimore.</w:t>
      </w:r>
    </w:p>
    <w:p w:rsidR="00DB66E3" w:rsidRPr="0004584A" w:rsidRDefault="00DB66E3" w:rsidP="00C534AA">
      <w:pPr>
        <w:jc w:val="both"/>
        <w:rPr>
          <w:color w:val="000000"/>
        </w:rPr>
      </w:pPr>
      <w:r w:rsidRPr="0004584A">
        <w:rPr>
          <w:color w:val="000000"/>
        </w:rPr>
        <w:tab/>
        <w:t>Dhenia</w:t>
      </w:r>
      <w:r w:rsidR="00A3778B">
        <w:rPr>
          <w:color w:val="000000"/>
        </w:rPr>
        <w:t xml:space="preserve"> </w:t>
      </w:r>
      <w:r w:rsidRPr="0004584A">
        <w:rPr>
          <w:color w:val="000000"/>
        </w:rPr>
        <w:t>me qera</w:t>
      </w:r>
      <w:r w:rsidR="00A3778B">
        <w:rPr>
          <w:color w:val="000000"/>
        </w:rPr>
        <w:t xml:space="preserve"> </w:t>
      </w:r>
      <w:r w:rsidRPr="0004584A">
        <w:rPr>
          <w:color w:val="000000"/>
        </w:rPr>
        <w:t>e tokave bujqesore te pandara te cilat</w:t>
      </w:r>
      <w:r w:rsidR="00A3778B">
        <w:rPr>
          <w:color w:val="000000"/>
        </w:rPr>
        <w:t xml:space="preserve"> </w:t>
      </w:r>
      <w:r w:rsidRPr="0004584A">
        <w:rPr>
          <w:color w:val="000000"/>
        </w:rPr>
        <w:t>jane ne juridiksionin e Bashkise Kamez do te behet sipas VKM se dates 18.07.2012</w:t>
      </w:r>
      <w:r w:rsidR="00195249" w:rsidRPr="0004584A">
        <w:rPr>
          <w:color w:val="000000"/>
        </w:rPr>
        <w:t>.</w:t>
      </w:r>
    </w:p>
    <w:p w:rsidR="00195249" w:rsidRPr="0004584A" w:rsidRDefault="00195249" w:rsidP="00C534AA">
      <w:pPr>
        <w:jc w:val="both"/>
        <w:rPr>
          <w:color w:val="000000"/>
        </w:rPr>
      </w:pPr>
    </w:p>
    <w:p w:rsidR="00142C72" w:rsidRPr="0004584A" w:rsidRDefault="00142C72"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462560">
      <w:pPr>
        <w:jc w:val="center"/>
        <w:rPr>
          <w:b/>
          <w:color w:val="000000"/>
          <w:sz w:val="28"/>
          <w:szCs w:val="28"/>
        </w:rPr>
      </w:pPr>
    </w:p>
    <w:p w:rsidR="00462560" w:rsidRPr="0004584A" w:rsidRDefault="00462560" w:rsidP="00462560">
      <w:pPr>
        <w:jc w:val="center"/>
        <w:rPr>
          <w:b/>
          <w:color w:val="000000"/>
          <w:sz w:val="28"/>
          <w:szCs w:val="28"/>
        </w:rPr>
      </w:pPr>
      <w:r w:rsidRPr="0004584A">
        <w:rPr>
          <w:b/>
          <w:color w:val="000000"/>
          <w:sz w:val="28"/>
          <w:szCs w:val="28"/>
        </w:rPr>
        <w:t>KRYETARI KESHILLIT BASHKIAK</w:t>
      </w:r>
    </w:p>
    <w:p w:rsidR="00462560" w:rsidRPr="0004584A" w:rsidRDefault="00462560" w:rsidP="00462560">
      <w:pPr>
        <w:jc w:val="center"/>
        <w:rPr>
          <w:b/>
          <w:color w:val="000000"/>
          <w:sz w:val="28"/>
          <w:szCs w:val="28"/>
        </w:rPr>
      </w:pPr>
    </w:p>
    <w:p w:rsidR="00462560" w:rsidRPr="0004584A" w:rsidRDefault="00462560" w:rsidP="00462560">
      <w:pPr>
        <w:jc w:val="center"/>
        <w:rPr>
          <w:b/>
          <w:color w:val="000000"/>
          <w:sz w:val="28"/>
          <w:szCs w:val="28"/>
        </w:rPr>
      </w:pPr>
      <w:r w:rsidRPr="0004584A">
        <w:rPr>
          <w:b/>
          <w:color w:val="000000"/>
          <w:sz w:val="28"/>
          <w:szCs w:val="28"/>
        </w:rPr>
        <w:t>________________________</w:t>
      </w:r>
    </w:p>
    <w:p w:rsidR="00462560" w:rsidRPr="0004584A" w:rsidRDefault="00462560" w:rsidP="00462560">
      <w:pPr>
        <w:jc w:val="center"/>
        <w:rPr>
          <w:b/>
          <w:color w:val="000000"/>
          <w:sz w:val="28"/>
          <w:szCs w:val="28"/>
        </w:rPr>
      </w:pPr>
      <w:r w:rsidRPr="0004584A">
        <w:rPr>
          <w:b/>
          <w:color w:val="000000"/>
          <w:sz w:val="28"/>
          <w:szCs w:val="28"/>
        </w:rPr>
        <w:t>Bilbil</w:t>
      </w:r>
      <w:r w:rsidR="00A3778B">
        <w:rPr>
          <w:b/>
          <w:color w:val="000000"/>
          <w:sz w:val="28"/>
          <w:szCs w:val="28"/>
        </w:rPr>
        <w:t xml:space="preserve">   </w:t>
      </w:r>
      <w:r w:rsidRPr="0004584A">
        <w:rPr>
          <w:b/>
          <w:color w:val="000000"/>
          <w:sz w:val="28"/>
          <w:szCs w:val="28"/>
        </w:rPr>
        <w:t xml:space="preserve"> BAJRAKTARI</w:t>
      </w: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462560" w:rsidRPr="0004584A" w:rsidRDefault="00462560" w:rsidP="00CF4884">
      <w:pPr>
        <w:rPr>
          <w:b/>
          <w:color w:val="000000"/>
          <w:sz w:val="28"/>
          <w:szCs w:val="28"/>
        </w:rPr>
      </w:pPr>
    </w:p>
    <w:p w:rsidR="00142C72" w:rsidRPr="0004584A" w:rsidRDefault="00142C72" w:rsidP="00CF4884">
      <w:pPr>
        <w:rPr>
          <w:b/>
          <w:color w:val="000000"/>
          <w:sz w:val="32"/>
          <w:szCs w:val="32"/>
        </w:rPr>
      </w:pPr>
    </w:p>
    <w:p w:rsidR="004C656B" w:rsidRPr="0004584A" w:rsidRDefault="004C656B" w:rsidP="004C656B"/>
    <w:p w:rsidR="00040F70" w:rsidRPr="0004584A" w:rsidRDefault="00040F70"/>
    <w:p w:rsidR="00786085" w:rsidRPr="0004584A" w:rsidRDefault="00786085"/>
    <w:p w:rsidR="00786085" w:rsidRPr="0004584A" w:rsidRDefault="00786085"/>
    <w:p w:rsidR="00786085" w:rsidRPr="0004584A" w:rsidRDefault="00786085"/>
    <w:p w:rsidR="00F96957" w:rsidRDefault="00F96957"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Default="0004584A" w:rsidP="00207C94">
      <w:pPr>
        <w:tabs>
          <w:tab w:val="left" w:pos="2100"/>
        </w:tabs>
      </w:pPr>
    </w:p>
    <w:p w:rsidR="0004584A" w:rsidRPr="00B651C3" w:rsidRDefault="0004584A" w:rsidP="0004584A">
      <w:pPr>
        <w:rPr>
          <w:b/>
          <w:color w:val="000000"/>
          <w:sz w:val="32"/>
          <w:szCs w:val="32"/>
        </w:rPr>
      </w:pPr>
    </w:p>
    <w:p w:rsidR="0004584A" w:rsidRPr="00F423AB" w:rsidRDefault="0004584A" w:rsidP="0004584A">
      <w:pPr>
        <w:pStyle w:val="Footer"/>
        <w:pBdr>
          <w:top w:val="single" w:sz="4" w:space="1" w:color="auto"/>
        </w:pBdr>
        <w:jc w:val="center"/>
        <w:rPr>
          <w:sz w:val="18"/>
          <w:szCs w:val="18"/>
        </w:rPr>
      </w:pPr>
      <w:r w:rsidRPr="00F423AB">
        <w:rPr>
          <w:sz w:val="18"/>
          <w:szCs w:val="18"/>
        </w:rPr>
        <w:t xml:space="preserve">Adresa: Bulevardi Blu, nr. 492 Kamëz, tel.: +355 47 200 177, e-mail: </w:t>
      </w:r>
      <w:hyperlink r:id="rId9" w:history="1">
        <w:r w:rsidRPr="00F423AB">
          <w:rPr>
            <w:rStyle w:val="Hyperlink"/>
            <w:sz w:val="18"/>
            <w:szCs w:val="18"/>
          </w:rPr>
          <w:t>bashkiakamez@gmail.com</w:t>
        </w:r>
      </w:hyperlink>
      <w:r w:rsidRPr="00F423AB">
        <w:rPr>
          <w:sz w:val="18"/>
          <w:szCs w:val="18"/>
        </w:rPr>
        <w:t>, web: www.kamza.gov.al</w:t>
      </w:r>
    </w:p>
    <w:sectPr w:rsidR="0004584A" w:rsidRPr="00F423AB" w:rsidSect="007E3F1E">
      <w:footerReference w:type="default" r:id="rId10"/>
      <w:pgSz w:w="12240" w:h="15840"/>
      <w:pgMar w:top="576" w:right="1440" w:bottom="576"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06C" w:rsidRDefault="00FF206C" w:rsidP="00093A8E">
      <w:r>
        <w:separator/>
      </w:r>
    </w:p>
  </w:endnote>
  <w:endnote w:type="continuationSeparator" w:id="1">
    <w:p w:rsidR="00FF206C" w:rsidRDefault="00FF206C" w:rsidP="00093A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5438"/>
      <w:docPartObj>
        <w:docPartGallery w:val="Page Numbers (Bottom of Page)"/>
        <w:docPartUnique/>
      </w:docPartObj>
    </w:sdtPr>
    <w:sdtContent>
      <w:p w:rsidR="00D7247A" w:rsidRDefault="00B30F18">
        <w:pPr>
          <w:pStyle w:val="Footer"/>
          <w:jc w:val="center"/>
        </w:pPr>
        <w:r>
          <w:fldChar w:fldCharType="begin"/>
        </w:r>
        <w:r w:rsidR="00481B1D">
          <w:instrText xml:space="preserve"> PAGE   \* MERGEFORMAT </w:instrText>
        </w:r>
        <w:r>
          <w:fldChar w:fldCharType="separate"/>
        </w:r>
        <w:r w:rsidR="0069759F">
          <w:rPr>
            <w:noProof/>
          </w:rPr>
          <w:t>1</w:t>
        </w:r>
        <w:r>
          <w:rPr>
            <w:noProof/>
          </w:rPr>
          <w:fldChar w:fldCharType="end"/>
        </w:r>
      </w:p>
    </w:sdtContent>
  </w:sdt>
  <w:p w:rsidR="00D7247A" w:rsidRDefault="00D72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06C" w:rsidRDefault="00FF206C" w:rsidP="00093A8E">
      <w:r>
        <w:separator/>
      </w:r>
    </w:p>
  </w:footnote>
  <w:footnote w:type="continuationSeparator" w:id="1">
    <w:p w:rsidR="00FF206C" w:rsidRDefault="00FF206C" w:rsidP="00093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71D61"/>
    <w:multiLevelType w:val="hybridMultilevel"/>
    <w:tmpl w:val="4326B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D6BBD1"/>
    <w:multiLevelType w:val="hybridMultilevel"/>
    <w:tmpl w:val="C436AB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59E9DE"/>
    <w:multiLevelType w:val="hybridMultilevel"/>
    <w:tmpl w:val="079AFE8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6F03B3"/>
    <w:multiLevelType w:val="hybridMultilevel"/>
    <w:tmpl w:val="ACE43E50"/>
    <w:lvl w:ilvl="0" w:tplc="9E4408CA">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71AC5B1"/>
    <w:multiLevelType w:val="hybridMultilevel"/>
    <w:tmpl w:val="63CADC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4A2128"/>
    <w:multiLevelType w:val="hybridMultilevel"/>
    <w:tmpl w:val="97763320"/>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137F27"/>
    <w:multiLevelType w:val="hybridMultilevel"/>
    <w:tmpl w:val="82AEE44E"/>
    <w:lvl w:ilvl="0" w:tplc="0409000F">
      <w:start w:val="2"/>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DBC17C9"/>
    <w:multiLevelType w:val="hybridMultilevel"/>
    <w:tmpl w:val="4D064D60"/>
    <w:lvl w:ilvl="0" w:tplc="FF66B856">
      <w:start w:val="3"/>
      <w:numFmt w:val="bullet"/>
      <w:lvlText w:val="-"/>
      <w:lvlJc w:val="left"/>
      <w:pPr>
        <w:ind w:left="1440" w:hanging="360"/>
      </w:pPr>
      <w:rPr>
        <w:rFonts w:ascii="Times New Roman" w:eastAsia="MS Mincho"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1184168F"/>
    <w:multiLevelType w:val="hybridMultilevel"/>
    <w:tmpl w:val="8A9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51745"/>
    <w:multiLevelType w:val="hybridMultilevel"/>
    <w:tmpl w:val="D9760548"/>
    <w:lvl w:ilvl="0" w:tplc="15EC6E60">
      <w:start w:val="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397340B"/>
    <w:multiLevelType w:val="multilevel"/>
    <w:tmpl w:val="D5909E48"/>
    <w:lvl w:ilvl="0">
      <w:start w:val="1"/>
      <w:numFmt w:val="decimal"/>
      <w:lvlText w:val="%1"/>
      <w:lvlJc w:val="left"/>
      <w:pPr>
        <w:tabs>
          <w:tab w:val="num" w:pos="630"/>
        </w:tabs>
        <w:ind w:left="630" w:hanging="630"/>
      </w:pPr>
    </w:lvl>
    <w:lvl w:ilvl="1">
      <w:start w:val="3"/>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282BD98D"/>
    <w:multiLevelType w:val="hybridMultilevel"/>
    <w:tmpl w:val="B3D95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CC147B"/>
    <w:multiLevelType w:val="hybridMultilevel"/>
    <w:tmpl w:val="D29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C4940"/>
    <w:multiLevelType w:val="hybridMultilevel"/>
    <w:tmpl w:val="A4C470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F7F3116"/>
    <w:multiLevelType w:val="hybridMultilevel"/>
    <w:tmpl w:val="C00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970B2"/>
    <w:multiLevelType w:val="hybridMultilevel"/>
    <w:tmpl w:val="F9143B56"/>
    <w:lvl w:ilvl="0" w:tplc="31E8E1E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40394"/>
    <w:multiLevelType w:val="hybridMultilevel"/>
    <w:tmpl w:val="D6341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2F96D0B"/>
    <w:multiLevelType w:val="hybridMultilevel"/>
    <w:tmpl w:val="5AA03546"/>
    <w:lvl w:ilvl="0" w:tplc="5364BE4E">
      <w:start w:val="4"/>
      <w:numFmt w:val="upp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4087EFA"/>
    <w:multiLevelType w:val="hybridMultilevel"/>
    <w:tmpl w:val="73D66E4E"/>
    <w:lvl w:ilvl="0" w:tplc="FF66B856">
      <w:start w:val="3"/>
      <w:numFmt w:val="bullet"/>
      <w:lvlText w:val="-"/>
      <w:lvlJc w:val="left"/>
      <w:pPr>
        <w:tabs>
          <w:tab w:val="num" w:pos="1005"/>
        </w:tabs>
        <w:ind w:left="1005"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4FF1189"/>
    <w:multiLevelType w:val="multilevel"/>
    <w:tmpl w:val="AFDC27DE"/>
    <w:lvl w:ilvl="0">
      <w:start w:val="1"/>
      <w:numFmt w:val="upperRoman"/>
      <w:lvlText w:val="%1."/>
      <w:lvlJc w:val="left"/>
      <w:pPr>
        <w:ind w:left="1080" w:hanging="720"/>
      </w:pPr>
      <w:rPr>
        <w:rFonts w:ascii="Bell MT" w:hAnsi="Bell MT" w:hint="default"/>
      </w:rPr>
    </w:lvl>
    <w:lvl w:ilvl="1">
      <w:start w:val="5"/>
      <w:numFmt w:val="decimal"/>
      <w:isLgl/>
      <w:lvlText w:val="%1.%2"/>
      <w:lvlJc w:val="left"/>
      <w:pPr>
        <w:ind w:left="100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0">
    <w:nsid w:val="6B4A4E10"/>
    <w:multiLevelType w:val="hybridMultilevel"/>
    <w:tmpl w:val="FE0CB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373FF"/>
    <w:multiLevelType w:val="hybridMultilevel"/>
    <w:tmpl w:val="0DD29CC6"/>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7C919F4"/>
    <w:multiLevelType w:val="hybridMultilevel"/>
    <w:tmpl w:val="C234C8C2"/>
    <w:lvl w:ilvl="0" w:tplc="3156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3"/>
  </w:num>
  <w:num w:numId="13">
    <w:abstractNumId w:val="19"/>
  </w:num>
  <w:num w:numId="14">
    <w:abstractNumId w:val="16"/>
  </w:num>
  <w:num w:numId="15">
    <w:abstractNumId w:val="6"/>
  </w:num>
  <w:num w:numId="16">
    <w:abstractNumId w:val="22"/>
  </w:num>
  <w:num w:numId="17">
    <w:abstractNumId w:val="20"/>
  </w:num>
  <w:num w:numId="18">
    <w:abstractNumId w:val="3"/>
  </w:num>
  <w:num w:numId="19">
    <w:abstractNumId w:val="15"/>
  </w:num>
  <w:num w:numId="20">
    <w:abstractNumId w:val="2"/>
  </w:num>
  <w:num w:numId="21">
    <w:abstractNumId w:val="9"/>
  </w:num>
  <w:num w:numId="22">
    <w:abstractNumId w:val="4"/>
  </w:num>
  <w:num w:numId="23">
    <w:abstractNumId w:val="0"/>
  </w:num>
  <w:num w:numId="24">
    <w:abstractNumId w:val="11"/>
  </w:num>
  <w:num w:numId="25">
    <w:abstractNumId w:val="1"/>
  </w:num>
  <w:num w:numId="26">
    <w:abstractNumId w:val="14"/>
  </w:num>
  <w:num w:numId="27">
    <w:abstractNumId w:val="1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C656B"/>
    <w:rsid w:val="000017D6"/>
    <w:rsid w:val="000023BE"/>
    <w:rsid w:val="000039F2"/>
    <w:rsid w:val="0000754B"/>
    <w:rsid w:val="00010E6F"/>
    <w:rsid w:val="00013618"/>
    <w:rsid w:val="00020E60"/>
    <w:rsid w:val="0002134E"/>
    <w:rsid w:val="00021617"/>
    <w:rsid w:val="00024208"/>
    <w:rsid w:val="0002453B"/>
    <w:rsid w:val="0002485E"/>
    <w:rsid w:val="00030B61"/>
    <w:rsid w:val="00035448"/>
    <w:rsid w:val="000376D1"/>
    <w:rsid w:val="000379E8"/>
    <w:rsid w:val="00040F70"/>
    <w:rsid w:val="00043D8C"/>
    <w:rsid w:val="0004584A"/>
    <w:rsid w:val="00046AF5"/>
    <w:rsid w:val="00051626"/>
    <w:rsid w:val="00052B41"/>
    <w:rsid w:val="000573F5"/>
    <w:rsid w:val="0006164D"/>
    <w:rsid w:val="00071D3B"/>
    <w:rsid w:val="0007289E"/>
    <w:rsid w:val="00072A54"/>
    <w:rsid w:val="000742E9"/>
    <w:rsid w:val="00074578"/>
    <w:rsid w:val="00075C92"/>
    <w:rsid w:val="0008028A"/>
    <w:rsid w:val="00081555"/>
    <w:rsid w:val="00087F6E"/>
    <w:rsid w:val="00091AB9"/>
    <w:rsid w:val="00093A8E"/>
    <w:rsid w:val="000966D8"/>
    <w:rsid w:val="000A08B8"/>
    <w:rsid w:val="000A0DF7"/>
    <w:rsid w:val="000A20BF"/>
    <w:rsid w:val="000C48D9"/>
    <w:rsid w:val="000D16B8"/>
    <w:rsid w:val="000D3436"/>
    <w:rsid w:val="000D35C8"/>
    <w:rsid w:val="000F2524"/>
    <w:rsid w:val="000F5775"/>
    <w:rsid w:val="00100A19"/>
    <w:rsid w:val="001018AB"/>
    <w:rsid w:val="00104A8F"/>
    <w:rsid w:val="0010532F"/>
    <w:rsid w:val="001117EF"/>
    <w:rsid w:val="0012023E"/>
    <w:rsid w:val="00124985"/>
    <w:rsid w:val="00124A48"/>
    <w:rsid w:val="00126628"/>
    <w:rsid w:val="00127228"/>
    <w:rsid w:val="00127D6C"/>
    <w:rsid w:val="00131D0E"/>
    <w:rsid w:val="00132C11"/>
    <w:rsid w:val="00135163"/>
    <w:rsid w:val="00135AC0"/>
    <w:rsid w:val="0013608B"/>
    <w:rsid w:val="00136C88"/>
    <w:rsid w:val="00140D4C"/>
    <w:rsid w:val="00142C72"/>
    <w:rsid w:val="00144DA9"/>
    <w:rsid w:val="0014703A"/>
    <w:rsid w:val="0015045A"/>
    <w:rsid w:val="00153DF1"/>
    <w:rsid w:val="00161931"/>
    <w:rsid w:val="00165402"/>
    <w:rsid w:val="00165731"/>
    <w:rsid w:val="00166670"/>
    <w:rsid w:val="00171078"/>
    <w:rsid w:val="0017328D"/>
    <w:rsid w:val="00183E1C"/>
    <w:rsid w:val="0019081F"/>
    <w:rsid w:val="00191CC6"/>
    <w:rsid w:val="001941C9"/>
    <w:rsid w:val="00195249"/>
    <w:rsid w:val="00195B7E"/>
    <w:rsid w:val="001A10B4"/>
    <w:rsid w:val="001A2560"/>
    <w:rsid w:val="001A3A90"/>
    <w:rsid w:val="001A6F04"/>
    <w:rsid w:val="001B3B4B"/>
    <w:rsid w:val="001C3CD0"/>
    <w:rsid w:val="001C58E6"/>
    <w:rsid w:val="001C5EC8"/>
    <w:rsid w:val="001D317A"/>
    <w:rsid w:val="001D3A32"/>
    <w:rsid w:val="001D4946"/>
    <w:rsid w:val="001E4BD9"/>
    <w:rsid w:val="001E4D2E"/>
    <w:rsid w:val="001E7D37"/>
    <w:rsid w:val="001E7EE1"/>
    <w:rsid w:val="00201739"/>
    <w:rsid w:val="00206FA4"/>
    <w:rsid w:val="00207C94"/>
    <w:rsid w:val="00221B4D"/>
    <w:rsid w:val="00227F1A"/>
    <w:rsid w:val="00230889"/>
    <w:rsid w:val="00233110"/>
    <w:rsid w:val="00233F72"/>
    <w:rsid w:val="00237C08"/>
    <w:rsid w:val="002405F3"/>
    <w:rsid w:val="002423B5"/>
    <w:rsid w:val="002536FA"/>
    <w:rsid w:val="00253D8A"/>
    <w:rsid w:val="002545F7"/>
    <w:rsid w:val="00257274"/>
    <w:rsid w:val="00262DE6"/>
    <w:rsid w:val="002633BE"/>
    <w:rsid w:val="00266DB3"/>
    <w:rsid w:val="00274457"/>
    <w:rsid w:val="002750B1"/>
    <w:rsid w:val="00275D89"/>
    <w:rsid w:val="00275DCD"/>
    <w:rsid w:val="002773A9"/>
    <w:rsid w:val="002779AF"/>
    <w:rsid w:val="0028143D"/>
    <w:rsid w:val="00284629"/>
    <w:rsid w:val="0028674B"/>
    <w:rsid w:val="0029078C"/>
    <w:rsid w:val="00294A08"/>
    <w:rsid w:val="00294BC9"/>
    <w:rsid w:val="00295F75"/>
    <w:rsid w:val="00296A6C"/>
    <w:rsid w:val="00297408"/>
    <w:rsid w:val="002A0593"/>
    <w:rsid w:val="002A416E"/>
    <w:rsid w:val="002A6844"/>
    <w:rsid w:val="002B0F77"/>
    <w:rsid w:val="002B57C7"/>
    <w:rsid w:val="002C1C96"/>
    <w:rsid w:val="002C307B"/>
    <w:rsid w:val="002D1819"/>
    <w:rsid w:val="002D1AAB"/>
    <w:rsid w:val="002D29AF"/>
    <w:rsid w:val="002D29C2"/>
    <w:rsid w:val="002D3779"/>
    <w:rsid w:val="002D5037"/>
    <w:rsid w:val="002E1F21"/>
    <w:rsid w:val="002E3FFF"/>
    <w:rsid w:val="002E405B"/>
    <w:rsid w:val="002E6A95"/>
    <w:rsid w:val="002E78B9"/>
    <w:rsid w:val="002F2B3A"/>
    <w:rsid w:val="002F47DA"/>
    <w:rsid w:val="002F7EE7"/>
    <w:rsid w:val="0030587C"/>
    <w:rsid w:val="003072E5"/>
    <w:rsid w:val="003108FD"/>
    <w:rsid w:val="003121A4"/>
    <w:rsid w:val="00315214"/>
    <w:rsid w:val="00316EBD"/>
    <w:rsid w:val="00324B56"/>
    <w:rsid w:val="00325CFF"/>
    <w:rsid w:val="00326D41"/>
    <w:rsid w:val="00327B21"/>
    <w:rsid w:val="00327F3E"/>
    <w:rsid w:val="003312AA"/>
    <w:rsid w:val="00332043"/>
    <w:rsid w:val="00333A2F"/>
    <w:rsid w:val="00337849"/>
    <w:rsid w:val="00354C76"/>
    <w:rsid w:val="003607BD"/>
    <w:rsid w:val="003633B3"/>
    <w:rsid w:val="00364D4D"/>
    <w:rsid w:val="003657F8"/>
    <w:rsid w:val="00374F27"/>
    <w:rsid w:val="00380EF1"/>
    <w:rsid w:val="00382A59"/>
    <w:rsid w:val="00382E6E"/>
    <w:rsid w:val="00385957"/>
    <w:rsid w:val="003951DA"/>
    <w:rsid w:val="003A0463"/>
    <w:rsid w:val="003A153D"/>
    <w:rsid w:val="003A3BB6"/>
    <w:rsid w:val="003A4A37"/>
    <w:rsid w:val="003B0403"/>
    <w:rsid w:val="003B2F80"/>
    <w:rsid w:val="003B35B7"/>
    <w:rsid w:val="003B48F8"/>
    <w:rsid w:val="003C374F"/>
    <w:rsid w:val="003C69A0"/>
    <w:rsid w:val="003C760E"/>
    <w:rsid w:val="003D07D7"/>
    <w:rsid w:val="003D31D2"/>
    <w:rsid w:val="003D4EF9"/>
    <w:rsid w:val="003D6C3D"/>
    <w:rsid w:val="003D7308"/>
    <w:rsid w:val="003D7C98"/>
    <w:rsid w:val="003E147A"/>
    <w:rsid w:val="003E243A"/>
    <w:rsid w:val="003E7592"/>
    <w:rsid w:val="003F0E7D"/>
    <w:rsid w:val="003F172B"/>
    <w:rsid w:val="003F3D08"/>
    <w:rsid w:val="003F48D6"/>
    <w:rsid w:val="003F66B1"/>
    <w:rsid w:val="004056E2"/>
    <w:rsid w:val="00405EB4"/>
    <w:rsid w:val="004107AB"/>
    <w:rsid w:val="00410CAB"/>
    <w:rsid w:val="0041227C"/>
    <w:rsid w:val="004152FB"/>
    <w:rsid w:val="004174E1"/>
    <w:rsid w:val="00422E76"/>
    <w:rsid w:val="0042461E"/>
    <w:rsid w:val="00425379"/>
    <w:rsid w:val="004260B7"/>
    <w:rsid w:val="00426B80"/>
    <w:rsid w:val="00427967"/>
    <w:rsid w:val="00430F88"/>
    <w:rsid w:val="00435D40"/>
    <w:rsid w:val="00436B2C"/>
    <w:rsid w:val="0044052B"/>
    <w:rsid w:val="00444275"/>
    <w:rsid w:val="00445D07"/>
    <w:rsid w:val="0044765E"/>
    <w:rsid w:val="00451106"/>
    <w:rsid w:val="00462102"/>
    <w:rsid w:val="00462560"/>
    <w:rsid w:val="00464D3B"/>
    <w:rsid w:val="00464E4B"/>
    <w:rsid w:val="0047085A"/>
    <w:rsid w:val="004715E0"/>
    <w:rsid w:val="00471D78"/>
    <w:rsid w:val="00473F29"/>
    <w:rsid w:val="00474FE2"/>
    <w:rsid w:val="00476BA5"/>
    <w:rsid w:val="004814CA"/>
    <w:rsid w:val="00481B1D"/>
    <w:rsid w:val="00482360"/>
    <w:rsid w:val="00485A39"/>
    <w:rsid w:val="004914E1"/>
    <w:rsid w:val="00495C37"/>
    <w:rsid w:val="004A2CE0"/>
    <w:rsid w:val="004A3303"/>
    <w:rsid w:val="004A3DCB"/>
    <w:rsid w:val="004A5BCF"/>
    <w:rsid w:val="004A71EB"/>
    <w:rsid w:val="004A73A5"/>
    <w:rsid w:val="004A775C"/>
    <w:rsid w:val="004B0ED3"/>
    <w:rsid w:val="004B2E34"/>
    <w:rsid w:val="004B3824"/>
    <w:rsid w:val="004B5821"/>
    <w:rsid w:val="004B6D3D"/>
    <w:rsid w:val="004C07B8"/>
    <w:rsid w:val="004C5231"/>
    <w:rsid w:val="004C656B"/>
    <w:rsid w:val="004D2D36"/>
    <w:rsid w:val="004D4515"/>
    <w:rsid w:val="004D6F50"/>
    <w:rsid w:val="004E119B"/>
    <w:rsid w:val="004E1336"/>
    <w:rsid w:val="004E2682"/>
    <w:rsid w:val="004E705D"/>
    <w:rsid w:val="004F1A18"/>
    <w:rsid w:val="004F68D2"/>
    <w:rsid w:val="0051155D"/>
    <w:rsid w:val="00515C05"/>
    <w:rsid w:val="00521368"/>
    <w:rsid w:val="00523B8A"/>
    <w:rsid w:val="00523D58"/>
    <w:rsid w:val="00530E8F"/>
    <w:rsid w:val="00531FBC"/>
    <w:rsid w:val="005406CE"/>
    <w:rsid w:val="00541364"/>
    <w:rsid w:val="0054251C"/>
    <w:rsid w:val="00544119"/>
    <w:rsid w:val="00554B8D"/>
    <w:rsid w:val="00556A86"/>
    <w:rsid w:val="00561789"/>
    <w:rsid w:val="00562AEE"/>
    <w:rsid w:val="005657DA"/>
    <w:rsid w:val="0057089D"/>
    <w:rsid w:val="00576CBE"/>
    <w:rsid w:val="005810E5"/>
    <w:rsid w:val="00581931"/>
    <w:rsid w:val="00583C50"/>
    <w:rsid w:val="00586691"/>
    <w:rsid w:val="0059185C"/>
    <w:rsid w:val="00593502"/>
    <w:rsid w:val="005A1266"/>
    <w:rsid w:val="005A2BB0"/>
    <w:rsid w:val="005A45D7"/>
    <w:rsid w:val="005A4D89"/>
    <w:rsid w:val="005B2850"/>
    <w:rsid w:val="005B5EE9"/>
    <w:rsid w:val="005B6391"/>
    <w:rsid w:val="005B63BF"/>
    <w:rsid w:val="005C062D"/>
    <w:rsid w:val="005C30DF"/>
    <w:rsid w:val="005C40B1"/>
    <w:rsid w:val="005C44A7"/>
    <w:rsid w:val="005C6FB4"/>
    <w:rsid w:val="005D1153"/>
    <w:rsid w:val="005D6E0F"/>
    <w:rsid w:val="005D7F9C"/>
    <w:rsid w:val="005F60E8"/>
    <w:rsid w:val="005F75B2"/>
    <w:rsid w:val="00602F6D"/>
    <w:rsid w:val="00605366"/>
    <w:rsid w:val="00607411"/>
    <w:rsid w:val="006101CF"/>
    <w:rsid w:val="00610443"/>
    <w:rsid w:val="00613347"/>
    <w:rsid w:val="0061699C"/>
    <w:rsid w:val="0062256C"/>
    <w:rsid w:val="006254BC"/>
    <w:rsid w:val="00626609"/>
    <w:rsid w:val="00627070"/>
    <w:rsid w:val="00630F32"/>
    <w:rsid w:val="00632F4E"/>
    <w:rsid w:val="00640129"/>
    <w:rsid w:val="00640A4F"/>
    <w:rsid w:val="00641538"/>
    <w:rsid w:val="006437C0"/>
    <w:rsid w:val="00645C9D"/>
    <w:rsid w:val="006465A1"/>
    <w:rsid w:val="006524F4"/>
    <w:rsid w:val="006539BC"/>
    <w:rsid w:val="00654105"/>
    <w:rsid w:val="0066352F"/>
    <w:rsid w:val="00665766"/>
    <w:rsid w:val="00666C61"/>
    <w:rsid w:val="0067285F"/>
    <w:rsid w:val="006743D1"/>
    <w:rsid w:val="0067612C"/>
    <w:rsid w:val="006814F0"/>
    <w:rsid w:val="006833D9"/>
    <w:rsid w:val="00683BD3"/>
    <w:rsid w:val="00683DBD"/>
    <w:rsid w:val="00684475"/>
    <w:rsid w:val="00684AE3"/>
    <w:rsid w:val="006914A6"/>
    <w:rsid w:val="00693FCA"/>
    <w:rsid w:val="00694643"/>
    <w:rsid w:val="0069625E"/>
    <w:rsid w:val="0069759F"/>
    <w:rsid w:val="006A212E"/>
    <w:rsid w:val="006A5F1C"/>
    <w:rsid w:val="006A6AE5"/>
    <w:rsid w:val="006B048F"/>
    <w:rsid w:val="006B2CED"/>
    <w:rsid w:val="006B300F"/>
    <w:rsid w:val="006B4D52"/>
    <w:rsid w:val="006B6D35"/>
    <w:rsid w:val="006C09E5"/>
    <w:rsid w:val="006C1F38"/>
    <w:rsid w:val="006C6353"/>
    <w:rsid w:val="006C6CDC"/>
    <w:rsid w:val="006C7693"/>
    <w:rsid w:val="006F0F8A"/>
    <w:rsid w:val="006F4CD5"/>
    <w:rsid w:val="006F7288"/>
    <w:rsid w:val="007100FF"/>
    <w:rsid w:val="007108A7"/>
    <w:rsid w:val="00714089"/>
    <w:rsid w:val="0072125E"/>
    <w:rsid w:val="00723DD1"/>
    <w:rsid w:val="00725162"/>
    <w:rsid w:val="0073350D"/>
    <w:rsid w:val="00733883"/>
    <w:rsid w:val="00733B98"/>
    <w:rsid w:val="00747D34"/>
    <w:rsid w:val="007534A9"/>
    <w:rsid w:val="007639D5"/>
    <w:rsid w:val="007647CD"/>
    <w:rsid w:val="007801BB"/>
    <w:rsid w:val="00783112"/>
    <w:rsid w:val="00783F3B"/>
    <w:rsid w:val="00786085"/>
    <w:rsid w:val="0078649E"/>
    <w:rsid w:val="007918BE"/>
    <w:rsid w:val="00791AD0"/>
    <w:rsid w:val="00793075"/>
    <w:rsid w:val="007944A2"/>
    <w:rsid w:val="007965EB"/>
    <w:rsid w:val="007A1DF6"/>
    <w:rsid w:val="007A26D0"/>
    <w:rsid w:val="007A3FE1"/>
    <w:rsid w:val="007A4372"/>
    <w:rsid w:val="007A58FA"/>
    <w:rsid w:val="007B1BA8"/>
    <w:rsid w:val="007B2CDB"/>
    <w:rsid w:val="007B4B2F"/>
    <w:rsid w:val="007B4CA2"/>
    <w:rsid w:val="007B6122"/>
    <w:rsid w:val="007B73D8"/>
    <w:rsid w:val="007C09FB"/>
    <w:rsid w:val="007C4190"/>
    <w:rsid w:val="007D148B"/>
    <w:rsid w:val="007D4B1A"/>
    <w:rsid w:val="007D4DCB"/>
    <w:rsid w:val="007D52EE"/>
    <w:rsid w:val="007D60D5"/>
    <w:rsid w:val="007E2DCF"/>
    <w:rsid w:val="007E3F1E"/>
    <w:rsid w:val="007E70F1"/>
    <w:rsid w:val="007F07A0"/>
    <w:rsid w:val="007F1424"/>
    <w:rsid w:val="007F4DB4"/>
    <w:rsid w:val="008001B4"/>
    <w:rsid w:val="00802A8C"/>
    <w:rsid w:val="00802D8B"/>
    <w:rsid w:val="0080365D"/>
    <w:rsid w:val="00804BD4"/>
    <w:rsid w:val="00811AAF"/>
    <w:rsid w:val="00823C06"/>
    <w:rsid w:val="00826AE8"/>
    <w:rsid w:val="00827A9A"/>
    <w:rsid w:val="00830D4C"/>
    <w:rsid w:val="00831CD6"/>
    <w:rsid w:val="00832B6F"/>
    <w:rsid w:val="00832E8E"/>
    <w:rsid w:val="00834BF1"/>
    <w:rsid w:val="008356EE"/>
    <w:rsid w:val="00840158"/>
    <w:rsid w:val="00840204"/>
    <w:rsid w:val="00850AFC"/>
    <w:rsid w:val="00856429"/>
    <w:rsid w:val="0085732B"/>
    <w:rsid w:val="00860F97"/>
    <w:rsid w:val="00870976"/>
    <w:rsid w:val="00871318"/>
    <w:rsid w:val="008731E5"/>
    <w:rsid w:val="00873CA6"/>
    <w:rsid w:val="00881752"/>
    <w:rsid w:val="00881EF1"/>
    <w:rsid w:val="00883804"/>
    <w:rsid w:val="008872CA"/>
    <w:rsid w:val="008A0679"/>
    <w:rsid w:val="008B2905"/>
    <w:rsid w:val="008C03C8"/>
    <w:rsid w:val="008C0FE1"/>
    <w:rsid w:val="008C4B81"/>
    <w:rsid w:val="008D1276"/>
    <w:rsid w:val="008D532E"/>
    <w:rsid w:val="008D67E6"/>
    <w:rsid w:val="008E091D"/>
    <w:rsid w:val="008E0FD6"/>
    <w:rsid w:val="008E10D6"/>
    <w:rsid w:val="008E152B"/>
    <w:rsid w:val="008E3E72"/>
    <w:rsid w:val="008F386D"/>
    <w:rsid w:val="008F45CB"/>
    <w:rsid w:val="008F6005"/>
    <w:rsid w:val="008F65A7"/>
    <w:rsid w:val="009015BA"/>
    <w:rsid w:val="00902D67"/>
    <w:rsid w:val="00905AED"/>
    <w:rsid w:val="00906D4C"/>
    <w:rsid w:val="00910CC1"/>
    <w:rsid w:val="00914637"/>
    <w:rsid w:val="00915715"/>
    <w:rsid w:val="009226CF"/>
    <w:rsid w:val="0092576C"/>
    <w:rsid w:val="009329AC"/>
    <w:rsid w:val="00932B56"/>
    <w:rsid w:val="00936DCB"/>
    <w:rsid w:val="00941A81"/>
    <w:rsid w:val="0094704A"/>
    <w:rsid w:val="0094727E"/>
    <w:rsid w:val="00947914"/>
    <w:rsid w:val="0094795D"/>
    <w:rsid w:val="00951898"/>
    <w:rsid w:val="009559BA"/>
    <w:rsid w:val="009562B2"/>
    <w:rsid w:val="00962DEA"/>
    <w:rsid w:val="00962FF9"/>
    <w:rsid w:val="00972206"/>
    <w:rsid w:val="009731C6"/>
    <w:rsid w:val="00976DF4"/>
    <w:rsid w:val="00982F53"/>
    <w:rsid w:val="00995221"/>
    <w:rsid w:val="00995CB4"/>
    <w:rsid w:val="00996146"/>
    <w:rsid w:val="009A6772"/>
    <w:rsid w:val="009A7FB9"/>
    <w:rsid w:val="009B17C5"/>
    <w:rsid w:val="009B50C7"/>
    <w:rsid w:val="009C28D8"/>
    <w:rsid w:val="009C3E6E"/>
    <w:rsid w:val="009C4132"/>
    <w:rsid w:val="009D03D2"/>
    <w:rsid w:val="009D576C"/>
    <w:rsid w:val="009D5E28"/>
    <w:rsid w:val="009E22BF"/>
    <w:rsid w:val="009E4AD1"/>
    <w:rsid w:val="009F0A3F"/>
    <w:rsid w:val="009F3C59"/>
    <w:rsid w:val="009F5AA3"/>
    <w:rsid w:val="009F7F24"/>
    <w:rsid w:val="00A00BDC"/>
    <w:rsid w:val="00A01A78"/>
    <w:rsid w:val="00A02275"/>
    <w:rsid w:val="00A02406"/>
    <w:rsid w:val="00A10A50"/>
    <w:rsid w:val="00A21C2A"/>
    <w:rsid w:val="00A2274E"/>
    <w:rsid w:val="00A24FE4"/>
    <w:rsid w:val="00A2719C"/>
    <w:rsid w:val="00A302A1"/>
    <w:rsid w:val="00A309A0"/>
    <w:rsid w:val="00A3778B"/>
    <w:rsid w:val="00A4414E"/>
    <w:rsid w:val="00A47742"/>
    <w:rsid w:val="00A52E1F"/>
    <w:rsid w:val="00A54EF6"/>
    <w:rsid w:val="00A57AA6"/>
    <w:rsid w:val="00A60189"/>
    <w:rsid w:val="00A60416"/>
    <w:rsid w:val="00A6071F"/>
    <w:rsid w:val="00A60A76"/>
    <w:rsid w:val="00A74FBD"/>
    <w:rsid w:val="00A847CE"/>
    <w:rsid w:val="00A86C96"/>
    <w:rsid w:val="00A9034B"/>
    <w:rsid w:val="00A933AC"/>
    <w:rsid w:val="00A94EE4"/>
    <w:rsid w:val="00A95285"/>
    <w:rsid w:val="00A96419"/>
    <w:rsid w:val="00AA1746"/>
    <w:rsid w:val="00AA1FAC"/>
    <w:rsid w:val="00AA4081"/>
    <w:rsid w:val="00AA557C"/>
    <w:rsid w:val="00AB1265"/>
    <w:rsid w:val="00AB1633"/>
    <w:rsid w:val="00AB19F3"/>
    <w:rsid w:val="00AC03C6"/>
    <w:rsid w:val="00AC218D"/>
    <w:rsid w:val="00AC53F5"/>
    <w:rsid w:val="00AC7C6D"/>
    <w:rsid w:val="00AD4C35"/>
    <w:rsid w:val="00AE13F8"/>
    <w:rsid w:val="00AE3200"/>
    <w:rsid w:val="00AE5067"/>
    <w:rsid w:val="00AE57A1"/>
    <w:rsid w:val="00AF0DA5"/>
    <w:rsid w:val="00AF38B1"/>
    <w:rsid w:val="00AF5499"/>
    <w:rsid w:val="00B04390"/>
    <w:rsid w:val="00B05B8B"/>
    <w:rsid w:val="00B064AF"/>
    <w:rsid w:val="00B07929"/>
    <w:rsid w:val="00B10949"/>
    <w:rsid w:val="00B1115B"/>
    <w:rsid w:val="00B13A8C"/>
    <w:rsid w:val="00B148D7"/>
    <w:rsid w:val="00B16CAE"/>
    <w:rsid w:val="00B17027"/>
    <w:rsid w:val="00B23FF6"/>
    <w:rsid w:val="00B24B52"/>
    <w:rsid w:val="00B26C8A"/>
    <w:rsid w:val="00B273B1"/>
    <w:rsid w:val="00B27459"/>
    <w:rsid w:val="00B27537"/>
    <w:rsid w:val="00B30F18"/>
    <w:rsid w:val="00B31A07"/>
    <w:rsid w:val="00B3436B"/>
    <w:rsid w:val="00B34AC7"/>
    <w:rsid w:val="00B37762"/>
    <w:rsid w:val="00B4110F"/>
    <w:rsid w:val="00B42629"/>
    <w:rsid w:val="00B516D0"/>
    <w:rsid w:val="00B51D77"/>
    <w:rsid w:val="00B53261"/>
    <w:rsid w:val="00B54B9F"/>
    <w:rsid w:val="00B62082"/>
    <w:rsid w:val="00B63AB2"/>
    <w:rsid w:val="00B65178"/>
    <w:rsid w:val="00B70A7A"/>
    <w:rsid w:val="00B7131B"/>
    <w:rsid w:val="00B714BD"/>
    <w:rsid w:val="00B75BA4"/>
    <w:rsid w:val="00B81AE4"/>
    <w:rsid w:val="00B81CD1"/>
    <w:rsid w:val="00B834AF"/>
    <w:rsid w:val="00B87748"/>
    <w:rsid w:val="00B9291B"/>
    <w:rsid w:val="00B9522C"/>
    <w:rsid w:val="00B97A4D"/>
    <w:rsid w:val="00BA2368"/>
    <w:rsid w:val="00BA2791"/>
    <w:rsid w:val="00BA2882"/>
    <w:rsid w:val="00BA3931"/>
    <w:rsid w:val="00BA39B7"/>
    <w:rsid w:val="00BA60FF"/>
    <w:rsid w:val="00BA6A70"/>
    <w:rsid w:val="00BA7EA2"/>
    <w:rsid w:val="00BB39AA"/>
    <w:rsid w:val="00BB41AC"/>
    <w:rsid w:val="00BB53CC"/>
    <w:rsid w:val="00BC5874"/>
    <w:rsid w:val="00BD221C"/>
    <w:rsid w:val="00BD3522"/>
    <w:rsid w:val="00BE036A"/>
    <w:rsid w:val="00BE24E3"/>
    <w:rsid w:val="00BE5A30"/>
    <w:rsid w:val="00BE5C1F"/>
    <w:rsid w:val="00BE6F19"/>
    <w:rsid w:val="00BE74AE"/>
    <w:rsid w:val="00BF1F12"/>
    <w:rsid w:val="00BF39AB"/>
    <w:rsid w:val="00BF487A"/>
    <w:rsid w:val="00C02F5B"/>
    <w:rsid w:val="00C0368E"/>
    <w:rsid w:val="00C04C19"/>
    <w:rsid w:val="00C05456"/>
    <w:rsid w:val="00C14638"/>
    <w:rsid w:val="00C16868"/>
    <w:rsid w:val="00C168C9"/>
    <w:rsid w:val="00C16A38"/>
    <w:rsid w:val="00C17C79"/>
    <w:rsid w:val="00C22868"/>
    <w:rsid w:val="00C22BF5"/>
    <w:rsid w:val="00C2611F"/>
    <w:rsid w:val="00C276F7"/>
    <w:rsid w:val="00C32576"/>
    <w:rsid w:val="00C3398D"/>
    <w:rsid w:val="00C34BDD"/>
    <w:rsid w:val="00C3549E"/>
    <w:rsid w:val="00C416DF"/>
    <w:rsid w:val="00C437FF"/>
    <w:rsid w:val="00C43DA6"/>
    <w:rsid w:val="00C4469A"/>
    <w:rsid w:val="00C447CD"/>
    <w:rsid w:val="00C4483F"/>
    <w:rsid w:val="00C534AA"/>
    <w:rsid w:val="00C559A9"/>
    <w:rsid w:val="00C6652B"/>
    <w:rsid w:val="00C80068"/>
    <w:rsid w:val="00C809C0"/>
    <w:rsid w:val="00C810E9"/>
    <w:rsid w:val="00C82C52"/>
    <w:rsid w:val="00C9433A"/>
    <w:rsid w:val="00C973A9"/>
    <w:rsid w:val="00C97EB0"/>
    <w:rsid w:val="00CA001A"/>
    <w:rsid w:val="00CA09C0"/>
    <w:rsid w:val="00CA1A1A"/>
    <w:rsid w:val="00CA233C"/>
    <w:rsid w:val="00CA66B4"/>
    <w:rsid w:val="00CA77DA"/>
    <w:rsid w:val="00CA7C37"/>
    <w:rsid w:val="00CB1B6E"/>
    <w:rsid w:val="00CB5C75"/>
    <w:rsid w:val="00CB7537"/>
    <w:rsid w:val="00CC0606"/>
    <w:rsid w:val="00CC13B9"/>
    <w:rsid w:val="00CC46EA"/>
    <w:rsid w:val="00CC64C9"/>
    <w:rsid w:val="00CC7810"/>
    <w:rsid w:val="00CD49F9"/>
    <w:rsid w:val="00CE2AB9"/>
    <w:rsid w:val="00CE694E"/>
    <w:rsid w:val="00CF2DA0"/>
    <w:rsid w:val="00CF4884"/>
    <w:rsid w:val="00D005E6"/>
    <w:rsid w:val="00D01A2D"/>
    <w:rsid w:val="00D04C1C"/>
    <w:rsid w:val="00D0536F"/>
    <w:rsid w:val="00D124A9"/>
    <w:rsid w:val="00D1319B"/>
    <w:rsid w:val="00D15BE2"/>
    <w:rsid w:val="00D20D50"/>
    <w:rsid w:val="00D21A95"/>
    <w:rsid w:val="00D22FBC"/>
    <w:rsid w:val="00D24556"/>
    <w:rsid w:val="00D2593E"/>
    <w:rsid w:val="00D26AB2"/>
    <w:rsid w:val="00D2739B"/>
    <w:rsid w:val="00D3188C"/>
    <w:rsid w:val="00D31B8E"/>
    <w:rsid w:val="00D32D76"/>
    <w:rsid w:val="00D4080A"/>
    <w:rsid w:val="00D4099F"/>
    <w:rsid w:val="00D44635"/>
    <w:rsid w:val="00D467F5"/>
    <w:rsid w:val="00D474E1"/>
    <w:rsid w:val="00D51DE6"/>
    <w:rsid w:val="00D52441"/>
    <w:rsid w:val="00D53E8F"/>
    <w:rsid w:val="00D53EC3"/>
    <w:rsid w:val="00D563BF"/>
    <w:rsid w:val="00D61143"/>
    <w:rsid w:val="00D630B8"/>
    <w:rsid w:val="00D665C2"/>
    <w:rsid w:val="00D7149C"/>
    <w:rsid w:val="00D71DE4"/>
    <w:rsid w:val="00D7247A"/>
    <w:rsid w:val="00D74657"/>
    <w:rsid w:val="00D74774"/>
    <w:rsid w:val="00D7655F"/>
    <w:rsid w:val="00D81B71"/>
    <w:rsid w:val="00D82B7A"/>
    <w:rsid w:val="00D866A2"/>
    <w:rsid w:val="00D92D17"/>
    <w:rsid w:val="00D93F0F"/>
    <w:rsid w:val="00D94382"/>
    <w:rsid w:val="00DA4531"/>
    <w:rsid w:val="00DB5509"/>
    <w:rsid w:val="00DB5E26"/>
    <w:rsid w:val="00DB66E3"/>
    <w:rsid w:val="00DC2198"/>
    <w:rsid w:val="00DC4237"/>
    <w:rsid w:val="00DC4E3E"/>
    <w:rsid w:val="00DC63A4"/>
    <w:rsid w:val="00DD1593"/>
    <w:rsid w:val="00DD1A03"/>
    <w:rsid w:val="00DD46FF"/>
    <w:rsid w:val="00DD5658"/>
    <w:rsid w:val="00DE350A"/>
    <w:rsid w:val="00DE3B6D"/>
    <w:rsid w:val="00DE598B"/>
    <w:rsid w:val="00DE7711"/>
    <w:rsid w:val="00DF0628"/>
    <w:rsid w:val="00DF6A14"/>
    <w:rsid w:val="00DF7D48"/>
    <w:rsid w:val="00E02AAD"/>
    <w:rsid w:val="00E057C8"/>
    <w:rsid w:val="00E12C5D"/>
    <w:rsid w:val="00E14D7F"/>
    <w:rsid w:val="00E16B91"/>
    <w:rsid w:val="00E24078"/>
    <w:rsid w:val="00E261C0"/>
    <w:rsid w:val="00E27882"/>
    <w:rsid w:val="00E316D8"/>
    <w:rsid w:val="00E35404"/>
    <w:rsid w:val="00E35B49"/>
    <w:rsid w:val="00E364F3"/>
    <w:rsid w:val="00E41608"/>
    <w:rsid w:val="00E4393A"/>
    <w:rsid w:val="00E5568E"/>
    <w:rsid w:val="00E55778"/>
    <w:rsid w:val="00E60068"/>
    <w:rsid w:val="00E62848"/>
    <w:rsid w:val="00E6431E"/>
    <w:rsid w:val="00E64E9D"/>
    <w:rsid w:val="00E66ED6"/>
    <w:rsid w:val="00E6717D"/>
    <w:rsid w:val="00E752B1"/>
    <w:rsid w:val="00E76A55"/>
    <w:rsid w:val="00E80E19"/>
    <w:rsid w:val="00E838D0"/>
    <w:rsid w:val="00E84210"/>
    <w:rsid w:val="00E9027C"/>
    <w:rsid w:val="00E9518B"/>
    <w:rsid w:val="00EA44B3"/>
    <w:rsid w:val="00EA4D55"/>
    <w:rsid w:val="00EA5E9A"/>
    <w:rsid w:val="00EA7B96"/>
    <w:rsid w:val="00EB4203"/>
    <w:rsid w:val="00EB7876"/>
    <w:rsid w:val="00EC0E93"/>
    <w:rsid w:val="00EC28B6"/>
    <w:rsid w:val="00EC3B8A"/>
    <w:rsid w:val="00EC753B"/>
    <w:rsid w:val="00EC7EB1"/>
    <w:rsid w:val="00ED01FF"/>
    <w:rsid w:val="00EE262E"/>
    <w:rsid w:val="00EE54F1"/>
    <w:rsid w:val="00EE6DA1"/>
    <w:rsid w:val="00EE7896"/>
    <w:rsid w:val="00EF0D98"/>
    <w:rsid w:val="00EF2AFC"/>
    <w:rsid w:val="00EF6DB1"/>
    <w:rsid w:val="00F00723"/>
    <w:rsid w:val="00F01263"/>
    <w:rsid w:val="00F01937"/>
    <w:rsid w:val="00F13F83"/>
    <w:rsid w:val="00F14CC6"/>
    <w:rsid w:val="00F16F82"/>
    <w:rsid w:val="00F1728D"/>
    <w:rsid w:val="00F213E5"/>
    <w:rsid w:val="00F22E2D"/>
    <w:rsid w:val="00F30D33"/>
    <w:rsid w:val="00F31A6E"/>
    <w:rsid w:val="00F36EC6"/>
    <w:rsid w:val="00F371B3"/>
    <w:rsid w:val="00F41ADA"/>
    <w:rsid w:val="00F44FEF"/>
    <w:rsid w:val="00F51096"/>
    <w:rsid w:val="00F51A98"/>
    <w:rsid w:val="00F5316C"/>
    <w:rsid w:val="00F6572F"/>
    <w:rsid w:val="00F72CE0"/>
    <w:rsid w:val="00F76F9D"/>
    <w:rsid w:val="00F82E28"/>
    <w:rsid w:val="00F83BA1"/>
    <w:rsid w:val="00F84522"/>
    <w:rsid w:val="00F95FE9"/>
    <w:rsid w:val="00F9631C"/>
    <w:rsid w:val="00F96957"/>
    <w:rsid w:val="00F97C26"/>
    <w:rsid w:val="00FA20F8"/>
    <w:rsid w:val="00FA611C"/>
    <w:rsid w:val="00FA6BD1"/>
    <w:rsid w:val="00FB1DC1"/>
    <w:rsid w:val="00FB3565"/>
    <w:rsid w:val="00FB6903"/>
    <w:rsid w:val="00FC61E0"/>
    <w:rsid w:val="00FC7248"/>
    <w:rsid w:val="00FD386A"/>
    <w:rsid w:val="00FD46A6"/>
    <w:rsid w:val="00FD64D2"/>
    <w:rsid w:val="00FD795A"/>
    <w:rsid w:val="00FE1EE6"/>
    <w:rsid w:val="00FE3407"/>
    <w:rsid w:val="00FE774C"/>
    <w:rsid w:val="00FF206C"/>
    <w:rsid w:val="00FF2FF3"/>
    <w:rsid w:val="00FF487D"/>
    <w:rsid w:val="00FF5B3F"/>
    <w:rsid w:val="00FF7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6B"/>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C656B"/>
    <w:pPr>
      <w:keepNext/>
      <w:jc w:val="center"/>
      <w:outlineLvl w:val="0"/>
    </w:pPr>
    <w:rPr>
      <w:rFonts w:eastAsia="Times New Roman"/>
      <w:b/>
      <w:bCs/>
    </w:rPr>
  </w:style>
  <w:style w:type="paragraph" w:styleId="Heading2">
    <w:name w:val="heading 2"/>
    <w:basedOn w:val="Normal"/>
    <w:next w:val="Normal"/>
    <w:link w:val="Heading2Char"/>
    <w:unhideWhenUsed/>
    <w:qFormat/>
    <w:rsid w:val="004C656B"/>
    <w:pPr>
      <w:keepNext/>
      <w:jc w:val="right"/>
      <w:outlineLvl w:val="1"/>
    </w:pPr>
    <w:rPr>
      <w:rFonts w:eastAsia="Times New Roman"/>
      <w:b/>
      <w:bCs/>
      <w:u w:val="single"/>
    </w:rPr>
  </w:style>
  <w:style w:type="paragraph" w:styleId="Heading3">
    <w:name w:val="heading 3"/>
    <w:basedOn w:val="Normal"/>
    <w:next w:val="Normal"/>
    <w:link w:val="Heading3Char"/>
    <w:uiPriority w:val="9"/>
    <w:unhideWhenUsed/>
    <w:qFormat/>
    <w:rsid w:val="00B16C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6C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6C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C656B"/>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4C656B"/>
    <w:pPr>
      <w:tabs>
        <w:tab w:val="center" w:pos="4320"/>
        <w:tab w:val="right" w:pos="8640"/>
      </w:tabs>
    </w:pPr>
  </w:style>
  <w:style w:type="character" w:customStyle="1" w:styleId="HeaderChar">
    <w:name w:val="Header Char"/>
    <w:basedOn w:val="DefaultParagraphFont"/>
    <w:link w:val="Header"/>
    <w:uiPriority w:val="99"/>
    <w:rsid w:val="004C656B"/>
    <w:rPr>
      <w:rFonts w:ascii="Times New Roman" w:eastAsia="MS Mincho" w:hAnsi="Times New Roman" w:cs="Times New Roman"/>
      <w:sz w:val="24"/>
      <w:szCs w:val="24"/>
    </w:rPr>
  </w:style>
  <w:style w:type="paragraph" w:styleId="Footer">
    <w:name w:val="footer"/>
    <w:basedOn w:val="Normal"/>
    <w:link w:val="FooterChar"/>
    <w:uiPriority w:val="99"/>
    <w:unhideWhenUsed/>
    <w:rsid w:val="004C656B"/>
    <w:pPr>
      <w:tabs>
        <w:tab w:val="center" w:pos="4320"/>
        <w:tab w:val="right" w:pos="8640"/>
      </w:tabs>
    </w:pPr>
  </w:style>
  <w:style w:type="character" w:customStyle="1" w:styleId="FooterChar">
    <w:name w:val="Footer Char"/>
    <w:basedOn w:val="DefaultParagraphFont"/>
    <w:link w:val="Footer"/>
    <w:uiPriority w:val="99"/>
    <w:rsid w:val="004C656B"/>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C656B"/>
    <w:rPr>
      <w:rFonts w:ascii="Tahoma" w:hAnsi="Tahoma" w:cs="Tahoma"/>
      <w:sz w:val="16"/>
      <w:szCs w:val="16"/>
    </w:rPr>
  </w:style>
  <w:style w:type="character" w:customStyle="1" w:styleId="BalloonTextChar">
    <w:name w:val="Balloon Text Char"/>
    <w:basedOn w:val="DefaultParagraphFont"/>
    <w:link w:val="BalloonText"/>
    <w:uiPriority w:val="99"/>
    <w:semiHidden/>
    <w:rsid w:val="004C656B"/>
    <w:rPr>
      <w:rFonts w:ascii="Tahoma" w:eastAsia="MS Mincho" w:hAnsi="Tahoma" w:cs="Tahoma"/>
      <w:sz w:val="16"/>
      <w:szCs w:val="16"/>
    </w:rPr>
  </w:style>
  <w:style w:type="paragraph" w:styleId="ListParagraph">
    <w:name w:val="List Paragraph"/>
    <w:basedOn w:val="Normal"/>
    <w:uiPriority w:val="99"/>
    <w:qFormat/>
    <w:rsid w:val="004C656B"/>
    <w:pPr>
      <w:ind w:left="720"/>
      <w:contextualSpacing/>
    </w:pPr>
  </w:style>
  <w:style w:type="character" w:styleId="Hyperlink">
    <w:name w:val="Hyperlink"/>
    <w:basedOn w:val="DefaultParagraphFont"/>
    <w:uiPriority w:val="99"/>
    <w:unhideWhenUsed/>
    <w:rsid w:val="004C656B"/>
    <w:rPr>
      <w:color w:val="0000FF"/>
      <w:u w:val="single"/>
    </w:rPr>
  </w:style>
  <w:style w:type="table" w:styleId="TableGrid">
    <w:name w:val="Table Grid"/>
    <w:basedOn w:val="TableNormal"/>
    <w:uiPriority w:val="59"/>
    <w:rsid w:val="004C6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1276"/>
    <w:pPr>
      <w:spacing w:after="0" w:line="240" w:lineRule="auto"/>
    </w:pPr>
    <w:rPr>
      <w:rFonts w:ascii="Times New Roman" w:eastAsia="MS Mincho" w:hAnsi="Times New Roman" w:cs="Times New Roman"/>
      <w:sz w:val="24"/>
      <w:szCs w:val="24"/>
    </w:rPr>
  </w:style>
  <w:style w:type="paragraph" w:customStyle="1" w:styleId="Default">
    <w:name w:val="Default"/>
    <w:rsid w:val="005A4D8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16C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16C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B16CAE"/>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6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C656B"/>
    <w:pPr>
      <w:keepNext/>
      <w:jc w:val="center"/>
      <w:outlineLvl w:val="0"/>
    </w:pPr>
    <w:rPr>
      <w:rFonts w:eastAsia="Times New Roman"/>
      <w:b/>
      <w:bCs/>
    </w:rPr>
  </w:style>
  <w:style w:type="paragraph" w:styleId="Heading2">
    <w:name w:val="heading 2"/>
    <w:basedOn w:val="Normal"/>
    <w:next w:val="Normal"/>
    <w:link w:val="Heading2Char"/>
    <w:unhideWhenUsed/>
    <w:qFormat/>
    <w:rsid w:val="004C656B"/>
    <w:pPr>
      <w:keepNext/>
      <w:jc w:val="right"/>
      <w:outlineLvl w:val="1"/>
    </w:pPr>
    <w:rPr>
      <w:rFonts w:eastAsia="Times New Roman"/>
      <w:b/>
      <w:bCs/>
      <w:u w:val="single"/>
    </w:rPr>
  </w:style>
  <w:style w:type="paragraph" w:styleId="Heading3">
    <w:name w:val="heading 3"/>
    <w:basedOn w:val="Normal"/>
    <w:next w:val="Normal"/>
    <w:link w:val="Heading3Char"/>
    <w:uiPriority w:val="9"/>
    <w:unhideWhenUsed/>
    <w:qFormat/>
    <w:rsid w:val="00B16C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6C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6C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C656B"/>
    <w:rPr>
      <w:rFonts w:ascii="Times New Roman" w:eastAsia="Times New Roman" w:hAnsi="Times New Roman" w:cs="Times New Roman"/>
      <w:b/>
      <w:bCs/>
      <w:sz w:val="24"/>
      <w:szCs w:val="24"/>
      <w:u w:val="single"/>
    </w:rPr>
  </w:style>
  <w:style w:type="paragraph" w:styleId="Header">
    <w:name w:val="header"/>
    <w:basedOn w:val="Normal"/>
    <w:link w:val="HeaderChar"/>
    <w:uiPriority w:val="99"/>
    <w:unhideWhenUsed/>
    <w:rsid w:val="004C656B"/>
    <w:pPr>
      <w:tabs>
        <w:tab w:val="center" w:pos="4320"/>
        <w:tab w:val="right" w:pos="8640"/>
      </w:tabs>
    </w:pPr>
  </w:style>
  <w:style w:type="character" w:customStyle="1" w:styleId="HeaderChar">
    <w:name w:val="Header Char"/>
    <w:basedOn w:val="DefaultParagraphFont"/>
    <w:link w:val="Header"/>
    <w:uiPriority w:val="99"/>
    <w:rsid w:val="004C656B"/>
    <w:rPr>
      <w:rFonts w:ascii="Times New Roman" w:eastAsia="MS Mincho" w:hAnsi="Times New Roman" w:cs="Times New Roman"/>
      <w:sz w:val="24"/>
      <w:szCs w:val="24"/>
    </w:rPr>
  </w:style>
  <w:style w:type="paragraph" w:styleId="Footer">
    <w:name w:val="footer"/>
    <w:basedOn w:val="Normal"/>
    <w:link w:val="FooterChar"/>
    <w:uiPriority w:val="99"/>
    <w:unhideWhenUsed/>
    <w:rsid w:val="004C656B"/>
    <w:pPr>
      <w:tabs>
        <w:tab w:val="center" w:pos="4320"/>
        <w:tab w:val="right" w:pos="8640"/>
      </w:tabs>
    </w:pPr>
  </w:style>
  <w:style w:type="character" w:customStyle="1" w:styleId="FooterChar">
    <w:name w:val="Footer Char"/>
    <w:basedOn w:val="DefaultParagraphFont"/>
    <w:link w:val="Footer"/>
    <w:uiPriority w:val="99"/>
    <w:rsid w:val="004C656B"/>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C656B"/>
    <w:rPr>
      <w:rFonts w:ascii="Tahoma" w:hAnsi="Tahoma" w:cs="Tahoma"/>
      <w:sz w:val="16"/>
      <w:szCs w:val="16"/>
    </w:rPr>
  </w:style>
  <w:style w:type="character" w:customStyle="1" w:styleId="BalloonTextChar">
    <w:name w:val="Balloon Text Char"/>
    <w:basedOn w:val="DefaultParagraphFont"/>
    <w:link w:val="BalloonText"/>
    <w:uiPriority w:val="99"/>
    <w:semiHidden/>
    <w:rsid w:val="004C656B"/>
    <w:rPr>
      <w:rFonts w:ascii="Tahoma" w:eastAsia="MS Mincho" w:hAnsi="Tahoma" w:cs="Tahoma"/>
      <w:sz w:val="16"/>
      <w:szCs w:val="16"/>
    </w:rPr>
  </w:style>
  <w:style w:type="paragraph" w:styleId="ListParagraph">
    <w:name w:val="List Paragraph"/>
    <w:basedOn w:val="Normal"/>
    <w:uiPriority w:val="99"/>
    <w:qFormat/>
    <w:rsid w:val="004C656B"/>
    <w:pPr>
      <w:ind w:left="720"/>
      <w:contextualSpacing/>
    </w:pPr>
  </w:style>
  <w:style w:type="character" w:styleId="Hyperlink">
    <w:name w:val="Hyperlink"/>
    <w:basedOn w:val="DefaultParagraphFont"/>
    <w:uiPriority w:val="99"/>
    <w:unhideWhenUsed/>
    <w:rsid w:val="004C656B"/>
    <w:rPr>
      <w:color w:val="0000FF"/>
      <w:u w:val="single"/>
    </w:rPr>
  </w:style>
  <w:style w:type="table" w:styleId="TableGrid">
    <w:name w:val="Table Grid"/>
    <w:basedOn w:val="TableNormal"/>
    <w:uiPriority w:val="59"/>
    <w:rsid w:val="004C6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1276"/>
    <w:pPr>
      <w:spacing w:after="0" w:line="240" w:lineRule="auto"/>
    </w:pPr>
    <w:rPr>
      <w:rFonts w:ascii="Times New Roman" w:eastAsia="MS Mincho" w:hAnsi="Times New Roman" w:cs="Times New Roman"/>
      <w:sz w:val="24"/>
      <w:szCs w:val="24"/>
    </w:rPr>
  </w:style>
  <w:style w:type="paragraph" w:customStyle="1" w:styleId="Default">
    <w:name w:val="Default"/>
    <w:rsid w:val="005A4D8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16C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16C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B16CAE"/>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217C-7F09-429A-AD93-6AA63517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7985</Words>
  <Characters>45521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Bashkia Kamez</Company>
  <LinksUpToDate>false</LinksUpToDate>
  <CharactersWithSpaces>53400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Bujari</dc:creator>
  <cp:lastModifiedBy>Diana</cp:lastModifiedBy>
  <cp:revision>9</cp:revision>
  <cp:lastPrinted>2015-12-21T14:54:00Z</cp:lastPrinted>
  <dcterms:created xsi:type="dcterms:W3CDTF">2016-07-07T08:04:00Z</dcterms:created>
  <dcterms:modified xsi:type="dcterms:W3CDTF">2016-07-11T07:37:00Z</dcterms:modified>
</cp:coreProperties>
</file>