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48" w:rsidRDefault="00B87748" w:rsidP="00B87748">
      <w:pPr>
        <w:jc w:val="both"/>
      </w:pPr>
      <w:bookmarkStart w:id="0" w:name="_GoBack"/>
      <w:bookmarkEnd w:id="0"/>
    </w:p>
    <w:p w:rsidR="00B87748" w:rsidRDefault="00B87748" w:rsidP="00B87748">
      <w:pPr>
        <w:jc w:val="center"/>
      </w:pPr>
      <w:r>
        <w:rPr>
          <w:noProof/>
          <w:sz w:val="28"/>
          <w:szCs w:val="28"/>
        </w:rPr>
        <w:drawing>
          <wp:inline distT="0" distB="0" distL="0" distR="0">
            <wp:extent cx="628650" cy="876300"/>
            <wp:effectExtent l="19050" t="0" r="0" b="0"/>
            <wp:docPr id="4" name="Picture 1" descr="Logo_Kamez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amez_Ok"/>
                    <pic:cNvPicPr>
                      <a:picLocks noChangeAspect="1" noChangeArrowheads="1"/>
                    </pic:cNvPicPr>
                  </pic:nvPicPr>
                  <pic:blipFill>
                    <a:blip r:embed="rId8"/>
                    <a:srcRect/>
                    <a:stretch>
                      <a:fillRect/>
                    </a:stretch>
                  </pic:blipFill>
                  <pic:spPr bwMode="auto">
                    <a:xfrm>
                      <a:off x="0" y="0"/>
                      <a:ext cx="628650" cy="876300"/>
                    </a:xfrm>
                    <a:prstGeom prst="rect">
                      <a:avLst/>
                    </a:prstGeom>
                    <a:noFill/>
                    <a:ln w="9525">
                      <a:noFill/>
                      <a:miter lim="800000"/>
                      <a:headEnd/>
                      <a:tailEnd/>
                    </a:ln>
                  </pic:spPr>
                </pic:pic>
              </a:graphicData>
            </a:graphic>
          </wp:inline>
        </w:drawing>
      </w:r>
    </w:p>
    <w:p w:rsidR="00B15DFC" w:rsidRPr="0004584A" w:rsidRDefault="00B15DFC" w:rsidP="00B15DFC">
      <w:pPr>
        <w:pBdr>
          <w:bottom w:val="single" w:sz="12" w:space="1" w:color="auto"/>
        </w:pBdr>
        <w:jc w:val="center"/>
        <w:rPr>
          <w:b/>
          <w:sz w:val="20"/>
          <w:szCs w:val="20"/>
        </w:rPr>
      </w:pPr>
      <w:r w:rsidRPr="0004584A">
        <w:rPr>
          <w:b/>
          <w:sz w:val="20"/>
          <w:szCs w:val="20"/>
        </w:rPr>
        <w:t>R E P U B L I K A</w:t>
      </w:r>
      <w:r>
        <w:rPr>
          <w:b/>
          <w:sz w:val="20"/>
          <w:szCs w:val="20"/>
        </w:rPr>
        <w:t xml:space="preserve"> </w:t>
      </w:r>
      <w:r w:rsidRPr="0004584A">
        <w:rPr>
          <w:b/>
          <w:sz w:val="20"/>
          <w:szCs w:val="20"/>
        </w:rPr>
        <w:t>E</w:t>
      </w:r>
      <w:r>
        <w:rPr>
          <w:b/>
          <w:sz w:val="20"/>
          <w:szCs w:val="20"/>
        </w:rPr>
        <w:t xml:space="preserve"> </w:t>
      </w:r>
      <w:r w:rsidRPr="0004584A">
        <w:rPr>
          <w:b/>
          <w:sz w:val="20"/>
          <w:szCs w:val="20"/>
        </w:rPr>
        <w:t>S H Q I P Ë R I S Ë</w:t>
      </w:r>
    </w:p>
    <w:p w:rsidR="00B15DFC" w:rsidRPr="0004584A" w:rsidRDefault="00B15DFC" w:rsidP="00B15DFC">
      <w:pPr>
        <w:pBdr>
          <w:bottom w:val="single" w:sz="12" w:space="1" w:color="auto"/>
        </w:pBdr>
        <w:jc w:val="center"/>
        <w:rPr>
          <w:b/>
          <w:sz w:val="28"/>
          <w:szCs w:val="28"/>
        </w:rPr>
      </w:pPr>
      <w:r w:rsidRPr="0004584A">
        <w:rPr>
          <w:b/>
          <w:sz w:val="28"/>
          <w:szCs w:val="28"/>
        </w:rPr>
        <w:t>K</w:t>
      </w:r>
      <w:r>
        <w:rPr>
          <w:b/>
          <w:sz w:val="28"/>
          <w:szCs w:val="28"/>
        </w:rPr>
        <w:t>Ë</w:t>
      </w:r>
      <w:r w:rsidRPr="0004584A">
        <w:rPr>
          <w:b/>
          <w:sz w:val="28"/>
          <w:szCs w:val="28"/>
        </w:rPr>
        <w:t>SHILLI</w:t>
      </w:r>
      <w:r>
        <w:rPr>
          <w:b/>
          <w:sz w:val="28"/>
          <w:szCs w:val="28"/>
        </w:rPr>
        <w:t xml:space="preserve"> BASHKIAK </w:t>
      </w:r>
      <w:r w:rsidRPr="0004584A">
        <w:rPr>
          <w:b/>
          <w:sz w:val="28"/>
          <w:szCs w:val="28"/>
        </w:rPr>
        <w:t>KAM</w:t>
      </w:r>
      <w:r>
        <w:rPr>
          <w:b/>
          <w:sz w:val="28"/>
          <w:szCs w:val="28"/>
        </w:rPr>
        <w:t>Ë</w:t>
      </w:r>
      <w:r w:rsidRPr="0004584A">
        <w:rPr>
          <w:b/>
          <w:sz w:val="28"/>
          <w:szCs w:val="28"/>
        </w:rPr>
        <w:t>Z</w:t>
      </w:r>
    </w:p>
    <w:p w:rsidR="00B87748" w:rsidRDefault="00B87748" w:rsidP="00B87748">
      <w:pPr>
        <w:outlineLvl w:val="0"/>
        <w:rPr>
          <w:b/>
          <w:color w:val="0070C0"/>
          <w:sz w:val="36"/>
          <w:szCs w:val="36"/>
          <w:u w:val="single"/>
        </w:rPr>
      </w:pPr>
    </w:p>
    <w:p w:rsidR="00B87748" w:rsidRPr="00D44635" w:rsidRDefault="00B87748" w:rsidP="00F76F9D">
      <w:pPr>
        <w:jc w:val="center"/>
        <w:outlineLvl w:val="0"/>
        <w:rPr>
          <w:b/>
          <w:color w:val="0070C0"/>
          <w:sz w:val="36"/>
          <w:szCs w:val="36"/>
          <w:u w:val="single"/>
        </w:rPr>
      </w:pPr>
    </w:p>
    <w:p w:rsidR="00B87748" w:rsidRDefault="004D17A2" w:rsidP="00B87748">
      <w:pPr>
        <w:jc w:val="center"/>
        <w:outlineLvl w:val="0"/>
        <w:rPr>
          <w:b/>
          <w:color w:val="0070C0"/>
          <w:sz w:val="36"/>
          <w:szCs w:val="36"/>
          <w:u w:val="single"/>
        </w:rPr>
      </w:pPr>
      <w:r>
        <w:rPr>
          <w:b/>
          <w:color w:val="0070C0"/>
          <w:sz w:val="36"/>
          <w:szCs w:val="36"/>
          <w:u w:val="single"/>
        </w:rPr>
        <w:t>VENDIM</w:t>
      </w:r>
    </w:p>
    <w:p w:rsidR="00F76F9D" w:rsidRPr="00D44635" w:rsidRDefault="00F76F9D" w:rsidP="0077102D">
      <w:pPr>
        <w:outlineLvl w:val="0"/>
        <w:rPr>
          <w:b/>
          <w:color w:val="0070C0"/>
          <w:sz w:val="32"/>
          <w:szCs w:val="32"/>
        </w:rPr>
      </w:pPr>
    </w:p>
    <w:p w:rsidR="00F76F9D" w:rsidRDefault="00F76F9D" w:rsidP="00F76F9D">
      <w:pPr>
        <w:jc w:val="center"/>
        <w:outlineLvl w:val="0"/>
        <w:rPr>
          <w:b/>
          <w:color w:val="000000"/>
          <w:sz w:val="28"/>
          <w:szCs w:val="28"/>
        </w:rPr>
      </w:pPr>
    </w:p>
    <w:p w:rsidR="00F76F9D" w:rsidRDefault="00F76F9D" w:rsidP="00F76F9D">
      <w:pPr>
        <w:rPr>
          <w:color w:val="000000"/>
          <w:sz w:val="28"/>
          <w:szCs w:val="28"/>
        </w:rPr>
      </w:pPr>
    </w:p>
    <w:p w:rsidR="00F76F9D" w:rsidRPr="00D44635" w:rsidRDefault="00F76F9D" w:rsidP="00F76F9D">
      <w:pPr>
        <w:jc w:val="center"/>
        <w:rPr>
          <w:b/>
          <w:color w:val="0070C0"/>
          <w:sz w:val="28"/>
          <w:szCs w:val="28"/>
          <w:lang w:val="it-IT"/>
        </w:rPr>
      </w:pPr>
      <w:r w:rsidRPr="00D44635">
        <w:rPr>
          <w:b/>
          <w:color w:val="0070C0"/>
          <w:sz w:val="28"/>
          <w:szCs w:val="28"/>
          <w:lang w:val="it-IT"/>
        </w:rPr>
        <w:t>“P</w:t>
      </w:r>
      <w:r w:rsidR="00B15DFC">
        <w:rPr>
          <w:b/>
          <w:color w:val="0070C0"/>
          <w:sz w:val="28"/>
          <w:szCs w:val="28"/>
          <w:lang w:val="it-IT"/>
        </w:rPr>
        <w:t>Ë</w:t>
      </w:r>
      <w:r w:rsidRPr="00D44635">
        <w:rPr>
          <w:b/>
          <w:color w:val="0070C0"/>
          <w:sz w:val="28"/>
          <w:szCs w:val="28"/>
          <w:lang w:val="it-IT"/>
        </w:rPr>
        <w:t>R</w:t>
      </w:r>
      <w:r w:rsidR="004D17A2">
        <w:rPr>
          <w:b/>
          <w:color w:val="0070C0"/>
          <w:sz w:val="28"/>
          <w:szCs w:val="28"/>
          <w:lang w:val="it-IT"/>
        </w:rPr>
        <w:t xml:space="preserve"> SISTEMIN E TAKSAVE </w:t>
      </w:r>
      <w:r w:rsidRPr="00D44635">
        <w:rPr>
          <w:b/>
          <w:color w:val="0070C0"/>
          <w:sz w:val="28"/>
          <w:szCs w:val="28"/>
          <w:lang w:val="it-IT"/>
        </w:rPr>
        <w:t xml:space="preserve"> DHE TARIFAT VENDORE”</w:t>
      </w:r>
    </w:p>
    <w:p w:rsidR="00F76F9D" w:rsidRPr="00D44635" w:rsidRDefault="00F76F9D" w:rsidP="00F76F9D">
      <w:pPr>
        <w:rPr>
          <w:b/>
          <w:color w:val="0070C0"/>
          <w:sz w:val="28"/>
          <w:szCs w:val="28"/>
          <w:lang w:val="it-IT"/>
        </w:rPr>
      </w:pPr>
    </w:p>
    <w:p w:rsidR="00F76F9D" w:rsidRDefault="00F76F9D" w:rsidP="004D17A2">
      <w:pPr>
        <w:tabs>
          <w:tab w:val="left" w:pos="540"/>
          <w:tab w:val="left" w:pos="720"/>
        </w:tabs>
        <w:autoSpaceDE w:val="0"/>
        <w:autoSpaceDN w:val="0"/>
        <w:adjustRightInd w:val="0"/>
        <w:jc w:val="both"/>
        <w:rPr>
          <w:noProof/>
          <w:lang w:val="sq-AL"/>
        </w:rPr>
      </w:pPr>
      <w:r>
        <w:rPr>
          <w:b/>
          <w:color w:val="000000"/>
          <w:lang w:val="it-IT"/>
        </w:rPr>
        <w:tab/>
      </w:r>
      <w:r w:rsidR="00723DD1">
        <w:rPr>
          <w:noProof/>
          <w:lang w:val="sq-AL"/>
        </w:rPr>
        <w:t>Ne</w:t>
      </w:r>
      <w:r w:rsidR="00723DD1" w:rsidRPr="00C420A2">
        <w:rPr>
          <w:noProof/>
          <w:lang w:val="sq-AL"/>
        </w:rPr>
        <w:t xml:space="preserve"> mbështetje të nenit 7, pika 2, nenit 16, pika 2, 3 dhe 4, neni 32, gërma “f” të ligjit nr.8652, datë 31.07.2000 për “Organizimin dhe funksionimin e qeverisjes vendore”; </w:t>
      </w:r>
      <w:r w:rsidR="00723DD1" w:rsidRPr="00C420A2">
        <w:t xml:space="preserve">nenit 128 të ligjit nr.8485, datë 12.05.1999 “Kodi i Procedurave Administrative të Republikës së Shqipërisë” (i ndryshuar); </w:t>
      </w:r>
      <w:r w:rsidR="00723DD1" w:rsidRPr="00C420A2">
        <w:rPr>
          <w:noProof/>
          <w:lang w:val="sq-AL"/>
        </w:rPr>
        <w:t xml:space="preserve">nenit 5, shkronja “a” dhe “b”, nenit 9, pika 4, nenit 27, nenit 35 të ligjit nr.9632, datë 30.10.2006 për “Sistemin e taksave vendore” (i ndryshuar); </w:t>
      </w:r>
      <w:r w:rsidR="00723DD1">
        <w:rPr>
          <w:noProof/>
          <w:lang w:val="sq-AL"/>
        </w:rPr>
        <w:t xml:space="preserve">nenit 74 të </w:t>
      </w:r>
      <w:r w:rsidR="00723DD1">
        <w:t>l</w:t>
      </w:r>
      <w:r w:rsidR="00723DD1" w:rsidRPr="0021426C">
        <w:t xml:space="preserve">igjit </w:t>
      </w:r>
      <w:r w:rsidR="00723DD1">
        <w:t>nr.</w:t>
      </w:r>
      <w:r w:rsidR="00723DD1" w:rsidRPr="0021426C">
        <w:t>10119 d</w:t>
      </w:r>
      <w:r w:rsidR="00723DD1">
        <w:t>a</w:t>
      </w:r>
      <w:r w:rsidR="00723DD1" w:rsidRPr="0021426C">
        <w:t>t</w:t>
      </w:r>
      <w:r w:rsidR="00723DD1">
        <w:t>ë</w:t>
      </w:r>
      <w:r w:rsidR="00723DD1" w:rsidRPr="0021426C">
        <w:t>23.04.2009 “P</w:t>
      </w:r>
      <w:r w:rsidR="00723DD1">
        <w:t>ë</w:t>
      </w:r>
      <w:r w:rsidR="00723DD1" w:rsidRPr="0021426C">
        <w:t>r planifikimin e territorit”</w:t>
      </w:r>
      <w:r w:rsidR="00723DD1">
        <w:t>;</w:t>
      </w:r>
      <w:r w:rsidR="00723DD1" w:rsidRPr="00C420A2">
        <w:rPr>
          <w:noProof/>
          <w:lang w:val="sq-AL"/>
        </w:rPr>
        <w:t>nenit 13, pika 3 të vendimit të Këshillit të Ministrave nr.502, datë 13.07.2011 për “Miratimin e rregullores uniforme të kontrollit të zhvillimit të territorit” (i ndryshuar)</w:t>
      </w:r>
      <w:r w:rsidR="004D17A2">
        <w:rPr>
          <w:noProof/>
          <w:lang w:val="sq-AL"/>
        </w:rPr>
        <w:t xml:space="preserve">pas shqyrtimit  te relacionit nga </w:t>
      </w:r>
      <w:r w:rsidR="00BA2882">
        <w:rPr>
          <w:noProof/>
          <w:lang w:val="sq-AL"/>
        </w:rPr>
        <w:t xml:space="preserve">Drejtoria e Taksave dhe Tarifave  Vendore </w:t>
      </w:r>
      <w:r w:rsidR="004D17A2">
        <w:rPr>
          <w:noProof/>
          <w:lang w:val="sq-AL"/>
        </w:rPr>
        <w:t>me propozim te Kryetarit te  Bashkise Kamez,Keshilli Bashkiak</w:t>
      </w:r>
      <w:r w:rsidR="00473FB6">
        <w:rPr>
          <w:noProof/>
          <w:lang w:val="sq-AL"/>
        </w:rPr>
        <w:t>:</w:t>
      </w:r>
    </w:p>
    <w:p w:rsidR="004D17A2" w:rsidRPr="000B0256" w:rsidRDefault="004D17A2" w:rsidP="004D17A2">
      <w:pPr>
        <w:tabs>
          <w:tab w:val="left" w:pos="540"/>
          <w:tab w:val="left" w:pos="720"/>
        </w:tabs>
        <w:autoSpaceDE w:val="0"/>
        <w:autoSpaceDN w:val="0"/>
        <w:adjustRightInd w:val="0"/>
        <w:jc w:val="both"/>
        <w:rPr>
          <w:color w:val="000000"/>
          <w:lang w:val="it-IT"/>
        </w:rPr>
      </w:pPr>
    </w:p>
    <w:p w:rsidR="00D467F5" w:rsidRPr="00BD4E49" w:rsidRDefault="00D467F5" w:rsidP="00F76F9D">
      <w:pPr>
        <w:outlineLvl w:val="0"/>
        <w:rPr>
          <w:b/>
          <w:color w:val="000000"/>
          <w:lang w:val="it-IT"/>
        </w:rPr>
      </w:pPr>
    </w:p>
    <w:p w:rsidR="004C656B" w:rsidRPr="00EE7896" w:rsidRDefault="004D17A2" w:rsidP="00F76F9D">
      <w:pPr>
        <w:jc w:val="center"/>
        <w:outlineLvl w:val="0"/>
        <w:rPr>
          <w:b/>
          <w:color w:val="0070C0"/>
          <w:u w:val="single"/>
          <w:lang w:val="it-IT"/>
        </w:rPr>
      </w:pPr>
      <w:r>
        <w:rPr>
          <w:b/>
          <w:color w:val="0070C0"/>
          <w:sz w:val="32"/>
          <w:szCs w:val="32"/>
          <w:u w:val="single"/>
          <w:lang w:val="it-IT"/>
        </w:rPr>
        <w:t>V E N D O S I</w:t>
      </w:r>
    </w:p>
    <w:p w:rsidR="004C656B" w:rsidRDefault="004C656B" w:rsidP="004C656B">
      <w:pPr>
        <w:jc w:val="center"/>
        <w:outlineLvl w:val="0"/>
        <w:rPr>
          <w:b/>
          <w:color w:val="000000"/>
          <w:u w:val="single"/>
          <w:lang w:val="it-IT"/>
        </w:rPr>
      </w:pPr>
    </w:p>
    <w:p w:rsidR="004D17A2" w:rsidRPr="004D17A2" w:rsidRDefault="004D17A2" w:rsidP="004D17A2">
      <w:pPr>
        <w:outlineLvl w:val="0"/>
        <w:rPr>
          <w:color w:val="000000"/>
          <w:lang w:val="it-IT"/>
        </w:rPr>
      </w:pPr>
      <w:r w:rsidRPr="004D17A2">
        <w:rPr>
          <w:color w:val="000000"/>
          <w:lang w:val="it-IT"/>
        </w:rPr>
        <w:t>Miratimin e paketes fiskale per vitin 2014 si me poshte vijon</w:t>
      </w:r>
      <w:r w:rsidR="00473FB6">
        <w:rPr>
          <w:color w:val="000000"/>
          <w:lang w:val="it-IT"/>
        </w:rPr>
        <w:t>:</w:t>
      </w:r>
    </w:p>
    <w:p w:rsidR="001D4946" w:rsidRPr="00B36B1D" w:rsidRDefault="001D4946" w:rsidP="00EB4203">
      <w:pPr>
        <w:pStyle w:val="ListParagraph"/>
        <w:rPr>
          <w:b/>
          <w:color w:val="000000"/>
          <w:lang w:val="it-IT"/>
        </w:rPr>
      </w:pPr>
    </w:p>
    <w:p w:rsidR="00EE7896" w:rsidRPr="00131D0E" w:rsidRDefault="00BA2882" w:rsidP="0077102D">
      <w:pPr>
        <w:autoSpaceDE w:val="0"/>
        <w:autoSpaceDN w:val="0"/>
        <w:adjustRightInd w:val="0"/>
        <w:ind w:left="180"/>
        <w:rPr>
          <w:b/>
          <w:color w:val="0070C0"/>
          <w:sz w:val="28"/>
          <w:szCs w:val="28"/>
          <w:u w:val="single"/>
          <w:lang w:val="it-IT"/>
        </w:rPr>
      </w:pPr>
      <w:r w:rsidRPr="00131D0E">
        <w:rPr>
          <w:b/>
          <w:color w:val="0070C0"/>
          <w:sz w:val="28"/>
          <w:szCs w:val="28"/>
          <w:u w:val="single"/>
          <w:lang w:val="it-IT"/>
        </w:rPr>
        <w:t>A.</w:t>
      </w:r>
      <w:r w:rsidR="004C656B" w:rsidRPr="00131D0E">
        <w:rPr>
          <w:b/>
          <w:color w:val="0070C0"/>
          <w:sz w:val="28"/>
          <w:szCs w:val="28"/>
          <w:u w:val="single"/>
          <w:lang w:val="it-IT"/>
        </w:rPr>
        <w:t>TAKSAT  VENDORE</w:t>
      </w:r>
    </w:p>
    <w:p w:rsidR="00BA2882" w:rsidRDefault="00BA2882" w:rsidP="004D6F50">
      <w:pPr>
        <w:autoSpaceDE w:val="0"/>
        <w:autoSpaceDN w:val="0"/>
        <w:adjustRightInd w:val="0"/>
        <w:ind w:left="180"/>
        <w:jc w:val="center"/>
        <w:rPr>
          <w:b/>
          <w:color w:val="0070C0"/>
          <w:sz w:val="32"/>
          <w:szCs w:val="32"/>
          <w:lang w:val="it-IT"/>
        </w:rPr>
      </w:pPr>
    </w:p>
    <w:p w:rsidR="00BA2882" w:rsidRPr="00131D0E" w:rsidRDefault="00BA2882" w:rsidP="00BA2882">
      <w:pPr>
        <w:autoSpaceDE w:val="0"/>
        <w:autoSpaceDN w:val="0"/>
        <w:adjustRightInd w:val="0"/>
        <w:ind w:left="180"/>
        <w:rPr>
          <w:b/>
          <w:color w:val="0070C0"/>
          <w:u w:val="single"/>
          <w:lang w:val="it-IT"/>
        </w:rPr>
      </w:pPr>
      <w:r w:rsidRPr="00131D0E">
        <w:rPr>
          <w:b/>
          <w:color w:val="0070C0"/>
          <w:lang w:val="it-IT"/>
        </w:rPr>
        <w:t>A.1.TAKSA VENDORE E BIZNESIT TE VOGEL</w:t>
      </w:r>
    </w:p>
    <w:p w:rsidR="00275DCD" w:rsidRPr="00BA2882" w:rsidRDefault="00275DCD" w:rsidP="00131D0E">
      <w:pPr>
        <w:autoSpaceDE w:val="0"/>
        <w:autoSpaceDN w:val="0"/>
        <w:adjustRightInd w:val="0"/>
        <w:ind w:left="180"/>
        <w:jc w:val="both"/>
        <w:rPr>
          <w:b/>
          <w:color w:val="0070C0"/>
          <w:sz w:val="28"/>
          <w:szCs w:val="28"/>
          <w:u w:val="single"/>
          <w:lang w:val="it-IT"/>
        </w:rPr>
      </w:pPr>
    </w:p>
    <w:p w:rsidR="00131D0E" w:rsidRPr="00EE7896" w:rsidRDefault="00EE7896" w:rsidP="00131D0E">
      <w:pPr>
        <w:jc w:val="both"/>
      </w:pPr>
      <w:r w:rsidRPr="00EE7896">
        <w:t>Taksa vendore mbi biznesin e vogël llogaritet si detyrim vjetor i taksapaguesit, qoftë ky</w:t>
      </w:r>
      <w:r w:rsidR="00131D0E" w:rsidRPr="00EE7896">
        <w:t>subjekt fizik apo juridik, vendas apo i huaj, me anë të të cilit realizohet një e ardhur bruto vjetore(qarkullim)mëe vogël ose e barabartëme</w:t>
      </w:r>
      <w:r w:rsidR="00131D0E" w:rsidRPr="00A20F77">
        <w:rPr>
          <w:b/>
        </w:rPr>
        <w:t xml:space="preserve">8.000.000 </w:t>
      </w:r>
      <w:r w:rsidR="00A20F77">
        <w:rPr>
          <w:b/>
        </w:rPr>
        <w:t>(tete mi</w:t>
      </w:r>
      <w:r w:rsidR="005C1DC7" w:rsidRPr="00A20F77">
        <w:rPr>
          <w:b/>
        </w:rPr>
        <w:t>lion)</w:t>
      </w:r>
      <w:r w:rsidR="00131D0E" w:rsidRPr="00A20F77">
        <w:rPr>
          <w:b/>
        </w:rPr>
        <w:t>lekë.</w:t>
      </w:r>
      <w:r w:rsidR="00131D0E" w:rsidRPr="00EE7896">
        <w:t xml:space="preserve"> Mbeshteja ligjore : Ligji Nr.9632 ,dt.30.10.2006 “Per sistemin e taksave vendore” i ndryshuar</w:t>
      </w:r>
      <w:r w:rsidR="00131D0E">
        <w:t>,</w:t>
      </w:r>
      <w:r w:rsidR="00131D0E" w:rsidRPr="00EE7896">
        <w:t xml:space="preserve"> Ligji nr.9920, dt. 19.05.2008 “PerProcedurat Tatimore ne Republiken e Shqiperise”, i ndryshuar.</w:t>
      </w:r>
      <w:r w:rsidR="005C1DC7">
        <w:t xml:space="preserve">Aneksi nr 5 i ligjitnr 9632 dt.30.10.2006 </w:t>
      </w:r>
      <w:r w:rsidR="005C1DC7" w:rsidRPr="00EE7896">
        <w:t>“Per sistemin e taksave vendore” i ndryshuar</w:t>
      </w:r>
      <w:r w:rsidR="005C1DC7">
        <w:t>.</w:t>
      </w:r>
    </w:p>
    <w:p w:rsidR="00EE7896" w:rsidRPr="00EE7896" w:rsidRDefault="00EE7896" w:rsidP="00131D0E">
      <w:pPr>
        <w:jc w:val="both"/>
      </w:pPr>
    </w:p>
    <w:p w:rsidR="00EE7896" w:rsidRPr="00EE7896" w:rsidRDefault="00EE7896" w:rsidP="00131D0E">
      <w:pPr>
        <w:jc w:val="both"/>
      </w:pPr>
    </w:p>
    <w:p w:rsidR="00EE7896" w:rsidRPr="00EE7896" w:rsidRDefault="00EE7896" w:rsidP="00131D0E">
      <w:pPr>
        <w:autoSpaceDE w:val="0"/>
        <w:autoSpaceDN w:val="0"/>
        <w:adjustRightInd w:val="0"/>
        <w:ind w:firstLine="720"/>
        <w:jc w:val="both"/>
        <w:rPr>
          <w:rFonts w:eastAsiaTheme="minorHAnsi"/>
          <w:color w:val="231F20"/>
        </w:rPr>
      </w:pPr>
      <w:r w:rsidRPr="00EE7896">
        <w:rPr>
          <w:rFonts w:eastAsiaTheme="minorHAnsi"/>
          <w:color w:val="231F20"/>
        </w:rPr>
        <w:t>Kategoritë e bazës dhe nivelet e taksës vendore mbi biznesin e vogël paraqiten si më poshtë:</w:t>
      </w:r>
    </w:p>
    <w:p w:rsidR="00EE7896" w:rsidRDefault="00EE7896" w:rsidP="00131D0E">
      <w:pPr>
        <w:autoSpaceDE w:val="0"/>
        <w:autoSpaceDN w:val="0"/>
        <w:adjustRightInd w:val="0"/>
        <w:jc w:val="both"/>
        <w:rPr>
          <w:rFonts w:eastAsiaTheme="minorHAnsi"/>
          <w:color w:val="231F20"/>
        </w:rPr>
      </w:pPr>
    </w:p>
    <w:p w:rsidR="00C9279D" w:rsidRPr="00EE7896" w:rsidRDefault="00C9279D" w:rsidP="00131D0E">
      <w:pPr>
        <w:autoSpaceDE w:val="0"/>
        <w:autoSpaceDN w:val="0"/>
        <w:adjustRightInd w:val="0"/>
        <w:jc w:val="both"/>
        <w:rPr>
          <w:rFonts w:eastAsiaTheme="minorHAnsi"/>
          <w:color w:val="231F20"/>
        </w:rPr>
      </w:pPr>
    </w:p>
    <w:p w:rsidR="00EE7896" w:rsidRPr="008872CA" w:rsidRDefault="00EE7896" w:rsidP="00EE7896">
      <w:pPr>
        <w:autoSpaceDE w:val="0"/>
        <w:autoSpaceDN w:val="0"/>
        <w:adjustRightInd w:val="0"/>
        <w:jc w:val="both"/>
        <w:rPr>
          <w:rFonts w:eastAsiaTheme="minorHAnsi"/>
          <w:color w:val="0070C0"/>
        </w:rPr>
      </w:pPr>
    </w:p>
    <w:tbl>
      <w:tblPr>
        <w:tblStyle w:val="TableGrid"/>
        <w:tblW w:w="0" w:type="auto"/>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468"/>
        <w:gridCol w:w="4770"/>
        <w:gridCol w:w="1080"/>
        <w:gridCol w:w="1086"/>
      </w:tblGrid>
      <w:tr w:rsidR="00131D0E" w:rsidRPr="008872CA" w:rsidTr="00B10949">
        <w:tc>
          <w:tcPr>
            <w:tcW w:w="468" w:type="dxa"/>
          </w:tcPr>
          <w:p w:rsidR="00131D0E" w:rsidRPr="008872CA" w:rsidRDefault="00131D0E" w:rsidP="00081555">
            <w:pPr>
              <w:autoSpaceDE w:val="0"/>
              <w:autoSpaceDN w:val="0"/>
              <w:adjustRightInd w:val="0"/>
              <w:jc w:val="center"/>
              <w:rPr>
                <w:rFonts w:eastAsiaTheme="minorHAnsi"/>
                <w:color w:val="0070C0"/>
              </w:rPr>
            </w:pPr>
            <w:r w:rsidRPr="008872CA">
              <w:rPr>
                <w:rFonts w:eastAsiaTheme="minorHAnsi"/>
                <w:color w:val="0070C0"/>
              </w:rPr>
              <w:t>1</w:t>
            </w:r>
          </w:p>
        </w:tc>
        <w:tc>
          <w:tcPr>
            <w:tcW w:w="4770" w:type="dxa"/>
          </w:tcPr>
          <w:p w:rsidR="00131D0E" w:rsidRPr="0059185C" w:rsidRDefault="00131D0E" w:rsidP="00081555">
            <w:pPr>
              <w:autoSpaceDE w:val="0"/>
              <w:autoSpaceDN w:val="0"/>
              <w:adjustRightInd w:val="0"/>
              <w:jc w:val="center"/>
              <w:rPr>
                <w:rFonts w:eastAsiaTheme="minorHAnsi"/>
                <w:b/>
                <w:color w:val="0070C0"/>
                <w:sz w:val="28"/>
                <w:szCs w:val="28"/>
              </w:rPr>
            </w:pPr>
            <w:r w:rsidRPr="0059185C">
              <w:rPr>
                <w:rFonts w:eastAsiaTheme="minorHAnsi"/>
                <w:b/>
                <w:color w:val="0070C0"/>
                <w:sz w:val="28"/>
                <w:szCs w:val="28"/>
              </w:rPr>
              <w:t>Taksa  vendore per Biznesin e Vogel</w:t>
            </w:r>
          </w:p>
        </w:tc>
        <w:tc>
          <w:tcPr>
            <w:tcW w:w="1080" w:type="dxa"/>
            <w:vMerge w:val="restart"/>
          </w:tcPr>
          <w:p w:rsidR="00131D0E" w:rsidRPr="0059185C" w:rsidRDefault="00131D0E" w:rsidP="00081555">
            <w:pPr>
              <w:autoSpaceDE w:val="0"/>
              <w:autoSpaceDN w:val="0"/>
              <w:adjustRightInd w:val="0"/>
              <w:jc w:val="center"/>
              <w:rPr>
                <w:rFonts w:eastAsiaTheme="minorHAnsi"/>
                <w:b/>
                <w:color w:val="0070C0"/>
                <w:sz w:val="28"/>
                <w:szCs w:val="28"/>
              </w:rPr>
            </w:pPr>
            <w:r w:rsidRPr="0059185C">
              <w:rPr>
                <w:rFonts w:eastAsiaTheme="minorHAnsi"/>
                <w:b/>
                <w:color w:val="0070C0"/>
                <w:sz w:val="28"/>
                <w:szCs w:val="28"/>
              </w:rPr>
              <w:t>Njesia</w:t>
            </w:r>
          </w:p>
          <w:p w:rsidR="00131D0E" w:rsidRPr="0059185C" w:rsidRDefault="00131D0E" w:rsidP="00081555">
            <w:pPr>
              <w:autoSpaceDE w:val="0"/>
              <w:autoSpaceDN w:val="0"/>
              <w:adjustRightInd w:val="0"/>
              <w:jc w:val="center"/>
              <w:rPr>
                <w:rFonts w:eastAsiaTheme="minorHAnsi"/>
                <w:b/>
                <w:color w:val="0070C0"/>
                <w:sz w:val="28"/>
                <w:szCs w:val="28"/>
              </w:rPr>
            </w:pPr>
            <w:r w:rsidRPr="008872CA">
              <w:rPr>
                <w:rFonts w:eastAsiaTheme="minorHAnsi"/>
                <w:color w:val="0070C0"/>
              </w:rPr>
              <w:t>Leke/vit</w:t>
            </w:r>
          </w:p>
        </w:tc>
        <w:tc>
          <w:tcPr>
            <w:tcW w:w="1086" w:type="dxa"/>
            <w:vMerge w:val="restart"/>
          </w:tcPr>
          <w:p w:rsidR="00131D0E" w:rsidRPr="0059185C" w:rsidRDefault="00131D0E" w:rsidP="00081555">
            <w:pPr>
              <w:autoSpaceDE w:val="0"/>
              <w:autoSpaceDN w:val="0"/>
              <w:adjustRightInd w:val="0"/>
              <w:jc w:val="center"/>
              <w:rPr>
                <w:rFonts w:eastAsiaTheme="minorHAnsi"/>
                <w:b/>
                <w:color w:val="0070C0"/>
                <w:sz w:val="28"/>
                <w:szCs w:val="28"/>
              </w:rPr>
            </w:pPr>
            <w:r w:rsidRPr="0059185C">
              <w:rPr>
                <w:rFonts w:eastAsiaTheme="minorHAnsi"/>
                <w:b/>
                <w:color w:val="0070C0"/>
                <w:sz w:val="28"/>
                <w:szCs w:val="28"/>
              </w:rPr>
              <w:t>Taksa</w:t>
            </w:r>
          </w:p>
        </w:tc>
      </w:tr>
      <w:tr w:rsidR="00131D0E" w:rsidRPr="008872CA" w:rsidTr="00B10949">
        <w:tc>
          <w:tcPr>
            <w:tcW w:w="468" w:type="dxa"/>
          </w:tcPr>
          <w:p w:rsidR="00131D0E" w:rsidRPr="008872CA" w:rsidRDefault="00131D0E" w:rsidP="00A933AC">
            <w:pPr>
              <w:autoSpaceDE w:val="0"/>
              <w:autoSpaceDN w:val="0"/>
              <w:adjustRightInd w:val="0"/>
              <w:jc w:val="center"/>
              <w:rPr>
                <w:rFonts w:eastAsiaTheme="minorHAnsi"/>
                <w:b/>
                <w:color w:val="0070C0"/>
              </w:rPr>
            </w:pPr>
            <w:r w:rsidRPr="008872CA">
              <w:rPr>
                <w:rFonts w:eastAsiaTheme="minorHAnsi"/>
                <w:b/>
                <w:color w:val="0070C0"/>
              </w:rPr>
              <w:t>a)</w:t>
            </w:r>
          </w:p>
        </w:tc>
        <w:tc>
          <w:tcPr>
            <w:tcW w:w="4770" w:type="dxa"/>
          </w:tcPr>
          <w:p w:rsidR="00131D0E" w:rsidRPr="008872CA" w:rsidRDefault="00131D0E" w:rsidP="00131D0E">
            <w:pPr>
              <w:autoSpaceDE w:val="0"/>
              <w:autoSpaceDN w:val="0"/>
              <w:adjustRightInd w:val="0"/>
              <w:jc w:val="center"/>
              <w:rPr>
                <w:rFonts w:eastAsiaTheme="minorHAnsi"/>
                <w:b/>
                <w:color w:val="0070C0"/>
              </w:rPr>
            </w:pPr>
            <w:r w:rsidRPr="008872CA">
              <w:rPr>
                <w:rFonts w:eastAsiaTheme="minorHAnsi"/>
                <w:b/>
                <w:color w:val="0070C0"/>
              </w:rPr>
              <w:t>Shitje (pakice &amp; shumice)</w:t>
            </w:r>
          </w:p>
        </w:tc>
        <w:tc>
          <w:tcPr>
            <w:tcW w:w="1080" w:type="dxa"/>
            <w:vMerge/>
          </w:tcPr>
          <w:p w:rsidR="00131D0E" w:rsidRPr="008872CA" w:rsidRDefault="00131D0E" w:rsidP="00081555">
            <w:pPr>
              <w:autoSpaceDE w:val="0"/>
              <w:autoSpaceDN w:val="0"/>
              <w:adjustRightInd w:val="0"/>
              <w:jc w:val="center"/>
              <w:rPr>
                <w:rFonts w:eastAsiaTheme="minorHAnsi"/>
                <w:color w:val="0070C0"/>
              </w:rPr>
            </w:pPr>
          </w:p>
        </w:tc>
        <w:tc>
          <w:tcPr>
            <w:tcW w:w="1086" w:type="dxa"/>
            <w:vMerge/>
          </w:tcPr>
          <w:p w:rsidR="00131D0E" w:rsidRPr="008872CA" w:rsidRDefault="00131D0E" w:rsidP="00081555">
            <w:pPr>
              <w:autoSpaceDE w:val="0"/>
              <w:autoSpaceDN w:val="0"/>
              <w:adjustRightInd w:val="0"/>
              <w:jc w:val="center"/>
              <w:rPr>
                <w:rFonts w:eastAsiaTheme="minorHAnsi"/>
                <w:color w:val="0070C0"/>
              </w:rPr>
            </w:pP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081555" w:rsidP="00081555">
            <w:pPr>
              <w:autoSpaceDE w:val="0"/>
              <w:autoSpaceDN w:val="0"/>
              <w:adjustRightInd w:val="0"/>
              <w:rPr>
                <w:rFonts w:eastAsiaTheme="minorHAnsi"/>
                <w:color w:val="0070C0"/>
              </w:rPr>
            </w:pPr>
            <w:r w:rsidRPr="008872CA">
              <w:rPr>
                <w:rFonts w:eastAsiaTheme="minorHAnsi"/>
                <w:color w:val="0070C0"/>
              </w:rPr>
              <w:t>*deri  ne 2.000.000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8872CA" w:rsidRDefault="00081555" w:rsidP="00081555">
            <w:pPr>
              <w:autoSpaceDE w:val="0"/>
              <w:autoSpaceDN w:val="0"/>
              <w:adjustRightInd w:val="0"/>
              <w:jc w:val="center"/>
              <w:rPr>
                <w:rFonts w:eastAsiaTheme="minorHAnsi"/>
                <w:color w:val="0070C0"/>
              </w:rPr>
            </w:pP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081555" w:rsidP="00081555">
            <w:pPr>
              <w:autoSpaceDE w:val="0"/>
              <w:autoSpaceDN w:val="0"/>
              <w:adjustRightInd w:val="0"/>
              <w:rPr>
                <w:rFonts w:eastAsiaTheme="minorHAnsi"/>
                <w:color w:val="0070C0"/>
              </w:rPr>
            </w:pPr>
            <w:r w:rsidRPr="008872CA">
              <w:rPr>
                <w:rFonts w:eastAsiaTheme="minorHAnsi"/>
                <w:color w:val="0070C0"/>
              </w:rPr>
              <w:t>-per  bizneset ne tregje  te perqendruara</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081555" w:rsidP="00081555">
            <w:pPr>
              <w:autoSpaceDE w:val="0"/>
              <w:autoSpaceDN w:val="0"/>
              <w:adjustRightInd w:val="0"/>
              <w:jc w:val="center"/>
              <w:rPr>
                <w:rFonts w:eastAsiaTheme="minorHAnsi"/>
                <w:b/>
                <w:color w:val="0070C0"/>
              </w:rPr>
            </w:pPr>
            <w:r w:rsidRPr="00C3549E">
              <w:rPr>
                <w:rFonts w:eastAsiaTheme="minorHAnsi"/>
                <w:b/>
                <w:color w:val="0070C0"/>
              </w:rPr>
              <w:t>20</w:t>
            </w:r>
            <w:r w:rsidR="00694643" w:rsidRPr="00C3549E">
              <w:rPr>
                <w:rFonts w:eastAsiaTheme="minorHAnsi"/>
                <w:b/>
                <w:color w:val="0070C0"/>
              </w:rPr>
              <w:t>,</w:t>
            </w:r>
            <w:r w:rsidRPr="00C3549E">
              <w:rPr>
                <w:rFonts w:eastAsiaTheme="minorHAnsi"/>
                <w:b/>
                <w:color w:val="0070C0"/>
              </w:rPr>
              <w:t>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694643" w:rsidP="00694643">
            <w:pPr>
              <w:autoSpaceDE w:val="0"/>
              <w:autoSpaceDN w:val="0"/>
              <w:adjustRightInd w:val="0"/>
              <w:rPr>
                <w:rFonts w:eastAsiaTheme="minorHAnsi"/>
                <w:color w:val="0070C0"/>
              </w:rPr>
            </w:pPr>
            <w:r w:rsidRPr="008872CA">
              <w:rPr>
                <w:rFonts w:eastAsiaTheme="minorHAnsi"/>
                <w:color w:val="0070C0"/>
              </w:rPr>
              <w:t>-per bizneset e tjera</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694643" w:rsidP="00BE77E2">
            <w:pPr>
              <w:autoSpaceDE w:val="0"/>
              <w:autoSpaceDN w:val="0"/>
              <w:adjustRightInd w:val="0"/>
              <w:jc w:val="center"/>
              <w:rPr>
                <w:rFonts w:eastAsiaTheme="minorHAnsi"/>
                <w:b/>
                <w:color w:val="0070C0"/>
              </w:rPr>
            </w:pPr>
            <w:r w:rsidRPr="00C3549E">
              <w:rPr>
                <w:rFonts w:eastAsiaTheme="minorHAnsi"/>
                <w:b/>
                <w:color w:val="0070C0"/>
              </w:rPr>
              <w:t>2</w:t>
            </w:r>
            <w:r w:rsidR="00BE77E2">
              <w:rPr>
                <w:rFonts w:eastAsiaTheme="minorHAnsi"/>
                <w:b/>
                <w:color w:val="0070C0"/>
              </w:rPr>
              <w:t>5,3</w:t>
            </w:r>
            <w:r w:rsidRPr="00C3549E">
              <w:rPr>
                <w:rFonts w:eastAsiaTheme="minorHAnsi"/>
                <w:b/>
                <w:color w:val="0070C0"/>
              </w:rPr>
              <w:t>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694643" w:rsidP="00694643">
            <w:pPr>
              <w:autoSpaceDE w:val="0"/>
              <w:autoSpaceDN w:val="0"/>
              <w:adjustRightInd w:val="0"/>
              <w:rPr>
                <w:rFonts w:eastAsiaTheme="minorHAnsi"/>
                <w:color w:val="0070C0"/>
              </w:rPr>
            </w:pPr>
            <w:r w:rsidRPr="008872CA">
              <w:rPr>
                <w:rFonts w:eastAsiaTheme="minorHAnsi"/>
                <w:color w:val="0070C0"/>
              </w:rPr>
              <w:t>*nga 2.000.001 - 3.000.000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1168AB" w:rsidP="00081555">
            <w:pPr>
              <w:autoSpaceDE w:val="0"/>
              <w:autoSpaceDN w:val="0"/>
              <w:adjustRightInd w:val="0"/>
              <w:jc w:val="center"/>
              <w:rPr>
                <w:rFonts w:eastAsiaTheme="minorHAnsi"/>
                <w:b/>
                <w:color w:val="0070C0"/>
              </w:rPr>
            </w:pPr>
            <w:r>
              <w:rPr>
                <w:rFonts w:eastAsiaTheme="minorHAnsi"/>
                <w:b/>
                <w:color w:val="0070C0"/>
              </w:rPr>
              <w:t>49,5</w:t>
            </w:r>
            <w:r w:rsidR="00CA77DA" w:rsidRPr="00C3549E">
              <w:rPr>
                <w:rFonts w:eastAsiaTheme="minorHAnsi"/>
                <w:b/>
                <w:color w:val="0070C0"/>
              </w:rPr>
              <w:t>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694643" w:rsidP="008872CA">
            <w:pPr>
              <w:autoSpaceDE w:val="0"/>
              <w:autoSpaceDN w:val="0"/>
              <w:adjustRightInd w:val="0"/>
              <w:rPr>
                <w:rFonts w:eastAsiaTheme="minorHAnsi"/>
                <w:color w:val="0070C0"/>
              </w:rPr>
            </w:pPr>
            <w:r w:rsidRPr="008872CA">
              <w:rPr>
                <w:rFonts w:eastAsiaTheme="minorHAnsi"/>
                <w:color w:val="0070C0"/>
              </w:rPr>
              <w:t>*nga 3.000.001</w:t>
            </w:r>
            <w:r w:rsidR="008872CA" w:rsidRPr="008872CA">
              <w:rPr>
                <w:rFonts w:eastAsiaTheme="minorHAnsi"/>
                <w:color w:val="0070C0"/>
              </w:rPr>
              <w:t xml:space="preserve"> -</w:t>
            </w:r>
            <w:r w:rsidRPr="008872CA">
              <w:rPr>
                <w:rFonts w:eastAsiaTheme="minorHAnsi"/>
                <w:color w:val="0070C0"/>
              </w:rPr>
              <w:t xml:space="preserve"> 4.000.000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CA77DA" w:rsidP="00081555">
            <w:pPr>
              <w:autoSpaceDE w:val="0"/>
              <w:autoSpaceDN w:val="0"/>
              <w:adjustRightInd w:val="0"/>
              <w:jc w:val="center"/>
              <w:rPr>
                <w:rFonts w:eastAsiaTheme="minorHAnsi"/>
                <w:b/>
                <w:color w:val="0070C0"/>
              </w:rPr>
            </w:pPr>
            <w:r w:rsidRPr="00C3549E">
              <w:rPr>
                <w:rFonts w:eastAsiaTheme="minorHAnsi"/>
                <w:b/>
                <w:color w:val="0070C0"/>
              </w:rPr>
              <w:t>66,000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8872CA" w:rsidP="008872CA">
            <w:pPr>
              <w:autoSpaceDE w:val="0"/>
              <w:autoSpaceDN w:val="0"/>
              <w:adjustRightInd w:val="0"/>
              <w:rPr>
                <w:rFonts w:eastAsiaTheme="minorHAnsi"/>
                <w:color w:val="0070C0"/>
              </w:rPr>
            </w:pPr>
            <w:r w:rsidRPr="008872CA">
              <w:rPr>
                <w:rFonts w:eastAsiaTheme="minorHAnsi"/>
                <w:color w:val="0070C0"/>
              </w:rPr>
              <w:t xml:space="preserve">*nga 4.000.001 </w:t>
            </w:r>
            <w:r>
              <w:rPr>
                <w:rFonts w:eastAsiaTheme="minorHAnsi"/>
                <w:color w:val="0070C0"/>
              </w:rPr>
              <w:t xml:space="preserve">- </w:t>
            </w:r>
            <w:r w:rsidRPr="008872CA">
              <w:rPr>
                <w:rFonts w:eastAsiaTheme="minorHAnsi"/>
                <w:color w:val="0070C0"/>
              </w:rPr>
              <w:t>5.000.000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1168AB" w:rsidP="00081555">
            <w:pPr>
              <w:autoSpaceDE w:val="0"/>
              <w:autoSpaceDN w:val="0"/>
              <w:adjustRightInd w:val="0"/>
              <w:jc w:val="center"/>
              <w:rPr>
                <w:rFonts w:eastAsiaTheme="minorHAnsi"/>
                <w:b/>
                <w:color w:val="0070C0"/>
              </w:rPr>
            </w:pPr>
            <w:r>
              <w:rPr>
                <w:rFonts w:eastAsiaTheme="minorHAnsi"/>
                <w:b/>
                <w:color w:val="0070C0"/>
              </w:rPr>
              <w:t>82,5</w:t>
            </w:r>
            <w:r w:rsidR="00CA77DA" w:rsidRPr="00C3549E">
              <w:rPr>
                <w:rFonts w:eastAsiaTheme="minorHAnsi"/>
                <w:b/>
                <w:color w:val="0070C0"/>
              </w:rPr>
              <w:t>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8872CA" w:rsidP="008872CA">
            <w:pPr>
              <w:autoSpaceDE w:val="0"/>
              <w:autoSpaceDN w:val="0"/>
              <w:adjustRightInd w:val="0"/>
              <w:rPr>
                <w:rFonts w:eastAsiaTheme="minorHAnsi"/>
                <w:color w:val="0070C0"/>
              </w:rPr>
            </w:pPr>
            <w:r>
              <w:rPr>
                <w:rFonts w:eastAsiaTheme="minorHAnsi"/>
                <w:color w:val="0070C0"/>
              </w:rPr>
              <w:t>*nga 5.000.001 - 6.000.000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CA77DA" w:rsidP="00081555">
            <w:pPr>
              <w:autoSpaceDE w:val="0"/>
              <w:autoSpaceDN w:val="0"/>
              <w:adjustRightInd w:val="0"/>
              <w:jc w:val="center"/>
              <w:rPr>
                <w:rFonts w:eastAsiaTheme="minorHAnsi"/>
                <w:b/>
                <w:color w:val="0070C0"/>
              </w:rPr>
            </w:pPr>
            <w:r w:rsidRPr="00C3549E">
              <w:rPr>
                <w:rFonts w:eastAsiaTheme="minorHAnsi"/>
                <w:b/>
                <w:color w:val="0070C0"/>
              </w:rPr>
              <w:t>99,000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8872CA" w:rsidP="008872CA">
            <w:pPr>
              <w:autoSpaceDE w:val="0"/>
              <w:autoSpaceDN w:val="0"/>
              <w:adjustRightInd w:val="0"/>
              <w:rPr>
                <w:rFonts w:eastAsiaTheme="minorHAnsi"/>
                <w:color w:val="0070C0"/>
              </w:rPr>
            </w:pPr>
            <w:r>
              <w:rPr>
                <w:rFonts w:eastAsiaTheme="minorHAnsi"/>
                <w:color w:val="0070C0"/>
              </w:rPr>
              <w:t>*nga 6.000.001 - 7.000.000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1168AB" w:rsidP="00081555">
            <w:pPr>
              <w:autoSpaceDE w:val="0"/>
              <w:autoSpaceDN w:val="0"/>
              <w:adjustRightInd w:val="0"/>
              <w:jc w:val="center"/>
              <w:rPr>
                <w:rFonts w:eastAsiaTheme="minorHAnsi"/>
                <w:b/>
                <w:color w:val="0070C0"/>
              </w:rPr>
            </w:pPr>
            <w:r>
              <w:rPr>
                <w:rFonts w:eastAsiaTheme="minorHAnsi"/>
                <w:b/>
                <w:color w:val="0070C0"/>
              </w:rPr>
              <w:t>115,5</w:t>
            </w:r>
            <w:r w:rsidR="00CA77DA" w:rsidRPr="00C3549E">
              <w:rPr>
                <w:rFonts w:eastAsiaTheme="minorHAnsi"/>
                <w:b/>
                <w:color w:val="0070C0"/>
              </w:rPr>
              <w:t>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8872CA" w:rsidP="00694643">
            <w:pPr>
              <w:autoSpaceDE w:val="0"/>
              <w:autoSpaceDN w:val="0"/>
              <w:adjustRightInd w:val="0"/>
              <w:rPr>
                <w:rFonts w:eastAsiaTheme="minorHAnsi"/>
                <w:color w:val="0070C0"/>
              </w:rPr>
            </w:pPr>
            <w:r>
              <w:rPr>
                <w:rFonts w:eastAsiaTheme="minorHAnsi"/>
                <w:color w:val="0070C0"/>
              </w:rPr>
              <w:t xml:space="preserve">*nga </w:t>
            </w:r>
            <w:r w:rsidR="00B70A7A">
              <w:rPr>
                <w:rFonts w:eastAsiaTheme="minorHAnsi"/>
                <w:color w:val="0070C0"/>
              </w:rPr>
              <w:t>7.000.001 - 8.000.000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CA77DA" w:rsidP="00081555">
            <w:pPr>
              <w:autoSpaceDE w:val="0"/>
              <w:autoSpaceDN w:val="0"/>
              <w:adjustRightInd w:val="0"/>
              <w:jc w:val="center"/>
              <w:rPr>
                <w:rFonts w:eastAsiaTheme="minorHAnsi"/>
                <w:b/>
                <w:color w:val="0070C0"/>
              </w:rPr>
            </w:pPr>
            <w:r w:rsidRPr="00C3549E">
              <w:rPr>
                <w:rFonts w:eastAsiaTheme="minorHAnsi"/>
                <w:b/>
                <w:color w:val="0070C0"/>
              </w:rPr>
              <w:t>132,000</w:t>
            </w:r>
          </w:p>
        </w:tc>
      </w:tr>
      <w:tr w:rsidR="00081555" w:rsidRPr="008872CA" w:rsidTr="00B10949">
        <w:tc>
          <w:tcPr>
            <w:tcW w:w="468" w:type="dxa"/>
          </w:tcPr>
          <w:p w:rsidR="00081555" w:rsidRPr="00A933AC" w:rsidRDefault="00B70A7A" w:rsidP="00A933AC">
            <w:pPr>
              <w:autoSpaceDE w:val="0"/>
              <w:autoSpaceDN w:val="0"/>
              <w:adjustRightInd w:val="0"/>
              <w:jc w:val="center"/>
              <w:rPr>
                <w:rFonts w:eastAsiaTheme="minorHAnsi"/>
                <w:b/>
                <w:color w:val="0070C0"/>
              </w:rPr>
            </w:pPr>
            <w:r w:rsidRPr="00A933AC">
              <w:rPr>
                <w:rFonts w:eastAsiaTheme="minorHAnsi"/>
                <w:b/>
                <w:color w:val="0070C0"/>
              </w:rPr>
              <w:t>b)</w:t>
            </w:r>
          </w:p>
        </w:tc>
        <w:tc>
          <w:tcPr>
            <w:tcW w:w="4770" w:type="dxa"/>
          </w:tcPr>
          <w:p w:rsidR="00081555" w:rsidRPr="00B70A7A" w:rsidRDefault="00B70A7A" w:rsidP="00131D0E">
            <w:pPr>
              <w:autoSpaceDE w:val="0"/>
              <w:autoSpaceDN w:val="0"/>
              <w:adjustRightInd w:val="0"/>
              <w:jc w:val="center"/>
              <w:rPr>
                <w:rFonts w:eastAsiaTheme="minorHAnsi"/>
                <w:b/>
                <w:color w:val="0070C0"/>
              </w:rPr>
            </w:pPr>
            <w:r w:rsidRPr="00B70A7A">
              <w:rPr>
                <w:rFonts w:eastAsiaTheme="minorHAnsi"/>
                <w:b/>
                <w:color w:val="0070C0"/>
              </w:rPr>
              <w:t>Prodhim</w:t>
            </w:r>
          </w:p>
        </w:tc>
        <w:tc>
          <w:tcPr>
            <w:tcW w:w="1080" w:type="dxa"/>
          </w:tcPr>
          <w:p w:rsidR="00081555" w:rsidRPr="008872CA" w:rsidRDefault="00B70A7A" w:rsidP="00081555">
            <w:pPr>
              <w:autoSpaceDE w:val="0"/>
              <w:autoSpaceDN w:val="0"/>
              <w:adjustRightInd w:val="0"/>
              <w:jc w:val="center"/>
              <w:rPr>
                <w:rFonts w:eastAsiaTheme="minorHAnsi"/>
                <w:color w:val="0070C0"/>
              </w:rPr>
            </w:pPr>
            <w:r>
              <w:rPr>
                <w:rFonts w:eastAsiaTheme="minorHAnsi"/>
                <w:color w:val="0070C0"/>
              </w:rPr>
              <w:t>Lek/vit</w:t>
            </w:r>
          </w:p>
        </w:tc>
        <w:tc>
          <w:tcPr>
            <w:tcW w:w="1086" w:type="dxa"/>
          </w:tcPr>
          <w:p w:rsidR="00081555" w:rsidRPr="00C3549E" w:rsidRDefault="00081555" w:rsidP="00081555">
            <w:pPr>
              <w:autoSpaceDE w:val="0"/>
              <w:autoSpaceDN w:val="0"/>
              <w:adjustRightInd w:val="0"/>
              <w:jc w:val="center"/>
              <w:rPr>
                <w:rFonts w:eastAsiaTheme="minorHAnsi"/>
                <w:b/>
                <w:color w:val="0070C0"/>
              </w:rPr>
            </w:pP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rPr>
            </w:pPr>
          </w:p>
        </w:tc>
        <w:tc>
          <w:tcPr>
            <w:tcW w:w="4770" w:type="dxa"/>
          </w:tcPr>
          <w:p w:rsidR="00081555" w:rsidRPr="008872CA" w:rsidRDefault="00B70A7A" w:rsidP="00694643">
            <w:pPr>
              <w:autoSpaceDE w:val="0"/>
              <w:autoSpaceDN w:val="0"/>
              <w:adjustRightInd w:val="0"/>
              <w:rPr>
                <w:rFonts w:eastAsiaTheme="minorHAnsi"/>
                <w:color w:val="0070C0"/>
              </w:rPr>
            </w:pPr>
            <w:r w:rsidRPr="008872CA">
              <w:rPr>
                <w:rFonts w:eastAsiaTheme="minorHAnsi"/>
                <w:color w:val="0070C0"/>
              </w:rPr>
              <w:t>*deri  ne 2.000.000 leke xhiro</w:t>
            </w:r>
          </w:p>
        </w:tc>
        <w:tc>
          <w:tcPr>
            <w:tcW w:w="1080" w:type="dxa"/>
          </w:tcPr>
          <w:p w:rsidR="00081555" w:rsidRPr="008872CA" w:rsidRDefault="00081555" w:rsidP="00081555">
            <w:pPr>
              <w:autoSpaceDE w:val="0"/>
              <w:autoSpaceDN w:val="0"/>
              <w:adjustRightInd w:val="0"/>
              <w:jc w:val="center"/>
              <w:rPr>
                <w:rFonts w:eastAsiaTheme="minorHAnsi"/>
                <w:color w:val="0070C0"/>
              </w:rPr>
            </w:pPr>
          </w:p>
        </w:tc>
        <w:tc>
          <w:tcPr>
            <w:tcW w:w="1086" w:type="dxa"/>
          </w:tcPr>
          <w:p w:rsidR="00081555" w:rsidRPr="00C3549E" w:rsidRDefault="001A3A90" w:rsidP="00081555">
            <w:pPr>
              <w:autoSpaceDE w:val="0"/>
              <w:autoSpaceDN w:val="0"/>
              <w:adjustRightInd w:val="0"/>
              <w:jc w:val="center"/>
              <w:rPr>
                <w:rFonts w:eastAsiaTheme="minorHAnsi"/>
                <w:b/>
                <w:color w:val="0070C0"/>
              </w:rPr>
            </w:pPr>
            <w:r w:rsidRPr="00C3549E">
              <w:rPr>
                <w:rFonts w:eastAsiaTheme="minorHAnsi"/>
                <w:b/>
                <w:color w:val="0070C0"/>
              </w:rPr>
              <w:t>22,000</w:t>
            </w:r>
          </w:p>
        </w:tc>
      </w:tr>
      <w:tr w:rsidR="00B70A7A" w:rsidRPr="008872CA" w:rsidTr="00B10949">
        <w:trPr>
          <w:trHeight w:val="98"/>
        </w:trPr>
        <w:tc>
          <w:tcPr>
            <w:tcW w:w="468" w:type="dxa"/>
          </w:tcPr>
          <w:p w:rsidR="00B70A7A" w:rsidRPr="008872CA" w:rsidRDefault="00B70A7A" w:rsidP="00A933AC">
            <w:pPr>
              <w:autoSpaceDE w:val="0"/>
              <w:autoSpaceDN w:val="0"/>
              <w:adjustRightInd w:val="0"/>
              <w:jc w:val="center"/>
              <w:rPr>
                <w:rFonts w:eastAsiaTheme="minorHAnsi"/>
                <w:color w:val="0070C0"/>
              </w:rPr>
            </w:pPr>
          </w:p>
        </w:tc>
        <w:tc>
          <w:tcPr>
            <w:tcW w:w="4770" w:type="dxa"/>
          </w:tcPr>
          <w:p w:rsidR="00B70A7A" w:rsidRPr="008872CA" w:rsidRDefault="00B70A7A" w:rsidP="00F97C26">
            <w:pPr>
              <w:autoSpaceDE w:val="0"/>
              <w:autoSpaceDN w:val="0"/>
              <w:adjustRightInd w:val="0"/>
              <w:rPr>
                <w:rFonts w:eastAsiaTheme="minorHAnsi"/>
                <w:color w:val="0070C0"/>
              </w:rPr>
            </w:pPr>
            <w:r w:rsidRPr="008872CA">
              <w:rPr>
                <w:rFonts w:eastAsiaTheme="minorHAnsi"/>
                <w:color w:val="0070C0"/>
              </w:rPr>
              <w:t>*nga 2.000.001 - 3.000.000 leke xhiro</w:t>
            </w:r>
          </w:p>
        </w:tc>
        <w:tc>
          <w:tcPr>
            <w:tcW w:w="1080" w:type="dxa"/>
          </w:tcPr>
          <w:p w:rsidR="00B70A7A" w:rsidRPr="008872CA" w:rsidRDefault="00B70A7A" w:rsidP="00081555">
            <w:pPr>
              <w:autoSpaceDE w:val="0"/>
              <w:autoSpaceDN w:val="0"/>
              <w:adjustRightInd w:val="0"/>
              <w:jc w:val="center"/>
              <w:rPr>
                <w:rFonts w:eastAsiaTheme="minorHAnsi"/>
                <w:color w:val="0070C0"/>
              </w:rPr>
            </w:pPr>
          </w:p>
        </w:tc>
        <w:tc>
          <w:tcPr>
            <w:tcW w:w="1086" w:type="dxa"/>
          </w:tcPr>
          <w:p w:rsidR="00B70A7A" w:rsidRPr="00C3549E" w:rsidRDefault="0019609C" w:rsidP="00081555">
            <w:pPr>
              <w:autoSpaceDE w:val="0"/>
              <w:autoSpaceDN w:val="0"/>
              <w:adjustRightInd w:val="0"/>
              <w:jc w:val="center"/>
              <w:rPr>
                <w:rFonts w:eastAsiaTheme="minorHAnsi"/>
                <w:b/>
                <w:color w:val="0070C0"/>
              </w:rPr>
            </w:pPr>
            <w:r>
              <w:rPr>
                <w:rFonts w:eastAsiaTheme="minorHAnsi"/>
                <w:b/>
                <w:color w:val="0070C0"/>
              </w:rPr>
              <w:t>47,3</w:t>
            </w:r>
            <w:r w:rsidR="001A3A90" w:rsidRPr="00C3549E">
              <w:rPr>
                <w:rFonts w:eastAsiaTheme="minorHAnsi"/>
                <w:b/>
                <w:color w:val="0070C0"/>
              </w:rPr>
              <w:t>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rPr>
            </w:pPr>
          </w:p>
        </w:tc>
        <w:tc>
          <w:tcPr>
            <w:tcW w:w="4770" w:type="dxa"/>
          </w:tcPr>
          <w:p w:rsidR="00B70A7A" w:rsidRPr="008872CA" w:rsidRDefault="00B70A7A" w:rsidP="00F97C26">
            <w:pPr>
              <w:autoSpaceDE w:val="0"/>
              <w:autoSpaceDN w:val="0"/>
              <w:adjustRightInd w:val="0"/>
              <w:rPr>
                <w:rFonts w:eastAsiaTheme="minorHAnsi"/>
                <w:color w:val="0070C0"/>
              </w:rPr>
            </w:pPr>
            <w:r w:rsidRPr="008872CA">
              <w:rPr>
                <w:rFonts w:eastAsiaTheme="minorHAnsi"/>
                <w:color w:val="0070C0"/>
              </w:rPr>
              <w:t>*nga 3.000.001 - 4.000.000 leke xhiro</w:t>
            </w:r>
          </w:p>
        </w:tc>
        <w:tc>
          <w:tcPr>
            <w:tcW w:w="1080" w:type="dxa"/>
          </w:tcPr>
          <w:p w:rsidR="00B70A7A" w:rsidRPr="008872CA" w:rsidRDefault="00B70A7A" w:rsidP="00081555">
            <w:pPr>
              <w:autoSpaceDE w:val="0"/>
              <w:autoSpaceDN w:val="0"/>
              <w:adjustRightInd w:val="0"/>
              <w:jc w:val="center"/>
              <w:rPr>
                <w:rFonts w:eastAsiaTheme="minorHAnsi"/>
                <w:color w:val="0070C0"/>
              </w:rPr>
            </w:pPr>
          </w:p>
        </w:tc>
        <w:tc>
          <w:tcPr>
            <w:tcW w:w="1086" w:type="dxa"/>
          </w:tcPr>
          <w:p w:rsidR="00B70A7A" w:rsidRPr="00C3549E" w:rsidRDefault="001A3A90" w:rsidP="0019609C">
            <w:pPr>
              <w:autoSpaceDE w:val="0"/>
              <w:autoSpaceDN w:val="0"/>
              <w:adjustRightInd w:val="0"/>
              <w:jc w:val="center"/>
              <w:rPr>
                <w:rFonts w:eastAsiaTheme="minorHAnsi"/>
                <w:b/>
                <w:color w:val="0070C0"/>
              </w:rPr>
            </w:pPr>
            <w:r w:rsidRPr="00C3549E">
              <w:rPr>
                <w:rFonts w:eastAsiaTheme="minorHAnsi"/>
                <w:b/>
                <w:color w:val="0070C0"/>
              </w:rPr>
              <w:t>52,</w:t>
            </w:r>
            <w:r w:rsidR="0019609C">
              <w:rPr>
                <w:rFonts w:eastAsiaTheme="minorHAnsi"/>
                <w:b/>
                <w:color w:val="0070C0"/>
              </w:rPr>
              <w:t>8</w:t>
            </w:r>
            <w:r w:rsidRPr="00C3549E">
              <w:rPr>
                <w:rFonts w:eastAsiaTheme="minorHAnsi"/>
                <w:b/>
                <w:color w:val="0070C0"/>
              </w:rPr>
              <w:t>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rPr>
            </w:pPr>
          </w:p>
        </w:tc>
        <w:tc>
          <w:tcPr>
            <w:tcW w:w="4770" w:type="dxa"/>
          </w:tcPr>
          <w:p w:rsidR="00B70A7A" w:rsidRPr="008872CA" w:rsidRDefault="00B70A7A" w:rsidP="00F97C26">
            <w:pPr>
              <w:autoSpaceDE w:val="0"/>
              <w:autoSpaceDN w:val="0"/>
              <w:adjustRightInd w:val="0"/>
              <w:rPr>
                <w:rFonts w:eastAsiaTheme="minorHAnsi"/>
                <w:color w:val="0070C0"/>
              </w:rPr>
            </w:pPr>
            <w:r w:rsidRPr="008872CA">
              <w:rPr>
                <w:rFonts w:eastAsiaTheme="minorHAnsi"/>
                <w:color w:val="0070C0"/>
              </w:rPr>
              <w:t xml:space="preserve">*nga 4.000.001 </w:t>
            </w:r>
            <w:r>
              <w:rPr>
                <w:rFonts w:eastAsiaTheme="minorHAnsi"/>
                <w:color w:val="0070C0"/>
              </w:rPr>
              <w:t xml:space="preserve">- </w:t>
            </w:r>
            <w:r w:rsidRPr="008872CA">
              <w:rPr>
                <w:rFonts w:eastAsiaTheme="minorHAnsi"/>
                <w:color w:val="0070C0"/>
              </w:rPr>
              <w:t>5.000.000 leke xhiro</w:t>
            </w:r>
          </w:p>
        </w:tc>
        <w:tc>
          <w:tcPr>
            <w:tcW w:w="1080" w:type="dxa"/>
          </w:tcPr>
          <w:p w:rsidR="00B70A7A" w:rsidRPr="008872CA" w:rsidRDefault="00B70A7A" w:rsidP="00081555">
            <w:pPr>
              <w:autoSpaceDE w:val="0"/>
              <w:autoSpaceDN w:val="0"/>
              <w:adjustRightInd w:val="0"/>
              <w:jc w:val="center"/>
              <w:rPr>
                <w:rFonts w:eastAsiaTheme="minorHAnsi"/>
                <w:color w:val="0070C0"/>
              </w:rPr>
            </w:pPr>
          </w:p>
        </w:tc>
        <w:tc>
          <w:tcPr>
            <w:tcW w:w="1086" w:type="dxa"/>
          </w:tcPr>
          <w:p w:rsidR="00B70A7A" w:rsidRPr="00C3549E" w:rsidRDefault="0019609C" w:rsidP="00081555">
            <w:pPr>
              <w:autoSpaceDE w:val="0"/>
              <w:autoSpaceDN w:val="0"/>
              <w:adjustRightInd w:val="0"/>
              <w:jc w:val="center"/>
              <w:rPr>
                <w:rFonts w:eastAsiaTheme="minorHAnsi"/>
                <w:b/>
                <w:color w:val="0070C0"/>
              </w:rPr>
            </w:pPr>
            <w:r>
              <w:rPr>
                <w:rFonts w:eastAsiaTheme="minorHAnsi"/>
                <w:b/>
                <w:color w:val="0070C0"/>
              </w:rPr>
              <w:t>80,3</w:t>
            </w:r>
            <w:r w:rsidR="001A3A90" w:rsidRPr="00C3549E">
              <w:rPr>
                <w:rFonts w:eastAsiaTheme="minorHAnsi"/>
                <w:b/>
                <w:color w:val="0070C0"/>
              </w:rPr>
              <w:t>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rPr>
            </w:pPr>
          </w:p>
        </w:tc>
        <w:tc>
          <w:tcPr>
            <w:tcW w:w="4770" w:type="dxa"/>
          </w:tcPr>
          <w:p w:rsidR="00B70A7A" w:rsidRPr="008872CA" w:rsidRDefault="00B70A7A" w:rsidP="00F97C26">
            <w:pPr>
              <w:autoSpaceDE w:val="0"/>
              <w:autoSpaceDN w:val="0"/>
              <w:adjustRightInd w:val="0"/>
              <w:rPr>
                <w:rFonts w:eastAsiaTheme="minorHAnsi"/>
                <w:color w:val="0070C0"/>
              </w:rPr>
            </w:pPr>
            <w:r>
              <w:rPr>
                <w:rFonts w:eastAsiaTheme="minorHAnsi"/>
                <w:color w:val="0070C0"/>
              </w:rPr>
              <w:t>*nga 5.000.001 - 6.000.000 leke xhiro</w:t>
            </w:r>
          </w:p>
        </w:tc>
        <w:tc>
          <w:tcPr>
            <w:tcW w:w="1080" w:type="dxa"/>
          </w:tcPr>
          <w:p w:rsidR="00B70A7A" w:rsidRPr="008872CA" w:rsidRDefault="00B70A7A" w:rsidP="00081555">
            <w:pPr>
              <w:autoSpaceDE w:val="0"/>
              <w:autoSpaceDN w:val="0"/>
              <w:adjustRightInd w:val="0"/>
              <w:jc w:val="center"/>
              <w:rPr>
                <w:rFonts w:eastAsiaTheme="minorHAnsi"/>
                <w:color w:val="0070C0"/>
              </w:rPr>
            </w:pPr>
          </w:p>
        </w:tc>
        <w:tc>
          <w:tcPr>
            <w:tcW w:w="1086" w:type="dxa"/>
          </w:tcPr>
          <w:p w:rsidR="00B70A7A" w:rsidRPr="00C3549E" w:rsidRDefault="0019609C" w:rsidP="00081555">
            <w:pPr>
              <w:autoSpaceDE w:val="0"/>
              <w:autoSpaceDN w:val="0"/>
              <w:adjustRightInd w:val="0"/>
              <w:jc w:val="center"/>
              <w:rPr>
                <w:rFonts w:eastAsiaTheme="minorHAnsi"/>
                <w:b/>
                <w:color w:val="0070C0"/>
              </w:rPr>
            </w:pPr>
            <w:r>
              <w:rPr>
                <w:rFonts w:eastAsiaTheme="minorHAnsi"/>
                <w:b/>
                <w:color w:val="0070C0"/>
              </w:rPr>
              <w:t>96,8</w:t>
            </w:r>
            <w:r w:rsidR="001A3A90" w:rsidRPr="00C3549E">
              <w:rPr>
                <w:rFonts w:eastAsiaTheme="minorHAnsi"/>
                <w:b/>
                <w:color w:val="0070C0"/>
              </w:rPr>
              <w:t>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rPr>
            </w:pPr>
          </w:p>
        </w:tc>
        <w:tc>
          <w:tcPr>
            <w:tcW w:w="4770" w:type="dxa"/>
          </w:tcPr>
          <w:p w:rsidR="00B70A7A" w:rsidRPr="008872CA" w:rsidRDefault="00B70A7A" w:rsidP="00F97C26">
            <w:pPr>
              <w:autoSpaceDE w:val="0"/>
              <w:autoSpaceDN w:val="0"/>
              <w:adjustRightInd w:val="0"/>
              <w:rPr>
                <w:rFonts w:eastAsiaTheme="minorHAnsi"/>
                <w:color w:val="0070C0"/>
              </w:rPr>
            </w:pPr>
            <w:r>
              <w:rPr>
                <w:rFonts w:eastAsiaTheme="minorHAnsi"/>
                <w:color w:val="0070C0"/>
              </w:rPr>
              <w:t>*nga 6.000.001 - 7.000.000 leke xhiro</w:t>
            </w:r>
          </w:p>
        </w:tc>
        <w:tc>
          <w:tcPr>
            <w:tcW w:w="1080" w:type="dxa"/>
          </w:tcPr>
          <w:p w:rsidR="00B70A7A" w:rsidRPr="008872CA" w:rsidRDefault="00B70A7A" w:rsidP="00081555">
            <w:pPr>
              <w:autoSpaceDE w:val="0"/>
              <w:autoSpaceDN w:val="0"/>
              <w:adjustRightInd w:val="0"/>
              <w:jc w:val="center"/>
              <w:rPr>
                <w:rFonts w:eastAsiaTheme="minorHAnsi"/>
                <w:color w:val="0070C0"/>
              </w:rPr>
            </w:pPr>
          </w:p>
        </w:tc>
        <w:tc>
          <w:tcPr>
            <w:tcW w:w="1086" w:type="dxa"/>
          </w:tcPr>
          <w:p w:rsidR="00B70A7A" w:rsidRPr="00C3549E" w:rsidRDefault="00071958" w:rsidP="00081555">
            <w:pPr>
              <w:autoSpaceDE w:val="0"/>
              <w:autoSpaceDN w:val="0"/>
              <w:adjustRightInd w:val="0"/>
              <w:jc w:val="center"/>
              <w:rPr>
                <w:rFonts w:eastAsiaTheme="minorHAnsi"/>
                <w:b/>
                <w:color w:val="0070C0"/>
              </w:rPr>
            </w:pPr>
            <w:r>
              <w:rPr>
                <w:rFonts w:eastAsiaTheme="minorHAnsi"/>
                <w:b/>
                <w:color w:val="0070C0"/>
              </w:rPr>
              <w:t>113,3</w:t>
            </w:r>
            <w:r w:rsidR="001A3A90" w:rsidRPr="00C3549E">
              <w:rPr>
                <w:rFonts w:eastAsiaTheme="minorHAnsi"/>
                <w:b/>
                <w:color w:val="0070C0"/>
              </w:rPr>
              <w:t>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rPr>
            </w:pPr>
          </w:p>
        </w:tc>
        <w:tc>
          <w:tcPr>
            <w:tcW w:w="4770" w:type="dxa"/>
          </w:tcPr>
          <w:p w:rsidR="00B70A7A" w:rsidRPr="008872CA" w:rsidRDefault="00B70A7A" w:rsidP="00F97C26">
            <w:pPr>
              <w:autoSpaceDE w:val="0"/>
              <w:autoSpaceDN w:val="0"/>
              <w:adjustRightInd w:val="0"/>
              <w:rPr>
                <w:rFonts w:eastAsiaTheme="minorHAnsi"/>
                <w:color w:val="0070C0"/>
              </w:rPr>
            </w:pPr>
            <w:r>
              <w:rPr>
                <w:rFonts w:eastAsiaTheme="minorHAnsi"/>
                <w:color w:val="0070C0"/>
              </w:rPr>
              <w:t>*nga 7.000.001 - 8.000.000 leke xhiro</w:t>
            </w:r>
          </w:p>
        </w:tc>
        <w:tc>
          <w:tcPr>
            <w:tcW w:w="1080" w:type="dxa"/>
          </w:tcPr>
          <w:p w:rsidR="00B70A7A" w:rsidRPr="008872CA" w:rsidRDefault="00B70A7A" w:rsidP="00081555">
            <w:pPr>
              <w:autoSpaceDE w:val="0"/>
              <w:autoSpaceDN w:val="0"/>
              <w:adjustRightInd w:val="0"/>
              <w:jc w:val="center"/>
              <w:rPr>
                <w:rFonts w:eastAsiaTheme="minorHAnsi"/>
                <w:color w:val="0070C0"/>
              </w:rPr>
            </w:pPr>
          </w:p>
        </w:tc>
        <w:tc>
          <w:tcPr>
            <w:tcW w:w="1086" w:type="dxa"/>
          </w:tcPr>
          <w:p w:rsidR="00B70A7A" w:rsidRPr="00C3549E" w:rsidRDefault="00071958" w:rsidP="00081555">
            <w:pPr>
              <w:autoSpaceDE w:val="0"/>
              <w:autoSpaceDN w:val="0"/>
              <w:adjustRightInd w:val="0"/>
              <w:jc w:val="center"/>
              <w:rPr>
                <w:rFonts w:eastAsiaTheme="minorHAnsi"/>
                <w:b/>
                <w:color w:val="0070C0"/>
              </w:rPr>
            </w:pPr>
            <w:r>
              <w:rPr>
                <w:rFonts w:eastAsiaTheme="minorHAnsi"/>
                <w:b/>
                <w:color w:val="0070C0"/>
              </w:rPr>
              <w:t>129,8</w:t>
            </w:r>
            <w:r w:rsidR="001A3A90" w:rsidRPr="00C3549E">
              <w:rPr>
                <w:rFonts w:eastAsiaTheme="minorHAnsi"/>
                <w:b/>
                <w:color w:val="0070C0"/>
              </w:rPr>
              <w:t>00</w:t>
            </w:r>
          </w:p>
        </w:tc>
      </w:tr>
      <w:tr w:rsidR="00B70A7A" w:rsidRPr="00A933AC" w:rsidTr="00B10949">
        <w:tc>
          <w:tcPr>
            <w:tcW w:w="468" w:type="dxa"/>
          </w:tcPr>
          <w:p w:rsidR="00B70A7A" w:rsidRPr="00A933AC" w:rsidRDefault="00A933AC" w:rsidP="00A933AC">
            <w:pPr>
              <w:autoSpaceDE w:val="0"/>
              <w:autoSpaceDN w:val="0"/>
              <w:adjustRightInd w:val="0"/>
              <w:jc w:val="center"/>
              <w:rPr>
                <w:rFonts w:eastAsiaTheme="minorHAnsi"/>
                <w:b/>
                <w:color w:val="0070C0"/>
              </w:rPr>
            </w:pPr>
            <w:r w:rsidRPr="00A933AC">
              <w:rPr>
                <w:rFonts w:eastAsiaTheme="minorHAnsi"/>
                <w:b/>
                <w:color w:val="0070C0"/>
              </w:rPr>
              <w:t>c)</w:t>
            </w:r>
          </w:p>
        </w:tc>
        <w:tc>
          <w:tcPr>
            <w:tcW w:w="4770" w:type="dxa"/>
          </w:tcPr>
          <w:p w:rsidR="00B70A7A" w:rsidRPr="00A933AC" w:rsidRDefault="00A933AC" w:rsidP="00131D0E">
            <w:pPr>
              <w:autoSpaceDE w:val="0"/>
              <w:autoSpaceDN w:val="0"/>
              <w:adjustRightInd w:val="0"/>
              <w:jc w:val="center"/>
              <w:rPr>
                <w:rFonts w:eastAsiaTheme="minorHAnsi"/>
                <w:b/>
                <w:color w:val="0070C0"/>
              </w:rPr>
            </w:pPr>
            <w:r w:rsidRPr="00A933AC">
              <w:rPr>
                <w:rFonts w:eastAsiaTheme="minorHAnsi"/>
                <w:b/>
                <w:color w:val="0070C0"/>
              </w:rPr>
              <w:t>Sherbime</w:t>
            </w:r>
          </w:p>
        </w:tc>
        <w:tc>
          <w:tcPr>
            <w:tcW w:w="1080" w:type="dxa"/>
          </w:tcPr>
          <w:p w:rsidR="00B70A7A" w:rsidRPr="00A933AC" w:rsidRDefault="00A933AC" w:rsidP="00081555">
            <w:pPr>
              <w:autoSpaceDE w:val="0"/>
              <w:autoSpaceDN w:val="0"/>
              <w:adjustRightInd w:val="0"/>
              <w:jc w:val="center"/>
              <w:rPr>
                <w:rFonts w:eastAsiaTheme="minorHAnsi"/>
                <w:color w:val="0070C0"/>
              </w:rPr>
            </w:pPr>
            <w:r>
              <w:rPr>
                <w:rFonts w:eastAsiaTheme="minorHAnsi"/>
                <w:color w:val="0070C0"/>
              </w:rPr>
              <w:t>Lek/vit</w:t>
            </w:r>
          </w:p>
        </w:tc>
        <w:tc>
          <w:tcPr>
            <w:tcW w:w="1086" w:type="dxa"/>
          </w:tcPr>
          <w:p w:rsidR="00B70A7A" w:rsidRPr="00C3549E" w:rsidRDefault="00B70A7A" w:rsidP="00081555">
            <w:pPr>
              <w:autoSpaceDE w:val="0"/>
              <w:autoSpaceDN w:val="0"/>
              <w:adjustRightInd w:val="0"/>
              <w:jc w:val="center"/>
              <w:rPr>
                <w:rFonts w:eastAsiaTheme="minorHAnsi"/>
                <w:b/>
                <w:color w:val="0070C0"/>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*deri  ne 2.000.000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081555">
            <w:pPr>
              <w:autoSpaceDE w:val="0"/>
              <w:autoSpaceDN w:val="0"/>
              <w:adjustRightInd w:val="0"/>
              <w:jc w:val="center"/>
              <w:rPr>
                <w:rFonts w:eastAsiaTheme="minorHAnsi"/>
                <w:b/>
                <w:color w:val="0070C0"/>
              </w:rPr>
            </w:pPr>
            <w:r w:rsidRPr="00C3549E">
              <w:rPr>
                <w:rFonts w:eastAsiaTheme="minorHAnsi"/>
                <w:b/>
                <w:color w:val="0070C0"/>
              </w:rPr>
              <w:t>22,000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*nga 2.000.001 - 3.000.000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071958" w:rsidP="00081555">
            <w:pPr>
              <w:autoSpaceDE w:val="0"/>
              <w:autoSpaceDN w:val="0"/>
              <w:adjustRightInd w:val="0"/>
              <w:jc w:val="center"/>
              <w:rPr>
                <w:rFonts w:eastAsiaTheme="minorHAnsi"/>
                <w:b/>
                <w:color w:val="0070C0"/>
              </w:rPr>
            </w:pPr>
            <w:r>
              <w:rPr>
                <w:rFonts w:eastAsiaTheme="minorHAnsi"/>
                <w:b/>
                <w:color w:val="0070C0"/>
              </w:rPr>
              <w:t>47,3</w:t>
            </w:r>
            <w:r w:rsidR="00CE2AB9"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*nga 3.000.001 - 4.000.000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13470A" w:rsidP="00081555">
            <w:pPr>
              <w:autoSpaceDE w:val="0"/>
              <w:autoSpaceDN w:val="0"/>
              <w:adjustRightInd w:val="0"/>
              <w:jc w:val="center"/>
              <w:rPr>
                <w:rFonts w:eastAsiaTheme="minorHAnsi"/>
                <w:b/>
                <w:color w:val="0070C0"/>
              </w:rPr>
            </w:pPr>
            <w:r>
              <w:rPr>
                <w:rFonts w:eastAsiaTheme="minorHAnsi"/>
                <w:b/>
                <w:color w:val="0070C0"/>
              </w:rPr>
              <w:t>63,8</w:t>
            </w:r>
            <w:r w:rsidR="00CE2AB9"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 xml:space="preserve">*nga 4.000.001 </w:t>
            </w:r>
            <w:r>
              <w:rPr>
                <w:rFonts w:eastAsiaTheme="minorHAnsi"/>
                <w:color w:val="0070C0"/>
              </w:rPr>
              <w:t xml:space="preserve">- </w:t>
            </w:r>
            <w:r w:rsidRPr="008872CA">
              <w:rPr>
                <w:rFonts w:eastAsiaTheme="minorHAnsi"/>
                <w:color w:val="0070C0"/>
              </w:rPr>
              <w:t>5.000.000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13470A" w:rsidP="00081555">
            <w:pPr>
              <w:autoSpaceDE w:val="0"/>
              <w:autoSpaceDN w:val="0"/>
              <w:adjustRightInd w:val="0"/>
              <w:jc w:val="center"/>
              <w:rPr>
                <w:rFonts w:eastAsiaTheme="minorHAnsi"/>
                <w:b/>
                <w:color w:val="0070C0"/>
              </w:rPr>
            </w:pPr>
            <w:r>
              <w:rPr>
                <w:rFonts w:eastAsiaTheme="minorHAnsi"/>
                <w:b/>
                <w:color w:val="0070C0"/>
              </w:rPr>
              <w:t>80,3</w:t>
            </w:r>
            <w:r w:rsidR="00CE2AB9"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Pr>
                <w:rFonts w:eastAsiaTheme="minorHAnsi"/>
                <w:color w:val="0070C0"/>
              </w:rPr>
              <w:t>*nga 5.000.001 - 6.000.000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13470A">
            <w:pPr>
              <w:autoSpaceDE w:val="0"/>
              <w:autoSpaceDN w:val="0"/>
              <w:adjustRightInd w:val="0"/>
              <w:jc w:val="center"/>
              <w:rPr>
                <w:rFonts w:eastAsiaTheme="minorHAnsi"/>
                <w:b/>
                <w:color w:val="0070C0"/>
              </w:rPr>
            </w:pPr>
            <w:r w:rsidRPr="00C3549E">
              <w:rPr>
                <w:rFonts w:eastAsiaTheme="minorHAnsi"/>
                <w:b/>
                <w:color w:val="0070C0"/>
              </w:rPr>
              <w:t>96,</w:t>
            </w:r>
            <w:r w:rsidR="0013470A">
              <w:rPr>
                <w:rFonts w:eastAsiaTheme="minorHAnsi"/>
                <w:b/>
                <w:color w:val="0070C0"/>
              </w:rPr>
              <w:t>8</w:t>
            </w:r>
            <w:r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Pr>
                <w:rFonts w:eastAsiaTheme="minorHAnsi"/>
                <w:color w:val="0070C0"/>
              </w:rPr>
              <w:t>*nga 6.000.001 - 7.000.000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13470A">
            <w:pPr>
              <w:autoSpaceDE w:val="0"/>
              <w:autoSpaceDN w:val="0"/>
              <w:adjustRightInd w:val="0"/>
              <w:jc w:val="center"/>
              <w:rPr>
                <w:rFonts w:eastAsiaTheme="minorHAnsi"/>
                <w:b/>
                <w:color w:val="0070C0"/>
              </w:rPr>
            </w:pPr>
            <w:r w:rsidRPr="00C3549E">
              <w:rPr>
                <w:rFonts w:eastAsiaTheme="minorHAnsi"/>
                <w:b/>
                <w:color w:val="0070C0"/>
              </w:rPr>
              <w:t>113,</w:t>
            </w:r>
            <w:r w:rsidR="0013470A">
              <w:rPr>
                <w:rFonts w:eastAsiaTheme="minorHAnsi"/>
                <w:b/>
                <w:color w:val="0070C0"/>
              </w:rPr>
              <w:t>3</w:t>
            </w:r>
            <w:r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Pr>
                <w:rFonts w:eastAsiaTheme="minorHAnsi"/>
                <w:color w:val="0070C0"/>
              </w:rPr>
              <w:t>*nga 7.000.001 - 8.000.000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13470A" w:rsidP="00081555">
            <w:pPr>
              <w:autoSpaceDE w:val="0"/>
              <w:autoSpaceDN w:val="0"/>
              <w:adjustRightInd w:val="0"/>
              <w:jc w:val="center"/>
              <w:rPr>
                <w:rFonts w:eastAsiaTheme="minorHAnsi"/>
                <w:b/>
                <w:color w:val="0070C0"/>
              </w:rPr>
            </w:pPr>
            <w:r>
              <w:rPr>
                <w:rFonts w:eastAsiaTheme="minorHAnsi"/>
                <w:b/>
                <w:color w:val="0070C0"/>
              </w:rPr>
              <w:t>129,8</w:t>
            </w:r>
            <w:r w:rsidR="00CE2AB9"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r>
              <w:rPr>
                <w:rFonts w:eastAsiaTheme="minorHAnsi"/>
                <w:b/>
                <w:color w:val="0070C0"/>
              </w:rPr>
              <w:t>d)</w:t>
            </w:r>
          </w:p>
        </w:tc>
        <w:tc>
          <w:tcPr>
            <w:tcW w:w="4770" w:type="dxa"/>
          </w:tcPr>
          <w:p w:rsidR="00A933AC" w:rsidRPr="00A933AC" w:rsidRDefault="00A933AC" w:rsidP="00131D0E">
            <w:pPr>
              <w:autoSpaceDE w:val="0"/>
              <w:autoSpaceDN w:val="0"/>
              <w:adjustRightInd w:val="0"/>
              <w:jc w:val="center"/>
              <w:rPr>
                <w:rFonts w:eastAsiaTheme="minorHAnsi"/>
                <w:b/>
                <w:color w:val="0070C0"/>
              </w:rPr>
            </w:pPr>
            <w:r w:rsidRPr="00A933AC">
              <w:rPr>
                <w:rFonts w:eastAsiaTheme="minorHAnsi"/>
                <w:b/>
                <w:color w:val="0070C0"/>
              </w:rPr>
              <w:t>Profesione  te  lira</w:t>
            </w:r>
          </w:p>
        </w:tc>
        <w:tc>
          <w:tcPr>
            <w:tcW w:w="1080" w:type="dxa"/>
          </w:tcPr>
          <w:p w:rsidR="00A933AC" w:rsidRPr="00A933AC" w:rsidRDefault="00A933AC" w:rsidP="00081555">
            <w:pPr>
              <w:autoSpaceDE w:val="0"/>
              <w:autoSpaceDN w:val="0"/>
              <w:adjustRightInd w:val="0"/>
              <w:jc w:val="center"/>
              <w:rPr>
                <w:rFonts w:eastAsiaTheme="minorHAnsi"/>
                <w:color w:val="0070C0"/>
              </w:rPr>
            </w:pPr>
            <w:r>
              <w:rPr>
                <w:rFonts w:eastAsiaTheme="minorHAnsi"/>
                <w:color w:val="0070C0"/>
              </w:rPr>
              <w:t>Lek/vit</w:t>
            </w:r>
          </w:p>
        </w:tc>
        <w:tc>
          <w:tcPr>
            <w:tcW w:w="1086" w:type="dxa"/>
          </w:tcPr>
          <w:p w:rsidR="00A933AC" w:rsidRPr="00C3549E" w:rsidRDefault="00A933AC" w:rsidP="00081555">
            <w:pPr>
              <w:autoSpaceDE w:val="0"/>
              <w:autoSpaceDN w:val="0"/>
              <w:adjustRightInd w:val="0"/>
              <w:jc w:val="center"/>
              <w:rPr>
                <w:rFonts w:eastAsiaTheme="minorHAnsi"/>
                <w:b/>
                <w:color w:val="0070C0"/>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*deri  ne 2.000.000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6D4996" w:rsidP="00081555">
            <w:pPr>
              <w:autoSpaceDE w:val="0"/>
              <w:autoSpaceDN w:val="0"/>
              <w:adjustRightInd w:val="0"/>
              <w:jc w:val="center"/>
              <w:rPr>
                <w:rFonts w:eastAsiaTheme="minorHAnsi"/>
                <w:b/>
                <w:color w:val="0070C0"/>
              </w:rPr>
            </w:pPr>
            <w:r>
              <w:rPr>
                <w:rFonts w:eastAsiaTheme="minorHAnsi"/>
                <w:b/>
                <w:color w:val="0070C0"/>
              </w:rPr>
              <w:t>24,2</w:t>
            </w:r>
            <w:r w:rsidR="00CE2AB9"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*nga 2.000.001 - 3.000.000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6D4996">
            <w:pPr>
              <w:autoSpaceDE w:val="0"/>
              <w:autoSpaceDN w:val="0"/>
              <w:adjustRightInd w:val="0"/>
              <w:jc w:val="center"/>
              <w:rPr>
                <w:rFonts w:eastAsiaTheme="minorHAnsi"/>
                <w:b/>
                <w:color w:val="0070C0"/>
              </w:rPr>
            </w:pPr>
            <w:r w:rsidRPr="00C3549E">
              <w:rPr>
                <w:rFonts w:eastAsiaTheme="minorHAnsi"/>
                <w:b/>
                <w:color w:val="0070C0"/>
              </w:rPr>
              <w:t>49,</w:t>
            </w:r>
            <w:r w:rsidR="006D4996">
              <w:rPr>
                <w:rFonts w:eastAsiaTheme="minorHAnsi"/>
                <w:b/>
                <w:color w:val="0070C0"/>
              </w:rPr>
              <w:t>5</w:t>
            </w:r>
            <w:r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*nga 3.000.001 - 4.000.000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081555">
            <w:pPr>
              <w:autoSpaceDE w:val="0"/>
              <w:autoSpaceDN w:val="0"/>
              <w:adjustRightInd w:val="0"/>
              <w:jc w:val="center"/>
              <w:rPr>
                <w:rFonts w:eastAsiaTheme="minorHAnsi"/>
                <w:b/>
                <w:color w:val="0070C0"/>
              </w:rPr>
            </w:pPr>
            <w:r w:rsidRPr="00C3549E">
              <w:rPr>
                <w:rFonts w:eastAsiaTheme="minorHAnsi"/>
                <w:b/>
                <w:color w:val="0070C0"/>
              </w:rPr>
              <w:t>66,000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sidRPr="008872CA">
              <w:rPr>
                <w:rFonts w:eastAsiaTheme="minorHAnsi"/>
                <w:color w:val="0070C0"/>
              </w:rPr>
              <w:t xml:space="preserve">*nga 4.000.001 </w:t>
            </w:r>
            <w:r>
              <w:rPr>
                <w:rFonts w:eastAsiaTheme="minorHAnsi"/>
                <w:color w:val="0070C0"/>
              </w:rPr>
              <w:t xml:space="preserve">- </w:t>
            </w:r>
            <w:r w:rsidRPr="008872CA">
              <w:rPr>
                <w:rFonts w:eastAsiaTheme="minorHAnsi"/>
                <w:color w:val="0070C0"/>
              </w:rPr>
              <w:t>5.000.000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6D4996">
            <w:pPr>
              <w:autoSpaceDE w:val="0"/>
              <w:autoSpaceDN w:val="0"/>
              <w:adjustRightInd w:val="0"/>
              <w:jc w:val="center"/>
              <w:rPr>
                <w:rFonts w:eastAsiaTheme="minorHAnsi"/>
                <w:b/>
                <w:color w:val="0070C0"/>
              </w:rPr>
            </w:pPr>
            <w:r w:rsidRPr="00C3549E">
              <w:rPr>
                <w:rFonts w:eastAsiaTheme="minorHAnsi"/>
                <w:b/>
                <w:color w:val="0070C0"/>
              </w:rPr>
              <w:t>82,</w:t>
            </w:r>
            <w:r w:rsidR="006D4996">
              <w:rPr>
                <w:rFonts w:eastAsiaTheme="minorHAnsi"/>
                <w:b/>
                <w:color w:val="0070C0"/>
              </w:rPr>
              <w:t>5</w:t>
            </w:r>
            <w:r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Pr>
                <w:rFonts w:eastAsiaTheme="minorHAnsi"/>
                <w:color w:val="0070C0"/>
              </w:rPr>
              <w:t>*nga 5.000.001 - 6.000.000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081555">
            <w:pPr>
              <w:autoSpaceDE w:val="0"/>
              <w:autoSpaceDN w:val="0"/>
              <w:adjustRightInd w:val="0"/>
              <w:jc w:val="center"/>
              <w:rPr>
                <w:rFonts w:eastAsiaTheme="minorHAnsi"/>
                <w:b/>
                <w:color w:val="0070C0"/>
              </w:rPr>
            </w:pPr>
            <w:r w:rsidRPr="00C3549E">
              <w:rPr>
                <w:rFonts w:eastAsiaTheme="minorHAnsi"/>
                <w:b/>
                <w:color w:val="0070C0"/>
              </w:rPr>
              <w:t>99,000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Pr>
                <w:rFonts w:eastAsiaTheme="minorHAnsi"/>
                <w:color w:val="0070C0"/>
              </w:rPr>
              <w:t>*nga 6.000.001 - 7.000.000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6D4996" w:rsidP="00081555">
            <w:pPr>
              <w:autoSpaceDE w:val="0"/>
              <w:autoSpaceDN w:val="0"/>
              <w:adjustRightInd w:val="0"/>
              <w:jc w:val="center"/>
              <w:rPr>
                <w:rFonts w:eastAsiaTheme="minorHAnsi"/>
                <w:b/>
                <w:color w:val="0070C0"/>
              </w:rPr>
            </w:pPr>
            <w:r>
              <w:rPr>
                <w:rFonts w:eastAsiaTheme="minorHAnsi"/>
                <w:b/>
                <w:color w:val="0070C0"/>
              </w:rPr>
              <w:t>115,5</w:t>
            </w:r>
            <w:r w:rsidR="00CE2AB9" w:rsidRPr="00C3549E">
              <w:rPr>
                <w:rFonts w:eastAsiaTheme="minorHAnsi"/>
                <w:b/>
                <w:color w:val="0070C0"/>
              </w:rPr>
              <w:t>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rPr>
            </w:pPr>
          </w:p>
        </w:tc>
        <w:tc>
          <w:tcPr>
            <w:tcW w:w="4770" w:type="dxa"/>
          </w:tcPr>
          <w:p w:rsidR="00A933AC" w:rsidRPr="008872CA" w:rsidRDefault="00A933AC" w:rsidP="00F97C26">
            <w:pPr>
              <w:autoSpaceDE w:val="0"/>
              <w:autoSpaceDN w:val="0"/>
              <w:adjustRightInd w:val="0"/>
              <w:rPr>
                <w:rFonts w:eastAsiaTheme="minorHAnsi"/>
                <w:color w:val="0070C0"/>
              </w:rPr>
            </w:pPr>
            <w:r>
              <w:rPr>
                <w:rFonts w:eastAsiaTheme="minorHAnsi"/>
                <w:color w:val="0070C0"/>
              </w:rPr>
              <w:t>*nga 7.000.001 - 8.000.000 leke xhiro</w:t>
            </w:r>
          </w:p>
        </w:tc>
        <w:tc>
          <w:tcPr>
            <w:tcW w:w="1080" w:type="dxa"/>
          </w:tcPr>
          <w:p w:rsidR="00A933AC" w:rsidRPr="00A933AC" w:rsidRDefault="00A933AC" w:rsidP="00081555">
            <w:pPr>
              <w:autoSpaceDE w:val="0"/>
              <w:autoSpaceDN w:val="0"/>
              <w:adjustRightInd w:val="0"/>
              <w:jc w:val="center"/>
              <w:rPr>
                <w:rFonts w:eastAsiaTheme="minorHAnsi"/>
                <w:color w:val="0070C0"/>
              </w:rPr>
            </w:pPr>
          </w:p>
        </w:tc>
        <w:tc>
          <w:tcPr>
            <w:tcW w:w="1086" w:type="dxa"/>
          </w:tcPr>
          <w:p w:rsidR="00A933AC" w:rsidRPr="00C3549E" w:rsidRDefault="00CE2AB9" w:rsidP="00081555">
            <w:pPr>
              <w:autoSpaceDE w:val="0"/>
              <w:autoSpaceDN w:val="0"/>
              <w:adjustRightInd w:val="0"/>
              <w:jc w:val="center"/>
              <w:rPr>
                <w:rFonts w:eastAsiaTheme="minorHAnsi"/>
                <w:b/>
                <w:color w:val="0070C0"/>
              </w:rPr>
            </w:pPr>
            <w:r w:rsidRPr="00C3549E">
              <w:rPr>
                <w:rFonts w:eastAsiaTheme="minorHAnsi"/>
                <w:b/>
                <w:color w:val="0070C0"/>
              </w:rPr>
              <w:t>132,000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r w:rsidRPr="00A933AC">
              <w:rPr>
                <w:rFonts w:eastAsiaTheme="minorHAnsi"/>
                <w:b/>
                <w:color w:val="0070C0"/>
              </w:rPr>
              <w:t>e)</w:t>
            </w:r>
          </w:p>
        </w:tc>
        <w:tc>
          <w:tcPr>
            <w:tcW w:w="4770" w:type="dxa"/>
          </w:tcPr>
          <w:p w:rsidR="00A933AC" w:rsidRPr="00F97C26" w:rsidRDefault="00A933AC" w:rsidP="00131D0E">
            <w:pPr>
              <w:autoSpaceDE w:val="0"/>
              <w:autoSpaceDN w:val="0"/>
              <w:adjustRightInd w:val="0"/>
              <w:jc w:val="center"/>
              <w:rPr>
                <w:rFonts w:eastAsiaTheme="minorHAnsi"/>
                <w:b/>
                <w:color w:val="0070C0"/>
              </w:rPr>
            </w:pPr>
            <w:r w:rsidRPr="00F97C26">
              <w:rPr>
                <w:rFonts w:eastAsiaTheme="minorHAnsi"/>
                <w:b/>
                <w:color w:val="0070C0"/>
              </w:rPr>
              <w:t>Ambulant</w:t>
            </w:r>
            <w:r w:rsidR="00F97C26">
              <w:rPr>
                <w:rFonts w:eastAsiaTheme="minorHAnsi"/>
                <w:b/>
                <w:color w:val="0070C0"/>
              </w:rPr>
              <w:t xml:space="preserve"> :</w:t>
            </w:r>
          </w:p>
        </w:tc>
        <w:tc>
          <w:tcPr>
            <w:tcW w:w="1080" w:type="dxa"/>
          </w:tcPr>
          <w:p w:rsidR="00A933AC" w:rsidRPr="00A933AC" w:rsidRDefault="00A933AC" w:rsidP="00A933AC">
            <w:pPr>
              <w:autoSpaceDE w:val="0"/>
              <w:autoSpaceDN w:val="0"/>
              <w:adjustRightInd w:val="0"/>
              <w:rPr>
                <w:rFonts w:eastAsiaTheme="minorHAnsi"/>
                <w:color w:val="0070C0"/>
              </w:rPr>
            </w:pPr>
            <w:r>
              <w:rPr>
                <w:rFonts w:eastAsiaTheme="minorHAnsi"/>
                <w:color w:val="0070C0"/>
              </w:rPr>
              <w:t>Lek/vit</w:t>
            </w:r>
          </w:p>
        </w:tc>
        <w:tc>
          <w:tcPr>
            <w:tcW w:w="1086" w:type="dxa"/>
          </w:tcPr>
          <w:p w:rsidR="00A933AC" w:rsidRPr="00C3549E" w:rsidRDefault="00A933AC" w:rsidP="00A933AC">
            <w:pPr>
              <w:autoSpaceDE w:val="0"/>
              <w:autoSpaceDN w:val="0"/>
              <w:adjustRightInd w:val="0"/>
              <w:jc w:val="center"/>
              <w:rPr>
                <w:rFonts w:eastAsiaTheme="minorHAnsi"/>
                <w:b/>
                <w:color w:val="0070C0"/>
              </w:rPr>
            </w:pPr>
            <w:r w:rsidRPr="00C3549E">
              <w:rPr>
                <w:rFonts w:eastAsiaTheme="minorHAnsi"/>
                <w:b/>
                <w:color w:val="0070C0"/>
              </w:rPr>
              <w:t>5,000</w:t>
            </w:r>
          </w:p>
        </w:tc>
      </w:tr>
      <w:tr w:rsidR="00A933AC" w:rsidRPr="00A933AC" w:rsidTr="00B10949">
        <w:tc>
          <w:tcPr>
            <w:tcW w:w="468" w:type="dxa"/>
          </w:tcPr>
          <w:p w:rsidR="00A933AC" w:rsidRPr="00A933AC" w:rsidRDefault="00F97C26" w:rsidP="00A933AC">
            <w:pPr>
              <w:autoSpaceDE w:val="0"/>
              <w:autoSpaceDN w:val="0"/>
              <w:adjustRightInd w:val="0"/>
              <w:jc w:val="center"/>
              <w:rPr>
                <w:rFonts w:eastAsiaTheme="minorHAnsi"/>
                <w:b/>
                <w:color w:val="0070C0"/>
              </w:rPr>
            </w:pPr>
            <w:r>
              <w:rPr>
                <w:rFonts w:eastAsiaTheme="minorHAnsi"/>
                <w:b/>
                <w:color w:val="0070C0"/>
              </w:rPr>
              <w:t>f)</w:t>
            </w:r>
          </w:p>
        </w:tc>
        <w:tc>
          <w:tcPr>
            <w:tcW w:w="4770" w:type="dxa"/>
          </w:tcPr>
          <w:p w:rsidR="00A933AC" w:rsidRPr="00F97C26" w:rsidRDefault="00F97C26" w:rsidP="00131D0E">
            <w:pPr>
              <w:autoSpaceDE w:val="0"/>
              <w:autoSpaceDN w:val="0"/>
              <w:adjustRightInd w:val="0"/>
              <w:jc w:val="center"/>
              <w:rPr>
                <w:rFonts w:eastAsiaTheme="minorHAnsi"/>
                <w:b/>
                <w:color w:val="0070C0"/>
              </w:rPr>
            </w:pPr>
            <w:r w:rsidRPr="00F97C26">
              <w:rPr>
                <w:rFonts w:eastAsiaTheme="minorHAnsi"/>
                <w:b/>
                <w:color w:val="0070C0"/>
              </w:rPr>
              <w:t>Transport</w:t>
            </w:r>
            <w:r>
              <w:rPr>
                <w:rFonts w:eastAsiaTheme="minorHAnsi"/>
                <w:b/>
                <w:color w:val="0070C0"/>
              </w:rPr>
              <w:t xml:space="preserve"> :</w:t>
            </w:r>
          </w:p>
        </w:tc>
        <w:tc>
          <w:tcPr>
            <w:tcW w:w="1080" w:type="dxa"/>
          </w:tcPr>
          <w:p w:rsidR="00A933AC" w:rsidRPr="00A933AC" w:rsidRDefault="00A933AC" w:rsidP="00A933AC">
            <w:pPr>
              <w:autoSpaceDE w:val="0"/>
              <w:autoSpaceDN w:val="0"/>
              <w:adjustRightInd w:val="0"/>
              <w:rPr>
                <w:rFonts w:eastAsiaTheme="minorHAnsi"/>
                <w:color w:val="0070C0"/>
              </w:rPr>
            </w:pPr>
          </w:p>
        </w:tc>
        <w:tc>
          <w:tcPr>
            <w:tcW w:w="1086" w:type="dxa"/>
          </w:tcPr>
          <w:p w:rsidR="00A933AC" w:rsidRPr="00C3549E" w:rsidRDefault="00A933AC" w:rsidP="00A933AC">
            <w:pPr>
              <w:autoSpaceDE w:val="0"/>
              <w:autoSpaceDN w:val="0"/>
              <w:adjustRightInd w:val="0"/>
              <w:jc w:val="center"/>
              <w:rPr>
                <w:rFonts w:eastAsiaTheme="minorHAnsi"/>
                <w:b/>
                <w:color w:val="0070C0"/>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p>
        </w:tc>
        <w:tc>
          <w:tcPr>
            <w:tcW w:w="4770" w:type="dxa"/>
          </w:tcPr>
          <w:p w:rsidR="00A933AC" w:rsidRPr="00425379" w:rsidRDefault="00F97C26" w:rsidP="00A933AC">
            <w:pPr>
              <w:autoSpaceDE w:val="0"/>
              <w:autoSpaceDN w:val="0"/>
              <w:adjustRightInd w:val="0"/>
              <w:rPr>
                <w:rFonts w:eastAsiaTheme="minorHAnsi"/>
                <w:b/>
                <w:color w:val="0070C0"/>
              </w:rPr>
            </w:pPr>
            <w:r w:rsidRPr="00425379">
              <w:rPr>
                <w:rFonts w:eastAsiaTheme="minorHAnsi"/>
                <w:b/>
                <w:color w:val="0070C0"/>
              </w:rPr>
              <w:t>a)Transport  pasagjeresh</w:t>
            </w:r>
          </w:p>
        </w:tc>
        <w:tc>
          <w:tcPr>
            <w:tcW w:w="1080" w:type="dxa"/>
          </w:tcPr>
          <w:p w:rsidR="00A933AC" w:rsidRPr="00A933AC" w:rsidRDefault="00A933AC" w:rsidP="00A933AC">
            <w:pPr>
              <w:autoSpaceDE w:val="0"/>
              <w:autoSpaceDN w:val="0"/>
              <w:adjustRightInd w:val="0"/>
              <w:rPr>
                <w:rFonts w:eastAsiaTheme="minorHAnsi"/>
                <w:color w:val="0070C0"/>
              </w:rPr>
            </w:pPr>
          </w:p>
        </w:tc>
        <w:tc>
          <w:tcPr>
            <w:tcW w:w="1086" w:type="dxa"/>
          </w:tcPr>
          <w:p w:rsidR="00A933AC" w:rsidRPr="00C3549E" w:rsidRDefault="00A933AC" w:rsidP="00A933AC">
            <w:pPr>
              <w:autoSpaceDE w:val="0"/>
              <w:autoSpaceDN w:val="0"/>
              <w:adjustRightInd w:val="0"/>
              <w:jc w:val="center"/>
              <w:rPr>
                <w:rFonts w:eastAsiaTheme="minorHAnsi"/>
                <w:b/>
                <w:color w:val="0070C0"/>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p>
        </w:tc>
        <w:tc>
          <w:tcPr>
            <w:tcW w:w="4770" w:type="dxa"/>
          </w:tcPr>
          <w:p w:rsidR="00A933AC" w:rsidRPr="00A933AC" w:rsidRDefault="00F97C26" w:rsidP="00425379">
            <w:pPr>
              <w:autoSpaceDE w:val="0"/>
              <w:autoSpaceDN w:val="0"/>
              <w:adjustRightInd w:val="0"/>
              <w:rPr>
                <w:rFonts w:eastAsiaTheme="minorHAnsi"/>
                <w:color w:val="0070C0"/>
              </w:rPr>
            </w:pPr>
            <w:r>
              <w:rPr>
                <w:rFonts w:eastAsiaTheme="minorHAnsi"/>
                <w:color w:val="0070C0"/>
              </w:rPr>
              <w:t>-a1)</w:t>
            </w:r>
            <w:r w:rsidR="00425379">
              <w:rPr>
                <w:rFonts w:eastAsiaTheme="minorHAnsi"/>
                <w:color w:val="0070C0"/>
              </w:rPr>
              <w:t xml:space="preserve">Automjete </w:t>
            </w:r>
            <w:r>
              <w:rPr>
                <w:rFonts w:eastAsiaTheme="minorHAnsi"/>
                <w:color w:val="0070C0"/>
              </w:rPr>
              <w:t xml:space="preserve"> deri ne 5 vende</w:t>
            </w:r>
          </w:p>
        </w:tc>
        <w:tc>
          <w:tcPr>
            <w:tcW w:w="1080" w:type="dxa"/>
          </w:tcPr>
          <w:p w:rsidR="00A933AC" w:rsidRPr="00A933AC" w:rsidRDefault="00425379" w:rsidP="00A933AC">
            <w:pPr>
              <w:autoSpaceDE w:val="0"/>
              <w:autoSpaceDN w:val="0"/>
              <w:adjustRightInd w:val="0"/>
              <w:rPr>
                <w:rFonts w:eastAsiaTheme="minorHAnsi"/>
                <w:color w:val="0070C0"/>
              </w:rPr>
            </w:pPr>
            <w:r>
              <w:rPr>
                <w:rFonts w:eastAsiaTheme="minorHAnsi"/>
                <w:color w:val="0070C0"/>
              </w:rPr>
              <w:t>Lek/vit</w:t>
            </w:r>
          </w:p>
        </w:tc>
        <w:tc>
          <w:tcPr>
            <w:tcW w:w="1086" w:type="dxa"/>
          </w:tcPr>
          <w:p w:rsidR="00A933AC" w:rsidRPr="00C3549E" w:rsidRDefault="00425379" w:rsidP="00A933AC">
            <w:pPr>
              <w:autoSpaceDE w:val="0"/>
              <w:autoSpaceDN w:val="0"/>
              <w:adjustRightInd w:val="0"/>
              <w:jc w:val="center"/>
              <w:rPr>
                <w:rFonts w:eastAsiaTheme="minorHAnsi"/>
                <w:b/>
                <w:color w:val="0070C0"/>
              </w:rPr>
            </w:pPr>
            <w:r w:rsidRPr="00C3549E">
              <w:rPr>
                <w:rFonts w:eastAsiaTheme="minorHAnsi"/>
                <w:b/>
                <w:color w:val="0070C0"/>
              </w:rPr>
              <w:t>19,250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rPr>
            </w:pPr>
          </w:p>
        </w:tc>
        <w:tc>
          <w:tcPr>
            <w:tcW w:w="4770" w:type="dxa"/>
          </w:tcPr>
          <w:p w:rsidR="00425379" w:rsidRPr="00A933AC" w:rsidRDefault="00425379" w:rsidP="00425379">
            <w:pPr>
              <w:autoSpaceDE w:val="0"/>
              <w:autoSpaceDN w:val="0"/>
              <w:adjustRightInd w:val="0"/>
              <w:rPr>
                <w:rFonts w:eastAsiaTheme="minorHAnsi"/>
                <w:color w:val="0070C0"/>
              </w:rPr>
            </w:pPr>
            <w:r>
              <w:rPr>
                <w:rFonts w:eastAsiaTheme="minorHAnsi"/>
                <w:color w:val="0070C0"/>
              </w:rPr>
              <w:t>-a2)Automjete  me 6 deri ne 9 vende</w:t>
            </w:r>
          </w:p>
        </w:tc>
        <w:tc>
          <w:tcPr>
            <w:tcW w:w="1080" w:type="dxa"/>
          </w:tcPr>
          <w:p w:rsidR="00425379" w:rsidRDefault="00425379">
            <w:r w:rsidRPr="002971DE">
              <w:rPr>
                <w:rFonts w:eastAsiaTheme="minorHAnsi"/>
                <w:color w:val="0070C0"/>
              </w:rPr>
              <w:t>Lek/vit</w:t>
            </w:r>
          </w:p>
        </w:tc>
        <w:tc>
          <w:tcPr>
            <w:tcW w:w="1086" w:type="dxa"/>
          </w:tcPr>
          <w:p w:rsidR="00425379" w:rsidRPr="00C3549E" w:rsidRDefault="00425379" w:rsidP="00A933AC">
            <w:pPr>
              <w:autoSpaceDE w:val="0"/>
              <w:autoSpaceDN w:val="0"/>
              <w:adjustRightInd w:val="0"/>
              <w:jc w:val="center"/>
              <w:rPr>
                <w:rFonts w:eastAsiaTheme="minorHAnsi"/>
                <w:b/>
                <w:color w:val="0070C0"/>
              </w:rPr>
            </w:pPr>
            <w:r w:rsidRPr="00C3549E">
              <w:rPr>
                <w:rFonts w:eastAsiaTheme="minorHAnsi"/>
                <w:b/>
                <w:color w:val="0070C0"/>
              </w:rPr>
              <w:t>38,500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rPr>
            </w:pPr>
          </w:p>
        </w:tc>
        <w:tc>
          <w:tcPr>
            <w:tcW w:w="4770" w:type="dxa"/>
          </w:tcPr>
          <w:p w:rsidR="00425379" w:rsidRPr="00A933AC" w:rsidRDefault="00425379" w:rsidP="00A933AC">
            <w:pPr>
              <w:autoSpaceDE w:val="0"/>
              <w:autoSpaceDN w:val="0"/>
              <w:adjustRightInd w:val="0"/>
              <w:rPr>
                <w:rFonts w:eastAsiaTheme="minorHAnsi"/>
                <w:color w:val="0070C0"/>
              </w:rPr>
            </w:pPr>
            <w:r>
              <w:rPr>
                <w:rFonts w:eastAsiaTheme="minorHAnsi"/>
                <w:color w:val="0070C0"/>
              </w:rPr>
              <w:t>-a3) Automjete me 10 deri ne 25 vende</w:t>
            </w:r>
          </w:p>
        </w:tc>
        <w:tc>
          <w:tcPr>
            <w:tcW w:w="1080" w:type="dxa"/>
          </w:tcPr>
          <w:p w:rsidR="00425379" w:rsidRDefault="00425379">
            <w:r w:rsidRPr="002971DE">
              <w:rPr>
                <w:rFonts w:eastAsiaTheme="minorHAnsi"/>
                <w:color w:val="0070C0"/>
              </w:rPr>
              <w:t>Lek/vit</w:t>
            </w:r>
          </w:p>
        </w:tc>
        <w:tc>
          <w:tcPr>
            <w:tcW w:w="1086" w:type="dxa"/>
          </w:tcPr>
          <w:p w:rsidR="00425379" w:rsidRPr="00C3549E" w:rsidRDefault="00425379" w:rsidP="00A933AC">
            <w:pPr>
              <w:autoSpaceDE w:val="0"/>
              <w:autoSpaceDN w:val="0"/>
              <w:adjustRightInd w:val="0"/>
              <w:jc w:val="center"/>
              <w:rPr>
                <w:rFonts w:eastAsiaTheme="minorHAnsi"/>
                <w:b/>
                <w:color w:val="0070C0"/>
              </w:rPr>
            </w:pPr>
            <w:r w:rsidRPr="00C3549E">
              <w:rPr>
                <w:rFonts w:eastAsiaTheme="minorHAnsi"/>
                <w:b/>
                <w:color w:val="0070C0"/>
              </w:rPr>
              <w:t>44,000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rPr>
            </w:pPr>
          </w:p>
        </w:tc>
        <w:tc>
          <w:tcPr>
            <w:tcW w:w="4770" w:type="dxa"/>
          </w:tcPr>
          <w:p w:rsidR="00425379" w:rsidRPr="00A933AC" w:rsidRDefault="00425379" w:rsidP="00A933AC">
            <w:pPr>
              <w:autoSpaceDE w:val="0"/>
              <w:autoSpaceDN w:val="0"/>
              <w:adjustRightInd w:val="0"/>
              <w:rPr>
                <w:rFonts w:eastAsiaTheme="minorHAnsi"/>
                <w:color w:val="0070C0"/>
              </w:rPr>
            </w:pPr>
            <w:r>
              <w:rPr>
                <w:rFonts w:eastAsiaTheme="minorHAnsi"/>
                <w:color w:val="0070C0"/>
              </w:rPr>
              <w:t>-a4)Automjete me 26 deri ne 42 vende</w:t>
            </w:r>
          </w:p>
        </w:tc>
        <w:tc>
          <w:tcPr>
            <w:tcW w:w="1080" w:type="dxa"/>
          </w:tcPr>
          <w:p w:rsidR="00425379" w:rsidRDefault="00425379">
            <w:r w:rsidRPr="002971DE">
              <w:rPr>
                <w:rFonts w:eastAsiaTheme="minorHAnsi"/>
                <w:color w:val="0070C0"/>
              </w:rPr>
              <w:t>Lek/vit</w:t>
            </w:r>
          </w:p>
        </w:tc>
        <w:tc>
          <w:tcPr>
            <w:tcW w:w="1086" w:type="dxa"/>
          </w:tcPr>
          <w:p w:rsidR="00425379" w:rsidRPr="00C3549E" w:rsidRDefault="00425379" w:rsidP="00A933AC">
            <w:pPr>
              <w:autoSpaceDE w:val="0"/>
              <w:autoSpaceDN w:val="0"/>
              <w:adjustRightInd w:val="0"/>
              <w:jc w:val="center"/>
              <w:rPr>
                <w:rFonts w:eastAsiaTheme="minorHAnsi"/>
                <w:b/>
                <w:color w:val="0070C0"/>
              </w:rPr>
            </w:pPr>
            <w:r w:rsidRPr="00C3549E">
              <w:rPr>
                <w:rFonts w:eastAsiaTheme="minorHAnsi"/>
                <w:b/>
                <w:color w:val="0070C0"/>
              </w:rPr>
              <w:t>49,500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p>
        </w:tc>
        <w:tc>
          <w:tcPr>
            <w:tcW w:w="4770" w:type="dxa"/>
          </w:tcPr>
          <w:p w:rsidR="00A933AC" w:rsidRPr="00425379" w:rsidRDefault="00425379" w:rsidP="00A933AC">
            <w:pPr>
              <w:autoSpaceDE w:val="0"/>
              <w:autoSpaceDN w:val="0"/>
              <w:adjustRightInd w:val="0"/>
              <w:rPr>
                <w:rFonts w:eastAsiaTheme="minorHAnsi"/>
                <w:b/>
                <w:color w:val="0070C0"/>
              </w:rPr>
            </w:pPr>
            <w:r w:rsidRPr="00425379">
              <w:rPr>
                <w:rFonts w:eastAsiaTheme="minorHAnsi"/>
                <w:b/>
                <w:color w:val="0070C0"/>
              </w:rPr>
              <w:t>b)Transport  mallrash</w:t>
            </w:r>
          </w:p>
        </w:tc>
        <w:tc>
          <w:tcPr>
            <w:tcW w:w="1080" w:type="dxa"/>
          </w:tcPr>
          <w:p w:rsidR="00A933AC" w:rsidRPr="00A933AC" w:rsidRDefault="00A933AC" w:rsidP="00A933AC">
            <w:pPr>
              <w:autoSpaceDE w:val="0"/>
              <w:autoSpaceDN w:val="0"/>
              <w:adjustRightInd w:val="0"/>
              <w:rPr>
                <w:rFonts w:eastAsiaTheme="minorHAnsi"/>
                <w:color w:val="0070C0"/>
              </w:rPr>
            </w:pPr>
          </w:p>
        </w:tc>
        <w:tc>
          <w:tcPr>
            <w:tcW w:w="1086" w:type="dxa"/>
          </w:tcPr>
          <w:p w:rsidR="00A933AC" w:rsidRPr="00C3549E" w:rsidRDefault="00A933AC" w:rsidP="00A933AC">
            <w:pPr>
              <w:autoSpaceDE w:val="0"/>
              <w:autoSpaceDN w:val="0"/>
              <w:adjustRightInd w:val="0"/>
              <w:jc w:val="center"/>
              <w:rPr>
                <w:rFonts w:eastAsiaTheme="minorHAnsi"/>
                <w:b/>
                <w:color w:val="0070C0"/>
              </w:rPr>
            </w:pP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rPr>
            </w:pPr>
          </w:p>
        </w:tc>
        <w:tc>
          <w:tcPr>
            <w:tcW w:w="4770" w:type="dxa"/>
          </w:tcPr>
          <w:p w:rsidR="00425379" w:rsidRPr="00A933AC" w:rsidRDefault="00425379" w:rsidP="00A933AC">
            <w:pPr>
              <w:autoSpaceDE w:val="0"/>
              <w:autoSpaceDN w:val="0"/>
              <w:adjustRightInd w:val="0"/>
              <w:rPr>
                <w:rFonts w:eastAsiaTheme="minorHAnsi"/>
                <w:color w:val="0070C0"/>
              </w:rPr>
            </w:pPr>
            <w:r>
              <w:rPr>
                <w:rFonts w:eastAsiaTheme="minorHAnsi"/>
                <w:color w:val="0070C0"/>
              </w:rPr>
              <w:t>-b1) Automjete  deri  ne 2 ton</w:t>
            </w:r>
          </w:p>
        </w:tc>
        <w:tc>
          <w:tcPr>
            <w:tcW w:w="1080" w:type="dxa"/>
          </w:tcPr>
          <w:p w:rsidR="00425379" w:rsidRDefault="00425379">
            <w:r w:rsidRPr="005D1B16">
              <w:rPr>
                <w:rFonts w:eastAsiaTheme="minorHAnsi"/>
                <w:color w:val="0070C0"/>
              </w:rPr>
              <w:t>Lek/vit</w:t>
            </w:r>
          </w:p>
        </w:tc>
        <w:tc>
          <w:tcPr>
            <w:tcW w:w="1086" w:type="dxa"/>
          </w:tcPr>
          <w:p w:rsidR="00425379" w:rsidRPr="00C3549E" w:rsidRDefault="00425379" w:rsidP="00A933AC">
            <w:pPr>
              <w:autoSpaceDE w:val="0"/>
              <w:autoSpaceDN w:val="0"/>
              <w:adjustRightInd w:val="0"/>
              <w:jc w:val="center"/>
              <w:rPr>
                <w:rFonts w:eastAsiaTheme="minorHAnsi"/>
                <w:b/>
                <w:color w:val="0070C0"/>
              </w:rPr>
            </w:pPr>
            <w:r w:rsidRPr="00C3549E">
              <w:rPr>
                <w:rFonts w:eastAsiaTheme="minorHAnsi"/>
                <w:b/>
                <w:color w:val="0070C0"/>
              </w:rPr>
              <w:t>30,800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rPr>
            </w:pPr>
          </w:p>
        </w:tc>
        <w:tc>
          <w:tcPr>
            <w:tcW w:w="4770" w:type="dxa"/>
          </w:tcPr>
          <w:p w:rsidR="00425379" w:rsidRPr="00A933AC" w:rsidRDefault="00425379" w:rsidP="00A933AC">
            <w:pPr>
              <w:autoSpaceDE w:val="0"/>
              <w:autoSpaceDN w:val="0"/>
              <w:adjustRightInd w:val="0"/>
              <w:rPr>
                <w:rFonts w:eastAsiaTheme="minorHAnsi"/>
                <w:color w:val="0070C0"/>
              </w:rPr>
            </w:pPr>
            <w:r>
              <w:rPr>
                <w:rFonts w:eastAsiaTheme="minorHAnsi"/>
                <w:color w:val="0070C0"/>
              </w:rPr>
              <w:t>-b2)Automjete  nga 2 deri ne 5 ton</w:t>
            </w:r>
          </w:p>
        </w:tc>
        <w:tc>
          <w:tcPr>
            <w:tcW w:w="1080" w:type="dxa"/>
          </w:tcPr>
          <w:p w:rsidR="00425379" w:rsidRDefault="00425379">
            <w:r w:rsidRPr="005D1B16">
              <w:rPr>
                <w:rFonts w:eastAsiaTheme="minorHAnsi"/>
                <w:color w:val="0070C0"/>
              </w:rPr>
              <w:t>Lek/vit</w:t>
            </w:r>
          </w:p>
        </w:tc>
        <w:tc>
          <w:tcPr>
            <w:tcW w:w="1086" w:type="dxa"/>
          </w:tcPr>
          <w:p w:rsidR="00425379" w:rsidRPr="00C3549E" w:rsidRDefault="00425379" w:rsidP="00A933AC">
            <w:pPr>
              <w:autoSpaceDE w:val="0"/>
              <w:autoSpaceDN w:val="0"/>
              <w:adjustRightInd w:val="0"/>
              <w:jc w:val="center"/>
              <w:rPr>
                <w:rFonts w:eastAsiaTheme="minorHAnsi"/>
                <w:b/>
                <w:color w:val="0070C0"/>
              </w:rPr>
            </w:pPr>
            <w:r w:rsidRPr="00C3549E">
              <w:rPr>
                <w:rFonts w:eastAsiaTheme="minorHAnsi"/>
                <w:b/>
                <w:color w:val="0070C0"/>
              </w:rPr>
              <w:t>44,000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rPr>
            </w:pPr>
          </w:p>
        </w:tc>
        <w:tc>
          <w:tcPr>
            <w:tcW w:w="4770" w:type="dxa"/>
          </w:tcPr>
          <w:p w:rsidR="00425379" w:rsidRPr="00A933AC" w:rsidRDefault="00425379" w:rsidP="00A933AC">
            <w:pPr>
              <w:autoSpaceDE w:val="0"/>
              <w:autoSpaceDN w:val="0"/>
              <w:adjustRightInd w:val="0"/>
              <w:rPr>
                <w:rFonts w:eastAsiaTheme="minorHAnsi"/>
                <w:color w:val="0070C0"/>
              </w:rPr>
            </w:pPr>
            <w:r>
              <w:rPr>
                <w:rFonts w:eastAsiaTheme="minorHAnsi"/>
                <w:color w:val="0070C0"/>
              </w:rPr>
              <w:t>-b3)Automjete nga  5  deri  ne 10 ton</w:t>
            </w:r>
          </w:p>
        </w:tc>
        <w:tc>
          <w:tcPr>
            <w:tcW w:w="1080" w:type="dxa"/>
          </w:tcPr>
          <w:p w:rsidR="00425379" w:rsidRDefault="00425379">
            <w:r w:rsidRPr="005D1B16">
              <w:rPr>
                <w:rFonts w:eastAsiaTheme="minorHAnsi"/>
                <w:color w:val="0070C0"/>
              </w:rPr>
              <w:t>Lek/vit</w:t>
            </w:r>
          </w:p>
        </w:tc>
        <w:tc>
          <w:tcPr>
            <w:tcW w:w="1086" w:type="dxa"/>
          </w:tcPr>
          <w:p w:rsidR="00425379" w:rsidRPr="00C3549E" w:rsidRDefault="00CC46EA" w:rsidP="00A933AC">
            <w:pPr>
              <w:autoSpaceDE w:val="0"/>
              <w:autoSpaceDN w:val="0"/>
              <w:adjustRightInd w:val="0"/>
              <w:jc w:val="center"/>
              <w:rPr>
                <w:rFonts w:eastAsiaTheme="minorHAnsi"/>
                <w:b/>
                <w:color w:val="0070C0"/>
              </w:rPr>
            </w:pPr>
            <w:r w:rsidRPr="00C3549E">
              <w:rPr>
                <w:rFonts w:eastAsiaTheme="minorHAnsi"/>
                <w:b/>
                <w:color w:val="0070C0"/>
              </w:rPr>
              <w:t>52,800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p>
        </w:tc>
        <w:tc>
          <w:tcPr>
            <w:tcW w:w="4770" w:type="dxa"/>
          </w:tcPr>
          <w:p w:rsidR="00A933AC" w:rsidRPr="00A933AC" w:rsidRDefault="00CC46EA" w:rsidP="00A933AC">
            <w:pPr>
              <w:autoSpaceDE w:val="0"/>
              <w:autoSpaceDN w:val="0"/>
              <w:adjustRightInd w:val="0"/>
              <w:rPr>
                <w:rFonts w:eastAsiaTheme="minorHAnsi"/>
                <w:color w:val="0070C0"/>
              </w:rPr>
            </w:pPr>
            <w:r>
              <w:rPr>
                <w:rFonts w:eastAsiaTheme="minorHAnsi"/>
                <w:color w:val="0070C0"/>
              </w:rPr>
              <w:t>-b4)Automjete nga 10 deri ne 16 ton</w:t>
            </w:r>
          </w:p>
        </w:tc>
        <w:tc>
          <w:tcPr>
            <w:tcW w:w="1080" w:type="dxa"/>
          </w:tcPr>
          <w:p w:rsidR="00A933AC" w:rsidRPr="00A933AC" w:rsidRDefault="00CC46EA" w:rsidP="00A933AC">
            <w:pPr>
              <w:autoSpaceDE w:val="0"/>
              <w:autoSpaceDN w:val="0"/>
              <w:adjustRightInd w:val="0"/>
              <w:rPr>
                <w:rFonts w:eastAsiaTheme="minorHAnsi"/>
                <w:color w:val="0070C0"/>
              </w:rPr>
            </w:pPr>
            <w:r w:rsidRPr="005D1B16">
              <w:rPr>
                <w:rFonts w:eastAsiaTheme="minorHAnsi"/>
                <w:color w:val="0070C0"/>
              </w:rPr>
              <w:t>Lek/vit</w:t>
            </w:r>
          </w:p>
        </w:tc>
        <w:tc>
          <w:tcPr>
            <w:tcW w:w="1086" w:type="dxa"/>
          </w:tcPr>
          <w:p w:rsidR="00A933AC" w:rsidRPr="00C3549E" w:rsidRDefault="00CC46EA" w:rsidP="00A933AC">
            <w:pPr>
              <w:autoSpaceDE w:val="0"/>
              <w:autoSpaceDN w:val="0"/>
              <w:adjustRightInd w:val="0"/>
              <w:jc w:val="center"/>
              <w:rPr>
                <w:rFonts w:eastAsiaTheme="minorHAnsi"/>
                <w:b/>
                <w:color w:val="0070C0"/>
              </w:rPr>
            </w:pPr>
            <w:r w:rsidRPr="00C3549E">
              <w:rPr>
                <w:rFonts w:eastAsiaTheme="minorHAnsi"/>
                <w:b/>
                <w:color w:val="0070C0"/>
              </w:rPr>
              <w:t>55,000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p>
        </w:tc>
        <w:tc>
          <w:tcPr>
            <w:tcW w:w="4770" w:type="dxa"/>
          </w:tcPr>
          <w:p w:rsidR="00A933AC" w:rsidRPr="00A933AC" w:rsidRDefault="00CC46EA" w:rsidP="00A933AC">
            <w:pPr>
              <w:autoSpaceDE w:val="0"/>
              <w:autoSpaceDN w:val="0"/>
              <w:adjustRightInd w:val="0"/>
              <w:rPr>
                <w:rFonts w:eastAsiaTheme="minorHAnsi"/>
                <w:color w:val="0070C0"/>
              </w:rPr>
            </w:pPr>
            <w:r>
              <w:rPr>
                <w:rFonts w:eastAsiaTheme="minorHAnsi"/>
                <w:color w:val="0070C0"/>
              </w:rPr>
              <w:t>-b5)Automjete  mbi  16 ton</w:t>
            </w:r>
          </w:p>
        </w:tc>
        <w:tc>
          <w:tcPr>
            <w:tcW w:w="1080" w:type="dxa"/>
          </w:tcPr>
          <w:p w:rsidR="00A933AC" w:rsidRPr="00A933AC" w:rsidRDefault="00CC46EA" w:rsidP="00A933AC">
            <w:pPr>
              <w:autoSpaceDE w:val="0"/>
              <w:autoSpaceDN w:val="0"/>
              <w:adjustRightInd w:val="0"/>
              <w:rPr>
                <w:rFonts w:eastAsiaTheme="minorHAnsi"/>
                <w:color w:val="0070C0"/>
              </w:rPr>
            </w:pPr>
            <w:r w:rsidRPr="005D1B16">
              <w:rPr>
                <w:rFonts w:eastAsiaTheme="minorHAnsi"/>
                <w:color w:val="0070C0"/>
              </w:rPr>
              <w:t>Lek/vit</w:t>
            </w:r>
          </w:p>
        </w:tc>
        <w:tc>
          <w:tcPr>
            <w:tcW w:w="1086" w:type="dxa"/>
          </w:tcPr>
          <w:p w:rsidR="00A933AC" w:rsidRPr="00C3549E" w:rsidRDefault="00CC46EA" w:rsidP="00A933AC">
            <w:pPr>
              <w:autoSpaceDE w:val="0"/>
              <w:autoSpaceDN w:val="0"/>
              <w:adjustRightInd w:val="0"/>
              <w:jc w:val="center"/>
              <w:rPr>
                <w:rFonts w:eastAsiaTheme="minorHAnsi"/>
                <w:b/>
                <w:color w:val="0070C0"/>
              </w:rPr>
            </w:pPr>
            <w:r w:rsidRPr="00C3549E">
              <w:rPr>
                <w:rFonts w:eastAsiaTheme="minorHAnsi"/>
                <w:b/>
                <w:color w:val="0070C0"/>
              </w:rPr>
              <w:t>82,500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rPr>
            </w:pPr>
          </w:p>
        </w:tc>
        <w:tc>
          <w:tcPr>
            <w:tcW w:w="4770" w:type="dxa"/>
          </w:tcPr>
          <w:p w:rsidR="00A933AC" w:rsidRPr="00CC46EA" w:rsidRDefault="00CC46EA" w:rsidP="00A933AC">
            <w:pPr>
              <w:autoSpaceDE w:val="0"/>
              <w:autoSpaceDN w:val="0"/>
              <w:adjustRightInd w:val="0"/>
              <w:rPr>
                <w:rFonts w:eastAsiaTheme="minorHAnsi"/>
                <w:b/>
                <w:color w:val="0070C0"/>
              </w:rPr>
            </w:pPr>
            <w:r w:rsidRPr="00CC46EA">
              <w:rPr>
                <w:rFonts w:eastAsiaTheme="minorHAnsi"/>
                <w:b/>
                <w:color w:val="0070C0"/>
              </w:rPr>
              <w:t>c)Transport  ujor</w:t>
            </w:r>
          </w:p>
        </w:tc>
        <w:tc>
          <w:tcPr>
            <w:tcW w:w="1080" w:type="dxa"/>
          </w:tcPr>
          <w:p w:rsidR="00A933AC" w:rsidRPr="00A933AC" w:rsidRDefault="00A933AC" w:rsidP="00A933AC">
            <w:pPr>
              <w:autoSpaceDE w:val="0"/>
              <w:autoSpaceDN w:val="0"/>
              <w:adjustRightInd w:val="0"/>
              <w:rPr>
                <w:rFonts w:eastAsiaTheme="minorHAnsi"/>
                <w:color w:val="0070C0"/>
              </w:rPr>
            </w:pPr>
          </w:p>
        </w:tc>
        <w:tc>
          <w:tcPr>
            <w:tcW w:w="1086" w:type="dxa"/>
          </w:tcPr>
          <w:p w:rsidR="00A933AC" w:rsidRPr="00C3549E" w:rsidRDefault="00A933AC" w:rsidP="00A933AC">
            <w:pPr>
              <w:autoSpaceDE w:val="0"/>
              <w:autoSpaceDN w:val="0"/>
              <w:adjustRightInd w:val="0"/>
              <w:jc w:val="center"/>
              <w:rPr>
                <w:rFonts w:eastAsiaTheme="minorHAnsi"/>
                <w:b/>
                <w:color w:val="0070C0"/>
              </w:rPr>
            </w:pPr>
          </w:p>
        </w:tc>
      </w:tr>
      <w:tr w:rsidR="00CC46EA" w:rsidRPr="00A933AC" w:rsidTr="00B10949">
        <w:tc>
          <w:tcPr>
            <w:tcW w:w="468" w:type="dxa"/>
          </w:tcPr>
          <w:p w:rsidR="00CC46EA" w:rsidRPr="00A933AC" w:rsidRDefault="00CC46EA" w:rsidP="00A933AC">
            <w:pPr>
              <w:autoSpaceDE w:val="0"/>
              <w:autoSpaceDN w:val="0"/>
              <w:adjustRightInd w:val="0"/>
              <w:jc w:val="center"/>
              <w:rPr>
                <w:rFonts w:eastAsiaTheme="minorHAnsi"/>
                <w:b/>
                <w:color w:val="0070C0"/>
              </w:rPr>
            </w:pPr>
          </w:p>
        </w:tc>
        <w:tc>
          <w:tcPr>
            <w:tcW w:w="4770" w:type="dxa"/>
          </w:tcPr>
          <w:p w:rsidR="00CC46EA" w:rsidRPr="00A933AC" w:rsidRDefault="00CA77DA" w:rsidP="00A933AC">
            <w:pPr>
              <w:autoSpaceDE w:val="0"/>
              <w:autoSpaceDN w:val="0"/>
              <w:adjustRightInd w:val="0"/>
              <w:rPr>
                <w:rFonts w:eastAsiaTheme="minorHAnsi"/>
                <w:color w:val="0070C0"/>
              </w:rPr>
            </w:pPr>
            <w:r>
              <w:rPr>
                <w:rFonts w:eastAsiaTheme="minorHAnsi"/>
                <w:color w:val="0070C0"/>
              </w:rPr>
              <w:t>-c1)Transport  detar Brenda  vendit</w:t>
            </w:r>
          </w:p>
        </w:tc>
        <w:tc>
          <w:tcPr>
            <w:tcW w:w="1080" w:type="dxa"/>
          </w:tcPr>
          <w:p w:rsidR="00CC46EA" w:rsidRDefault="00CC46EA" w:rsidP="0059185C">
            <w:r w:rsidRPr="005D1B16">
              <w:rPr>
                <w:rFonts w:eastAsiaTheme="minorHAnsi"/>
                <w:color w:val="0070C0"/>
              </w:rPr>
              <w:t>Lek/vit</w:t>
            </w:r>
          </w:p>
        </w:tc>
        <w:tc>
          <w:tcPr>
            <w:tcW w:w="1086" w:type="dxa"/>
          </w:tcPr>
          <w:p w:rsidR="00CC46EA" w:rsidRPr="00C3549E" w:rsidRDefault="00CA77DA" w:rsidP="00A933AC">
            <w:pPr>
              <w:autoSpaceDE w:val="0"/>
              <w:autoSpaceDN w:val="0"/>
              <w:adjustRightInd w:val="0"/>
              <w:jc w:val="center"/>
              <w:rPr>
                <w:rFonts w:eastAsiaTheme="minorHAnsi"/>
                <w:b/>
                <w:color w:val="0070C0"/>
              </w:rPr>
            </w:pPr>
            <w:r w:rsidRPr="00C3549E">
              <w:rPr>
                <w:rFonts w:eastAsiaTheme="minorHAnsi"/>
                <w:b/>
                <w:color w:val="0070C0"/>
              </w:rPr>
              <w:t>60,500</w:t>
            </w:r>
          </w:p>
        </w:tc>
      </w:tr>
      <w:tr w:rsidR="00CC46EA" w:rsidRPr="00A933AC" w:rsidTr="00B10949">
        <w:tc>
          <w:tcPr>
            <w:tcW w:w="468" w:type="dxa"/>
          </w:tcPr>
          <w:p w:rsidR="00CC46EA" w:rsidRPr="00A933AC" w:rsidRDefault="00CC46EA" w:rsidP="00A933AC">
            <w:pPr>
              <w:autoSpaceDE w:val="0"/>
              <w:autoSpaceDN w:val="0"/>
              <w:adjustRightInd w:val="0"/>
              <w:jc w:val="center"/>
              <w:rPr>
                <w:rFonts w:eastAsiaTheme="minorHAnsi"/>
                <w:b/>
                <w:color w:val="0070C0"/>
              </w:rPr>
            </w:pPr>
          </w:p>
        </w:tc>
        <w:tc>
          <w:tcPr>
            <w:tcW w:w="4770" w:type="dxa"/>
          </w:tcPr>
          <w:p w:rsidR="00CC46EA" w:rsidRPr="00A933AC" w:rsidRDefault="00CA77DA" w:rsidP="00A933AC">
            <w:pPr>
              <w:autoSpaceDE w:val="0"/>
              <w:autoSpaceDN w:val="0"/>
              <w:adjustRightInd w:val="0"/>
              <w:rPr>
                <w:rFonts w:eastAsiaTheme="minorHAnsi"/>
                <w:color w:val="0070C0"/>
              </w:rPr>
            </w:pPr>
            <w:r>
              <w:rPr>
                <w:rFonts w:eastAsiaTheme="minorHAnsi"/>
                <w:color w:val="0070C0"/>
              </w:rPr>
              <w:t>-c2)Transport ne liqene</w:t>
            </w:r>
          </w:p>
        </w:tc>
        <w:tc>
          <w:tcPr>
            <w:tcW w:w="1080" w:type="dxa"/>
          </w:tcPr>
          <w:p w:rsidR="00CC46EA" w:rsidRPr="00A933AC" w:rsidRDefault="00CC46EA" w:rsidP="0059185C">
            <w:pPr>
              <w:autoSpaceDE w:val="0"/>
              <w:autoSpaceDN w:val="0"/>
              <w:adjustRightInd w:val="0"/>
              <w:rPr>
                <w:rFonts w:eastAsiaTheme="minorHAnsi"/>
                <w:color w:val="0070C0"/>
              </w:rPr>
            </w:pPr>
            <w:r w:rsidRPr="005D1B16">
              <w:rPr>
                <w:rFonts w:eastAsiaTheme="minorHAnsi"/>
                <w:color w:val="0070C0"/>
              </w:rPr>
              <w:t>Lek/vit</w:t>
            </w:r>
          </w:p>
        </w:tc>
        <w:tc>
          <w:tcPr>
            <w:tcW w:w="1086" w:type="dxa"/>
          </w:tcPr>
          <w:p w:rsidR="00CC46EA" w:rsidRPr="00C3549E" w:rsidRDefault="00CA77DA" w:rsidP="00A933AC">
            <w:pPr>
              <w:autoSpaceDE w:val="0"/>
              <w:autoSpaceDN w:val="0"/>
              <w:adjustRightInd w:val="0"/>
              <w:jc w:val="center"/>
              <w:rPr>
                <w:rFonts w:eastAsiaTheme="minorHAnsi"/>
                <w:b/>
                <w:color w:val="0070C0"/>
              </w:rPr>
            </w:pPr>
            <w:r w:rsidRPr="00C3549E">
              <w:rPr>
                <w:rFonts w:eastAsiaTheme="minorHAnsi"/>
                <w:b/>
                <w:color w:val="0070C0"/>
              </w:rPr>
              <w:t>52,800</w:t>
            </w:r>
          </w:p>
        </w:tc>
      </w:tr>
      <w:tr w:rsidR="00CC46EA" w:rsidRPr="00A933AC" w:rsidTr="00B10949">
        <w:tc>
          <w:tcPr>
            <w:tcW w:w="468" w:type="dxa"/>
          </w:tcPr>
          <w:p w:rsidR="00CC46EA" w:rsidRPr="00A933AC" w:rsidRDefault="00CC46EA" w:rsidP="00A933AC">
            <w:pPr>
              <w:autoSpaceDE w:val="0"/>
              <w:autoSpaceDN w:val="0"/>
              <w:adjustRightInd w:val="0"/>
              <w:jc w:val="center"/>
              <w:rPr>
                <w:rFonts w:eastAsiaTheme="minorHAnsi"/>
                <w:b/>
                <w:color w:val="0070C0"/>
              </w:rPr>
            </w:pPr>
          </w:p>
        </w:tc>
        <w:tc>
          <w:tcPr>
            <w:tcW w:w="4770" w:type="dxa"/>
          </w:tcPr>
          <w:p w:rsidR="00CC46EA" w:rsidRPr="00A933AC" w:rsidRDefault="00CA77DA" w:rsidP="00A933AC">
            <w:pPr>
              <w:autoSpaceDE w:val="0"/>
              <w:autoSpaceDN w:val="0"/>
              <w:adjustRightInd w:val="0"/>
              <w:rPr>
                <w:rFonts w:eastAsiaTheme="minorHAnsi"/>
                <w:color w:val="0070C0"/>
              </w:rPr>
            </w:pPr>
            <w:r>
              <w:rPr>
                <w:rFonts w:eastAsiaTheme="minorHAnsi"/>
                <w:color w:val="0070C0"/>
              </w:rPr>
              <w:t>-c3)Varka per shetitje</w:t>
            </w:r>
          </w:p>
        </w:tc>
        <w:tc>
          <w:tcPr>
            <w:tcW w:w="1080" w:type="dxa"/>
          </w:tcPr>
          <w:p w:rsidR="00CC46EA" w:rsidRPr="00A933AC" w:rsidRDefault="00CC46EA" w:rsidP="0059185C">
            <w:pPr>
              <w:autoSpaceDE w:val="0"/>
              <w:autoSpaceDN w:val="0"/>
              <w:adjustRightInd w:val="0"/>
              <w:rPr>
                <w:rFonts w:eastAsiaTheme="minorHAnsi"/>
                <w:color w:val="0070C0"/>
              </w:rPr>
            </w:pPr>
            <w:r w:rsidRPr="005D1B16">
              <w:rPr>
                <w:rFonts w:eastAsiaTheme="minorHAnsi"/>
                <w:color w:val="0070C0"/>
              </w:rPr>
              <w:t>Lek/vit</w:t>
            </w:r>
          </w:p>
        </w:tc>
        <w:tc>
          <w:tcPr>
            <w:tcW w:w="1086" w:type="dxa"/>
          </w:tcPr>
          <w:p w:rsidR="00CC46EA" w:rsidRPr="00C3549E" w:rsidRDefault="00CA77DA" w:rsidP="00A933AC">
            <w:pPr>
              <w:autoSpaceDE w:val="0"/>
              <w:autoSpaceDN w:val="0"/>
              <w:adjustRightInd w:val="0"/>
              <w:jc w:val="center"/>
              <w:rPr>
                <w:rFonts w:eastAsiaTheme="minorHAnsi"/>
                <w:b/>
                <w:color w:val="0070C0"/>
              </w:rPr>
            </w:pPr>
            <w:r w:rsidRPr="00C3549E">
              <w:rPr>
                <w:rFonts w:eastAsiaTheme="minorHAnsi"/>
                <w:b/>
                <w:color w:val="0070C0"/>
              </w:rPr>
              <w:t>16,500</w:t>
            </w:r>
          </w:p>
        </w:tc>
      </w:tr>
    </w:tbl>
    <w:p w:rsidR="00EE7896" w:rsidRDefault="00EE7896" w:rsidP="004C656B">
      <w:pPr>
        <w:rPr>
          <w:b/>
          <w:color w:val="000000"/>
          <w:u w:val="single"/>
          <w:lang w:val="it-IT"/>
        </w:rPr>
      </w:pPr>
    </w:p>
    <w:p w:rsidR="007A463C" w:rsidRPr="00B852B7" w:rsidRDefault="007A463C" w:rsidP="004C656B">
      <w:pPr>
        <w:rPr>
          <w:b/>
          <w:color w:val="0070C0"/>
          <w:u w:val="single"/>
          <w:lang w:val="it-IT"/>
        </w:rPr>
      </w:pPr>
      <w:r w:rsidRPr="00B852B7">
        <w:rPr>
          <w:b/>
          <w:color w:val="0070C0"/>
          <w:u w:val="single"/>
          <w:lang w:val="it-IT"/>
        </w:rPr>
        <w:t>KATEGORIZIMI  BIZNES I VOGEL</w:t>
      </w:r>
    </w:p>
    <w:p w:rsidR="007A463C" w:rsidRPr="008B6EB6" w:rsidRDefault="007A463C" w:rsidP="004C656B">
      <w:pPr>
        <w:rPr>
          <w:color w:val="FF0000"/>
          <w:lang w:val="it-IT"/>
        </w:rPr>
      </w:pPr>
    </w:p>
    <w:p w:rsidR="007A463C" w:rsidRPr="00B852B7" w:rsidRDefault="007A463C" w:rsidP="007A463C">
      <w:pPr>
        <w:pStyle w:val="ListParagraph"/>
        <w:numPr>
          <w:ilvl w:val="0"/>
          <w:numId w:val="29"/>
        </w:numPr>
        <w:rPr>
          <w:b/>
          <w:lang w:val="it-IT"/>
        </w:rPr>
      </w:pPr>
      <w:r w:rsidRPr="00B852B7">
        <w:rPr>
          <w:b/>
          <w:lang w:val="it-IT"/>
        </w:rPr>
        <w:t>Kategoria “Shitje  me pakice &amp; shumice”</w:t>
      </w:r>
    </w:p>
    <w:p w:rsidR="007A463C" w:rsidRPr="00B852B7" w:rsidRDefault="007A463C" w:rsidP="008B6EB6">
      <w:pPr>
        <w:jc w:val="both"/>
        <w:rPr>
          <w:lang w:val="it-IT"/>
        </w:rPr>
      </w:pPr>
      <w:r w:rsidRPr="00B852B7">
        <w:rPr>
          <w:lang w:val="it-IT"/>
        </w:rPr>
        <w:t>Perfshihen  te gjitha pikat fikse,(dyqanet,njesite,barakat,etj,)</w:t>
      </w:r>
      <w:r w:rsidR="008B6EB6" w:rsidRPr="00B852B7">
        <w:rPr>
          <w:lang w:val="it-IT"/>
        </w:rPr>
        <w:t xml:space="preserve"> te tre</w:t>
      </w:r>
      <w:r w:rsidRPr="00B852B7">
        <w:rPr>
          <w:lang w:val="it-IT"/>
        </w:rPr>
        <w:t>getimit te  mallrave apo materialeve te ndryshme me pakice e shumice,per konsumatorin perfundimtar ose per tatimpagues te t</w:t>
      </w:r>
      <w:r w:rsidR="008B6EB6" w:rsidRPr="00B852B7">
        <w:rPr>
          <w:lang w:val="it-IT"/>
        </w:rPr>
        <w:t>jere me qellim rishitje. p.sh. t</w:t>
      </w:r>
      <w:r w:rsidRPr="00B852B7">
        <w:rPr>
          <w:lang w:val="it-IT"/>
        </w:rPr>
        <w:t>regetim artikuj ushqimor,artikuj te agrobiznesit e nenprodukteve  te tyre,artikuj industrial si veshembathje,paisje elektroshtepiake,m</w:t>
      </w:r>
      <w:r w:rsidR="008B6EB6" w:rsidRPr="00B852B7">
        <w:rPr>
          <w:lang w:val="it-IT"/>
        </w:rPr>
        <w:t xml:space="preserve">ateriale  ndertimi,etj.Dyqane </w:t>
      </w:r>
      <w:r w:rsidRPr="00B852B7">
        <w:rPr>
          <w:lang w:val="it-IT"/>
        </w:rPr>
        <w:t>te cilat tregetojne b</w:t>
      </w:r>
      <w:r w:rsidR="008B6EB6" w:rsidRPr="00B852B7">
        <w:rPr>
          <w:lang w:val="it-IT"/>
        </w:rPr>
        <w:t>izhuteri argjendi,floriri etj.,</w:t>
      </w:r>
      <w:r w:rsidRPr="00B852B7">
        <w:rPr>
          <w:lang w:val="it-IT"/>
        </w:rPr>
        <w:t>dyqanet e modes,veshjeve,l</w:t>
      </w:r>
      <w:r w:rsidR="00E20BDC" w:rsidRPr="00B852B7">
        <w:rPr>
          <w:lang w:val="it-IT"/>
        </w:rPr>
        <w:t>luksit (boutiqet) parfumerit,etj.Ne kete kategori klasifikohen edhe  njesite e ushqimit social</w:t>
      </w:r>
      <w:r w:rsidR="008B6EB6" w:rsidRPr="00B852B7">
        <w:rPr>
          <w:lang w:val="it-IT"/>
        </w:rPr>
        <w:t xml:space="preserve"> si Bar – Kafe,restorante,fast-food,kafe internet,lojra fati,pub,diskoteka etj, te ngjashme.</w:t>
      </w:r>
    </w:p>
    <w:p w:rsidR="008B6EB6" w:rsidRPr="00B852B7" w:rsidRDefault="008B6EB6" w:rsidP="008B6EB6">
      <w:pPr>
        <w:pStyle w:val="ListParagraph"/>
        <w:numPr>
          <w:ilvl w:val="0"/>
          <w:numId w:val="29"/>
        </w:numPr>
        <w:jc w:val="both"/>
        <w:rPr>
          <w:b/>
          <w:lang w:val="it-IT"/>
        </w:rPr>
      </w:pPr>
      <w:r w:rsidRPr="00B852B7">
        <w:rPr>
          <w:b/>
          <w:lang w:val="it-IT"/>
        </w:rPr>
        <w:t xml:space="preserve">Kategoria </w:t>
      </w:r>
      <w:r w:rsidR="007C5E23" w:rsidRPr="00B852B7">
        <w:rPr>
          <w:b/>
          <w:lang w:val="it-IT"/>
        </w:rPr>
        <w:t>“</w:t>
      </w:r>
      <w:r w:rsidRPr="00B852B7">
        <w:rPr>
          <w:b/>
          <w:lang w:val="it-IT"/>
        </w:rPr>
        <w:t>prodhim</w:t>
      </w:r>
      <w:r w:rsidR="007C5E23" w:rsidRPr="00B852B7">
        <w:rPr>
          <w:b/>
          <w:lang w:val="it-IT"/>
        </w:rPr>
        <w:t>”</w:t>
      </w:r>
      <w:r w:rsidRPr="00B852B7">
        <w:rPr>
          <w:b/>
          <w:lang w:val="it-IT"/>
        </w:rPr>
        <w:t>.</w:t>
      </w:r>
    </w:p>
    <w:p w:rsidR="008B6EB6" w:rsidRPr="00B852B7" w:rsidRDefault="008B6EB6" w:rsidP="0078444D">
      <w:pPr>
        <w:jc w:val="both"/>
        <w:rPr>
          <w:lang w:val="it-IT"/>
        </w:rPr>
      </w:pPr>
      <w:r w:rsidRPr="00B852B7">
        <w:rPr>
          <w:lang w:val="it-IT"/>
        </w:rPr>
        <w:t>Perfshihen tatim pagues  te cilet kryejne veprimtari prodhimi,perpunimi dhe tregetim</w:t>
      </w:r>
      <w:r w:rsidR="0078444D" w:rsidRPr="00B852B7">
        <w:rPr>
          <w:lang w:val="it-IT"/>
        </w:rPr>
        <w:t>i dhe jane objek</w:t>
      </w:r>
      <w:r w:rsidRPr="00B852B7">
        <w:rPr>
          <w:lang w:val="it-IT"/>
        </w:rPr>
        <w:t>t</w:t>
      </w:r>
      <w:r w:rsidR="0078444D" w:rsidRPr="00B852B7">
        <w:rPr>
          <w:lang w:val="it-IT"/>
        </w:rPr>
        <w:tab/>
        <w:t>i t</w:t>
      </w:r>
      <w:r w:rsidRPr="00B852B7">
        <w:rPr>
          <w:lang w:val="it-IT"/>
        </w:rPr>
        <w:t>ak</w:t>
      </w:r>
      <w:r w:rsidR="0078444D" w:rsidRPr="00B852B7">
        <w:rPr>
          <w:lang w:val="it-IT"/>
        </w:rPr>
        <w:t>ses vendore biznes i vogel si :</w:t>
      </w:r>
      <w:r w:rsidRPr="00B852B7">
        <w:rPr>
          <w:lang w:val="it-IT"/>
        </w:rPr>
        <w:t>Perpuim duralumini,metale,druri,,tapiceri,tjegullash,tulla,blloqe betoni,furra gelqerejeetj., te ngjashme  me to.Prodhime konfeksione,impiante per therjen e kafsheve,impiante per linja per prodhim e perpunim te artikujve ushqimore,shtypeshkronja etj., te ngjashme.</w:t>
      </w:r>
    </w:p>
    <w:p w:rsidR="007C5E23" w:rsidRPr="00B852B7" w:rsidRDefault="007C5E23" w:rsidP="007C5E23">
      <w:pPr>
        <w:pStyle w:val="ListParagraph"/>
        <w:numPr>
          <w:ilvl w:val="0"/>
          <w:numId w:val="29"/>
        </w:numPr>
        <w:jc w:val="both"/>
        <w:rPr>
          <w:b/>
          <w:lang w:val="it-IT"/>
        </w:rPr>
      </w:pPr>
      <w:r w:rsidRPr="00B852B7">
        <w:rPr>
          <w:b/>
          <w:lang w:val="it-IT"/>
        </w:rPr>
        <w:t>“Kategoria sherbime”.</w:t>
      </w:r>
    </w:p>
    <w:p w:rsidR="007A463C" w:rsidRPr="00B852B7" w:rsidRDefault="009D22DF" w:rsidP="0078444D">
      <w:pPr>
        <w:jc w:val="both"/>
        <w:rPr>
          <w:lang w:val="it-IT"/>
        </w:rPr>
      </w:pPr>
      <w:r w:rsidRPr="00B852B7">
        <w:rPr>
          <w:lang w:val="it-IT"/>
        </w:rPr>
        <w:t>Perfshin veprimtari me karakter  sherbimi,ku nepermjet  te cilit  nuk tregetohen mallra apo materiale,por furnizohen  sherbime te ndryshme,te tilla si : riparimi i artikujve elektroshtepiak radio,televizor,frigoriferetj.,</w:t>
      </w:r>
      <w:r w:rsidR="0078444D" w:rsidRPr="00B852B7">
        <w:rPr>
          <w:lang w:val="it-IT"/>
        </w:rPr>
        <w:t>.Veprimtari pr</w:t>
      </w:r>
      <w:r w:rsidR="00EC70DD" w:rsidRPr="00B852B7">
        <w:rPr>
          <w:lang w:val="it-IT"/>
        </w:rPr>
        <w:t xml:space="preserve">sallone bukurie,parukeri,berber,autoservis,autoshkolla  dhe kurse te tjere profesjonal,agjensi </w:t>
      </w:r>
      <w:r w:rsidR="0078444D" w:rsidRPr="00B852B7">
        <w:rPr>
          <w:lang w:val="it-IT"/>
        </w:rPr>
        <w:t>t</w:t>
      </w:r>
      <w:r w:rsidR="00EC70DD" w:rsidRPr="00B852B7">
        <w:rPr>
          <w:lang w:val="it-IT"/>
        </w:rPr>
        <w:t>e ndryshme</w:t>
      </w:r>
      <w:r w:rsidR="0078444D" w:rsidRPr="00B852B7">
        <w:rPr>
          <w:lang w:val="it-IT"/>
        </w:rPr>
        <w:t>,</w:t>
      </w:r>
      <w:r w:rsidR="00EC70DD" w:rsidRPr="00B852B7">
        <w:rPr>
          <w:lang w:val="it-IT"/>
        </w:rPr>
        <w:t xml:space="preserve"> doganore,kembim </w:t>
      </w:r>
      <w:r w:rsidR="0078444D" w:rsidRPr="00B852B7">
        <w:rPr>
          <w:lang w:val="it-IT"/>
        </w:rPr>
        <w:t>valute,turizmi,hotelet,motelet,</w:t>
      </w:r>
      <w:r w:rsidR="00EC70DD" w:rsidRPr="00B852B7">
        <w:rPr>
          <w:lang w:val="it-IT"/>
        </w:rPr>
        <w:t>etj.autoservis per mjetet e transportit,per paisjet elektronike.Sallate lojrave te ndryshme(gjimnastike,aerobie,fitnes,cirqe per femije,lojra fati etj.) sherbime kompjuterike,lojra me kompjuter etj., te ngjashme.Shtepi botuese,bibloteka,institucione  jopublike te sherbimit(shkolla ,kopeshte,cerdhe etj).</w:t>
      </w:r>
    </w:p>
    <w:p w:rsidR="007A463C" w:rsidRPr="00B852B7" w:rsidRDefault="00243315" w:rsidP="00243315">
      <w:pPr>
        <w:pStyle w:val="ListParagraph"/>
        <w:numPr>
          <w:ilvl w:val="0"/>
          <w:numId w:val="29"/>
        </w:numPr>
        <w:rPr>
          <w:b/>
          <w:lang w:val="it-IT"/>
        </w:rPr>
      </w:pPr>
      <w:r w:rsidRPr="00B852B7">
        <w:rPr>
          <w:b/>
          <w:lang w:val="it-IT"/>
        </w:rPr>
        <w:t>Kategoria “profesione te lira”</w:t>
      </w:r>
    </w:p>
    <w:p w:rsidR="00243315" w:rsidRPr="00B852B7" w:rsidRDefault="00243315" w:rsidP="003F5E11">
      <w:pPr>
        <w:jc w:val="both"/>
        <w:rPr>
          <w:lang w:val="it-IT"/>
        </w:rPr>
      </w:pPr>
      <w:r w:rsidRPr="00B852B7">
        <w:rPr>
          <w:lang w:val="it-IT"/>
        </w:rPr>
        <w:t>Perfshihen tatimpagues te cilet e ushtrojne veprimtarine e tyre ekonomike  pasi te jene paisur me license profesjonale psh.</w:t>
      </w:r>
      <w:r w:rsidR="003F5E11" w:rsidRPr="00B852B7">
        <w:rPr>
          <w:lang w:val="it-IT"/>
        </w:rPr>
        <w:t xml:space="preserve"> Veprimtaria</w:t>
      </w:r>
      <w:r w:rsidRPr="00B852B7">
        <w:rPr>
          <w:lang w:val="it-IT"/>
        </w:rPr>
        <w:t xml:space="preserve"> e avokatit,noterit,mjekut,mjekut </w:t>
      </w:r>
      <w:r w:rsidR="003F5E11" w:rsidRPr="00B852B7">
        <w:rPr>
          <w:lang w:val="it-IT"/>
        </w:rPr>
        <w:t>laborant,stomatologut,farmacistit,</w:t>
      </w:r>
      <w:r w:rsidR="004555B6" w:rsidRPr="00B852B7">
        <w:rPr>
          <w:lang w:val="it-IT"/>
        </w:rPr>
        <w:t>ekonomistit kontabel te miratuar,ekspert kontabel te autorizuar,ekspert te profesioneve te ndryshme(ingjinier,arkitekt,agronom) etj. Profesione  qe ushtrohen ne njesi fikse ose ambiente te ndryshme.Ne kete kategori perfshihen edhe galerite  e artit te cilat prodhojne e tregetojne vepra arti.</w:t>
      </w:r>
    </w:p>
    <w:p w:rsidR="004E38DE" w:rsidRPr="00B852B7" w:rsidRDefault="004E38DE" w:rsidP="004E38DE">
      <w:pPr>
        <w:pStyle w:val="ListParagraph"/>
        <w:numPr>
          <w:ilvl w:val="0"/>
          <w:numId w:val="29"/>
        </w:numPr>
        <w:jc w:val="both"/>
        <w:rPr>
          <w:b/>
          <w:lang w:val="it-IT"/>
        </w:rPr>
      </w:pPr>
      <w:r w:rsidRPr="00B852B7">
        <w:rPr>
          <w:b/>
          <w:lang w:val="it-IT"/>
        </w:rPr>
        <w:t>Kategoria “ambulant”</w:t>
      </w:r>
    </w:p>
    <w:p w:rsidR="004E38DE" w:rsidRPr="00B852B7" w:rsidRDefault="004E38DE" w:rsidP="004E38DE">
      <w:pPr>
        <w:jc w:val="both"/>
        <w:rPr>
          <w:lang w:val="it-IT"/>
        </w:rPr>
      </w:pPr>
      <w:r w:rsidRPr="00B852B7">
        <w:rPr>
          <w:lang w:val="it-IT"/>
        </w:rPr>
        <w:t xml:space="preserve">Perfshihen te gjithe personat fizike te cilet tregetojne  mallra apo furnizojne sherbime pa pasur nje pike fikse,por realizojne aktivitet me mjete levizese(makina,karroca)apo ne pika te ndryshme ku qendrojne perkohesisht.keta tatimpagues realizojne nje xhiro nen 2 milion leke </w:t>
      </w:r>
      <w:r w:rsidR="00071037" w:rsidRPr="00B852B7">
        <w:rPr>
          <w:lang w:val="it-IT"/>
        </w:rPr>
        <w:t>dhe nuk jane te detyruar  per tu regjistruar  ne QKR, por  regjistrohen ne nje regjister te vecante te administrates tatimore vendore.</w:t>
      </w:r>
    </w:p>
    <w:p w:rsidR="00EE7896" w:rsidRPr="00B852B7" w:rsidRDefault="00EE7896" w:rsidP="003F5E11">
      <w:pPr>
        <w:jc w:val="both"/>
        <w:rPr>
          <w:lang w:val="it-IT"/>
        </w:rPr>
      </w:pPr>
    </w:p>
    <w:p w:rsidR="00257274" w:rsidRPr="00131D0E" w:rsidRDefault="008D1276" w:rsidP="008D1276">
      <w:pPr>
        <w:autoSpaceDE w:val="0"/>
        <w:autoSpaceDN w:val="0"/>
        <w:adjustRightInd w:val="0"/>
        <w:rPr>
          <w:rFonts w:eastAsiaTheme="minorHAnsi"/>
          <w:b/>
          <w:bCs/>
          <w:color w:val="213D97"/>
          <w:sz w:val="28"/>
          <w:szCs w:val="28"/>
          <w:u w:val="single"/>
        </w:rPr>
      </w:pPr>
      <w:r w:rsidRPr="00131D0E">
        <w:rPr>
          <w:rFonts w:eastAsiaTheme="minorHAnsi"/>
          <w:b/>
          <w:bCs/>
          <w:color w:val="213D97"/>
          <w:sz w:val="28"/>
          <w:szCs w:val="28"/>
          <w:u w:val="single"/>
        </w:rPr>
        <w:t>Kushtet e pageses</w:t>
      </w:r>
    </w:p>
    <w:p w:rsidR="008D1276" w:rsidRPr="008D1276" w:rsidRDefault="008D1276" w:rsidP="008D1276">
      <w:pPr>
        <w:autoSpaceDE w:val="0"/>
        <w:autoSpaceDN w:val="0"/>
        <w:adjustRightInd w:val="0"/>
        <w:rPr>
          <w:rFonts w:eastAsiaTheme="minorHAnsi"/>
          <w:b/>
          <w:bCs/>
          <w:color w:val="213D97"/>
          <w:sz w:val="28"/>
          <w:szCs w:val="28"/>
        </w:rPr>
      </w:pPr>
    </w:p>
    <w:p w:rsidR="008D1276" w:rsidRDefault="008D1276" w:rsidP="004F1A18">
      <w:pPr>
        <w:ind w:firstLine="720"/>
        <w:jc w:val="both"/>
      </w:pPr>
      <w:r>
        <w:t xml:space="preserve">Taksa paguhet në katër këste të barabarta. Kësti i parë paguhet jo me vone se data </w:t>
      </w:r>
      <w:r w:rsidRPr="004F1A18">
        <w:rPr>
          <w:b/>
        </w:rPr>
        <w:t xml:space="preserve">20 </w:t>
      </w:r>
      <w:r w:rsidR="00881752" w:rsidRPr="004F1A18">
        <w:rPr>
          <w:b/>
        </w:rPr>
        <w:t>Pril</w:t>
      </w:r>
      <w:r w:rsidR="00881752">
        <w:t xml:space="preserve">l,kësti i dytë jo më vonë se data </w:t>
      </w:r>
      <w:r w:rsidR="00881752" w:rsidRPr="004F1A18">
        <w:rPr>
          <w:b/>
        </w:rPr>
        <w:t>20 Korrik,</w:t>
      </w:r>
      <w:r w:rsidR="00881752">
        <w:t xml:space="preserve"> kësti i tretë jo më vonë se data </w:t>
      </w:r>
      <w:r w:rsidR="00881752" w:rsidRPr="004F1A18">
        <w:rPr>
          <w:b/>
        </w:rPr>
        <w:t>20 Teto</w:t>
      </w:r>
      <w:r w:rsidR="00881752">
        <w:t xml:space="preserve">r dhekësti i fundit jo mëvonë se data </w:t>
      </w:r>
      <w:r w:rsidR="00881752" w:rsidRPr="004F1A18">
        <w:rPr>
          <w:b/>
        </w:rPr>
        <w:t>20 Janar</w:t>
      </w:r>
      <w:r w:rsidR="00881752">
        <w:t xml:space="preserve"> e  vitit pasardhes.</w:t>
      </w:r>
    </w:p>
    <w:p w:rsidR="00562AEE" w:rsidRPr="006A212E" w:rsidRDefault="00562AEE" w:rsidP="006A212E">
      <w:pPr>
        <w:autoSpaceDE w:val="0"/>
        <w:autoSpaceDN w:val="0"/>
        <w:adjustRightInd w:val="0"/>
        <w:ind w:firstLine="720"/>
        <w:jc w:val="both"/>
        <w:rPr>
          <w:rFonts w:eastAsiaTheme="minorHAnsi"/>
          <w:b/>
          <w:bCs/>
        </w:rPr>
      </w:pPr>
      <w:r w:rsidRPr="006A212E">
        <w:rPr>
          <w:rFonts w:eastAsiaTheme="minorHAnsi"/>
          <w:b/>
          <w:bCs/>
        </w:rPr>
        <w:t>Struktura e ngarkuar për vjeljen e taksës vendore mbi biznesin e vogël është</w:t>
      </w:r>
      <w:r w:rsidR="006A212E">
        <w:rPr>
          <w:rFonts w:eastAsiaTheme="minorHAnsi"/>
          <w:b/>
          <w:bCs/>
        </w:rPr>
        <w:t>Drejtoria e Taksave</w:t>
      </w:r>
      <w:r w:rsidR="007B1BA8">
        <w:rPr>
          <w:rFonts w:eastAsiaTheme="minorHAnsi"/>
          <w:b/>
          <w:bCs/>
        </w:rPr>
        <w:t xml:space="preserve"> dhe Tarifave </w:t>
      </w:r>
      <w:r w:rsidR="006A212E">
        <w:rPr>
          <w:rFonts w:eastAsiaTheme="minorHAnsi"/>
          <w:b/>
          <w:bCs/>
        </w:rPr>
        <w:t xml:space="preserve"> Vendore  prane Bashkise  Kamez</w:t>
      </w:r>
      <w:r w:rsidR="006A212E" w:rsidRPr="006A212E">
        <w:rPr>
          <w:rFonts w:eastAsiaTheme="minorHAnsi"/>
          <w:b/>
          <w:bCs/>
        </w:rPr>
        <w:t>.</w:t>
      </w:r>
    </w:p>
    <w:p w:rsidR="00257274" w:rsidRDefault="008D1276" w:rsidP="00131D0E">
      <w:pPr>
        <w:ind w:firstLine="720"/>
        <w:jc w:val="both"/>
        <w:rPr>
          <w:color w:val="000000"/>
          <w:lang w:val="it-IT"/>
        </w:rPr>
      </w:pPr>
      <w:r>
        <w:lastRenderedPageBreak/>
        <w:t xml:space="preserve">Kur afati i fundit i pageses se kestit bie dite pushimi apo dite feste, atehere si dite te fundit te pageses se kestit do te merret dita e pare e punes pas dites se pushimit.Leja per Ambulantet eshte nje vjecare, e vlefshme vetem per vitin kalendarik brenda te cilit eshte dhene. Ne rast te ushtrimit te aktivitetit ne hapesirat publike te Bashkise Kamez, leja jepet pas marrjes se miratimit nga </w:t>
      </w:r>
      <w:r w:rsidR="00131D0E" w:rsidRPr="00131D0E">
        <w:rPr>
          <w:color w:val="000000"/>
        </w:rPr>
        <w:t>Drejtoria e Planifikimit dhe Kontrollit te Zhvillimit te Territorit  prane  Bashkise  Kamez .</w:t>
      </w:r>
    </w:p>
    <w:p w:rsidR="00131D0E" w:rsidRPr="00131D0E" w:rsidRDefault="00131D0E" w:rsidP="00131D0E">
      <w:pPr>
        <w:ind w:firstLine="720"/>
        <w:jc w:val="both"/>
        <w:rPr>
          <w:color w:val="000000"/>
          <w:lang w:val="it-IT"/>
        </w:rPr>
      </w:pPr>
    </w:p>
    <w:p w:rsidR="008D1276" w:rsidRPr="004D6F50" w:rsidRDefault="0000754B" w:rsidP="004C656B">
      <w:pPr>
        <w:rPr>
          <w:b/>
          <w:color w:val="0070C0"/>
          <w:sz w:val="28"/>
          <w:szCs w:val="28"/>
          <w:u w:val="single"/>
          <w:lang w:val="it-IT"/>
        </w:rPr>
      </w:pPr>
      <w:r w:rsidRPr="004D6F50">
        <w:rPr>
          <w:rFonts w:eastAsiaTheme="minorHAnsi"/>
          <w:b/>
          <w:bCs/>
          <w:color w:val="0070C0"/>
          <w:sz w:val="28"/>
          <w:szCs w:val="28"/>
        </w:rPr>
        <w:t>A.</w:t>
      </w:r>
      <w:r w:rsidR="0059185C" w:rsidRPr="004D6F50">
        <w:rPr>
          <w:rFonts w:eastAsiaTheme="minorHAnsi"/>
          <w:b/>
          <w:bCs/>
          <w:color w:val="0070C0"/>
          <w:sz w:val="28"/>
          <w:szCs w:val="28"/>
        </w:rPr>
        <w:t>2</w:t>
      </w:r>
      <w:r w:rsidRPr="004D6F50">
        <w:rPr>
          <w:rFonts w:eastAsiaTheme="minorHAnsi"/>
          <w:b/>
          <w:bCs/>
          <w:color w:val="0070C0"/>
          <w:sz w:val="28"/>
          <w:szCs w:val="28"/>
        </w:rPr>
        <w:t>.TAKSAMBIPASURITEEPALUAJTSHME</w:t>
      </w:r>
    </w:p>
    <w:p w:rsidR="008D1276" w:rsidRDefault="008D1276" w:rsidP="004C656B">
      <w:pPr>
        <w:rPr>
          <w:b/>
          <w:color w:val="000000"/>
          <w:u w:val="single"/>
          <w:lang w:val="it-IT"/>
        </w:rPr>
      </w:pPr>
    </w:p>
    <w:p w:rsidR="00257274" w:rsidRPr="00257274" w:rsidRDefault="00257274" w:rsidP="00257274">
      <w:pPr>
        <w:autoSpaceDE w:val="0"/>
        <w:autoSpaceDN w:val="0"/>
        <w:adjustRightInd w:val="0"/>
        <w:jc w:val="both"/>
        <w:rPr>
          <w:rFonts w:eastAsiaTheme="minorHAnsi"/>
          <w:color w:val="231F20"/>
        </w:rPr>
      </w:pPr>
      <w:r w:rsidRPr="00257274">
        <w:rPr>
          <w:rFonts w:eastAsiaTheme="minorHAnsi"/>
          <w:color w:val="231F20"/>
        </w:rPr>
        <w:t>Taksa mbi mbi pasurinë e paluajtshme përbëhet nga:</w:t>
      </w:r>
    </w:p>
    <w:p w:rsidR="00257274" w:rsidRPr="00257274" w:rsidRDefault="00257274" w:rsidP="00131D0E">
      <w:pPr>
        <w:autoSpaceDE w:val="0"/>
        <w:autoSpaceDN w:val="0"/>
        <w:adjustRightInd w:val="0"/>
        <w:ind w:left="720"/>
        <w:jc w:val="both"/>
        <w:rPr>
          <w:rFonts w:eastAsiaTheme="minorHAnsi"/>
          <w:color w:val="231F20"/>
        </w:rPr>
      </w:pPr>
      <w:r w:rsidRPr="00257274">
        <w:rPr>
          <w:rFonts w:eastAsiaTheme="minorHAnsi"/>
          <w:color w:val="231F20"/>
        </w:rPr>
        <w:t>a.1</w:t>
      </w:r>
      <w:r>
        <w:rPr>
          <w:rFonts w:eastAsiaTheme="minorHAnsi"/>
          <w:color w:val="231F20"/>
        </w:rPr>
        <w:t>.</w:t>
      </w:r>
      <w:r w:rsidRPr="00257274">
        <w:rPr>
          <w:rFonts w:eastAsiaTheme="minorHAnsi"/>
          <w:color w:val="231F20"/>
        </w:rPr>
        <w:t>Taksa mbi ndërtesat</w:t>
      </w:r>
    </w:p>
    <w:p w:rsidR="00257274" w:rsidRPr="00257274" w:rsidRDefault="00257274" w:rsidP="00131D0E">
      <w:pPr>
        <w:autoSpaceDE w:val="0"/>
        <w:autoSpaceDN w:val="0"/>
        <w:adjustRightInd w:val="0"/>
        <w:ind w:left="720"/>
        <w:jc w:val="both"/>
        <w:rPr>
          <w:rFonts w:eastAsiaTheme="minorHAnsi"/>
          <w:color w:val="231F20"/>
        </w:rPr>
      </w:pPr>
      <w:r w:rsidRPr="00257274">
        <w:rPr>
          <w:rFonts w:eastAsiaTheme="minorHAnsi"/>
          <w:color w:val="231F20"/>
        </w:rPr>
        <w:t>a.2</w:t>
      </w:r>
      <w:r>
        <w:rPr>
          <w:rFonts w:eastAsiaTheme="minorHAnsi"/>
          <w:color w:val="231F20"/>
        </w:rPr>
        <w:t>.</w:t>
      </w:r>
      <w:r w:rsidRPr="00257274">
        <w:rPr>
          <w:rFonts w:eastAsiaTheme="minorHAnsi"/>
          <w:color w:val="231F20"/>
        </w:rPr>
        <w:t>Taksa mbi tokën bujqësore.</w:t>
      </w:r>
    </w:p>
    <w:p w:rsidR="00257274" w:rsidRPr="000B0256" w:rsidRDefault="00257274" w:rsidP="00257274">
      <w:pPr>
        <w:jc w:val="both"/>
        <w:rPr>
          <w:b/>
          <w:color w:val="000000"/>
          <w:u w:val="single"/>
          <w:lang w:val="it-IT"/>
        </w:rPr>
      </w:pPr>
      <w:r w:rsidRPr="00257274">
        <w:rPr>
          <w:rFonts w:eastAsiaTheme="minorHAnsi"/>
          <w:color w:val="231F20"/>
        </w:rPr>
        <w:t>Mbeshtetja ligjore : Ligji Nr.9632, dt.30.10.2006 “Per sistemin e taksave vendore”i ndryshuar</w:t>
      </w:r>
      <w:r w:rsidR="00131D0E">
        <w:rPr>
          <w:rFonts w:eastAsiaTheme="minorHAnsi"/>
          <w:color w:val="231F20"/>
        </w:rPr>
        <w:t>.</w:t>
      </w:r>
    </w:p>
    <w:p w:rsidR="00B81CD1" w:rsidRDefault="00B81CD1" w:rsidP="00257274">
      <w:pPr>
        <w:rPr>
          <w:color w:val="000000"/>
          <w:lang w:val="it-IT"/>
        </w:rPr>
      </w:pPr>
    </w:p>
    <w:p w:rsidR="0042461E" w:rsidRPr="00BD4E49" w:rsidRDefault="0042461E" w:rsidP="00257274">
      <w:pPr>
        <w:rPr>
          <w:color w:val="000000"/>
          <w:lang w:val="it-IT"/>
        </w:rPr>
      </w:pPr>
    </w:p>
    <w:p w:rsidR="00257274" w:rsidRDefault="0059185C" w:rsidP="0059185C">
      <w:pPr>
        <w:rPr>
          <w:b/>
          <w:color w:val="0070C0"/>
          <w:sz w:val="28"/>
          <w:szCs w:val="28"/>
          <w:lang w:val="it-IT"/>
        </w:rPr>
      </w:pPr>
      <w:r w:rsidRPr="006A6AE5">
        <w:rPr>
          <w:b/>
          <w:color w:val="0070C0"/>
          <w:sz w:val="28"/>
          <w:szCs w:val="28"/>
          <w:lang w:val="it-IT"/>
        </w:rPr>
        <w:t>A.2.1.TAKSA MBI NDERTESEN</w:t>
      </w:r>
    </w:p>
    <w:p w:rsidR="00131D0E" w:rsidRDefault="00131D0E" w:rsidP="0059185C">
      <w:pPr>
        <w:rPr>
          <w:b/>
          <w:color w:val="0070C0"/>
          <w:sz w:val="28"/>
          <w:szCs w:val="28"/>
          <w:lang w:val="it-IT"/>
        </w:rPr>
      </w:pPr>
    </w:p>
    <w:p w:rsidR="0042461E" w:rsidRPr="00131D0E" w:rsidRDefault="0042461E" w:rsidP="0042461E">
      <w:pPr>
        <w:pStyle w:val="Default"/>
        <w:ind w:firstLine="720"/>
        <w:jc w:val="both"/>
        <w:rPr>
          <w:rFonts w:ascii="Times New Roman" w:hAnsi="Times New Roman" w:cs="Times New Roman"/>
          <w:color w:val="auto"/>
        </w:rPr>
      </w:pPr>
      <w:r w:rsidRPr="0042461E">
        <w:rPr>
          <w:rFonts w:ascii="Times New Roman" w:hAnsi="Times New Roman" w:cs="Times New Roman"/>
        </w:rPr>
        <w:t xml:space="preserve">Baza e taksës mbi ndërtesat është sipërfaqja e ndërtimit në metër katror e ndërtesës ose e pjesës së saj, mbi dhe nën nivelin e tokës dhe për çdo kat. Sipërfaqja në pronësi të taksapaguesit përcaktohet sipas dokumenteve që e vërtetojnë këtë pronësi dhe ne rastin e mungesës se dokumentacionit Këshilli i Bashkisë ngre komisionin e verifikimit te pasurive te paluajtshme i cili verifikon madhësinë e sipërfaqes se tatueshme. </w:t>
      </w:r>
      <w:r w:rsidRPr="00131D0E">
        <w:rPr>
          <w:rFonts w:ascii="Times New Roman" w:hAnsi="Times New Roman" w:cs="Times New Roman"/>
          <w:color w:val="auto"/>
        </w:rPr>
        <w:t xml:space="preserve">Zyra e taksave njeh si dokumentacion nje nga dokumentacionet e meposhteme :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vërtetimin e pronësisë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vendimet e komisionit te kthimit te pronave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vendimet e privatizimit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vetëdeklarimin </w:t>
      </w:r>
    </w:p>
    <w:p w:rsidR="0042461E" w:rsidRPr="0042461E" w:rsidRDefault="00131D0E" w:rsidP="0042461E">
      <w:pPr>
        <w:pStyle w:val="Default"/>
        <w:numPr>
          <w:ilvl w:val="0"/>
          <w:numId w:val="23"/>
        </w:numPr>
        <w:rPr>
          <w:rFonts w:ascii="Times New Roman" w:hAnsi="Times New Roman" w:cs="Times New Roman"/>
          <w:b/>
          <w:color w:val="C00000"/>
        </w:rPr>
      </w:pPr>
      <w:r>
        <w:rPr>
          <w:rFonts w:ascii="Times New Roman" w:hAnsi="Times New Roman" w:cs="Times New Roman"/>
          <w:color w:val="auto"/>
        </w:rPr>
        <w:t xml:space="preserve">* </w:t>
      </w:r>
      <w:r w:rsidR="0042461E" w:rsidRPr="00131D0E">
        <w:rPr>
          <w:rFonts w:ascii="Times New Roman" w:hAnsi="Times New Roman" w:cs="Times New Roman"/>
          <w:color w:val="auto"/>
        </w:rPr>
        <w:t>vendimet e komisionit te verifikimit te pasurive te paluajtshme</w:t>
      </w:r>
      <w:r w:rsidR="0042461E" w:rsidRPr="0042461E">
        <w:rPr>
          <w:rFonts w:ascii="Times New Roman" w:hAnsi="Times New Roman" w:cs="Times New Roman"/>
          <w:b/>
          <w:color w:val="C00000"/>
        </w:rPr>
        <w:t xml:space="preserve">. </w:t>
      </w:r>
    </w:p>
    <w:p w:rsidR="0042461E" w:rsidRPr="0042461E" w:rsidRDefault="0042461E" w:rsidP="0042461E">
      <w:pPr>
        <w:pStyle w:val="Default"/>
        <w:rPr>
          <w:rFonts w:ascii="Times New Roman" w:hAnsi="Times New Roman" w:cs="Times New Roman"/>
        </w:rPr>
      </w:pPr>
    </w:p>
    <w:p w:rsidR="004C656B" w:rsidRPr="00B10949" w:rsidRDefault="0042461E" w:rsidP="00B10949">
      <w:pPr>
        <w:jc w:val="both"/>
        <w:rPr>
          <w:b/>
          <w:color w:val="0070C0"/>
          <w:lang w:val="it-IT"/>
        </w:rPr>
      </w:pPr>
      <w:r w:rsidRPr="0042461E">
        <w:t>Kategoritë minimale të bazës së taksës dhe nivelet treguese të taksës për çdo kategori minimale të bazë</w:t>
      </w:r>
      <w:r w:rsidR="00131D0E">
        <w:t>s për taksën mbi nd</w:t>
      </w:r>
      <w:r w:rsidR="00B10949">
        <w:t>ërtesën jane si meposhte  vijon:</w:t>
      </w:r>
    </w:p>
    <w:tbl>
      <w:tblPr>
        <w:tblW w:w="9184" w:type="dxa"/>
        <w:tblInd w:w="39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470"/>
        <w:gridCol w:w="5456"/>
        <w:gridCol w:w="1624"/>
        <w:gridCol w:w="1634"/>
      </w:tblGrid>
      <w:tr w:rsidR="0000754B" w:rsidRPr="0059185C" w:rsidTr="00B10949">
        <w:trPr>
          <w:trHeight w:val="507"/>
        </w:trPr>
        <w:tc>
          <w:tcPr>
            <w:tcW w:w="47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0754B" w:rsidRPr="00257274" w:rsidRDefault="0000754B" w:rsidP="007A58FA">
            <w:pPr>
              <w:rPr>
                <w:b/>
                <w:color w:val="0070C0"/>
                <w:sz w:val="28"/>
                <w:szCs w:val="28"/>
                <w:lang w:val="it-IT" w:eastAsia="it-IT"/>
              </w:rPr>
            </w:pPr>
          </w:p>
        </w:tc>
        <w:tc>
          <w:tcPr>
            <w:tcW w:w="545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00754B" w:rsidRPr="00257274" w:rsidRDefault="00257274" w:rsidP="00257274">
            <w:pPr>
              <w:rPr>
                <w:b/>
                <w:color w:val="0070C0"/>
                <w:sz w:val="28"/>
                <w:szCs w:val="28"/>
                <w:lang w:val="it-IT" w:eastAsia="it-IT"/>
              </w:rPr>
            </w:pPr>
            <w:r w:rsidRPr="00257274">
              <w:rPr>
                <w:b/>
                <w:color w:val="0070C0"/>
                <w:sz w:val="28"/>
                <w:szCs w:val="28"/>
                <w:lang w:val="it-IT" w:eastAsia="it-IT"/>
              </w:rPr>
              <w:t>A2.1.1 Ndertesa  banimi:</w:t>
            </w:r>
          </w:p>
        </w:tc>
        <w:tc>
          <w:tcPr>
            <w:tcW w:w="162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0754B" w:rsidRPr="00257274" w:rsidRDefault="0000754B" w:rsidP="007A58FA">
            <w:pPr>
              <w:jc w:val="center"/>
              <w:rPr>
                <w:b/>
                <w:color w:val="0070C0"/>
                <w:sz w:val="28"/>
                <w:szCs w:val="28"/>
                <w:lang w:val="it-IT" w:eastAsia="it-IT"/>
              </w:rPr>
            </w:pPr>
            <w:r w:rsidRPr="00257274">
              <w:rPr>
                <w:b/>
                <w:color w:val="0070C0"/>
                <w:sz w:val="28"/>
                <w:szCs w:val="28"/>
                <w:lang w:val="it-IT" w:eastAsia="it-IT"/>
              </w:rPr>
              <w:t>Njesia</w:t>
            </w:r>
          </w:p>
        </w:tc>
        <w:tc>
          <w:tcPr>
            <w:tcW w:w="163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00754B" w:rsidRPr="00257274" w:rsidRDefault="0000754B" w:rsidP="0000754B">
            <w:pPr>
              <w:jc w:val="center"/>
              <w:rPr>
                <w:b/>
                <w:color w:val="0070C0"/>
                <w:sz w:val="28"/>
                <w:szCs w:val="28"/>
                <w:lang w:val="it-IT" w:eastAsia="it-IT"/>
              </w:rPr>
            </w:pPr>
            <w:r w:rsidRPr="00257274">
              <w:rPr>
                <w:b/>
                <w:color w:val="0070C0"/>
                <w:sz w:val="28"/>
                <w:szCs w:val="28"/>
                <w:lang w:val="it-IT" w:eastAsia="it-IT"/>
              </w:rPr>
              <w:t xml:space="preserve">Taksa </w:t>
            </w:r>
          </w:p>
        </w:tc>
      </w:tr>
      <w:tr w:rsidR="0000754B" w:rsidRPr="00BD4E49" w:rsidTr="00B10949">
        <w:tc>
          <w:tcPr>
            <w:tcW w:w="470" w:type="dxa"/>
            <w:tcBorders>
              <w:top w:val="single" w:sz="4" w:space="0" w:color="0000FF"/>
              <w:left w:val="single" w:sz="4" w:space="0" w:color="0000FF"/>
              <w:bottom w:val="single" w:sz="4" w:space="0" w:color="0000FF"/>
              <w:right w:val="single" w:sz="4" w:space="0" w:color="0000FF"/>
            </w:tcBorders>
          </w:tcPr>
          <w:p w:rsidR="00257274" w:rsidRPr="00257274" w:rsidRDefault="00257274" w:rsidP="00257274">
            <w:pP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757662" w:rsidRDefault="0000754B" w:rsidP="007A58FA">
            <w:pPr>
              <w:rPr>
                <w:color w:val="0070C0"/>
                <w:lang w:val="it-IT" w:eastAsia="it-IT"/>
              </w:rPr>
            </w:pPr>
            <w:r w:rsidRPr="00757662">
              <w:rPr>
                <w:color w:val="0070C0"/>
                <w:lang w:val="it-IT" w:eastAsia="it-IT"/>
              </w:rPr>
              <w:t>a-   te ndertuara para vitit   1993</w:t>
            </w:r>
          </w:p>
        </w:tc>
        <w:tc>
          <w:tcPr>
            <w:tcW w:w="1624" w:type="dxa"/>
            <w:tcBorders>
              <w:top w:val="single" w:sz="4" w:space="0" w:color="0000FF"/>
              <w:left w:val="single" w:sz="4" w:space="0" w:color="0000FF"/>
              <w:bottom w:val="single" w:sz="4" w:space="0" w:color="0000FF"/>
              <w:right w:val="single" w:sz="4" w:space="0" w:color="0000FF"/>
            </w:tcBorders>
          </w:tcPr>
          <w:p w:rsidR="0000754B" w:rsidRPr="00757662" w:rsidRDefault="00B81CD1" w:rsidP="007A58FA">
            <w:pPr>
              <w:jc w:val="right"/>
              <w:rPr>
                <w:color w:val="0070C0"/>
                <w:lang w:val="it-IT" w:eastAsia="it-IT"/>
              </w:rPr>
            </w:pPr>
            <w:r w:rsidRPr="00757662">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757662" w:rsidRDefault="00C9279D" w:rsidP="00257274">
            <w:pPr>
              <w:jc w:val="center"/>
              <w:rPr>
                <w:color w:val="0070C0"/>
                <w:lang w:val="it-IT" w:eastAsia="it-IT"/>
              </w:rPr>
            </w:pPr>
            <w:r>
              <w:rPr>
                <w:color w:val="0070C0"/>
                <w:lang w:val="it-IT" w:eastAsia="it-IT"/>
              </w:rPr>
              <w:t>5.5</w:t>
            </w:r>
          </w:p>
        </w:tc>
      </w:tr>
      <w:tr w:rsidR="0000754B" w:rsidRPr="00BD4E49" w:rsidTr="00B10949">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757662" w:rsidRDefault="0000754B" w:rsidP="007A58FA">
            <w:pPr>
              <w:rPr>
                <w:color w:val="0070C0"/>
                <w:lang w:val="it-IT" w:eastAsia="it-IT"/>
              </w:rPr>
            </w:pPr>
            <w:r w:rsidRPr="00757662">
              <w:rPr>
                <w:color w:val="0070C0"/>
                <w:lang w:val="it-IT" w:eastAsia="it-IT"/>
              </w:rPr>
              <w:t>b-   te ndertuara gjate dhe  pas vitit    1993</w:t>
            </w:r>
          </w:p>
        </w:tc>
        <w:tc>
          <w:tcPr>
            <w:tcW w:w="1624" w:type="dxa"/>
            <w:tcBorders>
              <w:top w:val="single" w:sz="4" w:space="0" w:color="0000FF"/>
              <w:left w:val="single" w:sz="4" w:space="0" w:color="0000FF"/>
              <w:bottom w:val="single" w:sz="4" w:space="0" w:color="0000FF"/>
              <w:right w:val="single" w:sz="4" w:space="0" w:color="0000FF"/>
            </w:tcBorders>
          </w:tcPr>
          <w:p w:rsidR="0000754B" w:rsidRPr="00757662" w:rsidRDefault="00B81CD1" w:rsidP="007A58FA">
            <w:pPr>
              <w:jc w:val="right"/>
              <w:rPr>
                <w:color w:val="0070C0"/>
                <w:lang w:val="it-IT" w:eastAsia="it-IT"/>
              </w:rPr>
            </w:pPr>
            <w:r w:rsidRPr="00757662">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757662" w:rsidRDefault="00C9279D" w:rsidP="00257274">
            <w:pPr>
              <w:jc w:val="center"/>
              <w:rPr>
                <w:color w:val="0070C0"/>
                <w:lang w:val="it-IT" w:eastAsia="it-IT"/>
              </w:rPr>
            </w:pPr>
            <w:r>
              <w:rPr>
                <w:color w:val="0070C0"/>
                <w:lang w:val="it-IT" w:eastAsia="it-IT"/>
              </w:rPr>
              <w:t>6.6</w:t>
            </w:r>
          </w:p>
        </w:tc>
      </w:tr>
      <w:tr w:rsidR="0000754B" w:rsidRPr="00BD4E49" w:rsidTr="00B10949">
        <w:trPr>
          <w:trHeight w:val="242"/>
        </w:trPr>
        <w:tc>
          <w:tcPr>
            <w:tcW w:w="470" w:type="dxa"/>
            <w:tcBorders>
              <w:top w:val="single" w:sz="4" w:space="0" w:color="0000FF"/>
              <w:left w:val="single" w:sz="4" w:space="0" w:color="0000FF"/>
              <w:bottom w:val="single" w:sz="4" w:space="0" w:color="0000FF"/>
              <w:right w:val="single" w:sz="4" w:space="0" w:color="0000FF"/>
            </w:tcBorders>
            <w:hideMark/>
          </w:tcPr>
          <w:p w:rsidR="0000754B" w:rsidRPr="00B81CD1" w:rsidRDefault="0000754B" w:rsidP="007A58FA">
            <w:pPr>
              <w:jc w:val="center"/>
              <w:rPr>
                <w:b/>
                <w:color w:val="0070C0"/>
                <w:sz w:val="28"/>
                <w:szCs w:val="28"/>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B81CD1" w:rsidRDefault="00257274" w:rsidP="007A58FA">
            <w:pPr>
              <w:rPr>
                <w:color w:val="0070C0"/>
                <w:sz w:val="28"/>
                <w:szCs w:val="28"/>
                <w:lang w:val="it-IT" w:eastAsia="it-IT"/>
              </w:rPr>
            </w:pPr>
            <w:r w:rsidRPr="00B81CD1">
              <w:rPr>
                <w:b/>
                <w:color w:val="0070C0"/>
                <w:sz w:val="28"/>
                <w:szCs w:val="28"/>
                <w:lang w:val="it-IT" w:eastAsia="it-IT"/>
              </w:rPr>
              <w:t xml:space="preserve">A2.1.2 </w:t>
            </w:r>
            <w:r w:rsidR="0000754B" w:rsidRPr="00B81CD1">
              <w:rPr>
                <w:b/>
                <w:color w:val="0070C0"/>
                <w:sz w:val="28"/>
                <w:szCs w:val="28"/>
                <w:lang w:val="it-IT" w:eastAsia="it-IT"/>
              </w:rPr>
              <w:t>Ndertesa te  tjera</w:t>
            </w:r>
            <w:r w:rsidR="0000754B" w:rsidRPr="00B81CD1">
              <w:rPr>
                <w:color w:val="0070C0"/>
                <w:sz w:val="28"/>
                <w:szCs w:val="28"/>
                <w:lang w:val="it-IT" w:eastAsia="it-IT"/>
              </w:rPr>
              <w:t>:</w:t>
            </w:r>
          </w:p>
        </w:tc>
        <w:tc>
          <w:tcPr>
            <w:tcW w:w="1624" w:type="dxa"/>
            <w:tcBorders>
              <w:top w:val="single" w:sz="4" w:space="0" w:color="0000FF"/>
              <w:left w:val="single" w:sz="4" w:space="0" w:color="0000FF"/>
              <w:bottom w:val="single" w:sz="4" w:space="0" w:color="0000FF"/>
              <w:right w:val="single" w:sz="4" w:space="0" w:color="0000FF"/>
            </w:tcBorders>
          </w:tcPr>
          <w:p w:rsidR="0000754B" w:rsidRPr="00257274" w:rsidRDefault="009D03D2" w:rsidP="009D03D2">
            <w:pPr>
              <w:jc w:val="center"/>
              <w:rPr>
                <w:rFonts w:ascii="Calibri" w:eastAsia="Calibri" w:hAnsi="Calibri"/>
                <w:color w:val="0070C0"/>
                <w:lang w:val="it-IT" w:eastAsia="it-IT"/>
              </w:rPr>
            </w:pPr>
            <w:r w:rsidRPr="00257274">
              <w:rPr>
                <w:b/>
                <w:color w:val="0070C0"/>
                <w:sz w:val="28"/>
                <w:szCs w:val="28"/>
                <w:lang w:val="it-IT" w:eastAsia="it-IT"/>
              </w:rPr>
              <w:t>Njesia</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257274" w:rsidRDefault="009D03D2" w:rsidP="009D03D2">
            <w:pPr>
              <w:jc w:val="center"/>
              <w:rPr>
                <w:rFonts w:ascii="Calibri" w:eastAsia="Calibri" w:hAnsi="Calibri"/>
                <w:color w:val="0070C0"/>
                <w:lang w:val="it-IT" w:eastAsia="it-IT"/>
              </w:rPr>
            </w:pPr>
            <w:r w:rsidRPr="00257274">
              <w:rPr>
                <w:b/>
                <w:color w:val="0070C0"/>
                <w:sz w:val="28"/>
                <w:szCs w:val="28"/>
                <w:lang w:val="it-IT" w:eastAsia="it-IT"/>
              </w:rPr>
              <w:t>Taksa</w:t>
            </w:r>
          </w:p>
        </w:tc>
      </w:tr>
      <w:tr w:rsidR="009E413C" w:rsidRPr="006A6AE5" w:rsidTr="00811DE9">
        <w:trPr>
          <w:trHeight w:val="1250"/>
        </w:trPr>
        <w:tc>
          <w:tcPr>
            <w:tcW w:w="470" w:type="dxa"/>
            <w:tcBorders>
              <w:top w:val="single" w:sz="4" w:space="0" w:color="0000FF"/>
              <w:left w:val="single" w:sz="4" w:space="0" w:color="0000FF"/>
              <w:bottom w:val="single" w:sz="4" w:space="0" w:color="0000FF"/>
              <w:right w:val="single" w:sz="4" w:space="0" w:color="0000FF"/>
            </w:tcBorders>
          </w:tcPr>
          <w:p w:rsidR="009E413C" w:rsidRPr="00257274" w:rsidRDefault="009E413C" w:rsidP="00811DE9">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9E413C" w:rsidRPr="006A6AE5" w:rsidRDefault="009E413C" w:rsidP="00811DE9">
            <w:pPr>
              <w:rPr>
                <w:color w:val="0070C0"/>
                <w:lang w:val="it-IT" w:eastAsia="it-IT"/>
              </w:rPr>
            </w:pPr>
            <w:r w:rsidRPr="006A6AE5">
              <w:rPr>
                <w:b/>
                <w:color w:val="0070C0"/>
                <w:lang w:val="it-IT" w:eastAsia="it-IT"/>
              </w:rPr>
              <w:t>a-</w:t>
            </w:r>
            <w:r w:rsidRPr="006A6AE5">
              <w:rPr>
                <w:color w:val="0070C0"/>
                <w:lang w:val="it-IT" w:eastAsia="it-IT"/>
              </w:rPr>
              <w:t xml:space="preserve">  Ndertesa per aktivitet ekonomik si tregti, sherbime administrative, shendetesore, artizanale, komunale, social-kulturore, arsimore e shkencore,  prodhimi e sherbimi  ne te gjitha rruget brenda territorit ne juridiksion te Bashkise Kamez .</w:t>
            </w:r>
          </w:p>
        </w:tc>
        <w:tc>
          <w:tcPr>
            <w:tcW w:w="1624" w:type="dxa"/>
            <w:tcBorders>
              <w:top w:val="single" w:sz="4" w:space="0" w:color="0000FF"/>
              <w:left w:val="single" w:sz="4" w:space="0" w:color="0000FF"/>
              <w:bottom w:val="single" w:sz="4" w:space="0" w:color="0000FF"/>
              <w:right w:val="single" w:sz="4" w:space="0" w:color="0000FF"/>
            </w:tcBorders>
          </w:tcPr>
          <w:p w:rsidR="009E413C" w:rsidRPr="00EC753B" w:rsidRDefault="009E413C" w:rsidP="00811DE9">
            <w:pPr>
              <w:jc w:val="center"/>
              <w:rPr>
                <w:color w:val="0070C0"/>
                <w:lang w:val="it-IT" w:eastAsia="it-IT"/>
              </w:rPr>
            </w:pPr>
          </w:p>
          <w:p w:rsidR="009E413C" w:rsidRPr="00EC753B" w:rsidRDefault="009E413C" w:rsidP="00811DE9">
            <w:pPr>
              <w:jc w:val="center"/>
              <w:rPr>
                <w:color w:val="0070C0"/>
                <w:lang w:val="it-IT" w:eastAsia="it-IT"/>
              </w:rPr>
            </w:pPr>
          </w:p>
          <w:p w:rsidR="009E413C" w:rsidRPr="00EC753B" w:rsidRDefault="009E413C" w:rsidP="00811DE9">
            <w:pPr>
              <w:jc w:val="center"/>
              <w:rPr>
                <w:color w:val="0070C0"/>
                <w:lang w:val="it-IT" w:eastAsia="it-IT"/>
              </w:rPr>
            </w:pPr>
          </w:p>
          <w:p w:rsidR="009E413C" w:rsidRPr="00EC753B" w:rsidRDefault="009E413C" w:rsidP="00811DE9">
            <w:pPr>
              <w:jc w:val="center"/>
              <w:rPr>
                <w:color w:val="0070C0"/>
                <w:lang w:val="it-IT" w:eastAsia="it-IT"/>
              </w:rPr>
            </w:pPr>
            <w:r w:rsidRPr="00EC753B">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tcPr>
          <w:p w:rsidR="009E413C" w:rsidRPr="006A6AE5" w:rsidRDefault="009E413C" w:rsidP="00811DE9">
            <w:pPr>
              <w:jc w:val="center"/>
              <w:rPr>
                <w:b/>
                <w:color w:val="0070C0"/>
                <w:lang w:val="it-IT" w:eastAsia="it-IT"/>
              </w:rPr>
            </w:pPr>
          </w:p>
          <w:p w:rsidR="009E413C" w:rsidRPr="006A6AE5" w:rsidRDefault="009E413C" w:rsidP="00811DE9">
            <w:pPr>
              <w:jc w:val="center"/>
              <w:rPr>
                <w:b/>
                <w:color w:val="0070C0"/>
                <w:lang w:val="it-IT" w:eastAsia="it-IT"/>
              </w:rPr>
            </w:pPr>
          </w:p>
          <w:p w:rsidR="009E413C" w:rsidRPr="006A6AE5" w:rsidRDefault="009E413C" w:rsidP="00811DE9">
            <w:pPr>
              <w:jc w:val="center"/>
              <w:rPr>
                <w:b/>
                <w:color w:val="0070C0"/>
                <w:lang w:val="it-IT" w:eastAsia="it-IT"/>
              </w:rPr>
            </w:pPr>
          </w:p>
          <w:p w:rsidR="009E413C" w:rsidRPr="006A6AE5" w:rsidRDefault="009E413C" w:rsidP="00811DE9">
            <w:pPr>
              <w:jc w:val="center"/>
              <w:rPr>
                <w:b/>
                <w:color w:val="0070C0"/>
                <w:lang w:val="it-IT" w:eastAsia="it-IT"/>
              </w:rPr>
            </w:pPr>
            <w:r w:rsidRPr="006A6AE5">
              <w:rPr>
                <w:b/>
                <w:color w:val="0070C0"/>
                <w:lang w:val="it-IT" w:eastAsia="it-IT"/>
              </w:rPr>
              <w:t>1</w:t>
            </w:r>
            <w:r w:rsidR="00022B43">
              <w:rPr>
                <w:b/>
                <w:color w:val="0070C0"/>
                <w:lang w:val="it-IT" w:eastAsia="it-IT"/>
              </w:rPr>
              <w:t>3</w:t>
            </w:r>
            <w:r w:rsidR="00C9279D">
              <w:rPr>
                <w:b/>
                <w:color w:val="0070C0"/>
                <w:lang w:val="it-IT" w:eastAsia="it-IT"/>
              </w:rPr>
              <w:t>0</w:t>
            </w:r>
          </w:p>
        </w:tc>
      </w:tr>
      <w:tr w:rsidR="009D03D2" w:rsidRPr="00BD4E49" w:rsidTr="00B10949">
        <w:trPr>
          <w:trHeight w:val="341"/>
        </w:trPr>
        <w:tc>
          <w:tcPr>
            <w:tcW w:w="470" w:type="dxa"/>
            <w:tcBorders>
              <w:top w:val="single" w:sz="4" w:space="0" w:color="0000FF"/>
              <w:left w:val="single" w:sz="4" w:space="0" w:color="0000FF"/>
              <w:bottom w:val="single" w:sz="4" w:space="0" w:color="0000FF"/>
              <w:right w:val="single" w:sz="4" w:space="0" w:color="0000FF"/>
            </w:tcBorders>
            <w:hideMark/>
          </w:tcPr>
          <w:p w:rsidR="009D03D2" w:rsidRPr="00811DE9" w:rsidRDefault="009D03D2" w:rsidP="00811DE9"/>
        </w:tc>
        <w:tc>
          <w:tcPr>
            <w:tcW w:w="5456"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7A58FA">
            <w:pPr>
              <w:rPr>
                <w:b/>
                <w:color w:val="0070C0"/>
                <w:sz w:val="28"/>
                <w:szCs w:val="28"/>
                <w:lang w:val="it-IT" w:eastAsia="it-IT"/>
              </w:rPr>
            </w:pPr>
            <w:r w:rsidRPr="006A6AE5">
              <w:rPr>
                <w:b/>
                <w:color w:val="0070C0"/>
                <w:sz w:val="28"/>
                <w:szCs w:val="28"/>
                <w:lang w:val="it-IT" w:eastAsia="it-IT"/>
              </w:rPr>
              <w:t>A2.1.3 Taksat mbi token bujqesore</w:t>
            </w:r>
          </w:p>
        </w:tc>
        <w:tc>
          <w:tcPr>
            <w:tcW w:w="1624" w:type="dxa"/>
            <w:tcBorders>
              <w:top w:val="single" w:sz="4" w:space="0" w:color="0000FF"/>
              <w:left w:val="single" w:sz="4" w:space="0" w:color="0000FF"/>
              <w:bottom w:val="single" w:sz="4" w:space="0" w:color="0000FF"/>
              <w:right w:val="single" w:sz="4" w:space="0" w:color="0000FF"/>
            </w:tcBorders>
          </w:tcPr>
          <w:p w:rsidR="009D03D2" w:rsidRPr="00EC753B" w:rsidRDefault="009D03D2" w:rsidP="00EC753B">
            <w:pPr>
              <w:jc w:val="center"/>
              <w:rPr>
                <w:color w:val="0070C0"/>
              </w:rPr>
            </w:pPr>
          </w:p>
        </w:tc>
        <w:tc>
          <w:tcPr>
            <w:tcW w:w="1634"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9D03D2">
            <w:pPr>
              <w:jc w:val="center"/>
              <w:rPr>
                <w:b/>
                <w:color w:val="0070C0"/>
                <w:lang w:val="it-IT" w:eastAsia="it-IT"/>
              </w:rPr>
            </w:pPr>
          </w:p>
        </w:tc>
      </w:tr>
      <w:tr w:rsidR="0000754B" w:rsidRPr="00BD4E49" w:rsidTr="00B10949">
        <w:trPr>
          <w:trHeight w:val="820"/>
        </w:trPr>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6A6AE5" w:rsidRDefault="0000754B" w:rsidP="007A58FA">
            <w:pPr>
              <w:jc w:val="center"/>
              <w:rPr>
                <w:color w:val="0070C0"/>
                <w:lang w:val="it-IT" w:eastAsia="it-IT"/>
              </w:rPr>
            </w:pPr>
            <w:r w:rsidRPr="006A6AE5">
              <w:rPr>
                <w:color w:val="0070C0"/>
                <w:lang w:val="it-IT" w:eastAsia="it-IT"/>
              </w:rPr>
              <w:t xml:space="preserve">-Taksa mbi token bujqesore per territorin e Bashkise Kamez, ku </w:t>
            </w:r>
            <w:r w:rsidRPr="006A6AE5">
              <w:rPr>
                <w:color w:val="0070C0"/>
                <w:lang w:val="de-DE" w:eastAsia="it-IT"/>
              </w:rPr>
              <w:t xml:space="preserve">sipas klasifikimit te M.Bujqesise eshte kategori e III-te </w:t>
            </w:r>
          </w:p>
        </w:tc>
        <w:tc>
          <w:tcPr>
            <w:tcW w:w="1624" w:type="dxa"/>
            <w:tcBorders>
              <w:top w:val="single" w:sz="4" w:space="0" w:color="0000FF"/>
              <w:left w:val="single" w:sz="4" w:space="0" w:color="0000FF"/>
              <w:bottom w:val="single" w:sz="4" w:space="0" w:color="0000FF"/>
              <w:right w:val="single" w:sz="4" w:space="0" w:color="0000FF"/>
            </w:tcBorders>
          </w:tcPr>
          <w:p w:rsidR="009D03D2" w:rsidRPr="00EC753B" w:rsidRDefault="009D03D2" w:rsidP="00EC753B">
            <w:pPr>
              <w:jc w:val="center"/>
              <w:rPr>
                <w:color w:val="0070C0"/>
                <w:lang w:val="it-IT" w:eastAsia="it-IT"/>
              </w:rPr>
            </w:pPr>
          </w:p>
          <w:p w:rsidR="009D03D2" w:rsidRPr="00EC753B" w:rsidRDefault="009D03D2" w:rsidP="00EC753B">
            <w:pPr>
              <w:jc w:val="center"/>
              <w:rPr>
                <w:color w:val="0070C0"/>
                <w:lang w:val="it-IT" w:eastAsia="it-IT"/>
              </w:rPr>
            </w:pPr>
            <w:r w:rsidRPr="00EC753B">
              <w:rPr>
                <w:color w:val="0070C0"/>
                <w:lang w:val="it-IT" w:eastAsia="it-IT"/>
              </w:rPr>
              <w:t>Leke/ha/vit</w:t>
            </w:r>
          </w:p>
        </w:tc>
        <w:tc>
          <w:tcPr>
            <w:tcW w:w="1634" w:type="dxa"/>
            <w:tcBorders>
              <w:top w:val="single" w:sz="4" w:space="0" w:color="0000FF"/>
              <w:left w:val="single" w:sz="4" w:space="0" w:color="0000FF"/>
              <w:bottom w:val="single" w:sz="4" w:space="0" w:color="0000FF"/>
              <w:right w:val="single" w:sz="4" w:space="0" w:color="0000FF"/>
            </w:tcBorders>
          </w:tcPr>
          <w:p w:rsidR="0000754B" w:rsidRPr="006A6AE5" w:rsidRDefault="0000754B" w:rsidP="009D03D2">
            <w:pPr>
              <w:jc w:val="center"/>
              <w:rPr>
                <w:b/>
                <w:color w:val="0070C0"/>
                <w:lang w:val="it-IT" w:eastAsia="it-IT"/>
              </w:rPr>
            </w:pPr>
          </w:p>
          <w:p w:rsidR="0000754B" w:rsidRPr="006A6AE5" w:rsidRDefault="0000754B" w:rsidP="009D03D2">
            <w:pPr>
              <w:jc w:val="center"/>
              <w:rPr>
                <w:b/>
                <w:color w:val="0070C0"/>
                <w:lang w:val="it-IT" w:eastAsia="it-IT"/>
              </w:rPr>
            </w:pPr>
            <w:r w:rsidRPr="006A6AE5">
              <w:rPr>
                <w:b/>
                <w:color w:val="0070C0"/>
                <w:lang w:val="it-IT" w:eastAsia="it-IT"/>
              </w:rPr>
              <w:t>4.000</w:t>
            </w:r>
          </w:p>
        </w:tc>
      </w:tr>
    </w:tbl>
    <w:p w:rsidR="00C80068" w:rsidRDefault="00C80068" w:rsidP="004C656B">
      <w:pPr>
        <w:rPr>
          <w:color w:val="000000"/>
        </w:rPr>
      </w:pPr>
    </w:p>
    <w:p w:rsidR="00AC014D" w:rsidRDefault="00C80068" w:rsidP="00AC014D">
      <w:pPr>
        <w:pStyle w:val="Default"/>
        <w:ind w:firstLine="720"/>
        <w:jc w:val="both"/>
        <w:rPr>
          <w:rFonts w:ascii="Times New Roman" w:hAnsi="Times New Roman" w:cs="Times New Roman"/>
        </w:rPr>
      </w:pPr>
      <w:r w:rsidRPr="00C80068">
        <w:rPr>
          <w:rFonts w:ascii="Times New Roman" w:hAnsi="Times New Roman" w:cs="Times New Roman"/>
        </w:rPr>
        <w:t>Taksa mbi ndërtesën llogaritet si detyrim vjetor i taksapaguesit</w:t>
      </w:r>
      <w:r w:rsidR="00AC014D">
        <w:rPr>
          <w:rFonts w:ascii="Times New Roman" w:hAnsi="Times New Roman" w:cs="Times New Roman"/>
        </w:rPr>
        <w:t xml:space="preserve"> dhe paguhet per vitin kalendarik,duke filluar nga data e krijimit te saj(data e ndertimit dhe regjistrimit te pasurise) e ne vazhdimesi e llogaritur ne njeren nga kategorite e tabeles se mesiperme.</w:t>
      </w:r>
    </w:p>
    <w:p w:rsidR="00C80068" w:rsidRPr="00757662" w:rsidRDefault="00AC014D" w:rsidP="00AC014D">
      <w:pPr>
        <w:pStyle w:val="Default"/>
        <w:ind w:firstLine="720"/>
        <w:jc w:val="both"/>
        <w:rPr>
          <w:rFonts w:ascii="Times New Roman" w:hAnsi="Times New Roman" w:cs="Times New Roman"/>
          <w:color w:val="auto"/>
        </w:rPr>
      </w:pPr>
      <w:r w:rsidRPr="00757662">
        <w:rPr>
          <w:rFonts w:ascii="Times New Roman" w:hAnsi="Times New Roman" w:cs="Times New Roman"/>
          <w:color w:val="auto"/>
        </w:rPr>
        <w:lastRenderedPageBreak/>
        <w:t>Per kategorine  subjekte biznesi: Ne zbatim te ligjit  9632 date 30/10/2006 “Per sistemin e taksave vendore”,per te arketuar taksen  nga dita e krijimit  te nderteses dhe ndryshimet  ne ligjin nr 10146 date 28/09/2009,per dokumentimin e pageses gjate  ndryshimit  te pronesise,taksa e nderteses do te llogaritet e arketohet nga biznesi  si meposhte vijon;</w:t>
      </w:r>
    </w:p>
    <w:p w:rsidR="00AC014D" w:rsidRPr="00757662" w:rsidRDefault="00AC014D" w:rsidP="00AC014D">
      <w:pPr>
        <w:pStyle w:val="Default"/>
        <w:ind w:firstLine="720"/>
        <w:jc w:val="both"/>
        <w:rPr>
          <w:rFonts w:ascii="Times New Roman" w:hAnsi="Times New Roman" w:cs="Times New Roman"/>
          <w:color w:val="auto"/>
        </w:rPr>
      </w:pPr>
      <w:r w:rsidRPr="00757662">
        <w:rPr>
          <w:rFonts w:ascii="Times New Roman" w:hAnsi="Times New Roman" w:cs="Times New Roman"/>
          <w:color w:val="auto"/>
        </w:rPr>
        <w:t>*Kur gjate vitit kalendarik</w:t>
      </w:r>
      <w:r w:rsidR="00036A93" w:rsidRPr="00757662">
        <w:rPr>
          <w:rFonts w:ascii="Times New Roman" w:hAnsi="Times New Roman" w:cs="Times New Roman"/>
          <w:color w:val="auto"/>
        </w:rPr>
        <w:t>,koha e  krijimit   te nderteses ne perdorim eshte e njejte me krijimin(regjistrimin)e biznesit,taksa e nderteses per biznesin llogaritet e arketohet nga data e krijimit te biznesit.</w:t>
      </w:r>
    </w:p>
    <w:p w:rsidR="00036A93" w:rsidRPr="00757662" w:rsidRDefault="00036A93" w:rsidP="00AC014D">
      <w:pPr>
        <w:pStyle w:val="Default"/>
        <w:ind w:firstLine="720"/>
        <w:jc w:val="both"/>
        <w:rPr>
          <w:rFonts w:ascii="Times New Roman" w:eastAsia="MS Mincho" w:hAnsi="Times New Roman" w:cs="Times New Roman"/>
          <w:color w:val="auto"/>
          <w:lang w:val="it-IT"/>
        </w:rPr>
      </w:pPr>
      <w:r w:rsidRPr="00757662">
        <w:rPr>
          <w:rFonts w:ascii="Times New Roman" w:hAnsi="Times New Roman" w:cs="Times New Roman"/>
          <w:color w:val="auto"/>
        </w:rPr>
        <w:t>*</w:t>
      </w:r>
      <w:r w:rsidR="009E232C" w:rsidRPr="00757662">
        <w:rPr>
          <w:rFonts w:ascii="Times New Roman" w:hAnsi="Times New Roman" w:cs="Times New Roman"/>
          <w:color w:val="auto"/>
        </w:rPr>
        <w:t xml:space="preserve">Kur  biznesi </w:t>
      </w:r>
      <w:r w:rsidR="00BF7123" w:rsidRPr="00757662">
        <w:rPr>
          <w:rFonts w:ascii="Times New Roman" w:hAnsi="Times New Roman" w:cs="Times New Roman"/>
          <w:color w:val="auto"/>
        </w:rPr>
        <w:t>i</w:t>
      </w:r>
      <w:r w:rsidR="009E232C" w:rsidRPr="00757662">
        <w:rPr>
          <w:rFonts w:ascii="Times New Roman" w:hAnsi="Times New Roman" w:cs="Times New Roman"/>
          <w:color w:val="auto"/>
        </w:rPr>
        <w:t xml:space="preserve"> krijuar (regjistruar) gjate vitit,merr ne perdorim ndertesa te krijuara ne vitet paraardhese taksa e nderteses llogaritet e arketohet  e plote si detyrim vjetor nga biznesi pamvaresisht nga dita e regjistrimit  te tij.</w:t>
      </w:r>
    </w:p>
    <w:p w:rsidR="004C656B" w:rsidRPr="00927DE6" w:rsidRDefault="004C656B" w:rsidP="00BF7123">
      <w:pPr>
        <w:ind w:firstLine="720"/>
        <w:jc w:val="both"/>
        <w:rPr>
          <w:b/>
          <w:lang w:val="it-IT"/>
        </w:rPr>
      </w:pPr>
      <w:r w:rsidRPr="00927DE6">
        <w:rPr>
          <w:b/>
        </w:rPr>
        <w:t>Per piken a dhe b, taksa per banesat</w:t>
      </w:r>
      <w:r w:rsidR="00927DE6">
        <w:rPr>
          <w:b/>
        </w:rPr>
        <w:t xml:space="preserve"> familjare </w:t>
      </w:r>
      <w:r w:rsidRPr="00927DE6">
        <w:rPr>
          <w:b/>
        </w:rPr>
        <w:t xml:space="preserve"> (kategoria</w:t>
      </w:r>
      <w:r w:rsidR="009D03D2" w:rsidRPr="00927DE6">
        <w:rPr>
          <w:b/>
        </w:rPr>
        <w:t xml:space="preserve"> taksapagues </w:t>
      </w:r>
      <w:r w:rsidRPr="00927DE6">
        <w:rPr>
          <w:b/>
        </w:rPr>
        <w:t xml:space="preserve"> familjare), do te</w:t>
      </w:r>
      <w:r w:rsidRPr="00927DE6">
        <w:rPr>
          <w:b/>
          <w:lang w:val="it-IT"/>
        </w:rPr>
        <w:t xml:space="preserve"> aplikohet nje takse fikse prej </w:t>
      </w:r>
      <w:r w:rsidR="000B4CB3" w:rsidRPr="00927DE6">
        <w:rPr>
          <w:b/>
          <w:lang w:val="it-IT"/>
        </w:rPr>
        <w:t>1,5</w:t>
      </w:r>
      <w:r w:rsidR="00382A59" w:rsidRPr="00927DE6">
        <w:rPr>
          <w:b/>
          <w:lang w:val="it-IT"/>
        </w:rPr>
        <w:t>00</w:t>
      </w:r>
      <w:r w:rsidRPr="00927DE6">
        <w:rPr>
          <w:b/>
          <w:lang w:val="it-IT"/>
        </w:rPr>
        <w:t xml:space="preserve"> lek ne vit per ç’do familje, deri ne plotesimin e dosjeve nga ana e familjareve me dokumentacionin e plote ligjor</w:t>
      </w:r>
      <w:r w:rsidR="000B4CB3" w:rsidRPr="00927DE6">
        <w:rPr>
          <w:b/>
          <w:lang w:val="it-IT"/>
        </w:rPr>
        <w:t xml:space="preserve"> dhe formalizimin e procesit te lehgalizimit</w:t>
      </w:r>
      <w:r w:rsidRPr="00927DE6">
        <w:rPr>
          <w:b/>
          <w:lang w:val="it-IT"/>
        </w:rPr>
        <w:t xml:space="preserve"> (hipotekimin).</w:t>
      </w:r>
    </w:p>
    <w:p w:rsidR="00075E88" w:rsidRDefault="005A4D89" w:rsidP="00075E88">
      <w:pPr>
        <w:pStyle w:val="Default"/>
        <w:ind w:firstLine="720"/>
        <w:jc w:val="both"/>
        <w:rPr>
          <w:rFonts w:ascii="Times New Roman" w:hAnsi="Times New Roman" w:cs="Times New Roman"/>
        </w:rPr>
      </w:pPr>
      <w:r>
        <w:rPr>
          <w:rFonts w:ascii="Times New Roman" w:hAnsi="Times New Roman" w:cs="Times New Roman"/>
        </w:rPr>
        <w:t>P</w:t>
      </w:r>
      <w:r w:rsidRPr="005A4D89">
        <w:rPr>
          <w:rFonts w:ascii="Times New Roman" w:hAnsi="Times New Roman" w:cs="Times New Roman"/>
        </w:rPr>
        <w:t xml:space="preserve">ër kategorinë </w:t>
      </w:r>
      <w:r w:rsidRPr="00B10949">
        <w:rPr>
          <w:rFonts w:ascii="Times New Roman" w:hAnsi="Times New Roman" w:cs="Times New Roman"/>
          <w:b/>
        </w:rPr>
        <w:t>“ Ndërtesa te tjera ”</w:t>
      </w:r>
      <w:r w:rsidR="000B4CB3">
        <w:rPr>
          <w:rFonts w:ascii="Times New Roman" w:hAnsi="Times New Roman" w:cs="Times New Roman"/>
        </w:rPr>
        <w:t xml:space="preserve">te perdorura per qellime biznesi, </w:t>
      </w:r>
      <w:r>
        <w:rPr>
          <w:rFonts w:ascii="Times New Roman" w:hAnsi="Times New Roman" w:cs="Times New Roman"/>
        </w:rPr>
        <w:t>ne  mungese  te dokumentacionit</w:t>
      </w:r>
      <w:r w:rsidRPr="005A4D89">
        <w:rPr>
          <w:rFonts w:ascii="Times New Roman" w:hAnsi="Times New Roman" w:cs="Times New Roman"/>
        </w:rPr>
        <w:t xml:space="preserve"> sipërfaqja e taksueshme vendoset ne baze te vlerësimit fizik nga një komision i posaçëm pranë organit tatimor i cili ngrihet me urdhër te Kryetarit te Bashkisë. </w:t>
      </w:r>
      <w:r w:rsidR="009E232C">
        <w:rPr>
          <w:rFonts w:ascii="Times New Roman" w:hAnsi="Times New Roman" w:cs="Times New Roman"/>
        </w:rPr>
        <w:t>Afati i pageses eshte data 20 Prill sebashku me taksat dhe  tarifat e tjera vendore.</w:t>
      </w:r>
    </w:p>
    <w:p w:rsidR="00757662" w:rsidRDefault="00757662" w:rsidP="00075E88">
      <w:pPr>
        <w:pStyle w:val="Default"/>
        <w:ind w:firstLine="720"/>
        <w:jc w:val="both"/>
        <w:rPr>
          <w:rFonts w:ascii="Times New Roman" w:hAnsi="Times New Roman" w:cs="Times New Roman"/>
        </w:rPr>
      </w:pPr>
    </w:p>
    <w:p w:rsidR="00B10949" w:rsidRPr="00757662" w:rsidRDefault="009E232C" w:rsidP="00BF7123">
      <w:pPr>
        <w:pStyle w:val="Default"/>
        <w:ind w:firstLine="720"/>
        <w:jc w:val="both"/>
        <w:rPr>
          <w:rFonts w:ascii="Times New Roman" w:hAnsi="Times New Roman" w:cs="Times New Roman"/>
          <w:color w:val="auto"/>
          <w:u w:val="single"/>
        </w:rPr>
      </w:pPr>
      <w:r w:rsidRPr="00757662">
        <w:rPr>
          <w:rFonts w:ascii="Times New Roman" w:hAnsi="Times New Roman" w:cs="Times New Roman"/>
          <w:color w:val="auto"/>
          <w:u w:val="single"/>
        </w:rPr>
        <w:t>Perjashtohen nga pagesa e takses se nderteses:</w:t>
      </w:r>
    </w:p>
    <w:p w:rsidR="009E232C" w:rsidRPr="00757662" w:rsidRDefault="009E232C" w:rsidP="009E232C">
      <w:pPr>
        <w:pStyle w:val="ListParagraph"/>
        <w:numPr>
          <w:ilvl w:val="0"/>
          <w:numId w:val="30"/>
        </w:numPr>
        <w:jc w:val="both"/>
        <w:rPr>
          <w:rFonts w:eastAsiaTheme="minorHAnsi"/>
          <w:lang w:val="it-IT"/>
        </w:rPr>
      </w:pPr>
      <w:r w:rsidRPr="00757662">
        <w:rPr>
          <w:rFonts w:eastAsiaTheme="minorHAnsi"/>
          <w:lang w:val="it-IT"/>
        </w:rPr>
        <w:t>Pronate e shtetit dhe te njesive vendore qe perdoren per qellime jofitimprurese.</w:t>
      </w:r>
    </w:p>
    <w:p w:rsidR="009E232C" w:rsidRPr="00757662" w:rsidRDefault="009E232C" w:rsidP="009E232C">
      <w:pPr>
        <w:pStyle w:val="ListParagraph"/>
        <w:numPr>
          <w:ilvl w:val="0"/>
          <w:numId w:val="30"/>
        </w:numPr>
        <w:jc w:val="both"/>
        <w:rPr>
          <w:rFonts w:eastAsiaTheme="minorHAnsi"/>
          <w:lang w:val="it-IT"/>
        </w:rPr>
      </w:pPr>
      <w:r w:rsidRPr="00757662">
        <w:rPr>
          <w:rFonts w:eastAsiaTheme="minorHAnsi"/>
          <w:lang w:val="it-IT"/>
        </w:rPr>
        <w:t>Ndertesate banimit qe shfrytezohen nga qiramarres me qira te paliberalizuar</w:t>
      </w:r>
      <w:r w:rsidR="00075E88" w:rsidRPr="00757662">
        <w:rPr>
          <w:rFonts w:eastAsiaTheme="minorHAnsi"/>
          <w:lang w:val="it-IT"/>
        </w:rPr>
        <w:t>.</w:t>
      </w:r>
    </w:p>
    <w:p w:rsidR="00075E88" w:rsidRPr="00757662" w:rsidRDefault="00075E88" w:rsidP="009E232C">
      <w:pPr>
        <w:pStyle w:val="ListParagraph"/>
        <w:numPr>
          <w:ilvl w:val="0"/>
          <w:numId w:val="30"/>
        </w:numPr>
        <w:jc w:val="both"/>
        <w:rPr>
          <w:rFonts w:eastAsiaTheme="minorHAnsi"/>
          <w:lang w:val="it-IT"/>
        </w:rPr>
      </w:pPr>
      <w:r w:rsidRPr="00757662">
        <w:rPr>
          <w:rFonts w:eastAsiaTheme="minorHAnsi"/>
          <w:lang w:val="it-IT"/>
        </w:rPr>
        <w:t>Ndertesat qe shfrytezohen nga komunitete fetare.</w:t>
      </w:r>
    </w:p>
    <w:p w:rsidR="00075E88" w:rsidRPr="00757662" w:rsidRDefault="00075E88" w:rsidP="009E232C">
      <w:pPr>
        <w:pStyle w:val="ListParagraph"/>
        <w:numPr>
          <w:ilvl w:val="0"/>
          <w:numId w:val="30"/>
        </w:numPr>
        <w:jc w:val="both"/>
        <w:rPr>
          <w:rFonts w:eastAsiaTheme="minorHAnsi"/>
          <w:lang w:val="it-IT"/>
        </w:rPr>
      </w:pPr>
      <w:r w:rsidRPr="00757662">
        <w:rPr>
          <w:rFonts w:eastAsiaTheme="minorHAnsi"/>
          <w:lang w:val="it-IT"/>
        </w:rPr>
        <w:t>Perjashtohen:</w:t>
      </w:r>
    </w:p>
    <w:p w:rsidR="00075E88" w:rsidRPr="00757662" w:rsidRDefault="00075E88" w:rsidP="00075E88">
      <w:pPr>
        <w:pStyle w:val="ListParagraph"/>
        <w:ind w:left="1080"/>
        <w:jc w:val="both"/>
        <w:rPr>
          <w:rFonts w:eastAsiaTheme="minorHAnsi"/>
          <w:lang w:val="it-IT"/>
        </w:rPr>
      </w:pPr>
      <w:r w:rsidRPr="00757662">
        <w:rPr>
          <w:rFonts w:eastAsiaTheme="minorHAnsi"/>
          <w:lang w:val="it-IT"/>
        </w:rPr>
        <w:t xml:space="preserve">        -Invalidet e punes dhe te luftes.</w:t>
      </w:r>
    </w:p>
    <w:p w:rsidR="00075E88" w:rsidRPr="00757662" w:rsidRDefault="00075E88" w:rsidP="00075E88">
      <w:pPr>
        <w:pStyle w:val="ListParagraph"/>
        <w:ind w:left="1080"/>
        <w:jc w:val="both"/>
        <w:rPr>
          <w:rFonts w:eastAsiaTheme="minorHAnsi"/>
          <w:lang w:val="it-IT"/>
        </w:rPr>
      </w:pPr>
      <w:r w:rsidRPr="00757662">
        <w:rPr>
          <w:rFonts w:eastAsiaTheme="minorHAnsi"/>
          <w:lang w:val="it-IT"/>
        </w:rPr>
        <w:t xml:space="preserve">       -Te semuret paraplegjik dhe tetraplegjik,te verberit.</w:t>
      </w:r>
    </w:p>
    <w:p w:rsidR="00075E88" w:rsidRPr="00757662" w:rsidRDefault="00075E88" w:rsidP="00075E88">
      <w:pPr>
        <w:pStyle w:val="ListParagraph"/>
        <w:ind w:left="1080"/>
        <w:jc w:val="both"/>
        <w:rPr>
          <w:rFonts w:eastAsiaTheme="minorHAnsi"/>
          <w:lang w:val="it-IT"/>
        </w:rPr>
      </w:pPr>
      <w:r w:rsidRPr="00757662">
        <w:rPr>
          <w:rFonts w:eastAsiaTheme="minorHAnsi"/>
          <w:lang w:val="it-IT"/>
        </w:rPr>
        <w:t xml:space="preserve">      -Veteranet e luftes,te perndjekurit politk.</w:t>
      </w:r>
    </w:p>
    <w:p w:rsidR="009E232C" w:rsidRPr="00757662" w:rsidRDefault="00075E88" w:rsidP="009E232C">
      <w:pPr>
        <w:jc w:val="both"/>
        <w:rPr>
          <w:rFonts w:eastAsiaTheme="minorHAnsi"/>
          <w:lang w:val="it-IT"/>
        </w:rPr>
      </w:pPr>
      <w:r w:rsidRPr="00757662">
        <w:rPr>
          <w:rFonts w:eastAsiaTheme="minorHAnsi"/>
          <w:lang w:val="it-IT"/>
        </w:rPr>
        <w:t>Perjashtimi behet  ne rastet kur  perfituesi eshte kryefamiljare dhe e verteton Statusin me dokument ligjor.Nuk perfitojne nga ky perjashtim familjet kur pjestare te saj (sipas certefikates familjare) kane biznes apo jane te punesuar.</w:t>
      </w:r>
    </w:p>
    <w:p w:rsidR="007B1BA8" w:rsidRPr="007B1BA8" w:rsidRDefault="004C656B" w:rsidP="00B10949">
      <w:pPr>
        <w:ind w:firstLine="720"/>
        <w:jc w:val="both"/>
        <w:rPr>
          <w:b/>
          <w:color w:val="000000"/>
          <w:lang w:val="de-DE"/>
        </w:rPr>
      </w:pPr>
      <w:r w:rsidRPr="007B1BA8">
        <w:rPr>
          <w:b/>
          <w:color w:val="000000"/>
          <w:lang w:val="de-DE"/>
        </w:rPr>
        <w:t>Struktura e ngarkuar per vjeljen e takses mbi ndertesat,  kategoria A</w:t>
      </w:r>
      <w:r w:rsidR="009D03D2" w:rsidRPr="007B1BA8">
        <w:rPr>
          <w:b/>
          <w:color w:val="000000"/>
          <w:lang w:val="de-DE"/>
        </w:rPr>
        <w:t>.2.1.1</w:t>
      </w:r>
      <w:r w:rsidRPr="007B1BA8">
        <w:rPr>
          <w:b/>
          <w:color w:val="000000"/>
          <w:lang w:val="de-DE"/>
        </w:rPr>
        <w:t>,</w:t>
      </w:r>
      <w:r w:rsidR="009D03D2" w:rsidRPr="007B1BA8">
        <w:rPr>
          <w:b/>
          <w:color w:val="000000"/>
          <w:lang w:val="de-DE"/>
        </w:rPr>
        <w:t xml:space="preserve"> A.2.1.2</w:t>
      </w:r>
      <w:r w:rsidRPr="007B1BA8">
        <w:rPr>
          <w:b/>
          <w:color w:val="000000"/>
          <w:lang w:val="de-DE"/>
        </w:rPr>
        <w:t xml:space="preserve">  dhe </w:t>
      </w:r>
      <w:r w:rsidR="009D03D2" w:rsidRPr="007B1BA8">
        <w:rPr>
          <w:b/>
          <w:color w:val="000000"/>
          <w:lang w:val="de-DE"/>
        </w:rPr>
        <w:t>A.2.1.3</w:t>
      </w:r>
      <w:r w:rsidR="004F68D2" w:rsidRPr="007B1BA8">
        <w:rPr>
          <w:b/>
          <w:lang w:val="de-DE"/>
        </w:rPr>
        <w:t>bashke me nenkategorizimet</w:t>
      </w:r>
      <w:r w:rsidRPr="007B1BA8">
        <w:rPr>
          <w:b/>
          <w:color w:val="000000"/>
          <w:lang w:val="de-DE"/>
        </w:rPr>
        <w:t>eshte Drejtoria e Taksave dhe Tarifave  Vendore prane Bashkise Kamez.</w:t>
      </w:r>
    </w:p>
    <w:p w:rsidR="00562AEE" w:rsidRPr="009D03D2" w:rsidRDefault="00562AEE" w:rsidP="004C656B">
      <w:pPr>
        <w:jc w:val="both"/>
        <w:rPr>
          <w:b/>
          <w:color w:val="000000"/>
          <w:sz w:val="28"/>
          <w:szCs w:val="28"/>
          <w:lang w:val="de-DE"/>
        </w:rPr>
      </w:pPr>
    </w:p>
    <w:p w:rsidR="00562AEE" w:rsidRDefault="00562AEE" w:rsidP="00811DE9">
      <w:pPr>
        <w:rPr>
          <w:b/>
          <w:color w:val="0070C0"/>
        </w:rPr>
      </w:pPr>
      <w:r w:rsidRPr="00B10949">
        <w:rPr>
          <w:b/>
          <w:color w:val="0070C0"/>
        </w:rPr>
        <w:t>A.3.</w:t>
      </w:r>
      <w:r w:rsidR="004C656B" w:rsidRPr="00B10949">
        <w:rPr>
          <w:b/>
          <w:color w:val="0070C0"/>
        </w:rPr>
        <w:t xml:space="preserve">   TAKSE </w:t>
      </w:r>
      <w:r w:rsidR="004F68D2" w:rsidRPr="00B10949">
        <w:rPr>
          <w:b/>
          <w:color w:val="0070C0"/>
        </w:rPr>
        <w:t xml:space="preserve">E </w:t>
      </w:r>
      <w:r w:rsidR="004C656B" w:rsidRPr="00B10949">
        <w:rPr>
          <w:b/>
          <w:color w:val="0070C0"/>
        </w:rPr>
        <w:t>FJETJE</w:t>
      </w:r>
      <w:r w:rsidR="004F68D2" w:rsidRPr="00B10949">
        <w:rPr>
          <w:b/>
          <w:color w:val="0070C0"/>
        </w:rPr>
        <w:t>S</w:t>
      </w:r>
      <w:r w:rsidR="004C656B" w:rsidRPr="00B10949">
        <w:rPr>
          <w:b/>
          <w:color w:val="0070C0"/>
        </w:rPr>
        <w:t xml:space="preserve"> NE HOTEL</w:t>
      </w:r>
    </w:p>
    <w:p w:rsidR="00757662" w:rsidRPr="00811DE9" w:rsidRDefault="00757662" w:rsidP="00811DE9">
      <w:pPr>
        <w:rPr>
          <w:b/>
          <w:color w:val="0070C0"/>
        </w:rPr>
      </w:pPr>
    </w:p>
    <w:tbl>
      <w:tblPr>
        <w:tblW w:w="0" w:type="auto"/>
        <w:tblLook w:val="01E0"/>
      </w:tblPr>
      <w:tblGrid>
        <w:gridCol w:w="2952"/>
        <w:gridCol w:w="2952"/>
        <w:gridCol w:w="2952"/>
      </w:tblGrid>
      <w:tr w:rsidR="004C656B" w:rsidTr="007A58FA">
        <w:trPr>
          <w:hidden/>
        </w:trPr>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r w:rsidR="004C656B" w:rsidTr="007A58FA">
        <w:trPr>
          <w:hidden/>
        </w:trPr>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r w:rsidR="004C656B" w:rsidTr="007A58FA">
        <w:trPr>
          <w:hidden/>
        </w:trPr>
        <w:tc>
          <w:tcPr>
            <w:tcW w:w="2952" w:type="dxa"/>
            <w:tcBorders>
              <w:top w:val="single" w:sz="4" w:space="0" w:color="auto"/>
              <w:left w:val="single" w:sz="4" w:space="0" w:color="auto"/>
              <w:bottom w:val="single" w:sz="4" w:space="0" w:color="auto"/>
              <w:right w:val="single" w:sz="4" w:space="0" w:color="auto"/>
            </w:tcBorders>
            <w:hideMark/>
          </w:tcPr>
          <w:tbl>
            <w:tblPr>
              <w:tblW w:w="0" w:type="auto"/>
              <w:tblLook w:val="01E0"/>
            </w:tblPr>
            <w:tblGrid>
              <w:gridCol w:w="907"/>
              <w:gridCol w:w="907"/>
              <w:gridCol w:w="907"/>
            </w:tblGrid>
            <w:tr w:rsidR="004C656B" w:rsidTr="007A58FA">
              <w:trPr>
                <w:hidden/>
              </w:trPr>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r w:rsidR="004C656B" w:rsidTr="007A58FA">
              <w:trPr>
                <w:hidden/>
              </w:trPr>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bl>
          <w:p w:rsidR="004C656B" w:rsidRDefault="004C656B" w:rsidP="007A58FA">
            <w:pPr>
              <w:rPr>
                <w:rFonts w:ascii="Calibri" w:eastAsia="Calibri" w:hAnsi="Calibri"/>
                <w:vanish/>
                <w:sz w:val="20"/>
                <w:szCs w:val="20"/>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bl>
    <w:p w:rsidR="007B1BA8" w:rsidRDefault="007B1BA8" w:rsidP="00B10949">
      <w:pPr>
        <w:jc w:val="both"/>
        <w:rPr>
          <w:color w:val="000000"/>
        </w:rPr>
      </w:pPr>
      <w:r>
        <w:rPr>
          <w:color w:val="000000"/>
        </w:rPr>
        <w:tab/>
      </w:r>
      <w:r w:rsidR="004C656B" w:rsidRPr="00BD4E49">
        <w:rPr>
          <w:color w:val="000000"/>
        </w:rPr>
        <w:t xml:space="preserve"> Baza e takses se fjetjes ne hotel, eshte çmimi i fjetjes, sipas rastit, per dhome ose per person, per nje nate. Jane subjekt i takses te gjithe hotelet, motelet, stabilimentet turistike, shtepite e pritjes,  turizem familjar dhe çdo objekt tjeter qe perdoret per kete ushtrim veprimtarie.</w:t>
      </w:r>
    </w:p>
    <w:p w:rsidR="007B1BA8" w:rsidRPr="007B1BA8" w:rsidRDefault="007B1BA8" w:rsidP="00B10949">
      <w:pPr>
        <w:pStyle w:val="Default"/>
        <w:ind w:firstLine="720"/>
        <w:jc w:val="both"/>
        <w:rPr>
          <w:rFonts w:ascii="Times New Roman" w:hAnsi="Times New Roman" w:cs="Times New Roman"/>
        </w:rPr>
      </w:pPr>
      <w:r w:rsidRPr="007B1BA8">
        <w:rPr>
          <w:rFonts w:ascii="Times New Roman" w:hAnsi="Times New Roman" w:cs="Times New Roman"/>
        </w:rPr>
        <w:t xml:space="preserve">Detyrimi për taksën i takon klientit që strehohet në hotel, detyrim i cili mbahet nga hoteli për llogari të Bashkisë, në territorin e së cilës ndodhet hoteli. </w:t>
      </w:r>
    </w:p>
    <w:p w:rsidR="00562AEE" w:rsidRPr="007B1BA8" w:rsidRDefault="007B1BA8" w:rsidP="00B10949">
      <w:pPr>
        <w:jc w:val="both"/>
        <w:rPr>
          <w:color w:val="000000"/>
        </w:rPr>
      </w:pPr>
      <w:r>
        <w:tab/>
      </w:r>
      <w:r w:rsidRPr="007B1BA8">
        <w:t>Në faturën e hotelit shënohet çmimi i fjetjes dhe mbi të vlera e taksës.</w:t>
      </w:r>
    </w:p>
    <w:p w:rsidR="004C656B" w:rsidRPr="00BD4E49" w:rsidRDefault="004C656B" w:rsidP="00B10949">
      <w:pPr>
        <w:ind w:right="-1260"/>
        <w:jc w:val="both"/>
        <w:rPr>
          <w:b/>
          <w:color w:val="000000"/>
        </w:rPr>
      </w:pPr>
    </w:p>
    <w:tbl>
      <w:tblPr>
        <w:tblW w:w="6758" w:type="dxa"/>
        <w:tblInd w:w="12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228"/>
        <w:gridCol w:w="1530"/>
      </w:tblGrid>
      <w:tr w:rsidR="004C656B" w:rsidRPr="006A6AE5" w:rsidTr="00B10949">
        <w:tc>
          <w:tcPr>
            <w:tcW w:w="5228" w:type="dxa"/>
            <w:tcBorders>
              <w:top w:val="single" w:sz="4" w:space="0" w:color="0000FF"/>
              <w:left w:val="single" w:sz="4" w:space="0" w:color="0000FF"/>
              <w:bottom w:val="single" w:sz="4" w:space="0" w:color="0000FF"/>
              <w:right w:val="single" w:sz="4" w:space="0" w:color="0000FF"/>
            </w:tcBorders>
            <w:hideMark/>
          </w:tcPr>
          <w:p w:rsidR="004C656B" w:rsidRPr="006A6AE5" w:rsidRDefault="004C656B" w:rsidP="007A58FA">
            <w:pPr>
              <w:tabs>
                <w:tab w:val="left" w:pos="1485"/>
              </w:tabs>
              <w:rPr>
                <w:b/>
                <w:color w:val="0070C0"/>
                <w:lang w:val="it-IT" w:eastAsia="it-IT"/>
              </w:rPr>
            </w:pPr>
            <w:r w:rsidRPr="006A6AE5">
              <w:rPr>
                <w:b/>
                <w:color w:val="0070C0"/>
                <w:lang w:val="it-IT" w:eastAsia="it-IT"/>
              </w:rPr>
              <w:t>- Taksa per fjetje ne hotel mbi çmimin e dhomes</w:t>
            </w:r>
            <w:r w:rsidR="009D03D2" w:rsidRPr="006A6AE5">
              <w:rPr>
                <w:b/>
                <w:color w:val="0070C0"/>
                <w:lang w:val="it-IT" w:eastAsia="it-IT"/>
              </w:rPr>
              <w:t>.</w:t>
            </w:r>
          </w:p>
        </w:tc>
        <w:tc>
          <w:tcPr>
            <w:tcW w:w="1530" w:type="dxa"/>
            <w:tcBorders>
              <w:top w:val="single" w:sz="4" w:space="0" w:color="0000FF"/>
              <w:left w:val="single" w:sz="4" w:space="0" w:color="0000FF"/>
              <w:bottom w:val="single" w:sz="4" w:space="0" w:color="0000FF"/>
              <w:right w:val="single" w:sz="4" w:space="0" w:color="0000FF"/>
            </w:tcBorders>
            <w:hideMark/>
          </w:tcPr>
          <w:p w:rsidR="004C656B" w:rsidRPr="006A6AE5" w:rsidRDefault="004C656B" w:rsidP="00B10949">
            <w:pPr>
              <w:tabs>
                <w:tab w:val="left" w:pos="1485"/>
              </w:tabs>
              <w:jc w:val="center"/>
              <w:rPr>
                <w:b/>
                <w:color w:val="0070C0"/>
                <w:lang w:val="it-IT" w:eastAsia="it-IT"/>
              </w:rPr>
            </w:pPr>
            <w:r w:rsidRPr="006A6AE5">
              <w:rPr>
                <w:b/>
                <w:color w:val="0070C0"/>
                <w:lang w:val="it-IT" w:eastAsia="it-IT"/>
              </w:rPr>
              <w:t>5%</w:t>
            </w:r>
          </w:p>
        </w:tc>
      </w:tr>
    </w:tbl>
    <w:p w:rsidR="004C656B" w:rsidRDefault="004C656B" w:rsidP="004C656B">
      <w:pPr>
        <w:tabs>
          <w:tab w:val="left" w:pos="1485"/>
        </w:tabs>
        <w:rPr>
          <w:color w:val="000000"/>
          <w:lang w:val="it-IT"/>
        </w:rPr>
      </w:pPr>
    </w:p>
    <w:p w:rsidR="00562AEE" w:rsidRDefault="007B1BA8" w:rsidP="00327B21">
      <w:pPr>
        <w:autoSpaceDE w:val="0"/>
        <w:autoSpaceDN w:val="0"/>
        <w:adjustRightInd w:val="0"/>
        <w:ind w:firstLine="720"/>
        <w:jc w:val="both"/>
        <w:rPr>
          <w:rFonts w:eastAsiaTheme="minorHAnsi"/>
          <w:b/>
          <w:bCs/>
        </w:rPr>
      </w:pPr>
      <w:r w:rsidRPr="006A212E">
        <w:rPr>
          <w:rFonts w:eastAsiaTheme="minorHAnsi"/>
          <w:b/>
          <w:bCs/>
        </w:rPr>
        <w:t>Strukt</w:t>
      </w:r>
      <w:r>
        <w:rPr>
          <w:rFonts w:eastAsiaTheme="minorHAnsi"/>
          <w:b/>
          <w:bCs/>
        </w:rPr>
        <w:t>ura e ngarkuar për vjeljen e kesaj takse</w:t>
      </w:r>
      <w:r w:rsidRPr="006A212E">
        <w:rPr>
          <w:rFonts w:eastAsiaTheme="minorHAnsi"/>
          <w:b/>
          <w:bCs/>
        </w:rPr>
        <w:t xml:space="preserve"> është </w:t>
      </w:r>
      <w:r>
        <w:rPr>
          <w:rFonts w:eastAsiaTheme="minorHAnsi"/>
          <w:b/>
          <w:bCs/>
        </w:rPr>
        <w:t>Drejtoria e Taksave dhe  Tarifave  Vendore  prane Bashkise  Kamez</w:t>
      </w:r>
      <w:r w:rsidR="00B10949">
        <w:rPr>
          <w:rFonts w:eastAsiaTheme="minorHAnsi"/>
          <w:b/>
          <w:bCs/>
        </w:rPr>
        <w:t>.</w:t>
      </w:r>
    </w:p>
    <w:p w:rsidR="00C559A9" w:rsidRPr="00327B21" w:rsidRDefault="00C559A9" w:rsidP="00327B21">
      <w:pPr>
        <w:autoSpaceDE w:val="0"/>
        <w:autoSpaceDN w:val="0"/>
        <w:adjustRightInd w:val="0"/>
        <w:ind w:firstLine="720"/>
        <w:jc w:val="both"/>
        <w:rPr>
          <w:rFonts w:eastAsiaTheme="minorHAnsi"/>
          <w:b/>
          <w:bCs/>
        </w:rPr>
      </w:pPr>
    </w:p>
    <w:p w:rsidR="00D467F5" w:rsidRDefault="007B1BA8" w:rsidP="00327B21">
      <w:pPr>
        <w:tabs>
          <w:tab w:val="left" w:pos="1485"/>
        </w:tabs>
        <w:jc w:val="both"/>
        <w:rPr>
          <w:b/>
          <w:color w:val="0070C0"/>
          <w:lang w:val="it-IT"/>
        </w:rPr>
      </w:pPr>
      <w:r w:rsidRPr="006A6AE5">
        <w:rPr>
          <w:b/>
          <w:color w:val="0070C0"/>
          <w:lang w:val="it-IT"/>
        </w:rPr>
        <w:t>A.4 .</w:t>
      </w:r>
      <w:r w:rsidR="004C656B" w:rsidRPr="006A6AE5">
        <w:rPr>
          <w:b/>
          <w:color w:val="0070C0"/>
          <w:lang w:val="it-IT"/>
        </w:rPr>
        <w:t>TAKSA E NDIKIMIT NE INFRASTUKTURE NGA</w:t>
      </w:r>
      <w:r w:rsidRPr="006A6AE5">
        <w:rPr>
          <w:b/>
          <w:color w:val="0070C0"/>
          <w:lang w:val="it-IT"/>
        </w:rPr>
        <w:t xml:space="preserve"> NDERTIMET E REJA</w:t>
      </w:r>
    </w:p>
    <w:p w:rsidR="00327B21" w:rsidRDefault="00327B21" w:rsidP="00327B21">
      <w:pPr>
        <w:tabs>
          <w:tab w:val="left" w:pos="1485"/>
        </w:tabs>
        <w:jc w:val="both"/>
        <w:rPr>
          <w:b/>
          <w:color w:val="0070C0"/>
          <w:lang w:val="it-IT"/>
        </w:rPr>
      </w:pPr>
    </w:p>
    <w:p w:rsidR="00327B21" w:rsidRDefault="00327B21" w:rsidP="00327B21">
      <w:pPr>
        <w:tabs>
          <w:tab w:val="left" w:pos="1485"/>
        </w:tabs>
        <w:jc w:val="both"/>
        <w:rPr>
          <w:lang w:val="it-IT"/>
        </w:rPr>
      </w:pPr>
      <w:r w:rsidRPr="00327B21">
        <w:rPr>
          <w:lang w:val="it-IT"/>
        </w:rPr>
        <w:lastRenderedPageBreak/>
        <w:t xml:space="preserve">Baza e takses eshte  vlera  ne leke  e investimit te ri   qe kerkohet </w:t>
      </w:r>
      <w:r>
        <w:rPr>
          <w:lang w:val="it-IT"/>
        </w:rPr>
        <w:t xml:space="preserve"> te  kryhet.Klasifikimi investim i ri dhe vlerat  perkatese  percaktohen ne perputhje  me legjislacionin ne fuqi per dhenien e lejes  se ndertimit.</w:t>
      </w:r>
    </w:p>
    <w:p w:rsidR="007B1BA8" w:rsidRPr="00C559A9" w:rsidRDefault="00327B21" w:rsidP="00327B21">
      <w:pPr>
        <w:tabs>
          <w:tab w:val="left" w:pos="1485"/>
        </w:tabs>
        <w:jc w:val="both"/>
        <w:rPr>
          <w:lang w:val="it-IT"/>
        </w:rPr>
      </w:pPr>
      <w:r>
        <w:rPr>
          <w:lang w:val="it-IT"/>
        </w:rPr>
        <w:t xml:space="preserve">             Niveli i takses sipas kategorive dhe nenkategorive  per klasifikimin e investimeve,eshte si meposhte:</w:t>
      </w:r>
    </w:p>
    <w:p w:rsidR="004C656B" w:rsidRPr="00BD4E49" w:rsidRDefault="004C656B" w:rsidP="00E316D8">
      <w:pPr>
        <w:shd w:val="clear" w:color="auto" w:fill="FFFFFF" w:themeFill="background1"/>
        <w:rPr>
          <w:lang w:val="sq-AL"/>
        </w:rPr>
      </w:pPr>
    </w:p>
    <w:tbl>
      <w:tblPr>
        <w:tblW w:w="937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558"/>
        <w:gridCol w:w="7917"/>
        <w:gridCol w:w="903"/>
      </w:tblGrid>
      <w:tr w:rsidR="004C656B" w:rsidRPr="006A6AE5" w:rsidTr="00C559A9">
        <w:trPr>
          <w:trHeight w:val="443"/>
        </w:trPr>
        <w:tc>
          <w:tcPr>
            <w:tcW w:w="558" w:type="dxa"/>
            <w:shd w:val="clear" w:color="auto" w:fill="FFFFFF" w:themeFill="background1"/>
            <w:hideMark/>
          </w:tcPr>
          <w:p w:rsidR="004C656B" w:rsidRPr="006A6AE5" w:rsidRDefault="004C656B" w:rsidP="00E316D8">
            <w:pPr>
              <w:shd w:val="clear" w:color="auto" w:fill="FFFFFF" w:themeFill="background1"/>
              <w:rPr>
                <w:rFonts w:eastAsia="Calibri"/>
                <w:b/>
                <w:color w:val="0070C0"/>
                <w:sz w:val="28"/>
                <w:szCs w:val="28"/>
                <w:lang w:val="sq-AL" w:eastAsia="it-IT"/>
              </w:rPr>
            </w:pPr>
            <w:r w:rsidRPr="006A6AE5">
              <w:rPr>
                <w:rFonts w:eastAsia="Calibri"/>
                <w:b/>
                <w:color w:val="0070C0"/>
                <w:sz w:val="28"/>
                <w:szCs w:val="28"/>
                <w:lang w:val="sq-AL" w:eastAsia="it-IT"/>
              </w:rPr>
              <w:t>Nr</w:t>
            </w:r>
          </w:p>
        </w:tc>
        <w:tc>
          <w:tcPr>
            <w:tcW w:w="7917" w:type="dxa"/>
            <w:shd w:val="clear" w:color="auto" w:fill="FFFFFF" w:themeFill="background1"/>
            <w:hideMark/>
          </w:tcPr>
          <w:p w:rsidR="004C656B" w:rsidRPr="006A6AE5" w:rsidRDefault="00A41B6E" w:rsidP="00A41B6E">
            <w:pPr>
              <w:shd w:val="clear" w:color="auto" w:fill="FFFFFF" w:themeFill="background1"/>
              <w:jc w:val="center"/>
              <w:rPr>
                <w:rFonts w:eastAsia="Calibri"/>
                <w:b/>
                <w:color w:val="0070C0"/>
                <w:sz w:val="28"/>
                <w:szCs w:val="28"/>
                <w:lang w:val="sq-AL" w:eastAsia="it-IT"/>
              </w:rPr>
            </w:pPr>
            <w:r>
              <w:rPr>
                <w:rFonts w:eastAsia="Calibri"/>
                <w:b/>
                <w:color w:val="0070C0"/>
                <w:sz w:val="28"/>
                <w:szCs w:val="28"/>
                <w:lang w:val="sq-AL" w:eastAsia="it-IT"/>
              </w:rPr>
              <w:t>Kategorite/Nenkategorite</w:t>
            </w:r>
          </w:p>
        </w:tc>
        <w:tc>
          <w:tcPr>
            <w:tcW w:w="903" w:type="dxa"/>
            <w:shd w:val="clear" w:color="auto" w:fill="FFFFFF" w:themeFill="background1"/>
            <w:hideMark/>
          </w:tcPr>
          <w:p w:rsidR="004C656B" w:rsidRPr="006A6AE5" w:rsidRDefault="004C656B" w:rsidP="00E316D8">
            <w:pPr>
              <w:shd w:val="clear" w:color="auto" w:fill="FFFFFF" w:themeFill="background1"/>
              <w:rPr>
                <w:rFonts w:eastAsia="Calibri"/>
                <w:b/>
                <w:color w:val="0070C0"/>
                <w:sz w:val="28"/>
                <w:szCs w:val="28"/>
                <w:lang w:val="sq-AL" w:eastAsia="it-IT"/>
              </w:rPr>
            </w:pPr>
            <w:r w:rsidRPr="006A6AE5">
              <w:rPr>
                <w:rFonts w:eastAsia="Calibri"/>
                <w:b/>
                <w:color w:val="0070C0"/>
                <w:sz w:val="28"/>
                <w:szCs w:val="28"/>
                <w:lang w:val="sq-AL" w:eastAsia="it-IT"/>
              </w:rPr>
              <w:t>Ne %</w:t>
            </w:r>
          </w:p>
        </w:tc>
      </w:tr>
      <w:tr w:rsidR="004C656B" w:rsidRPr="006A6AE5" w:rsidTr="00C559A9">
        <w:trPr>
          <w:trHeight w:val="386"/>
        </w:trPr>
        <w:tc>
          <w:tcPr>
            <w:tcW w:w="558" w:type="dxa"/>
            <w:hideMark/>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1.</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banimi  deri ne 3 kate.</w:t>
            </w:r>
          </w:p>
        </w:tc>
        <w:tc>
          <w:tcPr>
            <w:tcW w:w="903" w:type="dxa"/>
          </w:tcPr>
          <w:p w:rsidR="004C656B" w:rsidRPr="006A6AE5" w:rsidRDefault="00A41B6E" w:rsidP="007A58FA">
            <w:pPr>
              <w:rPr>
                <w:rFonts w:eastAsia="Calibri"/>
                <w:b/>
                <w:color w:val="0070C0"/>
                <w:lang w:val="sq-AL" w:eastAsia="it-IT"/>
              </w:rPr>
            </w:pPr>
            <w:r w:rsidRPr="00AF38B1">
              <w:rPr>
                <w:rFonts w:eastAsia="Calibri"/>
                <w:b/>
                <w:color w:val="0070C0"/>
                <w:lang w:val="sq-AL" w:eastAsia="it-IT"/>
              </w:rPr>
              <w:t>2%</w:t>
            </w:r>
          </w:p>
        </w:tc>
      </w:tr>
      <w:tr w:rsidR="004C656B" w:rsidRPr="006A6AE5" w:rsidTr="00C559A9">
        <w:trPr>
          <w:trHeight w:val="359"/>
        </w:trPr>
        <w:tc>
          <w:tcPr>
            <w:tcW w:w="558" w:type="dxa"/>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2.</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administrative, sherbimi dhe industriale</w:t>
            </w:r>
          </w:p>
        </w:tc>
        <w:tc>
          <w:tcPr>
            <w:tcW w:w="903" w:type="dxa"/>
            <w:hideMark/>
          </w:tcPr>
          <w:p w:rsidR="004C656B" w:rsidRPr="00AF38B1" w:rsidRDefault="00A41B6E" w:rsidP="007A58FA">
            <w:pPr>
              <w:jc w:val="center"/>
              <w:rPr>
                <w:rFonts w:eastAsia="Calibri"/>
                <w:b/>
                <w:color w:val="0070C0"/>
                <w:lang w:val="sq-AL" w:eastAsia="it-IT"/>
              </w:rPr>
            </w:pPr>
            <w:r w:rsidRPr="00AF38B1">
              <w:rPr>
                <w:rFonts w:eastAsia="Calibri"/>
                <w:b/>
                <w:color w:val="0070C0"/>
                <w:lang w:val="sq-AL" w:eastAsia="it-IT"/>
              </w:rPr>
              <w:t>3%</w:t>
            </w:r>
          </w:p>
        </w:tc>
      </w:tr>
      <w:tr w:rsidR="004C656B" w:rsidRPr="006A6AE5" w:rsidTr="00C559A9">
        <w:tc>
          <w:tcPr>
            <w:tcW w:w="558" w:type="dxa"/>
            <w:hideMark/>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3.</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me qëllime publike, private dhe shtetërore si: spitale, shkolla, kopshte dhe  infrastrukturë rruge, ujësjellës kanalizime</w:t>
            </w:r>
          </w:p>
        </w:tc>
        <w:tc>
          <w:tcPr>
            <w:tcW w:w="903" w:type="dxa"/>
          </w:tcPr>
          <w:p w:rsidR="00165731" w:rsidRPr="00AF38B1" w:rsidRDefault="00165731" w:rsidP="00165731">
            <w:pPr>
              <w:rPr>
                <w:rFonts w:eastAsia="Calibri"/>
                <w:b/>
                <w:color w:val="0070C0"/>
                <w:lang w:val="sq-AL" w:eastAsia="it-IT"/>
              </w:rPr>
            </w:pPr>
          </w:p>
          <w:p w:rsidR="004C656B" w:rsidRPr="00AF38B1" w:rsidRDefault="00A41B6E" w:rsidP="00165731">
            <w:pPr>
              <w:jc w:val="center"/>
              <w:rPr>
                <w:rFonts w:eastAsia="Calibri"/>
                <w:b/>
                <w:color w:val="0070C0"/>
                <w:lang w:val="sq-AL" w:eastAsia="it-IT"/>
              </w:rPr>
            </w:pPr>
            <w:r w:rsidRPr="00AF38B1">
              <w:rPr>
                <w:rFonts w:eastAsia="Calibri"/>
                <w:b/>
                <w:color w:val="0070C0"/>
                <w:lang w:val="sq-AL" w:eastAsia="it-IT"/>
              </w:rPr>
              <w:t>2%</w:t>
            </w:r>
          </w:p>
        </w:tc>
      </w:tr>
      <w:tr w:rsidR="004C656B" w:rsidRPr="006A6AE5" w:rsidTr="00C559A9">
        <w:trPr>
          <w:trHeight w:val="368"/>
        </w:trPr>
        <w:tc>
          <w:tcPr>
            <w:tcW w:w="558" w:type="dxa"/>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4.</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 xml:space="preserve">Objekte shumekateshe, </w:t>
            </w:r>
            <w:r w:rsidR="00A41B6E">
              <w:rPr>
                <w:rFonts w:eastAsia="Calibri"/>
                <w:color w:val="0070C0"/>
                <w:lang w:val="sq-AL" w:eastAsia="it-IT"/>
              </w:rPr>
              <w:t>(me shume se 3 kate) .</w:t>
            </w:r>
          </w:p>
        </w:tc>
        <w:tc>
          <w:tcPr>
            <w:tcW w:w="903" w:type="dxa"/>
            <w:hideMark/>
          </w:tcPr>
          <w:p w:rsidR="004C656B" w:rsidRPr="00AF38B1" w:rsidRDefault="00A41B6E" w:rsidP="007A58FA">
            <w:pPr>
              <w:jc w:val="center"/>
              <w:rPr>
                <w:rFonts w:eastAsia="Calibri"/>
                <w:b/>
                <w:color w:val="0070C0"/>
                <w:lang w:val="sq-AL" w:eastAsia="it-IT"/>
              </w:rPr>
            </w:pPr>
            <w:r w:rsidRPr="00AF38B1">
              <w:rPr>
                <w:rFonts w:eastAsia="Calibri"/>
                <w:b/>
                <w:color w:val="0070C0"/>
                <w:lang w:val="sq-AL" w:eastAsia="it-IT"/>
              </w:rPr>
              <w:t>3%</w:t>
            </w:r>
          </w:p>
        </w:tc>
      </w:tr>
      <w:tr w:rsidR="004C656B" w:rsidRPr="006A6AE5" w:rsidTr="00C559A9">
        <w:trPr>
          <w:trHeight w:val="341"/>
        </w:trPr>
        <w:tc>
          <w:tcPr>
            <w:tcW w:w="558" w:type="dxa"/>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5</w:t>
            </w:r>
            <w:r w:rsidR="00BB41AC">
              <w:rPr>
                <w:rFonts w:eastAsia="Calibri"/>
                <w:b/>
                <w:color w:val="0070C0"/>
                <w:lang w:val="sq-AL" w:eastAsia="it-IT"/>
              </w:rPr>
              <w:t>.</w:t>
            </w:r>
          </w:p>
        </w:tc>
        <w:tc>
          <w:tcPr>
            <w:tcW w:w="7917" w:type="dxa"/>
          </w:tcPr>
          <w:p w:rsidR="004C656B" w:rsidRPr="006A6AE5" w:rsidRDefault="004C656B" w:rsidP="007A58FA">
            <w:pPr>
              <w:rPr>
                <w:rFonts w:eastAsia="Calibri"/>
                <w:color w:val="0070C0"/>
                <w:lang w:val="sq-AL" w:eastAsia="it-IT"/>
              </w:rPr>
            </w:pPr>
            <w:r w:rsidRPr="006A6AE5">
              <w:rPr>
                <w:rFonts w:eastAsia="Calibri"/>
                <w:color w:val="0070C0"/>
                <w:lang w:val="sq-AL" w:eastAsia="it-IT"/>
              </w:rPr>
              <w:t>Ndertesa ne proces legalizimi</w:t>
            </w:r>
          </w:p>
        </w:tc>
        <w:tc>
          <w:tcPr>
            <w:tcW w:w="903" w:type="dxa"/>
          </w:tcPr>
          <w:p w:rsidR="004C656B" w:rsidRPr="00CB3395" w:rsidRDefault="004C656B" w:rsidP="007A58FA">
            <w:pPr>
              <w:jc w:val="center"/>
              <w:rPr>
                <w:rFonts w:eastAsia="Calibri"/>
                <w:b/>
                <w:color w:val="0070C0"/>
                <w:lang w:val="sq-AL" w:eastAsia="it-IT"/>
              </w:rPr>
            </w:pPr>
            <w:r w:rsidRPr="00CB3395">
              <w:rPr>
                <w:rFonts w:eastAsia="Calibri"/>
                <w:b/>
                <w:color w:val="0070C0"/>
                <w:lang w:val="sq-AL" w:eastAsia="it-IT"/>
              </w:rPr>
              <w:t>0.5</w:t>
            </w:r>
            <w:r w:rsidR="00BB41AC" w:rsidRPr="00CB3395">
              <w:rPr>
                <w:rFonts w:eastAsia="Calibri"/>
                <w:b/>
                <w:color w:val="0070C0"/>
                <w:lang w:val="sq-AL" w:eastAsia="it-IT"/>
              </w:rPr>
              <w:t>%</w:t>
            </w:r>
          </w:p>
        </w:tc>
      </w:tr>
      <w:tr w:rsidR="00BB41AC" w:rsidRPr="00C559A9" w:rsidTr="00C559A9">
        <w:tc>
          <w:tcPr>
            <w:tcW w:w="558" w:type="dxa"/>
          </w:tcPr>
          <w:p w:rsidR="00BB41AC" w:rsidRPr="00C559A9" w:rsidRDefault="00BB41AC" w:rsidP="007A58FA">
            <w:pPr>
              <w:jc w:val="right"/>
              <w:rPr>
                <w:rFonts w:eastAsia="Calibri"/>
                <w:b/>
                <w:color w:val="0070C0"/>
                <w:lang w:val="sq-AL" w:eastAsia="it-IT"/>
              </w:rPr>
            </w:pPr>
            <w:r w:rsidRPr="00C559A9">
              <w:rPr>
                <w:rFonts w:eastAsia="Calibri"/>
                <w:b/>
                <w:color w:val="0070C0"/>
                <w:lang w:val="sq-AL" w:eastAsia="it-IT"/>
              </w:rPr>
              <w:t>6.</w:t>
            </w:r>
          </w:p>
        </w:tc>
        <w:tc>
          <w:tcPr>
            <w:tcW w:w="7917" w:type="dxa"/>
          </w:tcPr>
          <w:p w:rsidR="00BB41AC" w:rsidRPr="00C559A9" w:rsidRDefault="00BB41AC" w:rsidP="00C559A9">
            <w:pPr>
              <w:pStyle w:val="Default"/>
              <w:rPr>
                <w:rFonts w:ascii="Times New Roman" w:hAnsi="Times New Roman" w:cs="Times New Roman"/>
                <w:color w:val="0070C0"/>
              </w:rPr>
            </w:pPr>
            <w:r w:rsidRPr="00C559A9">
              <w:rPr>
                <w:rFonts w:ascii="Times New Roman" w:hAnsi="Times New Roman" w:cs="Times New Roman"/>
                <w:bCs/>
                <w:color w:val="0070C0"/>
              </w:rPr>
              <w:t xml:space="preserve">Per ndertimin e rrugeve kombetare, porteve, aeroporteve, </w:t>
            </w:r>
            <w:r w:rsidR="00C559A9" w:rsidRPr="00C559A9">
              <w:rPr>
                <w:rFonts w:ascii="Times New Roman" w:hAnsi="Times New Roman" w:cs="Times New Roman"/>
                <w:bCs/>
                <w:color w:val="0070C0"/>
              </w:rPr>
              <w:t>tuneleve, digave, ne energji</w:t>
            </w:r>
            <w:r w:rsidR="00C559A9">
              <w:rPr>
                <w:rFonts w:ascii="Times New Roman" w:hAnsi="Times New Roman" w:cs="Times New Roman"/>
                <w:bCs/>
                <w:color w:val="0070C0"/>
              </w:rPr>
              <w:t>.</w:t>
            </w:r>
          </w:p>
        </w:tc>
        <w:tc>
          <w:tcPr>
            <w:tcW w:w="903" w:type="dxa"/>
          </w:tcPr>
          <w:p w:rsidR="00BB41AC" w:rsidRPr="00AF38B1" w:rsidRDefault="00BB41AC" w:rsidP="007A58FA">
            <w:pPr>
              <w:jc w:val="center"/>
              <w:rPr>
                <w:rFonts w:eastAsia="Calibri"/>
                <w:b/>
                <w:color w:val="0070C0"/>
                <w:lang w:val="sq-AL" w:eastAsia="it-IT"/>
              </w:rPr>
            </w:pPr>
          </w:p>
          <w:p w:rsidR="00BB41AC" w:rsidRPr="00AF38B1" w:rsidRDefault="00BB41AC" w:rsidP="007A58FA">
            <w:pPr>
              <w:jc w:val="center"/>
              <w:rPr>
                <w:rFonts w:eastAsia="Calibri"/>
                <w:b/>
                <w:color w:val="0070C0"/>
                <w:lang w:val="sq-AL" w:eastAsia="it-IT"/>
              </w:rPr>
            </w:pPr>
            <w:r w:rsidRPr="00AF38B1">
              <w:rPr>
                <w:rFonts w:eastAsia="Calibri"/>
                <w:b/>
                <w:color w:val="0070C0"/>
                <w:lang w:val="sq-AL" w:eastAsia="it-IT"/>
              </w:rPr>
              <w:t>0.1%</w:t>
            </w:r>
          </w:p>
        </w:tc>
      </w:tr>
    </w:tbl>
    <w:p w:rsidR="006C1F38" w:rsidRPr="00C559A9" w:rsidRDefault="006C1F38" w:rsidP="004C656B">
      <w:pPr>
        <w:tabs>
          <w:tab w:val="left" w:pos="1485"/>
        </w:tabs>
        <w:rPr>
          <w:color w:val="0070C0"/>
        </w:rPr>
      </w:pPr>
    </w:p>
    <w:p w:rsidR="0042461E" w:rsidRDefault="002E405B" w:rsidP="00C559A9">
      <w:pPr>
        <w:pStyle w:val="Default"/>
        <w:ind w:firstLine="720"/>
        <w:jc w:val="both"/>
        <w:rPr>
          <w:rFonts w:ascii="Times New Roman" w:hAnsi="Times New Roman" w:cs="Times New Roman"/>
          <w:color w:val="auto"/>
        </w:rPr>
      </w:pPr>
      <w:r w:rsidRPr="00C559A9">
        <w:rPr>
          <w:rFonts w:ascii="Times New Roman" w:hAnsi="Times New Roman" w:cs="Times New Roman"/>
          <w:color w:val="auto"/>
        </w:rPr>
        <w:t>Per piken 6 vlera e 0,1 % nuk duhet te jete me pak se kostoja e reabilitimit te infrastruktures se demtuar .</w:t>
      </w:r>
    </w:p>
    <w:p w:rsidR="00A41B6E" w:rsidRPr="00C559A9" w:rsidRDefault="00A41B6E" w:rsidP="00C559A9">
      <w:pPr>
        <w:pStyle w:val="Default"/>
        <w:ind w:firstLine="720"/>
        <w:jc w:val="both"/>
        <w:rPr>
          <w:rFonts w:ascii="Times New Roman" w:hAnsi="Times New Roman" w:cs="Times New Roman"/>
          <w:color w:val="auto"/>
        </w:rPr>
      </w:pPr>
      <w:r>
        <w:rPr>
          <w:rFonts w:ascii="Times New Roman" w:hAnsi="Times New Roman" w:cs="Times New Roman"/>
          <w:color w:val="auto"/>
        </w:rPr>
        <w:t>Detyrimi per arketimin e takses se ndikimit ne infrastructure i takon investitorit.</w:t>
      </w:r>
    </w:p>
    <w:p w:rsidR="002E405B" w:rsidRDefault="004C656B" w:rsidP="002E405B">
      <w:pPr>
        <w:tabs>
          <w:tab w:val="left" w:pos="1485"/>
        </w:tabs>
        <w:jc w:val="both"/>
        <w:rPr>
          <w:b/>
          <w:color w:val="000000"/>
        </w:rPr>
      </w:pPr>
      <w:r w:rsidRPr="002E405B">
        <w:rPr>
          <w:b/>
          <w:color w:val="000000"/>
        </w:rPr>
        <w:t>Struktura per vjeljen e kesaj taks</w:t>
      </w:r>
      <w:r w:rsidR="006C1F38" w:rsidRPr="002E405B">
        <w:rPr>
          <w:b/>
          <w:color w:val="000000"/>
        </w:rPr>
        <w:t xml:space="preserve">e eshte Drejtoria e Planifikimit dhe Kontrollit te Zhvillimit te Territorit </w:t>
      </w:r>
      <w:r w:rsidRPr="002E405B">
        <w:rPr>
          <w:b/>
          <w:color w:val="000000"/>
        </w:rPr>
        <w:t xml:space="preserve"> prane  Bashkise  Kamez</w:t>
      </w:r>
      <w:r w:rsidR="002E405B">
        <w:rPr>
          <w:b/>
          <w:color w:val="000000"/>
        </w:rPr>
        <w:t xml:space="preserve"> .</w:t>
      </w:r>
    </w:p>
    <w:p w:rsidR="002E405B" w:rsidRDefault="002E405B" w:rsidP="002E405B">
      <w:pPr>
        <w:tabs>
          <w:tab w:val="left" w:pos="1485"/>
        </w:tabs>
        <w:jc w:val="both"/>
        <w:rPr>
          <w:b/>
          <w:color w:val="000000"/>
        </w:rPr>
      </w:pPr>
    </w:p>
    <w:p w:rsidR="002E405B" w:rsidRDefault="002E405B" w:rsidP="002E405B">
      <w:pPr>
        <w:pStyle w:val="Default"/>
      </w:pPr>
    </w:p>
    <w:p w:rsidR="00C559A9" w:rsidRPr="00C559A9" w:rsidRDefault="002E405B" w:rsidP="002E405B">
      <w:pPr>
        <w:pStyle w:val="Default"/>
        <w:jc w:val="both"/>
        <w:rPr>
          <w:rFonts w:ascii="Times New Roman" w:hAnsi="Times New Roman" w:cs="Times New Roman"/>
          <w:b/>
          <w:bCs/>
          <w:color w:val="0070C0"/>
        </w:rPr>
      </w:pPr>
      <w:r w:rsidRPr="00C559A9">
        <w:rPr>
          <w:rFonts w:ascii="Times New Roman" w:hAnsi="Times New Roman" w:cs="Times New Roman"/>
          <w:b/>
          <w:bCs/>
          <w:color w:val="0070C0"/>
        </w:rPr>
        <w:t xml:space="preserve">A.5. TAKSA MBI KALIMIN E TË DREJTËS SË PRONËSISË PËR PASURITË E PALUAJTSHME </w:t>
      </w:r>
    </w:p>
    <w:p w:rsidR="002E405B" w:rsidRPr="00C559A9" w:rsidRDefault="002E405B" w:rsidP="002E405B">
      <w:pPr>
        <w:pStyle w:val="Default"/>
      </w:pPr>
    </w:p>
    <w:p w:rsidR="002E405B" w:rsidRPr="002E405B" w:rsidRDefault="002E405B" w:rsidP="002E405B">
      <w:pPr>
        <w:pStyle w:val="Default"/>
        <w:ind w:firstLine="720"/>
        <w:jc w:val="both"/>
        <w:rPr>
          <w:rFonts w:ascii="Times New Roman" w:hAnsi="Times New Roman" w:cs="Times New Roman"/>
        </w:rPr>
      </w:pPr>
      <w:r w:rsidRPr="002E405B">
        <w:rPr>
          <w:rFonts w:ascii="Times New Roman" w:hAnsi="Times New Roman" w:cs="Times New Roman"/>
        </w:rPr>
        <w:t xml:space="preserve">Taksa mbi kalimin e së drejtës së pronësisë për pasuritë e paluajtshme vendoset për ndërtesat dhe të gjitha pasuritë e paluajtshme në çastin e kalimit të së drejtës së pronësisë mbi to. </w:t>
      </w:r>
    </w:p>
    <w:p w:rsidR="002E405B" w:rsidRPr="002E405B" w:rsidRDefault="002E405B" w:rsidP="002E405B">
      <w:pPr>
        <w:tabs>
          <w:tab w:val="left" w:pos="1485"/>
        </w:tabs>
        <w:jc w:val="both"/>
        <w:rPr>
          <w:b/>
          <w:color w:val="000000"/>
        </w:rPr>
      </w:pPr>
      <w:r w:rsidRPr="002E405B">
        <w:t>Taksa paguhet nga personi qe kalon te drejtën e pronësisë mbi pasurinë e paluajtshme para kryerjes se regjistrimit ne përputhje me aktet ligjore ne fuqi.</w:t>
      </w:r>
    </w:p>
    <w:p w:rsidR="00C559A9" w:rsidRDefault="002E405B" w:rsidP="00C559A9">
      <w:pPr>
        <w:pStyle w:val="Default"/>
        <w:ind w:firstLine="720"/>
        <w:jc w:val="both"/>
        <w:rPr>
          <w:rFonts w:ascii="Times New Roman" w:hAnsi="Times New Roman" w:cs="Times New Roman"/>
        </w:rPr>
      </w:pPr>
      <w:r w:rsidRPr="002E405B">
        <w:rPr>
          <w:rFonts w:ascii="Times New Roman" w:hAnsi="Times New Roman" w:cs="Times New Roman"/>
        </w:rPr>
        <w:t xml:space="preserve">Baza e taksës mbi kalimin e se drejtës se pronësisë për ndërtesat është sipërfaqja e ndërtimit, </w:t>
      </w:r>
      <w:r w:rsidR="00CB3395">
        <w:rPr>
          <w:rFonts w:ascii="Times New Roman" w:hAnsi="Times New Roman" w:cs="Times New Roman"/>
        </w:rPr>
        <w:t xml:space="preserve">ne  m² </w:t>
      </w:r>
      <w:r w:rsidRPr="002E405B">
        <w:rPr>
          <w:rFonts w:ascii="Times New Roman" w:hAnsi="Times New Roman" w:cs="Times New Roman"/>
        </w:rPr>
        <w:t>sipas vertetimit te pronesise, pr</w:t>
      </w:r>
      <w:r w:rsidR="00CB3395">
        <w:rPr>
          <w:rFonts w:ascii="Times New Roman" w:hAnsi="Times New Roman" w:cs="Times New Roman"/>
        </w:rPr>
        <w:t>onesia e se cilës transferohet,kurse per pasurite e tjeravlera e shitjes se tyre sipas kontartes noteriale.</w:t>
      </w:r>
    </w:p>
    <w:p w:rsidR="003F481B" w:rsidRPr="00757662" w:rsidRDefault="00CB3395" w:rsidP="003F481B">
      <w:pPr>
        <w:pStyle w:val="Default"/>
        <w:ind w:firstLine="720"/>
        <w:jc w:val="both"/>
        <w:rPr>
          <w:rFonts w:ascii="Times New Roman" w:hAnsi="Times New Roman" w:cs="Times New Roman"/>
          <w:color w:val="auto"/>
        </w:rPr>
      </w:pPr>
      <w:r w:rsidRPr="00757662">
        <w:rPr>
          <w:rFonts w:ascii="Times New Roman" w:hAnsi="Times New Roman" w:cs="Times New Roman"/>
          <w:color w:val="auto"/>
        </w:rPr>
        <w:t>Niveli i  takses sipas Aneksit  nr 3  te ligjit 9632 dt.30.10.2006.</w:t>
      </w:r>
    </w:p>
    <w:p w:rsidR="003F481B" w:rsidRPr="000B2BF2" w:rsidRDefault="003F481B" w:rsidP="00C559A9">
      <w:pPr>
        <w:pStyle w:val="Default"/>
        <w:ind w:firstLine="720"/>
        <w:jc w:val="both"/>
        <w:rPr>
          <w:rFonts w:ascii="Times New Roman" w:hAnsi="Times New Roman" w:cs="Times New Roman"/>
          <w:b/>
          <w:color w:val="0070C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558"/>
        <w:gridCol w:w="4680"/>
        <w:gridCol w:w="1890"/>
      </w:tblGrid>
      <w:tr w:rsidR="003F481B" w:rsidRPr="000B2BF2" w:rsidTr="00570B81">
        <w:tc>
          <w:tcPr>
            <w:tcW w:w="558"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Nr</w:t>
            </w:r>
          </w:p>
        </w:tc>
        <w:tc>
          <w:tcPr>
            <w:tcW w:w="4680" w:type="dxa"/>
          </w:tcPr>
          <w:p w:rsidR="003F481B" w:rsidRPr="000B2BF2" w:rsidRDefault="003F481B" w:rsidP="003F481B">
            <w:pPr>
              <w:pStyle w:val="Default"/>
              <w:jc w:val="center"/>
              <w:rPr>
                <w:rFonts w:ascii="Times New Roman" w:hAnsi="Times New Roman" w:cs="Times New Roman"/>
                <w:b/>
                <w:color w:val="0070C0"/>
              </w:rPr>
            </w:pPr>
            <w:r w:rsidRPr="000B2BF2">
              <w:rPr>
                <w:rFonts w:ascii="Times New Roman" w:hAnsi="Times New Roman" w:cs="Times New Roman"/>
                <w:b/>
                <w:color w:val="0070C0"/>
              </w:rPr>
              <w:t>Kategorite/Nenkategorite</w:t>
            </w:r>
          </w:p>
        </w:tc>
        <w:tc>
          <w:tcPr>
            <w:tcW w:w="1890" w:type="dxa"/>
          </w:tcPr>
          <w:p w:rsidR="003F481B" w:rsidRPr="000B2BF2" w:rsidRDefault="003F481B" w:rsidP="003F481B">
            <w:pPr>
              <w:pStyle w:val="Default"/>
              <w:jc w:val="center"/>
              <w:rPr>
                <w:rFonts w:ascii="Times New Roman" w:hAnsi="Times New Roman" w:cs="Times New Roman"/>
                <w:b/>
                <w:color w:val="0070C0"/>
              </w:rPr>
            </w:pPr>
            <w:r w:rsidRPr="000B2BF2">
              <w:rPr>
                <w:rFonts w:ascii="Times New Roman" w:hAnsi="Times New Roman" w:cs="Times New Roman"/>
                <w:b/>
                <w:color w:val="0070C0"/>
              </w:rPr>
              <w:t>Niveli i takses</w:t>
            </w:r>
          </w:p>
          <w:p w:rsidR="003F481B" w:rsidRPr="000B2BF2" w:rsidRDefault="003F481B" w:rsidP="003F481B">
            <w:pPr>
              <w:pStyle w:val="Default"/>
              <w:jc w:val="center"/>
              <w:rPr>
                <w:rFonts w:ascii="Times New Roman" w:hAnsi="Times New Roman" w:cs="Times New Roman"/>
                <w:b/>
                <w:color w:val="0070C0"/>
              </w:rPr>
            </w:pPr>
            <w:r w:rsidRPr="000B2BF2">
              <w:rPr>
                <w:rFonts w:ascii="Times New Roman" w:hAnsi="Times New Roman" w:cs="Times New Roman"/>
                <w:b/>
                <w:color w:val="0070C0"/>
              </w:rPr>
              <w:t>Leke/m²</w:t>
            </w:r>
          </w:p>
        </w:tc>
      </w:tr>
      <w:tr w:rsidR="003F481B" w:rsidRPr="000B2BF2" w:rsidTr="00570B81">
        <w:tc>
          <w:tcPr>
            <w:tcW w:w="558"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1.</w:t>
            </w:r>
          </w:p>
        </w:tc>
        <w:tc>
          <w:tcPr>
            <w:tcW w:w="4680"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Ndertesa  banimi</w:t>
            </w:r>
          </w:p>
        </w:tc>
        <w:tc>
          <w:tcPr>
            <w:tcW w:w="1890" w:type="dxa"/>
          </w:tcPr>
          <w:p w:rsidR="003F481B" w:rsidRPr="000B2BF2" w:rsidRDefault="00070FD3" w:rsidP="003F481B">
            <w:pPr>
              <w:pStyle w:val="Default"/>
              <w:jc w:val="center"/>
              <w:rPr>
                <w:rFonts w:ascii="Times New Roman" w:hAnsi="Times New Roman" w:cs="Times New Roman"/>
                <w:b/>
                <w:color w:val="0070C0"/>
              </w:rPr>
            </w:pPr>
            <w:r w:rsidRPr="000B2BF2">
              <w:rPr>
                <w:rFonts w:ascii="Times New Roman" w:hAnsi="Times New Roman" w:cs="Times New Roman"/>
                <w:b/>
                <w:color w:val="0070C0"/>
              </w:rPr>
              <w:t>100</w:t>
            </w:r>
          </w:p>
        </w:tc>
      </w:tr>
      <w:tr w:rsidR="003F481B" w:rsidRPr="000B2BF2" w:rsidTr="00570B81">
        <w:tc>
          <w:tcPr>
            <w:tcW w:w="558"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2.</w:t>
            </w:r>
          </w:p>
        </w:tc>
        <w:tc>
          <w:tcPr>
            <w:tcW w:w="4680"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Ndertesa te tjera per tregeti e sherbime</w:t>
            </w:r>
          </w:p>
        </w:tc>
        <w:tc>
          <w:tcPr>
            <w:tcW w:w="1890" w:type="dxa"/>
          </w:tcPr>
          <w:p w:rsidR="003F481B" w:rsidRPr="000B2BF2" w:rsidRDefault="00070FD3" w:rsidP="003F481B">
            <w:pPr>
              <w:pStyle w:val="Default"/>
              <w:jc w:val="center"/>
              <w:rPr>
                <w:rFonts w:ascii="Times New Roman" w:hAnsi="Times New Roman" w:cs="Times New Roman"/>
                <w:b/>
                <w:color w:val="0070C0"/>
              </w:rPr>
            </w:pPr>
            <w:r w:rsidRPr="000B2BF2">
              <w:rPr>
                <w:rFonts w:ascii="Times New Roman" w:hAnsi="Times New Roman" w:cs="Times New Roman"/>
                <w:b/>
                <w:color w:val="0070C0"/>
              </w:rPr>
              <w:t>300</w:t>
            </w:r>
          </w:p>
        </w:tc>
      </w:tr>
      <w:tr w:rsidR="003F481B" w:rsidRPr="000B2BF2" w:rsidTr="00570B81">
        <w:tc>
          <w:tcPr>
            <w:tcW w:w="558"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3.</w:t>
            </w:r>
          </w:p>
        </w:tc>
        <w:tc>
          <w:tcPr>
            <w:tcW w:w="4680" w:type="dxa"/>
          </w:tcPr>
          <w:p w:rsidR="003F481B" w:rsidRPr="000B2BF2" w:rsidRDefault="003F481B" w:rsidP="00C559A9">
            <w:pPr>
              <w:pStyle w:val="Default"/>
              <w:jc w:val="both"/>
              <w:rPr>
                <w:rFonts w:ascii="Times New Roman" w:hAnsi="Times New Roman" w:cs="Times New Roman"/>
                <w:b/>
                <w:color w:val="0070C0"/>
              </w:rPr>
            </w:pPr>
            <w:r w:rsidRPr="000B2BF2">
              <w:rPr>
                <w:rFonts w:ascii="Times New Roman" w:hAnsi="Times New Roman" w:cs="Times New Roman"/>
                <w:b/>
                <w:color w:val="0070C0"/>
              </w:rPr>
              <w:t>Ndertesa te tjera</w:t>
            </w:r>
          </w:p>
        </w:tc>
        <w:tc>
          <w:tcPr>
            <w:tcW w:w="1890" w:type="dxa"/>
          </w:tcPr>
          <w:p w:rsidR="003F481B" w:rsidRPr="000B2BF2" w:rsidRDefault="00070FD3" w:rsidP="003F481B">
            <w:pPr>
              <w:pStyle w:val="Default"/>
              <w:jc w:val="center"/>
              <w:rPr>
                <w:rFonts w:ascii="Times New Roman" w:hAnsi="Times New Roman" w:cs="Times New Roman"/>
                <w:b/>
                <w:color w:val="0070C0"/>
              </w:rPr>
            </w:pPr>
            <w:r w:rsidRPr="000B2BF2">
              <w:rPr>
                <w:rFonts w:ascii="Times New Roman" w:hAnsi="Times New Roman" w:cs="Times New Roman"/>
                <w:b/>
                <w:color w:val="0070C0"/>
              </w:rPr>
              <w:t>200</w:t>
            </w:r>
          </w:p>
        </w:tc>
      </w:tr>
    </w:tbl>
    <w:p w:rsidR="003F481B" w:rsidRPr="00757662" w:rsidRDefault="003F481B" w:rsidP="00C559A9">
      <w:pPr>
        <w:pStyle w:val="Default"/>
        <w:ind w:firstLine="720"/>
        <w:jc w:val="both"/>
        <w:rPr>
          <w:rFonts w:ascii="Times New Roman" w:hAnsi="Times New Roman" w:cs="Times New Roman"/>
          <w:color w:val="auto"/>
        </w:rPr>
      </w:pPr>
    </w:p>
    <w:p w:rsidR="003F481B" w:rsidRDefault="003F481B" w:rsidP="003F481B">
      <w:pPr>
        <w:pStyle w:val="Default"/>
        <w:jc w:val="both"/>
        <w:rPr>
          <w:rFonts w:ascii="Times New Roman" w:hAnsi="Times New Roman" w:cs="Times New Roman"/>
        </w:rPr>
      </w:pPr>
    </w:p>
    <w:p w:rsidR="003F481B" w:rsidRPr="002E405B" w:rsidRDefault="003F481B" w:rsidP="00C559A9">
      <w:pPr>
        <w:pStyle w:val="Default"/>
        <w:ind w:firstLine="720"/>
        <w:jc w:val="both"/>
        <w:rPr>
          <w:rFonts w:ascii="Times New Roman" w:hAnsi="Times New Roman" w:cs="Times New Roman"/>
        </w:rPr>
      </w:pPr>
    </w:p>
    <w:p w:rsidR="00C559A9" w:rsidRDefault="002E405B" w:rsidP="002E405B">
      <w:pPr>
        <w:tabs>
          <w:tab w:val="left" w:pos="1485"/>
        </w:tabs>
        <w:jc w:val="both"/>
        <w:rPr>
          <w:b/>
          <w:bCs/>
        </w:rPr>
      </w:pPr>
      <w:r w:rsidRPr="002E405B">
        <w:rPr>
          <w:b/>
          <w:bCs/>
        </w:rPr>
        <w:t xml:space="preserve">Agjenti tatimor për vjeljen e </w:t>
      </w:r>
      <w:r w:rsidR="003F481B">
        <w:rPr>
          <w:b/>
          <w:bCs/>
        </w:rPr>
        <w:t>kesaj takse</w:t>
      </w:r>
      <w:r w:rsidRPr="002E405B">
        <w:rPr>
          <w:b/>
          <w:bCs/>
        </w:rPr>
        <w:t xml:space="preserve"> është Zyra Vendore e Regjistrimit </w:t>
      </w:r>
      <w:r w:rsidR="003F481B">
        <w:rPr>
          <w:b/>
          <w:bCs/>
        </w:rPr>
        <w:t>të Pasurive të Paluajtshme,(ZRPP) në rolin Agjentit tatimor referuar nenit 28 te ligjit 9632 dt.30.10.2006 “Per sistemin e taksave vendore”</w:t>
      </w:r>
      <w:r w:rsidR="006851C3">
        <w:rPr>
          <w:b/>
          <w:bCs/>
        </w:rPr>
        <w:t>.</w:t>
      </w:r>
    </w:p>
    <w:p w:rsidR="006743D1" w:rsidRPr="007A4372" w:rsidRDefault="006743D1" w:rsidP="007A4372">
      <w:pPr>
        <w:tabs>
          <w:tab w:val="left" w:pos="1485"/>
        </w:tabs>
        <w:jc w:val="both"/>
        <w:rPr>
          <w:b/>
          <w:color w:val="000000"/>
        </w:rPr>
      </w:pPr>
    </w:p>
    <w:p w:rsidR="004C656B" w:rsidRPr="00C559A9" w:rsidRDefault="002E405B" w:rsidP="009F0A3F">
      <w:pPr>
        <w:tabs>
          <w:tab w:val="left" w:pos="675"/>
          <w:tab w:val="left" w:pos="1485"/>
        </w:tabs>
        <w:rPr>
          <w:b/>
          <w:color w:val="0070C0"/>
        </w:rPr>
      </w:pPr>
      <w:r w:rsidRPr="00C559A9">
        <w:rPr>
          <w:b/>
          <w:color w:val="0070C0"/>
        </w:rPr>
        <w:t>A.6</w:t>
      </w:r>
      <w:r w:rsidR="009F0A3F" w:rsidRPr="00C559A9">
        <w:rPr>
          <w:b/>
          <w:color w:val="0070C0"/>
        </w:rPr>
        <w:t>.</w:t>
      </w:r>
      <w:r w:rsidR="004C656B" w:rsidRPr="00C559A9">
        <w:rPr>
          <w:b/>
          <w:color w:val="0070C0"/>
        </w:rPr>
        <w:t xml:space="preserve"> TAKSA PER ZENIEN E HAPESIRAVE PUBLIKE</w:t>
      </w:r>
    </w:p>
    <w:p w:rsidR="004C656B" w:rsidRDefault="004C656B" w:rsidP="004C656B">
      <w:pPr>
        <w:tabs>
          <w:tab w:val="left" w:pos="1485"/>
        </w:tabs>
        <w:jc w:val="both"/>
        <w:rPr>
          <w:color w:val="000000"/>
          <w:sz w:val="28"/>
          <w:szCs w:val="28"/>
        </w:rPr>
      </w:pPr>
    </w:p>
    <w:p w:rsidR="007A3FE1" w:rsidRDefault="004C656B" w:rsidP="00C559A9">
      <w:pPr>
        <w:tabs>
          <w:tab w:val="left" w:pos="1485"/>
        </w:tabs>
        <w:jc w:val="both"/>
        <w:rPr>
          <w:color w:val="000000"/>
        </w:rPr>
      </w:pPr>
      <w:r w:rsidRPr="00BD4E49">
        <w:rPr>
          <w:color w:val="000000"/>
        </w:rPr>
        <w:t>Kjo takse aplikohet mbi te gjithe subjektet, te cilet shfrytezoj</w:t>
      </w:r>
      <w:r>
        <w:rPr>
          <w:color w:val="000000"/>
        </w:rPr>
        <w:t xml:space="preserve">ne hapesirat publike </w:t>
      </w:r>
      <w:r w:rsidRPr="00BD4E49">
        <w:rPr>
          <w:color w:val="000000"/>
        </w:rPr>
        <w:t xml:space="preserve"> per te kryer aktivitete te ndryshme. Baza e takses per zenien e hapesires publike per qellime veprimtarie ekonomike fitimprurese eshte siperfaqja ne meter katror, qe vihet ne shfrytezim nga subjekti per ushtrim aktiviteti</w:t>
      </w:r>
      <w:r>
        <w:rPr>
          <w:color w:val="000000"/>
        </w:rPr>
        <w:t xml:space="preserve"> dhe llogaritet me baze mujore</w:t>
      </w:r>
      <w:r w:rsidRPr="00BD4E49">
        <w:rPr>
          <w:color w:val="000000"/>
        </w:rPr>
        <w:t>.</w:t>
      </w:r>
    </w:p>
    <w:p w:rsidR="007A3FE1" w:rsidRDefault="00FF7E14" w:rsidP="00C559A9">
      <w:pPr>
        <w:tabs>
          <w:tab w:val="left" w:pos="795"/>
        </w:tabs>
        <w:jc w:val="both"/>
        <w:outlineLvl w:val="0"/>
        <w:rPr>
          <w:lang w:val="it-IT"/>
        </w:rPr>
      </w:pPr>
      <w:r w:rsidRPr="00A60A76">
        <w:rPr>
          <w:lang w:val="it-IT"/>
        </w:rPr>
        <w:t>Subjektet biznes i madh ose VIP  te cilat zene hapesirat publike nepermjet vendosjes se  shtyllave elektrike te tensionit te larte,tensionit te mesem dhe tensionit  te ulet ose  nepermjet   ndertimit  te  kabinave  elektrike tokesore dhe  ajrore,nenstacioneve elektrike,si dhe  vendosjes se  shtyllave telefonik</w:t>
      </w:r>
      <w:r w:rsidR="00EC753B">
        <w:rPr>
          <w:lang w:val="it-IT"/>
        </w:rPr>
        <w:t>e etj,</w:t>
      </w:r>
      <w:r w:rsidR="00C559A9">
        <w:rPr>
          <w:lang w:val="it-IT"/>
        </w:rPr>
        <w:t>i nenshtrohen pageses se kesaj takse.</w:t>
      </w:r>
    </w:p>
    <w:p w:rsidR="007A3FE1" w:rsidRPr="00EC753B" w:rsidRDefault="007A3FE1" w:rsidP="00C559A9">
      <w:pPr>
        <w:tabs>
          <w:tab w:val="left" w:pos="1485"/>
        </w:tabs>
        <w:ind w:left="360"/>
        <w:jc w:val="both"/>
        <w:rPr>
          <w:color w:val="0070C0"/>
          <w:sz w:val="28"/>
          <w:szCs w:val="28"/>
        </w:rPr>
      </w:pPr>
    </w:p>
    <w:tbl>
      <w:tblPr>
        <w:tblW w:w="8636" w:type="dxa"/>
        <w:tblInd w:w="38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tblPr>
      <w:tblGrid>
        <w:gridCol w:w="446"/>
        <w:gridCol w:w="5400"/>
        <w:gridCol w:w="1620"/>
        <w:gridCol w:w="1170"/>
      </w:tblGrid>
      <w:tr w:rsidR="00AB1265" w:rsidRPr="00EC753B" w:rsidTr="007B4396">
        <w:trPr>
          <w:trHeight w:val="521"/>
        </w:trPr>
        <w:tc>
          <w:tcPr>
            <w:tcW w:w="446" w:type="dxa"/>
            <w:shd w:val="clear" w:color="auto" w:fill="FFFFFF" w:themeFill="background1"/>
          </w:tcPr>
          <w:p w:rsidR="00AB1265" w:rsidRPr="00EC753B" w:rsidRDefault="00AB1265" w:rsidP="00EC753B">
            <w:pPr>
              <w:tabs>
                <w:tab w:val="left" w:pos="1485"/>
              </w:tabs>
              <w:jc w:val="center"/>
              <w:rPr>
                <w:color w:val="0070C0"/>
                <w:sz w:val="28"/>
                <w:szCs w:val="28"/>
                <w:lang w:val="it-IT" w:eastAsia="it-IT"/>
              </w:rPr>
            </w:pPr>
          </w:p>
        </w:tc>
        <w:tc>
          <w:tcPr>
            <w:tcW w:w="5400" w:type="dxa"/>
            <w:shd w:val="clear" w:color="auto" w:fill="FFFFFF" w:themeFill="background1"/>
            <w:hideMark/>
          </w:tcPr>
          <w:p w:rsidR="00AB1265" w:rsidRPr="00EC753B" w:rsidRDefault="00AB1265" w:rsidP="00EC753B">
            <w:pPr>
              <w:tabs>
                <w:tab w:val="left" w:pos="1485"/>
              </w:tabs>
              <w:jc w:val="center"/>
              <w:rPr>
                <w:b/>
                <w:color w:val="0070C0"/>
                <w:sz w:val="28"/>
                <w:szCs w:val="28"/>
                <w:lang w:val="it-IT" w:eastAsia="it-IT"/>
              </w:rPr>
            </w:pPr>
            <w:r w:rsidRPr="00EC753B">
              <w:rPr>
                <w:b/>
                <w:color w:val="0070C0"/>
                <w:sz w:val="28"/>
                <w:szCs w:val="28"/>
                <w:lang w:val="it-IT" w:eastAsia="it-IT"/>
              </w:rPr>
              <w:t>Emertimi</w:t>
            </w:r>
          </w:p>
        </w:tc>
        <w:tc>
          <w:tcPr>
            <w:tcW w:w="1620" w:type="dxa"/>
            <w:shd w:val="clear" w:color="auto" w:fill="FFFFFF" w:themeFill="background1"/>
          </w:tcPr>
          <w:p w:rsidR="00AB1265" w:rsidRPr="00EC753B" w:rsidRDefault="00AB1265" w:rsidP="00EC753B">
            <w:pPr>
              <w:tabs>
                <w:tab w:val="left" w:pos="1485"/>
              </w:tabs>
              <w:jc w:val="center"/>
              <w:rPr>
                <w:b/>
                <w:color w:val="0070C0"/>
                <w:sz w:val="28"/>
                <w:szCs w:val="28"/>
                <w:lang w:val="it-IT" w:eastAsia="it-IT"/>
              </w:rPr>
            </w:pPr>
            <w:r w:rsidRPr="00EC753B">
              <w:rPr>
                <w:b/>
                <w:color w:val="0070C0"/>
                <w:sz w:val="28"/>
                <w:szCs w:val="28"/>
                <w:lang w:val="it-IT" w:eastAsia="it-IT"/>
              </w:rPr>
              <w:t>Njesia</w:t>
            </w:r>
          </w:p>
        </w:tc>
        <w:tc>
          <w:tcPr>
            <w:tcW w:w="1170" w:type="dxa"/>
            <w:shd w:val="clear" w:color="auto" w:fill="FFFFFF" w:themeFill="background1"/>
            <w:hideMark/>
          </w:tcPr>
          <w:p w:rsidR="00AB1265" w:rsidRPr="00EC753B" w:rsidRDefault="00AB1265" w:rsidP="00EC753B">
            <w:pPr>
              <w:tabs>
                <w:tab w:val="left" w:pos="1485"/>
              </w:tabs>
              <w:jc w:val="center"/>
              <w:rPr>
                <w:b/>
                <w:color w:val="0070C0"/>
                <w:sz w:val="28"/>
                <w:szCs w:val="28"/>
                <w:lang w:val="it-IT" w:eastAsia="it-IT"/>
              </w:rPr>
            </w:pPr>
            <w:r w:rsidRPr="00EC753B">
              <w:rPr>
                <w:b/>
                <w:color w:val="0070C0"/>
                <w:sz w:val="28"/>
                <w:szCs w:val="28"/>
                <w:lang w:val="it-IT" w:eastAsia="it-IT"/>
              </w:rPr>
              <w:t>Taksa</w:t>
            </w:r>
          </w:p>
        </w:tc>
      </w:tr>
      <w:tr w:rsidR="00AB1265" w:rsidRPr="00962DEA" w:rsidTr="007B4396">
        <w:trPr>
          <w:trHeight w:val="1403"/>
        </w:trPr>
        <w:tc>
          <w:tcPr>
            <w:tcW w:w="446" w:type="dxa"/>
            <w:hideMark/>
          </w:tcPr>
          <w:p w:rsidR="00EC753B" w:rsidRDefault="00EC753B" w:rsidP="00EC753B">
            <w:pPr>
              <w:jc w:val="center"/>
              <w:rPr>
                <w:b/>
                <w:color w:val="0070C0"/>
                <w:lang w:val="it-IT" w:eastAsia="it-IT"/>
              </w:rPr>
            </w:pPr>
          </w:p>
          <w:p w:rsidR="00EC753B" w:rsidRDefault="00EC753B" w:rsidP="00EC753B">
            <w:pPr>
              <w:jc w:val="center"/>
              <w:rPr>
                <w:lang w:val="it-IT" w:eastAsia="it-IT"/>
              </w:rPr>
            </w:pPr>
          </w:p>
          <w:p w:rsidR="00AB1265" w:rsidRPr="00EC753B" w:rsidRDefault="00EC753B" w:rsidP="00EC753B">
            <w:pPr>
              <w:jc w:val="center"/>
              <w:rPr>
                <w:lang w:val="it-IT" w:eastAsia="it-IT"/>
              </w:rPr>
            </w:pPr>
            <w:r w:rsidRPr="00962DEA">
              <w:rPr>
                <w:b/>
                <w:color w:val="0070C0"/>
                <w:lang w:val="it-IT" w:eastAsia="it-IT"/>
              </w:rPr>
              <w:t>a</w:t>
            </w:r>
          </w:p>
        </w:tc>
        <w:tc>
          <w:tcPr>
            <w:tcW w:w="5400" w:type="dxa"/>
            <w:hideMark/>
          </w:tcPr>
          <w:p w:rsidR="00962DEA" w:rsidRPr="00962DEA" w:rsidRDefault="00962DEA" w:rsidP="00EC753B">
            <w:pPr>
              <w:tabs>
                <w:tab w:val="left" w:pos="795"/>
              </w:tabs>
              <w:outlineLvl w:val="0"/>
              <w:rPr>
                <w:color w:val="0070C0"/>
                <w:lang w:val="it-IT"/>
              </w:rPr>
            </w:pPr>
            <w:r w:rsidRPr="00962DEA">
              <w:rPr>
                <w:color w:val="0070C0"/>
                <w:lang w:val="it-IT" w:eastAsia="it-IT"/>
              </w:rPr>
              <w:t>V</w:t>
            </w:r>
            <w:r>
              <w:rPr>
                <w:color w:val="0070C0"/>
                <w:lang w:val="it-IT"/>
              </w:rPr>
              <w:t>endosje t</w:t>
            </w:r>
            <w:r w:rsidRPr="00962DEA">
              <w:rPr>
                <w:color w:val="0070C0"/>
                <w:lang w:val="it-IT"/>
              </w:rPr>
              <w:t>e  shtyllave elektrike te tensionit te larte,tensionit te mesem dhe tens</w:t>
            </w:r>
            <w:r>
              <w:rPr>
                <w:color w:val="0070C0"/>
                <w:lang w:val="it-IT"/>
              </w:rPr>
              <w:t xml:space="preserve">ionit  te ulet ose ndertimi i </w:t>
            </w:r>
            <w:r w:rsidRPr="00962DEA">
              <w:rPr>
                <w:color w:val="0070C0"/>
                <w:lang w:val="it-IT"/>
              </w:rPr>
              <w:t>kabinave  elektrike tokesore dhe  ajrore,nenstacio</w:t>
            </w:r>
            <w:r w:rsidR="00EC753B">
              <w:rPr>
                <w:color w:val="0070C0"/>
                <w:lang w:val="it-IT"/>
              </w:rPr>
              <w:t>neve elektrike,si dhe  vendosja e</w:t>
            </w:r>
            <w:r w:rsidRPr="00962DEA">
              <w:rPr>
                <w:color w:val="0070C0"/>
                <w:lang w:val="it-IT"/>
              </w:rPr>
              <w:t xml:space="preserve"> shtyllave telefonike etj,.</w:t>
            </w:r>
          </w:p>
          <w:p w:rsidR="00AB1265" w:rsidRPr="00962DEA" w:rsidRDefault="00AB1265" w:rsidP="00EC753B">
            <w:pPr>
              <w:jc w:val="center"/>
              <w:rPr>
                <w:color w:val="0070C0"/>
                <w:lang w:val="it-IT" w:eastAsia="it-IT"/>
              </w:rPr>
            </w:pPr>
          </w:p>
        </w:tc>
        <w:tc>
          <w:tcPr>
            <w:tcW w:w="1620" w:type="dxa"/>
            <w:shd w:val="clear" w:color="auto" w:fill="FFFFFF" w:themeFill="background1"/>
          </w:tcPr>
          <w:p w:rsidR="00962DEA" w:rsidRDefault="00962DEA" w:rsidP="00EC753B">
            <w:pPr>
              <w:jc w:val="center"/>
              <w:rPr>
                <w:color w:val="0070C0"/>
                <w:lang w:val="it-IT" w:eastAsia="it-IT"/>
              </w:rPr>
            </w:pPr>
          </w:p>
          <w:p w:rsidR="00962DEA" w:rsidRDefault="00962DEA" w:rsidP="00EC753B">
            <w:pPr>
              <w:jc w:val="center"/>
              <w:rPr>
                <w:lang w:val="it-IT" w:eastAsia="it-IT"/>
              </w:rPr>
            </w:pPr>
          </w:p>
          <w:p w:rsidR="00AB1265" w:rsidRPr="00962DEA" w:rsidRDefault="00962DEA" w:rsidP="00EC753B">
            <w:pPr>
              <w:jc w:val="center"/>
              <w:rPr>
                <w:lang w:val="it-IT" w:eastAsia="it-IT"/>
              </w:rPr>
            </w:pPr>
            <w:r w:rsidRPr="00962DEA">
              <w:rPr>
                <w:color w:val="0070C0"/>
                <w:lang w:val="it-IT" w:eastAsia="it-IT"/>
              </w:rPr>
              <w:t>Lek/m²/muaj</w:t>
            </w:r>
          </w:p>
        </w:tc>
        <w:tc>
          <w:tcPr>
            <w:tcW w:w="1170" w:type="dxa"/>
            <w:shd w:val="clear" w:color="auto" w:fill="FFFFFF" w:themeFill="background1"/>
            <w:hideMark/>
          </w:tcPr>
          <w:p w:rsidR="00962DEA" w:rsidRPr="00C3549E" w:rsidRDefault="00962DEA" w:rsidP="00EC753B">
            <w:pPr>
              <w:jc w:val="center"/>
              <w:rPr>
                <w:b/>
                <w:color w:val="0070C0"/>
                <w:lang w:val="it-IT" w:eastAsia="it-IT"/>
              </w:rPr>
            </w:pPr>
          </w:p>
          <w:p w:rsidR="00962DEA" w:rsidRPr="00C3549E" w:rsidRDefault="00962DEA" w:rsidP="00EC753B">
            <w:pPr>
              <w:jc w:val="center"/>
              <w:rPr>
                <w:b/>
                <w:lang w:val="it-IT" w:eastAsia="it-IT"/>
              </w:rPr>
            </w:pPr>
          </w:p>
          <w:p w:rsidR="00AB1265" w:rsidRPr="00C3549E" w:rsidRDefault="00962DEA" w:rsidP="00EC753B">
            <w:pPr>
              <w:rPr>
                <w:b/>
                <w:lang w:val="it-IT" w:eastAsia="it-IT"/>
              </w:rPr>
            </w:pPr>
            <w:r w:rsidRPr="00C3549E">
              <w:rPr>
                <w:b/>
                <w:color w:val="0070C0"/>
                <w:lang w:val="it-IT" w:eastAsia="it-IT"/>
              </w:rPr>
              <w:t>60</w:t>
            </w:r>
          </w:p>
        </w:tc>
      </w:tr>
      <w:tr w:rsidR="00AB1265" w:rsidRPr="00962DEA" w:rsidTr="007B4396">
        <w:tc>
          <w:tcPr>
            <w:tcW w:w="446" w:type="dxa"/>
            <w:hideMark/>
          </w:tcPr>
          <w:p w:rsidR="00AB1265" w:rsidRPr="00962DEA" w:rsidRDefault="00962DEA" w:rsidP="00EC753B">
            <w:pPr>
              <w:jc w:val="center"/>
              <w:rPr>
                <w:b/>
                <w:color w:val="0070C0"/>
                <w:lang w:val="it-IT" w:eastAsia="it-IT"/>
              </w:rPr>
            </w:pPr>
            <w:r w:rsidRPr="00962DEA">
              <w:rPr>
                <w:b/>
                <w:color w:val="0070C0"/>
                <w:lang w:val="it-IT" w:eastAsia="it-IT"/>
              </w:rPr>
              <w:t>b</w:t>
            </w:r>
          </w:p>
        </w:tc>
        <w:tc>
          <w:tcPr>
            <w:tcW w:w="5400" w:type="dxa"/>
            <w:hideMark/>
          </w:tcPr>
          <w:p w:rsidR="00AB1265" w:rsidRPr="00962DEA" w:rsidRDefault="00962DEA" w:rsidP="00EC753B">
            <w:pPr>
              <w:rPr>
                <w:color w:val="0070C0"/>
                <w:lang w:val="it-IT" w:eastAsia="it-IT"/>
              </w:rPr>
            </w:pPr>
            <w:r>
              <w:rPr>
                <w:color w:val="0070C0"/>
                <w:lang w:val="it-IT" w:eastAsia="it-IT"/>
              </w:rPr>
              <w:t>Zenie e hapesires  publike(perdorim trualli per tavolina ne lokale)</w:t>
            </w:r>
          </w:p>
        </w:tc>
        <w:tc>
          <w:tcPr>
            <w:tcW w:w="1620" w:type="dxa"/>
            <w:shd w:val="clear" w:color="auto" w:fill="FFFFFF" w:themeFill="background1"/>
          </w:tcPr>
          <w:p w:rsidR="00AB1265" w:rsidRPr="00962DEA" w:rsidRDefault="00962DEA" w:rsidP="00EC753B">
            <w:pPr>
              <w:jc w:val="center"/>
              <w:rPr>
                <w:color w:val="0070C0"/>
                <w:lang w:val="it-IT" w:eastAsia="it-IT"/>
              </w:rPr>
            </w:pPr>
            <w:r w:rsidRPr="00962DEA">
              <w:rPr>
                <w:color w:val="0070C0"/>
                <w:lang w:val="it-IT" w:eastAsia="it-IT"/>
              </w:rPr>
              <w:t>Lek/m²/muaj</w:t>
            </w:r>
          </w:p>
        </w:tc>
        <w:tc>
          <w:tcPr>
            <w:tcW w:w="1170" w:type="dxa"/>
            <w:shd w:val="clear" w:color="auto" w:fill="FFFFFF" w:themeFill="background1"/>
            <w:hideMark/>
          </w:tcPr>
          <w:p w:rsidR="00AB1265" w:rsidRPr="00C3549E" w:rsidRDefault="00962DEA" w:rsidP="00EC753B">
            <w:pPr>
              <w:jc w:val="center"/>
              <w:rPr>
                <w:b/>
                <w:color w:val="0070C0"/>
                <w:lang w:val="it-IT" w:eastAsia="it-IT"/>
              </w:rPr>
            </w:pPr>
            <w:r w:rsidRPr="00C3549E">
              <w:rPr>
                <w:b/>
                <w:color w:val="0070C0"/>
                <w:lang w:val="it-IT" w:eastAsia="it-IT"/>
              </w:rPr>
              <w:t>60</w:t>
            </w:r>
          </w:p>
        </w:tc>
      </w:tr>
      <w:tr w:rsidR="00962DEA" w:rsidRPr="00962DEA" w:rsidTr="007B4396">
        <w:tc>
          <w:tcPr>
            <w:tcW w:w="446" w:type="dxa"/>
            <w:hideMark/>
          </w:tcPr>
          <w:p w:rsidR="00962DEA" w:rsidRPr="00962DEA" w:rsidRDefault="00962DEA" w:rsidP="00EC753B">
            <w:pPr>
              <w:jc w:val="center"/>
              <w:rPr>
                <w:b/>
                <w:color w:val="0070C0"/>
                <w:lang w:val="it-IT" w:eastAsia="it-IT"/>
              </w:rPr>
            </w:pPr>
            <w:r w:rsidRPr="00962DEA">
              <w:rPr>
                <w:b/>
                <w:color w:val="0070C0"/>
                <w:lang w:val="it-IT" w:eastAsia="it-IT"/>
              </w:rPr>
              <w:t>c</w:t>
            </w:r>
          </w:p>
        </w:tc>
        <w:tc>
          <w:tcPr>
            <w:tcW w:w="5400" w:type="dxa"/>
            <w:hideMark/>
          </w:tcPr>
          <w:p w:rsidR="00962DEA" w:rsidRPr="00962DEA" w:rsidRDefault="00962DEA" w:rsidP="00EC753B">
            <w:pPr>
              <w:rPr>
                <w:color w:val="0070C0"/>
                <w:lang w:val="it-IT" w:eastAsia="it-IT"/>
              </w:rPr>
            </w:pPr>
            <w:r>
              <w:rPr>
                <w:color w:val="0070C0"/>
                <w:lang w:val="it-IT" w:eastAsia="it-IT"/>
              </w:rPr>
              <w:t>Spektakle  ose panaire  te ndryshme</w:t>
            </w:r>
          </w:p>
        </w:tc>
        <w:tc>
          <w:tcPr>
            <w:tcW w:w="1620" w:type="dxa"/>
            <w:shd w:val="clear" w:color="auto" w:fill="FFFFFF" w:themeFill="background1"/>
          </w:tcPr>
          <w:p w:rsidR="00962DEA" w:rsidRPr="00962DEA" w:rsidRDefault="00962DEA" w:rsidP="00EC753B">
            <w:pPr>
              <w:jc w:val="center"/>
              <w:rPr>
                <w:color w:val="0070C0"/>
                <w:lang w:val="it-IT" w:eastAsia="it-IT"/>
              </w:rPr>
            </w:pPr>
            <w:r w:rsidRPr="00962DEA">
              <w:rPr>
                <w:color w:val="0070C0"/>
                <w:lang w:val="it-IT" w:eastAsia="it-IT"/>
              </w:rPr>
              <w:t>Lek/m²/muaj</w:t>
            </w:r>
          </w:p>
        </w:tc>
        <w:tc>
          <w:tcPr>
            <w:tcW w:w="1170" w:type="dxa"/>
            <w:shd w:val="clear" w:color="auto" w:fill="FFFFFF" w:themeFill="background1"/>
            <w:hideMark/>
          </w:tcPr>
          <w:p w:rsidR="00962DEA" w:rsidRPr="00C3549E" w:rsidRDefault="00962DEA" w:rsidP="00EC753B">
            <w:pPr>
              <w:jc w:val="center"/>
              <w:rPr>
                <w:b/>
                <w:color w:val="0070C0"/>
                <w:lang w:val="it-IT" w:eastAsia="it-IT"/>
              </w:rPr>
            </w:pPr>
            <w:r w:rsidRPr="00C3549E">
              <w:rPr>
                <w:b/>
                <w:color w:val="0070C0"/>
                <w:lang w:val="it-IT" w:eastAsia="it-IT"/>
              </w:rPr>
              <w:t>60</w:t>
            </w:r>
          </w:p>
        </w:tc>
      </w:tr>
      <w:tr w:rsidR="00EC753B" w:rsidRPr="00962DEA" w:rsidTr="007B4396">
        <w:tc>
          <w:tcPr>
            <w:tcW w:w="446" w:type="dxa"/>
            <w:hideMark/>
          </w:tcPr>
          <w:p w:rsidR="00EC753B" w:rsidRPr="00962DEA" w:rsidRDefault="00EC753B" w:rsidP="00EC753B">
            <w:pPr>
              <w:jc w:val="center"/>
              <w:rPr>
                <w:b/>
                <w:color w:val="0070C0"/>
                <w:lang w:val="it-IT" w:eastAsia="it-IT"/>
              </w:rPr>
            </w:pPr>
            <w:r>
              <w:rPr>
                <w:b/>
                <w:color w:val="0070C0"/>
                <w:lang w:val="it-IT" w:eastAsia="it-IT"/>
              </w:rPr>
              <w:t>d</w:t>
            </w:r>
          </w:p>
        </w:tc>
        <w:tc>
          <w:tcPr>
            <w:tcW w:w="5400" w:type="dxa"/>
            <w:tcBorders>
              <w:bottom w:val="single" w:sz="4" w:space="0" w:color="auto"/>
            </w:tcBorders>
            <w:hideMark/>
          </w:tcPr>
          <w:p w:rsidR="00EC753B" w:rsidRDefault="00EC753B" w:rsidP="00EC753B">
            <w:pPr>
              <w:rPr>
                <w:color w:val="0070C0"/>
                <w:lang w:val="it-IT" w:eastAsia="it-IT"/>
              </w:rPr>
            </w:pPr>
            <w:r>
              <w:rPr>
                <w:color w:val="0070C0"/>
                <w:lang w:val="it-IT" w:eastAsia="it-IT"/>
              </w:rPr>
              <w:t>Mallra  jashte  vendit te  tregetimit</w:t>
            </w:r>
            <w:r w:rsidR="007B4396">
              <w:rPr>
                <w:color w:val="0070C0"/>
                <w:lang w:val="it-IT" w:eastAsia="it-IT"/>
              </w:rPr>
              <w:t>(ne trotuare)</w:t>
            </w:r>
          </w:p>
        </w:tc>
        <w:tc>
          <w:tcPr>
            <w:tcW w:w="1620" w:type="dxa"/>
            <w:shd w:val="clear" w:color="auto" w:fill="FFFFFF" w:themeFill="background1"/>
          </w:tcPr>
          <w:p w:rsidR="00EC753B" w:rsidRPr="00962DEA" w:rsidRDefault="00EC753B" w:rsidP="00EC753B">
            <w:pPr>
              <w:jc w:val="center"/>
              <w:rPr>
                <w:color w:val="0070C0"/>
                <w:lang w:val="it-IT" w:eastAsia="it-IT"/>
              </w:rPr>
            </w:pPr>
            <w:r w:rsidRPr="00962DEA">
              <w:rPr>
                <w:color w:val="0070C0"/>
                <w:lang w:val="it-IT" w:eastAsia="it-IT"/>
              </w:rPr>
              <w:t>Lek/m²/muaj</w:t>
            </w:r>
          </w:p>
        </w:tc>
        <w:tc>
          <w:tcPr>
            <w:tcW w:w="1170" w:type="dxa"/>
            <w:shd w:val="clear" w:color="auto" w:fill="FFFFFF" w:themeFill="background1"/>
            <w:hideMark/>
          </w:tcPr>
          <w:p w:rsidR="00EC753B" w:rsidRPr="00C3549E" w:rsidRDefault="00EC753B" w:rsidP="00EC753B">
            <w:pPr>
              <w:jc w:val="center"/>
              <w:rPr>
                <w:b/>
                <w:color w:val="0070C0"/>
                <w:lang w:val="it-IT" w:eastAsia="it-IT"/>
              </w:rPr>
            </w:pPr>
            <w:r w:rsidRPr="00C3549E">
              <w:rPr>
                <w:b/>
                <w:color w:val="0070C0"/>
                <w:lang w:val="it-IT" w:eastAsia="it-IT"/>
              </w:rPr>
              <w:t>60</w:t>
            </w:r>
          </w:p>
        </w:tc>
      </w:tr>
      <w:tr w:rsidR="00EC753B" w:rsidRPr="007B4396" w:rsidTr="007B4396">
        <w:trPr>
          <w:trHeight w:val="1484"/>
        </w:trPr>
        <w:tc>
          <w:tcPr>
            <w:tcW w:w="446" w:type="dxa"/>
            <w:tcBorders>
              <w:right w:val="single" w:sz="4" w:space="0" w:color="auto"/>
            </w:tcBorders>
            <w:hideMark/>
          </w:tcPr>
          <w:p w:rsidR="00EC753B" w:rsidRPr="007B4396" w:rsidRDefault="00EC753B" w:rsidP="00EC753B">
            <w:pPr>
              <w:jc w:val="center"/>
              <w:rPr>
                <w:b/>
                <w:color w:val="0070C0"/>
                <w:lang w:val="it-IT" w:eastAsia="it-IT"/>
              </w:rPr>
            </w:pPr>
          </w:p>
          <w:p w:rsidR="00EC753B" w:rsidRPr="007B4396" w:rsidRDefault="00EC753B" w:rsidP="00EC753B">
            <w:pPr>
              <w:jc w:val="center"/>
              <w:rPr>
                <w:color w:val="0070C0"/>
                <w:lang w:val="it-IT" w:eastAsia="it-IT"/>
              </w:rPr>
            </w:pPr>
          </w:p>
          <w:p w:rsidR="00EC753B" w:rsidRPr="007B4396" w:rsidRDefault="00EC753B" w:rsidP="00EC753B">
            <w:pPr>
              <w:jc w:val="center"/>
              <w:rPr>
                <w:color w:val="0070C0"/>
                <w:lang w:val="it-IT" w:eastAsia="it-IT"/>
              </w:rPr>
            </w:pPr>
          </w:p>
          <w:p w:rsidR="00EC753B" w:rsidRPr="007B4396" w:rsidRDefault="00EC753B" w:rsidP="00EC753B">
            <w:pPr>
              <w:jc w:val="center"/>
              <w:rPr>
                <w:b/>
                <w:color w:val="0070C0"/>
                <w:sz w:val="28"/>
                <w:szCs w:val="28"/>
                <w:lang w:val="it-IT" w:eastAsia="it-IT"/>
              </w:rPr>
            </w:pPr>
            <w:r w:rsidRPr="007B4396">
              <w:rPr>
                <w:b/>
                <w:color w:val="0070C0"/>
                <w:sz w:val="28"/>
                <w:szCs w:val="28"/>
                <w:lang w:val="it-IT" w:eastAsia="it-IT"/>
              </w:rPr>
              <w:t>e</w:t>
            </w:r>
          </w:p>
        </w:tc>
        <w:tc>
          <w:tcPr>
            <w:tcW w:w="5400" w:type="dxa"/>
            <w:tcBorders>
              <w:top w:val="single" w:sz="4" w:space="0" w:color="auto"/>
              <w:left w:val="single" w:sz="4" w:space="0" w:color="auto"/>
              <w:bottom w:val="single" w:sz="4" w:space="0" w:color="auto"/>
              <w:right w:val="single" w:sz="4" w:space="0" w:color="auto"/>
            </w:tcBorders>
            <w:hideMark/>
          </w:tcPr>
          <w:p w:rsidR="00EC753B" w:rsidRPr="007B4396" w:rsidRDefault="007B4396" w:rsidP="007B4396">
            <w:pPr>
              <w:pStyle w:val="NoSpacing"/>
              <w:jc w:val="both"/>
              <w:rPr>
                <w:color w:val="0070C0"/>
              </w:rPr>
            </w:pPr>
            <w:r w:rsidRPr="007B4396">
              <w:rPr>
                <w:color w:val="0070C0"/>
              </w:rPr>
              <w:t xml:space="preserve">Vendosje verande,vendosje mallrash jashte vendit  te  tregetimit,ne trotuar,siperfaqe </w:t>
            </w:r>
            <w:r>
              <w:rPr>
                <w:color w:val="0070C0"/>
              </w:rPr>
              <w:t xml:space="preserve">te zena me </w:t>
            </w:r>
            <w:r w:rsidRPr="007B4396">
              <w:rPr>
                <w:color w:val="0070C0"/>
              </w:rPr>
              <w:t>tavo</w:t>
            </w:r>
            <w:r>
              <w:rPr>
                <w:color w:val="0070C0"/>
              </w:rPr>
              <w:t>lina</w:t>
            </w:r>
            <w:r w:rsidRPr="007B4396">
              <w:rPr>
                <w:color w:val="0070C0"/>
              </w:rPr>
              <w:t>,</w:t>
            </w:r>
            <w:r>
              <w:rPr>
                <w:color w:val="0070C0"/>
              </w:rPr>
              <w:t>platform,siperfaqe te rrethuara me vazo lule,kangjella etj., te ngjashme.</w:t>
            </w:r>
          </w:p>
        </w:tc>
        <w:tc>
          <w:tcPr>
            <w:tcW w:w="1620" w:type="dxa"/>
            <w:tcBorders>
              <w:left w:val="single" w:sz="4" w:space="0" w:color="auto"/>
            </w:tcBorders>
            <w:shd w:val="clear" w:color="auto" w:fill="FFFFFF" w:themeFill="background1"/>
          </w:tcPr>
          <w:p w:rsidR="00EC753B" w:rsidRPr="007B4396" w:rsidRDefault="00EC753B" w:rsidP="00EC753B">
            <w:pPr>
              <w:jc w:val="center"/>
              <w:rPr>
                <w:color w:val="0070C0"/>
                <w:lang w:val="it-IT" w:eastAsia="it-IT"/>
              </w:rPr>
            </w:pPr>
          </w:p>
          <w:p w:rsidR="00EC753B" w:rsidRPr="007B4396" w:rsidRDefault="00EC753B" w:rsidP="00EC753B">
            <w:pPr>
              <w:jc w:val="center"/>
              <w:rPr>
                <w:color w:val="0070C0"/>
                <w:lang w:val="it-IT" w:eastAsia="it-IT"/>
              </w:rPr>
            </w:pPr>
          </w:p>
          <w:p w:rsidR="00EC753B" w:rsidRPr="007B4396" w:rsidRDefault="00EC753B" w:rsidP="00EC753B">
            <w:pPr>
              <w:jc w:val="center"/>
              <w:rPr>
                <w:color w:val="0070C0"/>
                <w:lang w:val="it-IT" w:eastAsia="it-IT"/>
              </w:rPr>
            </w:pPr>
          </w:p>
          <w:p w:rsidR="00EC753B" w:rsidRPr="007B4396" w:rsidRDefault="00EC753B" w:rsidP="00EC753B">
            <w:pPr>
              <w:jc w:val="center"/>
              <w:rPr>
                <w:color w:val="0070C0"/>
                <w:lang w:val="it-IT" w:eastAsia="it-IT"/>
              </w:rPr>
            </w:pPr>
            <w:r w:rsidRPr="007B4396">
              <w:rPr>
                <w:color w:val="0070C0"/>
                <w:lang w:val="it-IT" w:eastAsia="it-IT"/>
              </w:rPr>
              <w:t>Lek/m²/muaj</w:t>
            </w:r>
          </w:p>
        </w:tc>
        <w:tc>
          <w:tcPr>
            <w:tcW w:w="1170" w:type="dxa"/>
            <w:shd w:val="clear" w:color="auto" w:fill="FFFFFF" w:themeFill="background1"/>
            <w:hideMark/>
          </w:tcPr>
          <w:p w:rsidR="00EC753B" w:rsidRPr="007B4396" w:rsidRDefault="00EC753B" w:rsidP="00EC753B">
            <w:pPr>
              <w:jc w:val="center"/>
              <w:rPr>
                <w:b/>
                <w:color w:val="0070C0"/>
                <w:lang w:val="it-IT" w:eastAsia="it-IT"/>
              </w:rPr>
            </w:pPr>
          </w:p>
          <w:p w:rsidR="00EC753B" w:rsidRPr="007B4396" w:rsidRDefault="00EC753B" w:rsidP="00EC753B">
            <w:pPr>
              <w:jc w:val="center"/>
              <w:rPr>
                <w:b/>
                <w:color w:val="0070C0"/>
                <w:lang w:val="it-IT" w:eastAsia="it-IT"/>
              </w:rPr>
            </w:pPr>
          </w:p>
          <w:p w:rsidR="00EC753B" w:rsidRPr="007B4396" w:rsidRDefault="00EC753B" w:rsidP="00EC753B">
            <w:pPr>
              <w:jc w:val="center"/>
              <w:rPr>
                <w:b/>
                <w:color w:val="0070C0"/>
                <w:lang w:val="it-IT" w:eastAsia="it-IT"/>
              </w:rPr>
            </w:pPr>
          </w:p>
          <w:p w:rsidR="00EC753B" w:rsidRPr="007B4396" w:rsidRDefault="0042461E" w:rsidP="0042461E">
            <w:pPr>
              <w:rPr>
                <w:b/>
                <w:color w:val="0070C0"/>
                <w:lang w:val="it-IT" w:eastAsia="it-IT"/>
              </w:rPr>
            </w:pPr>
            <w:r w:rsidRPr="007B4396">
              <w:rPr>
                <w:b/>
                <w:color w:val="0070C0"/>
                <w:lang w:val="it-IT" w:eastAsia="it-IT"/>
              </w:rPr>
              <w:t>60</w:t>
            </w:r>
          </w:p>
        </w:tc>
      </w:tr>
    </w:tbl>
    <w:p w:rsidR="004C656B" w:rsidRDefault="004C656B" w:rsidP="004C656B">
      <w:pPr>
        <w:tabs>
          <w:tab w:val="left" w:pos="1485"/>
        </w:tabs>
        <w:jc w:val="both"/>
        <w:rPr>
          <w:color w:val="0070C0"/>
          <w:sz w:val="28"/>
          <w:szCs w:val="28"/>
          <w:lang w:val="it-IT"/>
        </w:rPr>
      </w:pPr>
    </w:p>
    <w:p w:rsidR="007B4396" w:rsidRPr="007B4396" w:rsidRDefault="007B4396" w:rsidP="004C656B">
      <w:pPr>
        <w:tabs>
          <w:tab w:val="left" w:pos="1485"/>
        </w:tabs>
        <w:jc w:val="both"/>
        <w:rPr>
          <w:color w:val="000000" w:themeColor="text1"/>
          <w:lang w:val="it-IT"/>
        </w:rPr>
      </w:pPr>
      <w:r w:rsidRPr="007B4396">
        <w:rPr>
          <w:color w:val="000000" w:themeColor="text1"/>
          <w:lang w:val="it-IT"/>
        </w:rPr>
        <w:t xml:space="preserve">Llogaritja e </w:t>
      </w:r>
      <w:r>
        <w:rPr>
          <w:color w:val="000000" w:themeColor="text1"/>
          <w:lang w:val="it-IT"/>
        </w:rPr>
        <w:t>takses se zenies  se hapesires publike behet si detyrim vjetor i taksapaguesit.Nese gjate vitit zihet apo lirohet hapesira</w:t>
      </w:r>
      <w:r w:rsidR="00D676B4">
        <w:rPr>
          <w:color w:val="000000" w:themeColor="text1"/>
          <w:lang w:val="it-IT"/>
        </w:rPr>
        <w:t xml:space="preserve"> publike e zene mepare,detyrimi i taksapaguesit llogaritet vetem per periudhen e perdorimit te saj.</w:t>
      </w:r>
    </w:p>
    <w:p w:rsidR="007A3FE1" w:rsidRPr="002C307B" w:rsidRDefault="004C656B" w:rsidP="002C307B">
      <w:pPr>
        <w:tabs>
          <w:tab w:val="left" w:pos="1485"/>
        </w:tabs>
        <w:jc w:val="both"/>
        <w:rPr>
          <w:b/>
          <w:color w:val="000000"/>
          <w:lang w:val="it-IT"/>
        </w:rPr>
      </w:pPr>
      <w:r w:rsidRPr="00EC753B">
        <w:rPr>
          <w:b/>
          <w:color w:val="000000"/>
          <w:lang w:val="it-IT"/>
        </w:rPr>
        <w:t>Struktura e ngarkuar per  mbledhjen  e takses per zenien e hapesirave publike eshte Drejtoria e Taksave dhe Tarifave  Vendore  ne</w:t>
      </w:r>
      <w:r w:rsidR="00EC753B" w:rsidRPr="00EC753B">
        <w:rPr>
          <w:b/>
          <w:color w:val="000000"/>
          <w:lang w:val="it-IT"/>
        </w:rPr>
        <w:t>permjet specialisteve te saj.</w:t>
      </w:r>
    </w:p>
    <w:p w:rsidR="004C656B" w:rsidRDefault="004C656B" w:rsidP="004C656B">
      <w:pPr>
        <w:tabs>
          <w:tab w:val="left" w:pos="1485"/>
        </w:tabs>
        <w:rPr>
          <w:b/>
          <w:color w:val="000000"/>
          <w:sz w:val="28"/>
          <w:szCs w:val="28"/>
          <w:lang w:val="it-IT"/>
        </w:rPr>
      </w:pPr>
    </w:p>
    <w:p w:rsidR="002C307B" w:rsidRDefault="002C307B" w:rsidP="00E838D0">
      <w:pPr>
        <w:tabs>
          <w:tab w:val="left" w:pos="1485"/>
        </w:tabs>
        <w:jc w:val="both"/>
        <w:rPr>
          <w:b/>
          <w:color w:val="000000"/>
          <w:sz w:val="28"/>
          <w:szCs w:val="28"/>
          <w:lang w:val="it-IT"/>
        </w:rPr>
      </w:pPr>
    </w:p>
    <w:p w:rsidR="004C656B" w:rsidRPr="00EC753B" w:rsidRDefault="00C80068" w:rsidP="00E838D0">
      <w:pPr>
        <w:tabs>
          <w:tab w:val="left" w:pos="1485"/>
        </w:tabs>
        <w:jc w:val="both"/>
        <w:rPr>
          <w:b/>
          <w:color w:val="0070C0"/>
          <w:sz w:val="28"/>
          <w:szCs w:val="28"/>
          <w:lang w:val="it-IT"/>
        </w:rPr>
      </w:pPr>
      <w:r>
        <w:rPr>
          <w:b/>
          <w:color w:val="0070C0"/>
          <w:sz w:val="28"/>
          <w:szCs w:val="28"/>
          <w:lang w:val="it-IT"/>
        </w:rPr>
        <w:t>A.7</w:t>
      </w:r>
      <w:r w:rsidR="004C656B" w:rsidRPr="00EC753B">
        <w:rPr>
          <w:b/>
          <w:color w:val="0070C0"/>
          <w:sz w:val="28"/>
          <w:szCs w:val="28"/>
          <w:lang w:val="it-IT"/>
        </w:rPr>
        <w:t>TAKSA  E TABELES</w:t>
      </w:r>
    </w:p>
    <w:p w:rsidR="007A3FE1" w:rsidRPr="00366C2A" w:rsidRDefault="007A3FE1" w:rsidP="00366C2A">
      <w:pPr>
        <w:tabs>
          <w:tab w:val="left" w:pos="1485"/>
        </w:tabs>
        <w:rPr>
          <w:b/>
          <w:color w:val="000000"/>
          <w:sz w:val="28"/>
          <w:szCs w:val="28"/>
          <w:lang w:val="it-IT"/>
        </w:rPr>
      </w:pPr>
    </w:p>
    <w:p w:rsidR="004C656B" w:rsidRPr="00366C2A" w:rsidRDefault="00366C2A" w:rsidP="00366C2A">
      <w:pPr>
        <w:ind w:firstLine="720"/>
        <w:rPr>
          <w:color w:val="000000"/>
          <w:lang w:val="it-IT"/>
        </w:rPr>
      </w:pPr>
      <w:r w:rsidRPr="00366C2A">
        <w:rPr>
          <w:color w:val="000000"/>
          <w:lang w:val="it-IT"/>
        </w:rPr>
        <w:t>Baza e takses  se tabeles eshte  cdo tabele e standartizuar,ku identifikohet emri dhe aktiviteti i subjektit fizik apo juridik.</w:t>
      </w:r>
    </w:p>
    <w:p w:rsidR="00366C2A" w:rsidRDefault="00366C2A" w:rsidP="00366C2A">
      <w:pPr>
        <w:ind w:firstLine="720"/>
        <w:rPr>
          <w:color w:val="000000"/>
          <w:lang w:val="it-IT"/>
        </w:rPr>
      </w:pPr>
      <w:r w:rsidRPr="00366C2A">
        <w:rPr>
          <w:color w:val="000000"/>
          <w:lang w:val="it-IT"/>
        </w:rPr>
        <w:t>Kategorite  dhe niveli takses se tabeles</w:t>
      </w:r>
      <w:r>
        <w:rPr>
          <w:color w:val="000000"/>
          <w:lang w:val="it-IT"/>
        </w:rPr>
        <w:t xml:space="preserve"> jane  sipas ligjit 9632 date 30.010.2006 “Per sistemin e taksave vendore”</w:t>
      </w:r>
    </w:p>
    <w:p w:rsidR="00366C2A" w:rsidRDefault="00366C2A" w:rsidP="00366C2A">
      <w:pPr>
        <w:ind w:firstLine="720"/>
        <w:rPr>
          <w:color w:val="000000"/>
          <w:lang w:val="it-IT"/>
        </w:rPr>
      </w:pPr>
    </w:p>
    <w:p w:rsidR="00366C2A" w:rsidRDefault="00366C2A" w:rsidP="00366C2A">
      <w:pPr>
        <w:ind w:firstLine="720"/>
        <w:rPr>
          <w:color w:val="000000"/>
          <w:lang w:val="it-IT"/>
        </w:rPr>
      </w:pPr>
    </w:p>
    <w:p w:rsidR="00366C2A" w:rsidRPr="00366C2A" w:rsidRDefault="00366C2A" w:rsidP="00366C2A">
      <w:pPr>
        <w:ind w:firstLine="720"/>
        <w:rPr>
          <w:color w:val="000000"/>
          <w:lang w:val="it-IT"/>
        </w:rPr>
      </w:pPr>
    </w:p>
    <w:tbl>
      <w:tblPr>
        <w:tblW w:w="8010" w:type="dxa"/>
        <w:tblInd w:w="55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6390"/>
        <w:gridCol w:w="1620"/>
      </w:tblGrid>
      <w:tr w:rsidR="00607411" w:rsidRPr="00BD4E49" w:rsidTr="000D4FD2">
        <w:trPr>
          <w:trHeight w:val="539"/>
        </w:trPr>
        <w:tc>
          <w:tcPr>
            <w:tcW w:w="639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07411" w:rsidRDefault="00607411" w:rsidP="007A58FA">
            <w:pPr>
              <w:tabs>
                <w:tab w:val="left" w:pos="1485"/>
              </w:tabs>
              <w:jc w:val="center"/>
              <w:rPr>
                <w:b/>
                <w:color w:val="0070C0"/>
                <w:sz w:val="28"/>
                <w:szCs w:val="28"/>
                <w:lang w:val="it-IT" w:eastAsia="it-IT"/>
              </w:rPr>
            </w:pPr>
          </w:p>
          <w:p w:rsidR="007A3FE1" w:rsidRPr="007A3FE1" w:rsidRDefault="007A3FE1" w:rsidP="00620453">
            <w:pPr>
              <w:tabs>
                <w:tab w:val="left" w:pos="1485"/>
              </w:tabs>
              <w:jc w:val="center"/>
              <w:rPr>
                <w:b/>
                <w:color w:val="0070C0"/>
                <w:sz w:val="28"/>
                <w:szCs w:val="28"/>
                <w:lang w:val="it-IT" w:eastAsia="it-IT"/>
              </w:rPr>
            </w:pPr>
            <w:r w:rsidRPr="007A3FE1">
              <w:rPr>
                <w:b/>
                <w:color w:val="0070C0"/>
                <w:sz w:val="28"/>
                <w:szCs w:val="28"/>
                <w:lang w:val="it-IT" w:eastAsia="it-IT"/>
              </w:rPr>
              <w:t>Kategorite e takses se tabeles</w:t>
            </w:r>
          </w:p>
        </w:tc>
        <w:tc>
          <w:tcPr>
            <w:tcW w:w="162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07411" w:rsidRPr="00607411" w:rsidRDefault="00607411" w:rsidP="007A58FA">
            <w:pPr>
              <w:tabs>
                <w:tab w:val="left" w:pos="1485"/>
              </w:tabs>
              <w:jc w:val="center"/>
              <w:rPr>
                <w:b/>
                <w:color w:val="0070C0"/>
                <w:lang w:val="it-IT" w:eastAsia="it-IT"/>
              </w:rPr>
            </w:pPr>
            <w:r w:rsidRPr="00607411">
              <w:rPr>
                <w:b/>
                <w:color w:val="0070C0"/>
                <w:lang w:val="it-IT" w:eastAsia="it-IT"/>
              </w:rPr>
              <w:t xml:space="preserve">Niveli i </w:t>
            </w:r>
          </w:p>
          <w:p w:rsidR="00607411" w:rsidRPr="00607411" w:rsidRDefault="00607411" w:rsidP="007A58FA">
            <w:pPr>
              <w:tabs>
                <w:tab w:val="left" w:pos="1485"/>
              </w:tabs>
              <w:jc w:val="center"/>
              <w:rPr>
                <w:b/>
                <w:color w:val="0070C0"/>
                <w:lang w:val="it-IT" w:eastAsia="it-IT"/>
              </w:rPr>
            </w:pPr>
            <w:r w:rsidRPr="00607411">
              <w:rPr>
                <w:b/>
                <w:color w:val="0070C0"/>
                <w:lang w:val="it-IT" w:eastAsia="it-IT"/>
              </w:rPr>
              <w:t>takses</w:t>
            </w:r>
          </w:p>
        </w:tc>
      </w:tr>
      <w:tr w:rsidR="00607411" w:rsidRPr="00BD4E49" w:rsidTr="000D4FD2">
        <w:trPr>
          <w:trHeight w:val="2213"/>
        </w:trPr>
        <w:tc>
          <w:tcPr>
            <w:tcW w:w="6390" w:type="dxa"/>
            <w:tcBorders>
              <w:top w:val="single" w:sz="4" w:space="0" w:color="0000FF"/>
              <w:left w:val="single" w:sz="4" w:space="0" w:color="0000FF"/>
              <w:bottom w:val="single" w:sz="4" w:space="0" w:color="0000FF"/>
              <w:right w:val="single" w:sz="4" w:space="0" w:color="0000FF"/>
            </w:tcBorders>
            <w:hideMark/>
          </w:tcPr>
          <w:p w:rsidR="00607411" w:rsidRDefault="007A3FE1" w:rsidP="007A58FA">
            <w:pPr>
              <w:tabs>
                <w:tab w:val="left" w:pos="1485"/>
              </w:tabs>
              <w:rPr>
                <w:color w:val="0070C0"/>
                <w:lang w:val="it-IT" w:eastAsia="it-IT"/>
              </w:rPr>
            </w:pPr>
            <w:r w:rsidRPr="00C6652B">
              <w:rPr>
                <w:b/>
                <w:color w:val="0070C0"/>
                <w:lang w:val="it-IT" w:eastAsia="it-IT"/>
              </w:rPr>
              <w:lastRenderedPageBreak/>
              <w:t>a)</w:t>
            </w:r>
            <w:r>
              <w:rPr>
                <w:color w:val="0070C0"/>
                <w:lang w:val="it-IT" w:eastAsia="it-IT"/>
              </w:rPr>
              <w:t>Tabele  per qellime  identifikimi pavaresisht  nga  siperfaqja,te trupezuara  ne siperfaqen e nderteses ose brenda  territorit ku zhvillon aktivitet biznesi dhe qe nuk perdoren per te reklamuar  aktivitetin e te  treteve.Ne  te  tilla tabela vendoset  emri dhe/ose lloji i aktivitetit te kompanise.</w:t>
            </w:r>
          </w:p>
          <w:p w:rsidR="00D3082F" w:rsidRDefault="00D3082F" w:rsidP="007A58FA">
            <w:pPr>
              <w:tabs>
                <w:tab w:val="left" w:pos="1485"/>
              </w:tabs>
              <w:rPr>
                <w:color w:val="0070C0"/>
                <w:lang w:val="it-IT" w:eastAsia="it-IT"/>
              </w:rPr>
            </w:pPr>
          </w:p>
          <w:p w:rsidR="007A3FE1" w:rsidRPr="00607411" w:rsidRDefault="007A3FE1" w:rsidP="007A58FA">
            <w:pPr>
              <w:tabs>
                <w:tab w:val="left" w:pos="1485"/>
              </w:tabs>
              <w:rPr>
                <w:color w:val="0070C0"/>
                <w:lang w:val="it-IT" w:eastAsia="it-IT"/>
              </w:rPr>
            </w:pPr>
            <w:r w:rsidRPr="00C6652B">
              <w:rPr>
                <w:b/>
                <w:color w:val="0070C0"/>
                <w:lang w:val="it-IT" w:eastAsia="it-IT"/>
              </w:rPr>
              <w:t>b)</w:t>
            </w:r>
            <w:r>
              <w:rPr>
                <w:color w:val="0070C0"/>
                <w:lang w:val="it-IT" w:eastAsia="it-IT"/>
              </w:rPr>
              <w:t>Tabele per qellime identifikimi jashte territorit ku zhvillon aktivitet ne formen e permasat e tabelave te sinjalistikes per orientim.</w:t>
            </w:r>
          </w:p>
        </w:tc>
        <w:tc>
          <w:tcPr>
            <w:tcW w:w="1620" w:type="dxa"/>
            <w:tcBorders>
              <w:top w:val="single" w:sz="4" w:space="0" w:color="0000FF"/>
              <w:left w:val="single" w:sz="4" w:space="0" w:color="0000FF"/>
              <w:bottom w:val="single" w:sz="4" w:space="0" w:color="0000FF"/>
              <w:right w:val="single" w:sz="4" w:space="0" w:color="0000FF"/>
            </w:tcBorders>
          </w:tcPr>
          <w:p w:rsidR="007A3FE1" w:rsidRPr="00C3549E" w:rsidRDefault="007A3FE1" w:rsidP="007A58FA">
            <w:pPr>
              <w:tabs>
                <w:tab w:val="left" w:pos="1485"/>
              </w:tabs>
              <w:jc w:val="center"/>
              <w:rPr>
                <w:b/>
                <w:color w:val="0070C0"/>
                <w:lang w:val="it-IT" w:eastAsia="it-IT"/>
              </w:rPr>
            </w:pPr>
          </w:p>
          <w:p w:rsidR="007A3FE1" w:rsidRPr="00C3549E" w:rsidRDefault="007A3FE1" w:rsidP="007A3FE1">
            <w:pPr>
              <w:rPr>
                <w:b/>
                <w:lang w:val="it-IT" w:eastAsia="it-IT"/>
              </w:rPr>
            </w:pPr>
          </w:p>
          <w:p w:rsidR="007A3FE1" w:rsidRPr="00C3549E" w:rsidRDefault="00D3082F" w:rsidP="007A3FE1">
            <w:pPr>
              <w:rPr>
                <w:b/>
                <w:lang w:val="it-IT" w:eastAsia="it-IT"/>
              </w:rPr>
            </w:pPr>
            <w:r w:rsidRPr="00C3549E">
              <w:rPr>
                <w:b/>
                <w:color w:val="0070C0"/>
                <w:lang w:val="it-IT" w:eastAsia="it-IT"/>
              </w:rPr>
              <w:t>120 leke/vit</w:t>
            </w:r>
          </w:p>
          <w:p w:rsidR="007A3FE1" w:rsidRPr="00C3549E" w:rsidRDefault="007A3FE1" w:rsidP="007A3FE1">
            <w:pPr>
              <w:rPr>
                <w:b/>
                <w:lang w:val="it-IT" w:eastAsia="it-IT"/>
              </w:rPr>
            </w:pPr>
          </w:p>
          <w:p w:rsidR="00D3082F" w:rsidRDefault="00D3082F" w:rsidP="007A3FE1">
            <w:pPr>
              <w:jc w:val="center"/>
              <w:rPr>
                <w:b/>
                <w:color w:val="0070C0"/>
                <w:lang w:val="it-IT" w:eastAsia="it-IT"/>
              </w:rPr>
            </w:pPr>
          </w:p>
          <w:p w:rsidR="00D3082F" w:rsidRDefault="00D3082F" w:rsidP="00D3082F">
            <w:pPr>
              <w:rPr>
                <w:lang w:val="it-IT" w:eastAsia="it-IT"/>
              </w:rPr>
            </w:pPr>
          </w:p>
          <w:p w:rsidR="00D3082F" w:rsidRPr="00C3549E" w:rsidRDefault="00D3082F" w:rsidP="00D3082F">
            <w:pPr>
              <w:rPr>
                <w:b/>
                <w:lang w:val="it-IT" w:eastAsia="it-IT"/>
              </w:rPr>
            </w:pPr>
            <w:r w:rsidRPr="00C3549E">
              <w:rPr>
                <w:b/>
                <w:color w:val="0070C0"/>
                <w:lang w:val="it-IT" w:eastAsia="it-IT"/>
              </w:rPr>
              <w:t>120 leke/vit</w:t>
            </w:r>
          </w:p>
          <w:p w:rsidR="00607411" w:rsidRPr="00D3082F" w:rsidRDefault="00607411" w:rsidP="00D3082F">
            <w:pPr>
              <w:jc w:val="center"/>
              <w:rPr>
                <w:lang w:val="it-IT" w:eastAsia="it-IT"/>
              </w:rPr>
            </w:pPr>
          </w:p>
        </w:tc>
      </w:tr>
    </w:tbl>
    <w:p w:rsidR="00A87E71" w:rsidRDefault="00A87E71" w:rsidP="00410CAB">
      <w:pPr>
        <w:tabs>
          <w:tab w:val="left" w:pos="1485"/>
        </w:tabs>
        <w:rPr>
          <w:color w:val="000000"/>
          <w:lang w:val="it-IT"/>
        </w:rPr>
      </w:pPr>
    </w:p>
    <w:p w:rsidR="004C656B" w:rsidRDefault="00876FD6" w:rsidP="00410CAB">
      <w:pPr>
        <w:tabs>
          <w:tab w:val="left" w:pos="1485"/>
        </w:tabs>
        <w:rPr>
          <w:color w:val="000000"/>
          <w:lang w:val="it-IT"/>
        </w:rPr>
      </w:pPr>
      <w:r>
        <w:rPr>
          <w:color w:val="000000"/>
          <w:lang w:val="it-IT"/>
        </w:rPr>
        <w:t>*</w:t>
      </w:r>
      <w:r w:rsidR="00A87E71">
        <w:rPr>
          <w:color w:val="000000"/>
          <w:lang w:val="it-IT"/>
        </w:rPr>
        <w:t>Taksa e tabeles  paguhet  nga cdo person fizik apo juridik dhe per cdo nejsi apo filial.</w:t>
      </w:r>
    </w:p>
    <w:p w:rsidR="00071D3B" w:rsidRPr="00BD4E49" w:rsidRDefault="00876FD6" w:rsidP="00410CAB">
      <w:pPr>
        <w:tabs>
          <w:tab w:val="left" w:pos="1485"/>
        </w:tabs>
        <w:rPr>
          <w:color w:val="000000"/>
          <w:lang w:val="it-IT"/>
        </w:rPr>
      </w:pPr>
      <w:r>
        <w:rPr>
          <w:color w:val="000000"/>
          <w:lang w:val="it-IT"/>
        </w:rPr>
        <w:t>*</w:t>
      </w:r>
      <w:r w:rsidR="00755A2D">
        <w:rPr>
          <w:color w:val="000000"/>
          <w:lang w:val="it-IT"/>
        </w:rPr>
        <w:t>T</w:t>
      </w:r>
      <w:r w:rsidR="00A87E71">
        <w:rPr>
          <w:color w:val="000000"/>
          <w:lang w:val="it-IT"/>
        </w:rPr>
        <w:t>aksa e tabeles paguhet e plote per vitin kalendarik pamvaresisht nga data e regjistrimit te aktivitetit ekonomik dhe arketohet brenda dates 20 Prill.</w:t>
      </w:r>
    </w:p>
    <w:p w:rsidR="004C656B" w:rsidRDefault="004C656B" w:rsidP="004C656B">
      <w:pPr>
        <w:tabs>
          <w:tab w:val="left" w:pos="1485"/>
        </w:tabs>
        <w:jc w:val="both"/>
        <w:rPr>
          <w:b/>
          <w:color w:val="000000"/>
          <w:lang w:val="it-IT"/>
        </w:rPr>
      </w:pPr>
      <w:r w:rsidRPr="00FC61E0">
        <w:rPr>
          <w:b/>
          <w:color w:val="000000"/>
          <w:lang w:val="it-IT"/>
        </w:rPr>
        <w:t>Struktura per mbledhjen e kesaj takse eshte Drejtoria e Taksave dhe Tarifave Vendore.</w:t>
      </w:r>
    </w:p>
    <w:p w:rsidR="00366C2A" w:rsidRPr="00366C2A" w:rsidRDefault="00366C2A" w:rsidP="004C656B">
      <w:pPr>
        <w:tabs>
          <w:tab w:val="left" w:pos="1485"/>
        </w:tabs>
        <w:jc w:val="both"/>
        <w:rPr>
          <w:b/>
          <w:color w:val="0070C0"/>
          <w:lang w:val="it-IT"/>
        </w:rPr>
      </w:pPr>
    </w:p>
    <w:p w:rsidR="00366C2A" w:rsidRPr="00366C2A" w:rsidRDefault="00366C2A" w:rsidP="004C656B">
      <w:pPr>
        <w:tabs>
          <w:tab w:val="left" w:pos="1485"/>
        </w:tabs>
        <w:jc w:val="both"/>
        <w:rPr>
          <w:b/>
          <w:color w:val="0070C0"/>
          <w:sz w:val="28"/>
          <w:szCs w:val="28"/>
          <w:lang w:val="it-IT"/>
        </w:rPr>
      </w:pPr>
      <w:r w:rsidRPr="00366C2A">
        <w:rPr>
          <w:b/>
          <w:color w:val="0070C0"/>
          <w:sz w:val="28"/>
          <w:szCs w:val="28"/>
          <w:lang w:val="it-IT"/>
        </w:rPr>
        <w:t>A.7.1  TAKSA E REKLAMES</w:t>
      </w:r>
    </w:p>
    <w:p w:rsidR="00366C2A" w:rsidRDefault="00366C2A" w:rsidP="004C656B">
      <w:pPr>
        <w:tabs>
          <w:tab w:val="left" w:pos="1485"/>
        </w:tabs>
        <w:jc w:val="both"/>
        <w:rPr>
          <w:b/>
          <w:color w:val="000000"/>
          <w:lang w:val="it-IT"/>
        </w:rPr>
      </w:pPr>
    </w:p>
    <w:p w:rsidR="00A87E71" w:rsidRDefault="00A87E71" w:rsidP="00A87E71">
      <w:pPr>
        <w:tabs>
          <w:tab w:val="left" w:pos="1485"/>
        </w:tabs>
        <w:jc w:val="both"/>
        <w:rPr>
          <w:color w:val="000000"/>
          <w:lang w:val="it-IT"/>
        </w:rPr>
      </w:pPr>
      <w:r w:rsidRPr="00A87E71">
        <w:rPr>
          <w:color w:val="000000"/>
          <w:lang w:val="it-IT"/>
        </w:rPr>
        <w:t>Reklame  do te konsiderohet tabela e thjeshte apo elektronike e vendosur per qellime reklamimi te aktivitetit.</w:t>
      </w:r>
      <w:r>
        <w:rPr>
          <w:color w:val="000000"/>
          <w:lang w:val="it-IT"/>
        </w:rPr>
        <w:t>Ajo mund te vendoset ne hapesra publike dhe ne  ndertesa publike ose private.</w:t>
      </w:r>
    </w:p>
    <w:p w:rsidR="00A87E71" w:rsidRDefault="00A87E71" w:rsidP="00A87E71">
      <w:pPr>
        <w:tabs>
          <w:tab w:val="left" w:pos="1485"/>
        </w:tabs>
        <w:jc w:val="both"/>
        <w:rPr>
          <w:color w:val="000000"/>
          <w:lang w:val="it-IT"/>
        </w:rPr>
      </w:pPr>
      <w:r>
        <w:rPr>
          <w:color w:val="000000"/>
          <w:lang w:val="it-IT"/>
        </w:rPr>
        <w:t>Baza e taksueshme  eshte siperfaqja ne m².Kategorite e e bazez dhe niveli i takses se reklames eshte : sipas nenit 32/1 te ligjit 9632 date 30.010.2006 “Per sistemin e taksave vendore”i ndryshuar.</w:t>
      </w:r>
    </w:p>
    <w:p w:rsidR="00755A2D" w:rsidRPr="00A87E71" w:rsidRDefault="00755A2D" w:rsidP="004C656B">
      <w:pPr>
        <w:tabs>
          <w:tab w:val="left" w:pos="1485"/>
        </w:tabs>
        <w:jc w:val="both"/>
        <w:rPr>
          <w:color w:val="000000"/>
          <w:lang w:val="it-IT"/>
        </w:rPr>
      </w:pPr>
    </w:p>
    <w:tbl>
      <w:tblPr>
        <w:tblW w:w="8010" w:type="dxa"/>
        <w:tblInd w:w="55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6390"/>
        <w:gridCol w:w="1620"/>
      </w:tblGrid>
      <w:tr w:rsidR="00A87E71" w:rsidRPr="00BD4E49" w:rsidTr="00B145B0">
        <w:trPr>
          <w:trHeight w:val="566"/>
        </w:trPr>
        <w:tc>
          <w:tcPr>
            <w:tcW w:w="6390" w:type="dxa"/>
            <w:tcBorders>
              <w:top w:val="single" w:sz="4" w:space="0" w:color="0000FF"/>
              <w:left w:val="single" w:sz="4" w:space="0" w:color="0000FF"/>
              <w:bottom w:val="single" w:sz="4" w:space="0" w:color="0000FF"/>
              <w:right w:val="single" w:sz="4" w:space="0" w:color="0000FF"/>
            </w:tcBorders>
            <w:hideMark/>
          </w:tcPr>
          <w:p w:rsidR="00A87E71" w:rsidRPr="00A87E71" w:rsidRDefault="00A87E71" w:rsidP="00A87E71">
            <w:pPr>
              <w:tabs>
                <w:tab w:val="left" w:pos="1485"/>
              </w:tabs>
              <w:jc w:val="center"/>
              <w:rPr>
                <w:b/>
                <w:color w:val="0070C0"/>
                <w:sz w:val="28"/>
                <w:szCs w:val="28"/>
                <w:lang w:val="it-IT" w:eastAsia="it-IT"/>
              </w:rPr>
            </w:pPr>
            <w:r w:rsidRPr="00A87E71">
              <w:rPr>
                <w:b/>
                <w:color w:val="0070C0"/>
                <w:sz w:val="28"/>
                <w:szCs w:val="28"/>
                <w:lang w:val="it-IT" w:eastAsia="it-IT"/>
              </w:rPr>
              <w:t>Kategorite</w:t>
            </w:r>
          </w:p>
        </w:tc>
        <w:tc>
          <w:tcPr>
            <w:tcW w:w="1620" w:type="dxa"/>
            <w:tcBorders>
              <w:top w:val="single" w:sz="4" w:space="0" w:color="0000FF"/>
              <w:left w:val="single" w:sz="4" w:space="0" w:color="0000FF"/>
              <w:bottom w:val="single" w:sz="4" w:space="0" w:color="0000FF"/>
              <w:right w:val="single" w:sz="4" w:space="0" w:color="0000FF"/>
            </w:tcBorders>
            <w:hideMark/>
          </w:tcPr>
          <w:p w:rsidR="00A87E71" w:rsidRPr="00C3549E" w:rsidRDefault="00A87E71" w:rsidP="007B4396">
            <w:pPr>
              <w:tabs>
                <w:tab w:val="left" w:pos="1485"/>
              </w:tabs>
              <w:jc w:val="center"/>
              <w:rPr>
                <w:b/>
                <w:color w:val="0070C0"/>
                <w:lang w:val="it-IT" w:eastAsia="it-IT"/>
              </w:rPr>
            </w:pPr>
            <w:r>
              <w:rPr>
                <w:b/>
                <w:color w:val="0070C0"/>
                <w:lang w:val="it-IT" w:eastAsia="it-IT"/>
              </w:rPr>
              <w:t>Niveli i takses</w:t>
            </w:r>
          </w:p>
        </w:tc>
      </w:tr>
      <w:tr w:rsidR="001F6723" w:rsidRPr="00BD4E49" w:rsidTr="007B4396">
        <w:trPr>
          <w:trHeight w:val="701"/>
        </w:trPr>
        <w:tc>
          <w:tcPr>
            <w:tcW w:w="6390" w:type="dxa"/>
            <w:tcBorders>
              <w:top w:val="single" w:sz="4" w:space="0" w:color="0000FF"/>
              <w:left w:val="single" w:sz="4" w:space="0" w:color="0000FF"/>
              <w:bottom w:val="single" w:sz="4" w:space="0" w:color="0000FF"/>
              <w:right w:val="single" w:sz="4" w:space="0" w:color="0000FF"/>
            </w:tcBorders>
            <w:hideMark/>
          </w:tcPr>
          <w:p w:rsidR="001F6723" w:rsidRPr="00607411" w:rsidRDefault="00A87E71" w:rsidP="00A87E71">
            <w:pPr>
              <w:tabs>
                <w:tab w:val="left" w:pos="1485"/>
              </w:tabs>
              <w:rPr>
                <w:color w:val="0070C0"/>
                <w:lang w:val="it-IT" w:eastAsia="it-IT"/>
              </w:rPr>
            </w:pPr>
            <w:r>
              <w:rPr>
                <w:b/>
                <w:color w:val="0070C0"/>
                <w:lang w:val="it-IT" w:eastAsia="it-IT"/>
              </w:rPr>
              <w:t>1-</w:t>
            </w:r>
            <w:r w:rsidR="001F6723">
              <w:rPr>
                <w:color w:val="0070C0"/>
                <w:lang w:val="it-IT" w:eastAsia="it-IT"/>
              </w:rPr>
              <w:t>Tabele per qellime reklamimi,te thjeshta  dhe elektronike deri ne siperfaqen 18 m²</w:t>
            </w:r>
          </w:p>
        </w:tc>
        <w:tc>
          <w:tcPr>
            <w:tcW w:w="1620" w:type="dxa"/>
            <w:tcBorders>
              <w:top w:val="single" w:sz="4" w:space="0" w:color="0000FF"/>
              <w:left w:val="single" w:sz="4" w:space="0" w:color="0000FF"/>
              <w:bottom w:val="single" w:sz="4" w:space="0" w:color="0000FF"/>
              <w:right w:val="single" w:sz="4" w:space="0" w:color="0000FF"/>
            </w:tcBorders>
            <w:hideMark/>
          </w:tcPr>
          <w:p w:rsidR="001F6723" w:rsidRPr="00C3549E" w:rsidRDefault="00D61014" w:rsidP="007B4396">
            <w:pPr>
              <w:tabs>
                <w:tab w:val="left" w:pos="1485"/>
              </w:tabs>
              <w:jc w:val="center"/>
              <w:rPr>
                <w:b/>
                <w:color w:val="0070C0"/>
                <w:lang w:val="it-IT" w:eastAsia="it-IT"/>
              </w:rPr>
            </w:pPr>
            <w:r>
              <w:rPr>
                <w:b/>
                <w:color w:val="0070C0"/>
                <w:lang w:val="it-IT" w:eastAsia="it-IT"/>
              </w:rPr>
              <w:t>13</w:t>
            </w:r>
            <w:r w:rsidR="001F6723" w:rsidRPr="00C3549E">
              <w:rPr>
                <w:b/>
                <w:color w:val="0070C0"/>
                <w:lang w:val="it-IT" w:eastAsia="it-IT"/>
              </w:rPr>
              <w:t>.500</w:t>
            </w:r>
          </w:p>
          <w:p w:rsidR="001F6723" w:rsidRPr="00C3549E" w:rsidRDefault="001F6723" w:rsidP="007B4396">
            <w:pPr>
              <w:tabs>
                <w:tab w:val="left" w:pos="1485"/>
              </w:tabs>
              <w:jc w:val="center"/>
              <w:rPr>
                <w:b/>
                <w:color w:val="0070C0"/>
                <w:lang w:val="it-IT" w:eastAsia="it-IT"/>
              </w:rPr>
            </w:pPr>
            <w:r w:rsidRPr="00C3549E">
              <w:rPr>
                <w:b/>
                <w:color w:val="0070C0"/>
                <w:lang w:val="it-IT" w:eastAsia="it-IT"/>
              </w:rPr>
              <w:t>leke/m²/vit</w:t>
            </w:r>
          </w:p>
          <w:p w:rsidR="001F6723" w:rsidRPr="00C3549E" w:rsidRDefault="001F6723" w:rsidP="007B4396">
            <w:pPr>
              <w:tabs>
                <w:tab w:val="left" w:pos="1485"/>
              </w:tabs>
              <w:jc w:val="center"/>
              <w:rPr>
                <w:b/>
                <w:color w:val="0070C0"/>
                <w:lang w:val="it-IT" w:eastAsia="it-IT"/>
              </w:rPr>
            </w:pPr>
          </w:p>
        </w:tc>
      </w:tr>
      <w:tr w:rsidR="001F6723" w:rsidRPr="00BD4E49" w:rsidTr="00A87E71">
        <w:trPr>
          <w:trHeight w:val="944"/>
        </w:trPr>
        <w:tc>
          <w:tcPr>
            <w:tcW w:w="6390" w:type="dxa"/>
            <w:tcBorders>
              <w:top w:val="single" w:sz="4" w:space="0" w:color="0000FF"/>
              <w:left w:val="single" w:sz="4" w:space="0" w:color="0000FF"/>
              <w:bottom w:val="single" w:sz="4" w:space="0" w:color="0000FF"/>
              <w:right w:val="single" w:sz="4" w:space="0" w:color="0000FF"/>
            </w:tcBorders>
            <w:hideMark/>
          </w:tcPr>
          <w:p w:rsidR="001F6723" w:rsidRPr="00607411" w:rsidRDefault="00A87E71" w:rsidP="007B4396">
            <w:pPr>
              <w:tabs>
                <w:tab w:val="left" w:pos="1485"/>
              </w:tabs>
              <w:rPr>
                <w:color w:val="0070C0"/>
                <w:lang w:val="it-IT" w:eastAsia="it-IT"/>
              </w:rPr>
            </w:pPr>
            <w:r>
              <w:rPr>
                <w:b/>
                <w:color w:val="0070C0"/>
                <w:lang w:val="it-IT" w:eastAsia="it-IT"/>
              </w:rPr>
              <w:t>2-</w:t>
            </w:r>
            <w:r w:rsidR="001F6723">
              <w:rPr>
                <w:color w:val="0070C0"/>
                <w:lang w:val="it-IT" w:eastAsia="it-IT"/>
              </w:rPr>
              <w:t>Tabele per qellime reklamimi,te thjeshta  dhe elektronike me te medha  se 18m²</w:t>
            </w:r>
          </w:p>
        </w:tc>
        <w:tc>
          <w:tcPr>
            <w:tcW w:w="1620" w:type="dxa"/>
            <w:tcBorders>
              <w:top w:val="single" w:sz="4" w:space="0" w:color="0000FF"/>
              <w:left w:val="single" w:sz="4" w:space="0" w:color="0000FF"/>
              <w:bottom w:val="single" w:sz="4" w:space="0" w:color="0000FF"/>
              <w:right w:val="single" w:sz="4" w:space="0" w:color="0000FF"/>
            </w:tcBorders>
            <w:hideMark/>
          </w:tcPr>
          <w:p w:rsidR="001F6723" w:rsidRPr="00C3549E" w:rsidRDefault="009E38A7" w:rsidP="007B4396">
            <w:pPr>
              <w:tabs>
                <w:tab w:val="left" w:pos="1485"/>
              </w:tabs>
              <w:jc w:val="center"/>
              <w:rPr>
                <w:b/>
                <w:color w:val="0070C0"/>
                <w:lang w:val="it-IT" w:eastAsia="it-IT"/>
              </w:rPr>
            </w:pPr>
            <w:r>
              <w:rPr>
                <w:b/>
                <w:color w:val="0070C0"/>
                <w:lang w:val="it-IT" w:eastAsia="it-IT"/>
              </w:rPr>
              <w:t>243</w:t>
            </w:r>
            <w:r w:rsidR="001F6723" w:rsidRPr="00C3549E">
              <w:rPr>
                <w:b/>
                <w:color w:val="0070C0"/>
                <w:lang w:val="it-IT" w:eastAsia="it-IT"/>
              </w:rPr>
              <w:t>.000</w:t>
            </w:r>
          </w:p>
          <w:p w:rsidR="001F6723" w:rsidRPr="00C3549E" w:rsidRDefault="001F6723" w:rsidP="007B4396">
            <w:pPr>
              <w:tabs>
                <w:tab w:val="left" w:pos="1485"/>
              </w:tabs>
              <w:jc w:val="center"/>
              <w:rPr>
                <w:b/>
                <w:color w:val="0070C0"/>
                <w:lang w:val="it-IT" w:eastAsia="it-IT"/>
              </w:rPr>
            </w:pPr>
            <w:r w:rsidRPr="00C3549E">
              <w:rPr>
                <w:b/>
                <w:color w:val="0070C0"/>
                <w:lang w:val="it-IT" w:eastAsia="it-IT"/>
              </w:rPr>
              <w:t>leke/m²/vit</w:t>
            </w:r>
          </w:p>
        </w:tc>
      </w:tr>
      <w:tr w:rsidR="001F6723" w:rsidRPr="00BD4E49" w:rsidTr="007B4396">
        <w:tc>
          <w:tcPr>
            <w:tcW w:w="6390" w:type="dxa"/>
            <w:tcBorders>
              <w:top w:val="single" w:sz="4" w:space="0" w:color="0000FF"/>
              <w:left w:val="single" w:sz="4" w:space="0" w:color="0000FF"/>
              <w:bottom w:val="single" w:sz="4" w:space="0" w:color="0000FF"/>
              <w:right w:val="single" w:sz="4" w:space="0" w:color="0000FF"/>
            </w:tcBorders>
            <w:hideMark/>
          </w:tcPr>
          <w:p w:rsidR="001F6723" w:rsidRDefault="00A87E71" w:rsidP="007B4396">
            <w:pPr>
              <w:tabs>
                <w:tab w:val="left" w:pos="1485"/>
              </w:tabs>
              <w:rPr>
                <w:color w:val="0070C0"/>
                <w:lang w:val="it-IT" w:eastAsia="it-IT"/>
              </w:rPr>
            </w:pPr>
            <w:r>
              <w:rPr>
                <w:b/>
                <w:color w:val="0070C0"/>
                <w:lang w:val="it-IT" w:eastAsia="it-IT"/>
              </w:rPr>
              <w:t>3-</w:t>
            </w:r>
            <w:r w:rsidR="001F6723">
              <w:rPr>
                <w:color w:val="0070C0"/>
                <w:lang w:val="it-IT" w:eastAsia="it-IT"/>
              </w:rPr>
              <w:t>Tabele  ne funksion te  ekspozimeve  te ndryshme te hapura,panaire,spektakle,stenda reklamuese banderola etj,</w:t>
            </w:r>
          </w:p>
        </w:tc>
        <w:tc>
          <w:tcPr>
            <w:tcW w:w="1620" w:type="dxa"/>
            <w:tcBorders>
              <w:top w:val="single" w:sz="4" w:space="0" w:color="0000FF"/>
              <w:left w:val="single" w:sz="4" w:space="0" w:color="0000FF"/>
              <w:bottom w:val="single" w:sz="4" w:space="0" w:color="0000FF"/>
              <w:right w:val="single" w:sz="4" w:space="0" w:color="0000FF"/>
            </w:tcBorders>
            <w:hideMark/>
          </w:tcPr>
          <w:p w:rsidR="001F6723" w:rsidRPr="00C3549E" w:rsidRDefault="001F6723" w:rsidP="007B4396">
            <w:pPr>
              <w:tabs>
                <w:tab w:val="left" w:pos="1485"/>
              </w:tabs>
              <w:jc w:val="center"/>
              <w:rPr>
                <w:b/>
                <w:color w:val="0070C0"/>
                <w:lang w:val="it-IT" w:eastAsia="it-IT"/>
              </w:rPr>
            </w:pPr>
            <w:r w:rsidRPr="00C3549E">
              <w:rPr>
                <w:b/>
                <w:color w:val="0070C0"/>
                <w:lang w:val="it-IT" w:eastAsia="it-IT"/>
              </w:rPr>
              <w:t>1.000</w:t>
            </w:r>
          </w:p>
          <w:p w:rsidR="001F6723" w:rsidRPr="00C3549E" w:rsidRDefault="001F6723" w:rsidP="007B4396">
            <w:pPr>
              <w:tabs>
                <w:tab w:val="left" w:pos="1485"/>
              </w:tabs>
              <w:jc w:val="center"/>
              <w:rPr>
                <w:b/>
                <w:color w:val="0070C0"/>
                <w:lang w:val="it-IT" w:eastAsia="it-IT"/>
              </w:rPr>
            </w:pPr>
            <w:r w:rsidRPr="00C3549E">
              <w:rPr>
                <w:b/>
                <w:color w:val="0070C0"/>
                <w:lang w:val="it-IT" w:eastAsia="it-IT"/>
              </w:rPr>
              <w:t>leke/m²/dite</w:t>
            </w:r>
          </w:p>
        </w:tc>
      </w:tr>
      <w:tr w:rsidR="00755A2D" w:rsidRPr="00BD4E49" w:rsidTr="007B4396">
        <w:tc>
          <w:tcPr>
            <w:tcW w:w="6390" w:type="dxa"/>
            <w:tcBorders>
              <w:top w:val="single" w:sz="4" w:space="0" w:color="0000FF"/>
              <w:left w:val="single" w:sz="4" w:space="0" w:color="0000FF"/>
              <w:bottom w:val="single" w:sz="4" w:space="0" w:color="0000FF"/>
              <w:right w:val="single" w:sz="4" w:space="0" w:color="0000FF"/>
            </w:tcBorders>
            <w:hideMark/>
          </w:tcPr>
          <w:p w:rsidR="00755A2D" w:rsidRDefault="00755A2D" w:rsidP="007B4396">
            <w:pPr>
              <w:tabs>
                <w:tab w:val="left" w:pos="1485"/>
              </w:tabs>
              <w:rPr>
                <w:b/>
                <w:color w:val="0070C0"/>
                <w:lang w:val="it-IT" w:eastAsia="it-IT"/>
              </w:rPr>
            </w:pPr>
          </w:p>
        </w:tc>
        <w:tc>
          <w:tcPr>
            <w:tcW w:w="1620" w:type="dxa"/>
            <w:tcBorders>
              <w:top w:val="single" w:sz="4" w:space="0" w:color="0000FF"/>
              <w:left w:val="single" w:sz="4" w:space="0" w:color="0000FF"/>
              <w:bottom w:val="single" w:sz="4" w:space="0" w:color="0000FF"/>
              <w:right w:val="single" w:sz="4" w:space="0" w:color="0000FF"/>
            </w:tcBorders>
            <w:hideMark/>
          </w:tcPr>
          <w:p w:rsidR="00755A2D" w:rsidRPr="00C3549E" w:rsidRDefault="00755A2D" w:rsidP="007B4396">
            <w:pPr>
              <w:tabs>
                <w:tab w:val="left" w:pos="1485"/>
              </w:tabs>
              <w:jc w:val="center"/>
              <w:rPr>
                <w:b/>
                <w:color w:val="0070C0"/>
                <w:lang w:val="it-IT" w:eastAsia="it-IT"/>
              </w:rPr>
            </w:pPr>
          </w:p>
        </w:tc>
      </w:tr>
    </w:tbl>
    <w:p w:rsidR="003D5C47" w:rsidRPr="00876FD6" w:rsidRDefault="003D5C47" w:rsidP="00D467F5">
      <w:pPr>
        <w:jc w:val="both"/>
        <w:rPr>
          <w:i/>
          <w:color w:val="FF0000"/>
          <w:lang w:val="it-IT"/>
        </w:rPr>
      </w:pPr>
    </w:p>
    <w:p w:rsidR="003D5C47" w:rsidRPr="00570B81" w:rsidRDefault="0077102D" w:rsidP="003D5C47">
      <w:pPr>
        <w:jc w:val="both"/>
        <w:rPr>
          <w:lang w:val="it-IT"/>
        </w:rPr>
      </w:pPr>
      <w:r w:rsidRPr="00570B81">
        <w:rPr>
          <w:lang w:val="it-IT"/>
        </w:rPr>
        <w:t>*Drejtoria e  Planifikimit dhe Kontrollit te Zhvillimit te Territorit</w:t>
      </w:r>
      <w:r w:rsidR="003D5C47" w:rsidRPr="00570B81">
        <w:rPr>
          <w:lang w:val="it-IT"/>
        </w:rPr>
        <w:t>,mbasi shqyrton kerkesen e subjektit,jep lejen per vendosjen e Reklames.</w:t>
      </w:r>
    </w:p>
    <w:p w:rsidR="003D5C47" w:rsidRPr="00570B81" w:rsidRDefault="003D5C47" w:rsidP="003D5C47">
      <w:pPr>
        <w:jc w:val="both"/>
        <w:rPr>
          <w:lang w:val="it-IT"/>
        </w:rPr>
      </w:pPr>
      <w:r w:rsidRPr="00570B81">
        <w:rPr>
          <w:lang w:val="it-IT"/>
        </w:rPr>
        <w:t xml:space="preserve">*Ne lejen e leshuar nga </w:t>
      </w:r>
      <w:r w:rsidR="0077102D" w:rsidRPr="00570B81">
        <w:rPr>
          <w:lang w:val="it-IT"/>
        </w:rPr>
        <w:t xml:space="preserve">Drejtoria e  Planifikimit dhe Kontrollit te Zhvillimit te Territorit </w:t>
      </w:r>
      <w:r w:rsidRPr="00570B81">
        <w:rPr>
          <w:lang w:val="it-IT"/>
        </w:rPr>
        <w:t>pervec te tjerave , detyrimisht percaktohet vendi i vendosjes,lloji i reklames,siperfaqja e saj etj,.Nje kopje  e lejes se leshuar i percillet Drejtorise se Taksave dhe Tarifave Vendore.</w:t>
      </w:r>
    </w:p>
    <w:p w:rsidR="003D5C47" w:rsidRPr="003D5C47" w:rsidRDefault="003D5C47" w:rsidP="003D5C47">
      <w:pPr>
        <w:jc w:val="both"/>
        <w:rPr>
          <w:b/>
          <w:color w:val="000000"/>
          <w:lang w:val="it-IT"/>
        </w:rPr>
      </w:pPr>
      <w:r w:rsidRPr="003D5C47">
        <w:rPr>
          <w:b/>
          <w:color w:val="000000"/>
          <w:lang w:val="it-IT"/>
        </w:rPr>
        <w:t>Drejtoria e Taksave  nga ana e saj llogarit e arketon taksen e reklames per vitin kalendarik nga data e vendosjes  se saj,sipas percaktimeve ne lejen e leshuar nga Drejtoria e Urbanistikes.</w:t>
      </w:r>
    </w:p>
    <w:p w:rsidR="003D5C47" w:rsidRDefault="003D5C47" w:rsidP="003D5C47">
      <w:pPr>
        <w:jc w:val="both"/>
        <w:rPr>
          <w:color w:val="000000"/>
          <w:lang w:val="it-IT"/>
        </w:rPr>
      </w:pPr>
    </w:p>
    <w:p w:rsidR="003D5C47" w:rsidRDefault="003D5C47" w:rsidP="003D5C47">
      <w:pPr>
        <w:jc w:val="both"/>
        <w:rPr>
          <w:color w:val="000000"/>
          <w:lang w:val="it-IT"/>
        </w:rPr>
      </w:pPr>
    </w:p>
    <w:p w:rsidR="00E838D0" w:rsidRDefault="00E838D0" w:rsidP="003633B3">
      <w:pPr>
        <w:jc w:val="both"/>
        <w:rPr>
          <w:color w:val="000000"/>
          <w:lang w:val="it-IT"/>
        </w:rPr>
      </w:pPr>
    </w:p>
    <w:p w:rsidR="003633B3" w:rsidRPr="003633B3" w:rsidRDefault="003633B3" w:rsidP="003633B3">
      <w:pPr>
        <w:jc w:val="both"/>
        <w:rPr>
          <w:b/>
          <w:color w:val="0070C0"/>
          <w:lang w:val="it-IT"/>
        </w:rPr>
      </w:pPr>
      <w:r w:rsidRPr="003633B3">
        <w:rPr>
          <w:b/>
          <w:color w:val="0070C0"/>
          <w:lang w:val="it-IT"/>
        </w:rPr>
        <w:t>A.8. TAKSAT PER SHOQERITE E LOJRAVE TE FATIT DHE BASTEVE SPORTIVE.</w:t>
      </w:r>
    </w:p>
    <w:p w:rsidR="003633B3" w:rsidRDefault="003633B3" w:rsidP="003633B3">
      <w:pPr>
        <w:jc w:val="both"/>
        <w:rPr>
          <w:b/>
          <w:color w:val="000000"/>
          <w:sz w:val="28"/>
          <w:szCs w:val="28"/>
          <w:lang w:val="it-IT"/>
        </w:rPr>
      </w:pPr>
    </w:p>
    <w:p w:rsidR="003633B3" w:rsidRPr="00E838D0" w:rsidRDefault="003633B3" w:rsidP="003633B3">
      <w:pPr>
        <w:jc w:val="both"/>
        <w:rPr>
          <w:lang w:val="it-IT"/>
        </w:rPr>
      </w:pPr>
      <w:r w:rsidRPr="00E838D0">
        <w:rPr>
          <w:lang w:val="it-IT"/>
        </w:rPr>
        <w:t>Te gjitha Shoqerite  e  Basteve Sportive,te liçensuara ne  kete fushe, ne baze te Ligjit “Per Kazinote dhe Hipodromet”  dhe te cilat ushtrojne aktivitet</w:t>
      </w:r>
      <w:r w:rsidR="00B145B0">
        <w:rPr>
          <w:lang w:val="it-IT"/>
        </w:rPr>
        <w:t xml:space="preserve"> kryesor ose</w:t>
      </w:r>
      <w:r w:rsidRPr="00E838D0">
        <w:rPr>
          <w:lang w:val="it-IT"/>
        </w:rPr>
        <w:t xml:space="preserve"> sekondar brenda </w:t>
      </w:r>
      <w:r w:rsidRPr="00E838D0">
        <w:rPr>
          <w:lang w:val="it-IT"/>
        </w:rPr>
        <w:lastRenderedPageBreak/>
        <w:t xml:space="preserve">ambienteve te licensuara si biznes i vogel (Bar kafe,Restorant etj), ne Njesine Administrative  te Bashkise  Kamez,  jane te detyruara te paguajne te  gjitha  taksat  dhe  tarifat  vendore te  parashikuara  ne  ligjin 9632 date 30.10.2006 </w:t>
      </w:r>
      <w:r w:rsidR="00E838D0">
        <w:rPr>
          <w:lang w:val="it-IT"/>
        </w:rPr>
        <w:t xml:space="preserve">i ndryshuar </w:t>
      </w:r>
      <w:r w:rsidRPr="00E838D0">
        <w:rPr>
          <w:lang w:val="it-IT"/>
        </w:rPr>
        <w:t>dhe ne  kete pakete fiskale pervec takses se pasurise, e cila  paguhet nga zoteruesi i prones ne  te cilen ushtrohet  aktiviteti.</w:t>
      </w:r>
    </w:p>
    <w:p w:rsidR="003633B3" w:rsidRPr="00E838D0" w:rsidRDefault="003633B3" w:rsidP="00D467F5">
      <w:pPr>
        <w:jc w:val="both"/>
        <w:rPr>
          <w:b/>
          <w:lang w:val="it-IT"/>
        </w:rPr>
      </w:pPr>
      <w:r w:rsidRPr="00E838D0">
        <w:rPr>
          <w:b/>
          <w:lang w:val="it-IT"/>
        </w:rPr>
        <w:t xml:space="preserve">           Stru</w:t>
      </w:r>
      <w:r w:rsidR="00B145B0">
        <w:rPr>
          <w:b/>
          <w:lang w:val="it-IT"/>
        </w:rPr>
        <w:t xml:space="preserve">ktura per llogaritjen dhe arketimin e ketyre taksave </w:t>
      </w:r>
      <w:r w:rsidRPr="00E838D0">
        <w:rPr>
          <w:b/>
          <w:lang w:val="it-IT"/>
        </w:rPr>
        <w:t xml:space="preserve"> eshte Drejtoria e Taksave dhe Tarifave Vendore  prane  Bashkise  Kamez.</w:t>
      </w:r>
    </w:p>
    <w:p w:rsidR="003633B3" w:rsidRPr="003633B3" w:rsidRDefault="003633B3" w:rsidP="00D467F5">
      <w:pPr>
        <w:jc w:val="both"/>
        <w:rPr>
          <w:color w:val="C00000"/>
          <w:lang w:val="it-IT"/>
        </w:rPr>
      </w:pPr>
    </w:p>
    <w:p w:rsidR="003633B3" w:rsidRDefault="003633B3" w:rsidP="00D467F5">
      <w:pPr>
        <w:jc w:val="both"/>
        <w:rPr>
          <w:color w:val="000000"/>
          <w:lang w:val="it-IT"/>
        </w:rPr>
      </w:pPr>
    </w:p>
    <w:p w:rsidR="00132C11" w:rsidRPr="00E838D0" w:rsidRDefault="00132C11" w:rsidP="00132C11">
      <w:pPr>
        <w:autoSpaceDE w:val="0"/>
        <w:autoSpaceDN w:val="0"/>
        <w:adjustRightInd w:val="0"/>
        <w:rPr>
          <w:rFonts w:eastAsiaTheme="minorHAnsi"/>
          <w:b/>
          <w:bCs/>
          <w:color w:val="0070C0"/>
        </w:rPr>
      </w:pPr>
      <w:r w:rsidRPr="00E838D0">
        <w:rPr>
          <w:rFonts w:eastAsiaTheme="minorHAnsi"/>
          <w:b/>
          <w:bCs/>
          <w:color w:val="0070C0"/>
        </w:rPr>
        <w:t>A.</w:t>
      </w:r>
      <w:r w:rsidR="003633B3" w:rsidRPr="00E838D0">
        <w:rPr>
          <w:rFonts w:eastAsiaTheme="minorHAnsi"/>
          <w:b/>
          <w:bCs/>
          <w:color w:val="0070C0"/>
        </w:rPr>
        <w:t>9</w:t>
      </w:r>
      <w:r w:rsidRPr="00E838D0">
        <w:rPr>
          <w:rFonts w:eastAsiaTheme="minorHAnsi"/>
          <w:b/>
          <w:bCs/>
          <w:color w:val="0070C0"/>
        </w:rPr>
        <w:t>.TAKSA VJETORE E MJETEVE TE PERDORURA.</w:t>
      </w:r>
    </w:p>
    <w:p w:rsidR="00B16CAE" w:rsidRPr="004D6F50" w:rsidRDefault="00B16CAE" w:rsidP="006C09E5">
      <w:pPr>
        <w:autoSpaceDE w:val="0"/>
        <w:autoSpaceDN w:val="0"/>
        <w:adjustRightInd w:val="0"/>
        <w:jc w:val="both"/>
        <w:rPr>
          <w:rFonts w:eastAsiaTheme="minorHAnsi"/>
          <w:b/>
          <w:bCs/>
          <w:color w:val="0070C0"/>
          <w:sz w:val="28"/>
          <w:szCs w:val="28"/>
        </w:rPr>
      </w:pPr>
    </w:p>
    <w:p w:rsidR="00B16CAE" w:rsidRPr="00E838D0" w:rsidRDefault="00B16CAE" w:rsidP="00EA44B3">
      <w:pPr>
        <w:autoSpaceDE w:val="0"/>
        <w:autoSpaceDN w:val="0"/>
        <w:adjustRightInd w:val="0"/>
        <w:ind w:firstLine="720"/>
        <w:jc w:val="both"/>
        <w:rPr>
          <w:rFonts w:eastAsiaTheme="minorHAnsi"/>
        </w:rPr>
      </w:pPr>
      <w:r w:rsidRPr="00E838D0">
        <w:rPr>
          <w:rFonts w:eastAsiaTheme="minorHAnsi"/>
        </w:rPr>
        <w:t>Drejtoritë rajonale të Drejtorisë së Përgjithshme të Shërbimeve të Transportit Rrugor (DRSHTRR), të cilat janë agjent tatimor të mbledhjes së taksës vjetore të mjeteve të përdorura, mbledhin këtë taksë dhe e derdhin, brenda datës 30 të çdo muaji, për llogari të organeve tatimore të administratës qendrore dhe njësive të qeverisjes vendore</w:t>
      </w:r>
      <w:r w:rsidR="00EA44B3" w:rsidRPr="00E838D0">
        <w:rPr>
          <w:rFonts w:eastAsiaTheme="minorHAnsi"/>
        </w:rPr>
        <w:t>.</w:t>
      </w:r>
      <w:r w:rsidRPr="00E838D0">
        <w:rPr>
          <w:rFonts w:eastAsiaTheme="minorHAnsi"/>
        </w:rPr>
        <w:t>Drejtoria rajonale e shërbimeve të transportit rrugor i ndan të ardhurat nga taksa e mjeteve të përdorura sipas njësive të qeverisjes vendore, mbështetur në vendbanimin (komunë, bashki) të taksapaguesit që zotëron mjetin e transportit.</w:t>
      </w:r>
    </w:p>
    <w:p w:rsidR="006C09E5" w:rsidRPr="00E838D0" w:rsidRDefault="003B48F8" w:rsidP="00EA44B3">
      <w:pPr>
        <w:autoSpaceDE w:val="0"/>
        <w:autoSpaceDN w:val="0"/>
        <w:adjustRightInd w:val="0"/>
        <w:ind w:firstLine="720"/>
        <w:jc w:val="both"/>
        <w:rPr>
          <w:rFonts w:eastAsiaTheme="minorHAnsi"/>
        </w:rPr>
      </w:pPr>
      <w:r w:rsidRPr="00E838D0">
        <w:rPr>
          <w:rFonts w:eastAsiaTheme="minorHAnsi"/>
        </w:rPr>
        <w:t>Nga shuma e përgjithshme e të ardhurave mujore të arkëtuara nga taksa vjetore e mjeteve</w:t>
      </w:r>
      <w:r w:rsidR="006C09E5" w:rsidRPr="00E838D0">
        <w:rPr>
          <w:rFonts w:eastAsiaTheme="minorHAnsi"/>
        </w:rPr>
        <w:t xml:space="preserve"> të përdorura, drejtoritë rajonale të DRSHTRR-së, pasi mbajnë komisionin prej 5 </w:t>
      </w:r>
      <w:r w:rsidR="006C09E5" w:rsidRPr="00AF38B1">
        <w:rPr>
          <w:rFonts w:eastAsiaTheme="minorHAnsi"/>
          <w:b/>
        </w:rPr>
        <w:t>(pesë)% të</w:t>
      </w:r>
      <w:r w:rsidR="006C09E5" w:rsidRPr="00E838D0">
        <w:rPr>
          <w:rFonts w:eastAsiaTheme="minorHAnsi"/>
        </w:rPr>
        <w:t>totalit mujor të të ardhurave, derdhin me anë të faturës për arkëtim, 18 (tetëmbëdhjetë)% të këtyre të ardhurave në llogarinë bankare të degës së thesarit të rrethit, ku është njësia e qeverisjes vendore, dhe 82 (tetëdhjetë e dy)% të të ardhurave, DPSHTRR-ja e derdh për  llogari të drejtorisë rajonale, ku është regjistruar (drejtoria rajonale e tatimpaguesve të mëdhenj).</w:t>
      </w:r>
    </w:p>
    <w:p w:rsidR="00132C11" w:rsidRPr="001A7B9A" w:rsidRDefault="00EA44B3" w:rsidP="001A7B9A">
      <w:pPr>
        <w:ind w:firstLine="720"/>
        <w:jc w:val="both"/>
        <w:rPr>
          <w:b/>
        </w:rPr>
      </w:pPr>
      <w:r w:rsidRPr="00AF38B1">
        <w:rPr>
          <w:rFonts w:eastAsiaTheme="minorHAnsi"/>
          <w:b/>
        </w:rPr>
        <w:t>Rakordimi i pagesës së taksës ndërmjet strukturave të DRSHTRR-së me organet tatimore të administratës qendrore dhe vendore kryhet në bazë të regjistrit ditor të taksës vjetore të mjeteve të përdorura, formati i të cilit është i përcaktuar me udhëzim të Ministrit të Financave.</w:t>
      </w:r>
    </w:p>
    <w:p w:rsidR="00620453" w:rsidRPr="00132C11" w:rsidRDefault="00620453" w:rsidP="00132C11">
      <w:pPr>
        <w:autoSpaceDE w:val="0"/>
        <w:autoSpaceDN w:val="0"/>
        <w:adjustRightInd w:val="0"/>
        <w:jc w:val="both"/>
        <w:rPr>
          <w:rFonts w:eastAsiaTheme="minorHAnsi"/>
          <w:color w:val="231F20"/>
          <w:sz w:val="28"/>
          <w:szCs w:val="28"/>
        </w:rPr>
      </w:pPr>
    </w:p>
    <w:p w:rsidR="00A94EE4" w:rsidRPr="001A7B9A" w:rsidRDefault="004D6F50" w:rsidP="001A7B9A">
      <w:pPr>
        <w:jc w:val="center"/>
        <w:rPr>
          <w:b/>
          <w:color w:val="0070C0"/>
          <w:sz w:val="32"/>
          <w:szCs w:val="32"/>
          <w:u w:val="single"/>
          <w:lang w:val="it-IT"/>
        </w:rPr>
      </w:pPr>
      <w:r w:rsidRPr="00B63AB2">
        <w:rPr>
          <w:b/>
          <w:color w:val="0070C0"/>
          <w:sz w:val="32"/>
          <w:szCs w:val="32"/>
          <w:u w:val="single"/>
          <w:lang w:val="it-IT"/>
        </w:rPr>
        <w:t>B. TAKSAT E PERKOHSHME</w:t>
      </w:r>
    </w:p>
    <w:p w:rsidR="004C656B" w:rsidRPr="004D6F50" w:rsidRDefault="004C656B" w:rsidP="004C656B">
      <w:pPr>
        <w:tabs>
          <w:tab w:val="left" w:pos="1485"/>
        </w:tabs>
        <w:rPr>
          <w:b/>
          <w:color w:val="0070C0"/>
          <w:lang w:val="it-IT"/>
        </w:rPr>
      </w:pPr>
    </w:p>
    <w:p w:rsidR="002D29AF" w:rsidRPr="002D29AF" w:rsidRDefault="002D29AF" w:rsidP="002D29AF">
      <w:pPr>
        <w:pStyle w:val="Default"/>
        <w:rPr>
          <w:rFonts w:ascii="Times New Roman" w:hAnsi="Times New Roman" w:cs="Times New Roman"/>
        </w:rPr>
      </w:pPr>
    </w:p>
    <w:p w:rsidR="002D29AF" w:rsidRPr="003F0E7D" w:rsidRDefault="001A7B9A" w:rsidP="003F0E7D">
      <w:pPr>
        <w:pStyle w:val="Default"/>
        <w:jc w:val="both"/>
        <w:rPr>
          <w:rFonts w:ascii="Times New Roman" w:hAnsi="Times New Roman" w:cs="Times New Roman"/>
          <w:color w:val="0070C0"/>
        </w:rPr>
      </w:pPr>
      <w:r>
        <w:rPr>
          <w:rFonts w:ascii="Times New Roman" w:hAnsi="Times New Roman" w:cs="Times New Roman"/>
          <w:b/>
          <w:bCs/>
          <w:color w:val="0070C0"/>
        </w:rPr>
        <w:t>B.1</w:t>
      </w:r>
      <w:r w:rsidR="002D29AF" w:rsidRPr="003F0E7D">
        <w:rPr>
          <w:rFonts w:ascii="Times New Roman" w:hAnsi="Times New Roman" w:cs="Times New Roman"/>
          <w:b/>
          <w:bCs/>
          <w:color w:val="0070C0"/>
        </w:rPr>
        <w:t xml:space="preserve">.TAKSA E PËRKOHSHME E TREGUT </w:t>
      </w:r>
    </w:p>
    <w:p w:rsidR="002D29AF" w:rsidRPr="003F0E7D" w:rsidRDefault="002D29AF" w:rsidP="002D29AF">
      <w:pPr>
        <w:pStyle w:val="Default"/>
        <w:numPr>
          <w:ilvl w:val="0"/>
          <w:numId w:val="24"/>
        </w:numPr>
        <w:jc w:val="both"/>
        <w:rPr>
          <w:rFonts w:ascii="Times New Roman" w:hAnsi="Times New Roman" w:cs="Times New Roman"/>
          <w:color w:val="0070C0"/>
          <w:sz w:val="28"/>
          <w:szCs w:val="28"/>
        </w:rPr>
      </w:pPr>
    </w:p>
    <w:p w:rsidR="002D29AF" w:rsidRPr="002D29AF" w:rsidRDefault="002D29AF" w:rsidP="003F0E7D">
      <w:pPr>
        <w:pStyle w:val="Default"/>
        <w:jc w:val="both"/>
        <w:rPr>
          <w:rFonts w:ascii="Times New Roman" w:hAnsi="Times New Roman" w:cs="Times New Roman"/>
        </w:rPr>
      </w:pPr>
      <w:r w:rsidRPr="002D29AF">
        <w:rPr>
          <w:rFonts w:ascii="Times New Roman" w:hAnsi="Times New Roman" w:cs="Times New Roman"/>
        </w:rPr>
        <w:t>Taksës së Përkohshme të Tregut i nënshtrohen të gjithë subjektet, të cilët ushtrojnë aktivitetin e tyre në hapësirat e tregjeve publike të cilët janë n</w:t>
      </w:r>
      <w:r>
        <w:rPr>
          <w:rFonts w:ascii="Times New Roman" w:hAnsi="Times New Roman" w:cs="Times New Roman"/>
        </w:rPr>
        <w:t>ë administrim të Bashkisë Kamez</w:t>
      </w:r>
      <w:r w:rsidRPr="002D29AF">
        <w:rPr>
          <w:rFonts w:ascii="Times New Roman" w:hAnsi="Times New Roman" w:cs="Times New Roman"/>
        </w:rPr>
        <w:t xml:space="preserve">. </w:t>
      </w:r>
    </w:p>
    <w:p w:rsidR="002D29AF" w:rsidRDefault="002D29AF" w:rsidP="003F0E7D">
      <w:pPr>
        <w:pStyle w:val="Default"/>
        <w:jc w:val="both"/>
        <w:rPr>
          <w:rFonts w:ascii="Times New Roman" w:hAnsi="Times New Roman" w:cs="Times New Roman"/>
        </w:rPr>
      </w:pPr>
      <w:r w:rsidRPr="002D29AF">
        <w:rPr>
          <w:rFonts w:ascii="Times New Roman" w:hAnsi="Times New Roman" w:cs="Times New Roman"/>
        </w:rPr>
        <w:t xml:space="preserve">Baza e taksës së përkohshme </w:t>
      </w:r>
      <w:r>
        <w:rPr>
          <w:rFonts w:ascii="Times New Roman" w:hAnsi="Times New Roman" w:cs="Times New Roman"/>
        </w:rPr>
        <w:t>të tregut është sipërfaqja në m²</w:t>
      </w:r>
      <w:r w:rsidRPr="002D29AF">
        <w:rPr>
          <w:rFonts w:ascii="Times New Roman" w:hAnsi="Times New Roman" w:cs="Times New Roman"/>
        </w:rPr>
        <w:t xml:space="preserve">, e cila vihet në shfrytëzim për tregtimin e artikujve të ndryshëm brenda territorit të tregut. Taksa llogaritet si detyrim mujor i taksapaguesit. </w:t>
      </w:r>
    </w:p>
    <w:p w:rsidR="00570B81" w:rsidRDefault="00570B81" w:rsidP="003F0E7D">
      <w:pPr>
        <w:pStyle w:val="Default"/>
        <w:jc w:val="both"/>
        <w:rPr>
          <w:rFonts w:ascii="Times New Roman" w:hAnsi="Times New Roman" w:cs="Times New Roman"/>
        </w:rPr>
      </w:pPr>
    </w:p>
    <w:p w:rsidR="002D29AF" w:rsidRPr="002D29AF" w:rsidRDefault="002D29AF" w:rsidP="002D29AF">
      <w:pPr>
        <w:pStyle w:val="Default"/>
        <w:jc w:val="both"/>
        <w:rPr>
          <w:rFonts w:ascii="Times New Roman" w:hAnsi="Times New Roman" w:cs="Times New Roman"/>
        </w:rPr>
      </w:pPr>
      <w:r w:rsidRPr="002D29AF">
        <w:rPr>
          <w:rFonts w:ascii="Times New Roman" w:hAnsi="Times New Roman" w:cs="Times New Roman"/>
        </w:rPr>
        <w:t>Kategoritë, nënkategoritë dhe nivelet treguese të Taksës së Përkohshme të Tregut janë si më poshtë</w:t>
      </w:r>
      <w:r>
        <w:rPr>
          <w:rFonts w:ascii="Times New Roman" w:hAnsi="Times New Roman" w:cs="Times New Roman"/>
        </w:rPr>
        <w:t>:</w:t>
      </w:r>
    </w:p>
    <w:p w:rsidR="002D29AF" w:rsidRPr="002D29AF" w:rsidRDefault="002D29AF" w:rsidP="002D29AF">
      <w:pPr>
        <w:pStyle w:val="Default"/>
        <w:jc w:val="both"/>
        <w:rPr>
          <w:rFonts w:ascii="Times New Roman" w:hAnsi="Times New Roman" w:cs="Times New Roman"/>
        </w:rPr>
      </w:pPr>
    </w:p>
    <w:tbl>
      <w:tblPr>
        <w:tblW w:w="0" w:type="auto"/>
        <w:tblInd w:w="18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000"/>
      </w:tblPr>
      <w:tblGrid>
        <w:gridCol w:w="6818"/>
        <w:gridCol w:w="1930"/>
      </w:tblGrid>
      <w:tr w:rsidR="002D29AF" w:rsidRPr="002D29AF" w:rsidTr="00D1319B">
        <w:trPr>
          <w:trHeight w:val="138"/>
        </w:trPr>
        <w:tc>
          <w:tcPr>
            <w:tcW w:w="8748" w:type="dxa"/>
            <w:gridSpan w:val="2"/>
            <w:shd w:val="clear" w:color="auto" w:fill="F2F2F2" w:themeFill="background1" w:themeFillShade="F2"/>
          </w:tcPr>
          <w:p w:rsidR="002D29AF" w:rsidRPr="002D29AF" w:rsidRDefault="002D29AF" w:rsidP="00D1319B">
            <w:pPr>
              <w:pStyle w:val="Default"/>
              <w:spacing w:after="120"/>
              <w:jc w:val="center"/>
              <w:rPr>
                <w:rFonts w:ascii="Times New Roman" w:hAnsi="Times New Roman" w:cs="Times New Roman"/>
                <w:color w:val="0070C0"/>
              </w:rPr>
            </w:pPr>
            <w:r w:rsidRPr="002D29AF">
              <w:rPr>
                <w:rFonts w:ascii="Times New Roman" w:hAnsi="Times New Roman" w:cs="Times New Roman"/>
                <w:b/>
                <w:bCs/>
                <w:color w:val="0070C0"/>
              </w:rPr>
              <w:t>Taksa e përkohshme e tregut</w:t>
            </w:r>
          </w:p>
        </w:tc>
      </w:tr>
      <w:tr w:rsidR="002D29AF" w:rsidRPr="002D29AF" w:rsidTr="002D29AF">
        <w:trPr>
          <w:trHeight w:val="133"/>
        </w:trPr>
        <w:tc>
          <w:tcPr>
            <w:tcW w:w="6818" w:type="dxa"/>
          </w:tcPr>
          <w:p w:rsidR="002D29AF" w:rsidRPr="003F0E7D" w:rsidRDefault="002D29AF">
            <w:pPr>
              <w:pStyle w:val="Default"/>
              <w:spacing w:after="120"/>
              <w:rPr>
                <w:rFonts w:ascii="Times New Roman" w:hAnsi="Times New Roman" w:cs="Times New Roman"/>
                <w:color w:val="0070C0"/>
              </w:rPr>
            </w:pPr>
            <w:r w:rsidRPr="003F0E7D">
              <w:rPr>
                <w:rFonts w:ascii="Times New Roman" w:hAnsi="Times New Roman" w:cs="Times New Roman"/>
                <w:iCs/>
                <w:color w:val="0070C0"/>
              </w:rPr>
              <w:t xml:space="preserve">- </w:t>
            </w:r>
            <w:r w:rsidR="001A7B9A">
              <w:rPr>
                <w:rFonts w:ascii="Times New Roman" w:hAnsi="Times New Roman" w:cs="Times New Roman"/>
                <w:iCs/>
                <w:color w:val="0070C0"/>
              </w:rPr>
              <w:t xml:space="preserve">Tregeti </w:t>
            </w:r>
            <w:r w:rsidRPr="003F0E7D">
              <w:rPr>
                <w:rFonts w:ascii="Times New Roman" w:hAnsi="Times New Roman" w:cs="Times New Roman"/>
                <w:iCs/>
                <w:color w:val="0070C0"/>
              </w:rPr>
              <w:t xml:space="preserve">fruta perime </w:t>
            </w:r>
          </w:p>
        </w:tc>
        <w:tc>
          <w:tcPr>
            <w:tcW w:w="1930" w:type="dxa"/>
          </w:tcPr>
          <w:p w:rsidR="002D29AF" w:rsidRPr="003F0E7D" w:rsidRDefault="003F0E7D">
            <w:pPr>
              <w:pStyle w:val="Default"/>
              <w:spacing w:after="120"/>
              <w:rPr>
                <w:rFonts w:ascii="Times New Roman" w:hAnsi="Times New Roman" w:cs="Times New Roman"/>
                <w:b/>
                <w:color w:val="0070C0"/>
              </w:rPr>
            </w:pPr>
            <w:r>
              <w:rPr>
                <w:rFonts w:ascii="Times New Roman" w:hAnsi="Times New Roman" w:cs="Times New Roman"/>
                <w:b/>
                <w:color w:val="0070C0"/>
              </w:rPr>
              <w:t>50 lek/m²</w:t>
            </w:r>
            <w:r w:rsidR="002D29AF" w:rsidRPr="003F0E7D">
              <w:rPr>
                <w:rFonts w:ascii="Times New Roman" w:hAnsi="Times New Roman" w:cs="Times New Roman"/>
                <w:b/>
                <w:color w:val="0070C0"/>
              </w:rPr>
              <w:t xml:space="preserve">/ditë </w:t>
            </w:r>
          </w:p>
        </w:tc>
      </w:tr>
      <w:tr w:rsidR="002D29AF" w:rsidRPr="002D29AF" w:rsidTr="002D29AF">
        <w:trPr>
          <w:trHeight w:val="133"/>
        </w:trPr>
        <w:tc>
          <w:tcPr>
            <w:tcW w:w="6818" w:type="dxa"/>
          </w:tcPr>
          <w:p w:rsidR="002D29AF" w:rsidRPr="003F0E7D" w:rsidRDefault="002D29AF">
            <w:pPr>
              <w:pStyle w:val="Default"/>
              <w:spacing w:after="120"/>
              <w:rPr>
                <w:rFonts w:ascii="Times New Roman" w:hAnsi="Times New Roman" w:cs="Times New Roman"/>
                <w:color w:val="0070C0"/>
              </w:rPr>
            </w:pPr>
            <w:r w:rsidRPr="003F0E7D">
              <w:rPr>
                <w:rFonts w:ascii="Times New Roman" w:hAnsi="Times New Roman" w:cs="Times New Roman"/>
                <w:iCs/>
                <w:color w:val="0070C0"/>
              </w:rPr>
              <w:t xml:space="preserve">- </w:t>
            </w:r>
            <w:r w:rsidR="001A7B9A">
              <w:rPr>
                <w:rFonts w:ascii="Times New Roman" w:hAnsi="Times New Roman" w:cs="Times New Roman"/>
                <w:iCs/>
                <w:color w:val="0070C0"/>
              </w:rPr>
              <w:t xml:space="preserve">Tregeti </w:t>
            </w:r>
            <w:r w:rsidRPr="003F0E7D">
              <w:rPr>
                <w:rFonts w:ascii="Times New Roman" w:hAnsi="Times New Roman" w:cs="Times New Roman"/>
                <w:iCs/>
                <w:color w:val="0070C0"/>
              </w:rPr>
              <w:t xml:space="preserve">bulmet, mish, peshk </w:t>
            </w:r>
          </w:p>
        </w:tc>
        <w:tc>
          <w:tcPr>
            <w:tcW w:w="1930" w:type="dxa"/>
          </w:tcPr>
          <w:p w:rsidR="002D29AF" w:rsidRPr="003F0E7D" w:rsidRDefault="003F0E7D">
            <w:pPr>
              <w:pStyle w:val="Default"/>
              <w:spacing w:after="120"/>
              <w:rPr>
                <w:rFonts w:ascii="Times New Roman" w:hAnsi="Times New Roman" w:cs="Times New Roman"/>
                <w:b/>
                <w:color w:val="0070C0"/>
              </w:rPr>
            </w:pPr>
            <w:r>
              <w:rPr>
                <w:rFonts w:ascii="Times New Roman" w:hAnsi="Times New Roman" w:cs="Times New Roman"/>
                <w:b/>
                <w:color w:val="0070C0"/>
              </w:rPr>
              <w:t>50 lek/m²</w:t>
            </w:r>
            <w:r w:rsidR="002D29AF" w:rsidRPr="003F0E7D">
              <w:rPr>
                <w:rFonts w:ascii="Times New Roman" w:hAnsi="Times New Roman" w:cs="Times New Roman"/>
                <w:b/>
                <w:color w:val="0070C0"/>
              </w:rPr>
              <w:t xml:space="preserve">/ditë </w:t>
            </w:r>
          </w:p>
        </w:tc>
      </w:tr>
      <w:tr w:rsidR="002D29AF" w:rsidRPr="002D29AF" w:rsidTr="002D29AF">
        <w:trPr>
          <w:trHeight w:val="133"/>
        </w:trPr>
        <w:tc>
          <w:tcPr>
            <w:tcW w:w="6818" w:type="dxa"/>
          </w:tcPr>
          <w:p w:rsidR="002D29AF" w:rsidRPr="003F0E7D" w:rsidRDefault="002D29AF">
            <w:pPr>
              <w:pStyle w:val="Default"/>
              <w:spacing w:after="120"/>
              <w:rPr>
                <w:rFonts w:ascii="Times New Roman" w:hAnsi="Times New Roman" w:cs="Times New Roman"/>
                <w:color w:val="0070C0"/>
              </w:rPr>
            </w:pPr>
            <w:r w:rsidRPr="003F0E7D">
              <w:rPr>
                <w:rFonts w:ascii="Times New Roman" w:hAnsi="Times New Roman" w:cs="Times New Roman"/>
                <w:iCs/>
                <w:color w:val="0070C0"/>
              </w:rPr>
              <w:t xml:space="preserve">- </w:t>
            </w:r>
            <w:r w:rsidR="001A7B9A">
              <w:rPr>
                <w:rFonts w:ascii="Times New Roman" w:hAnsi="Times New Roman" w:cs="Times New Roman"/>
                <w:iCs/>
                <w:color w:val="0070C0"/>
              </w:rPr>
              <w:t xml:space="preserve">Tregeti </w:t>
            </w:r>
            <w:r w:rsidRPr="003F0E7D">
              <w:rPr>
                <w:rFonts w:ascii="Times New Roman" w:hAnsi="Times New Roman" w:cs="Times New Roman"/>
                <w:iCs/>
                <w:color w:val="0070C0"/>
              </w:rPr>
              <w:t xml:space="preserve">artikuj industrial </w:t>
            </w:r>
          </w:p>
        </w:tc>
        <w:tc>
          <w:tcPr>
            <w:tcW w:w="1930" w:type="dxa"/>
          </w:tcPr>
          <w:p w:rsidR="002D29AF" w:rsidRPr="003F0E7D" w:rsidRDefault="003F0E7D">
            <w:pPr>
              <w:pStyle w:val="Default"/>
              <w:spacing w:after="120"/>
              <w:rPr>
                <w:rFonts w:ascii="Times New Roman" w:hAnsi="Times New Roman" w:cs="Times New Roman"/>
                <w:b/>
                <w:color w:val="0070C0"/>
              </w:rPr>
            </w:pPr>
            <w:r>
              <w:rPr>
                <w:rFonts w:ascii="Times New Roman" w:hAnsi="Times New Roman" w:cs="Times New Roman"/>
                <w:b/>
                <w:color w:val="0070C0"/>
              </w:rPr>
              <w:t>50 lek/m²</w:t>
            </w:r>
            <w:r w:rsidR="002D29AF" w:rsidRPr="003F0E7D">
              <w:rPr>
                <w:rFonts w:ascii="Times New Roman" w:hAnsi="Times New Roman" w:cs="Times New Roman"/>
                <w:b/>
                <w:color w:val="0070C0"/>
              </w:rPr>
              <w:t xml:space="preserve">/ditë </w:t>
            </w:r>
          </w:p>
        </w:tc>
      </w:tr>
    </w:tbl>
    <w:p w:rsidR="002D29AF" w:rsidRDefault="002D29AF" w:rsidP="004C656B">
      <w:pPr>
        <w:tabs>
          <w:tab w:val="left" w:pos="1485"/>
        </w:tabs>
        <w:jc w:val="both"/>
        <w:rPr>
          <w:color w:val="000000"/>
          <w:lang w:val="it-IT"/>
        </w:rPr>
      </w:pPr>
    </w:p>
    <w:p w:rsidR="002D29AF" w:rsidRPr="00C5666C" w:rsidRDefault="00B63AB2" w:rsidP="004C656B">
      <w:pPr>
        <w:tabs>
          <w:tab w:val="left" w:pos="1485"/>
        </w:tabs>
        <w:jc w:val="both"/>
        <w:rPr>
          <w:b/>
          <w:color w:val="000000"/>
          <w:lang w:val="it-IT"/>
        </w:rPr>
      </w:pPr>
      <w:r w:rsidRPr="003C760E">
        <w:rPr>
          <w:b/>
          <w:color w:val="000000"/>
          <w:lang w:val="it-IT"/>
        </w:rPr>
        <w:lastRenderedPageBreak/>
        <w:t xml:space="preserve">           Struktura e ngarkuar per vjeljen e takses se perkohshme te gjelbert eshte  Drejtoria e Taksave dhe Tarifave Vendore  ne Bashkine Kamez.</w:t>
      </w:r>
    </w:p>
    <w:p w:rsidR="00206FA4" w:rsidRDefault="00206FA4" w:rsidP="004C656B">
      <w:pPr>
        <w:tabs>
          <w:tab w:val="left" w:pos="1485"/>
        </w:tabs>
        <w:jc w:val="both"/>
        <w:rPr>
          <w:color w:val="000000"/>
          <w:lang w:val="it-IT"/>
        </w:rPr>
      </w:pPr>
    </w:p>
    <w:p w:rsidR="00206FA4" w:rsidRDefault="00FB12CE" w:rsidP="009E22BF">
      <w:pPr>
        <w:autoSpaceDE w:val="0"/>
        <w:autoSpaceDN w:val="0"/>
        <w:adjustRightInd w:val="0"/>
        <w:jc w:val="both"/>
        <w:rPr>
          <w:rFonts w:eastAsiaTheme="minorHAnsi"/>
          <w:b/>
          <w:bCs/>
          <w:color w:val="0070C0"/>
        </w:rPr>
      </w:pPr>
      <w:r>
        <w:rPr>
          <w:rFonts w:eastAsiaTheme="minorHAnsi"/>
          <w:b/>
          <w:bCs/>
          <w:color w:val="0070C0"/>
        </w:rPr>
        <w:t>B.2</w:t>
      </w:r>
      <w:r w:rsidR="009E22BF" w:rsidRPr="00495C37">
        <w:rPr>
          <w:rFonts w:eastAsiaTheme="minorHAnsi"/>
          <w:b/>
          <w:bCs/>
          <w:color w:val="0070C0"/>
        </w:rPr>
        <w:t>.</w:t>
      </w:r>
      <w:r w:rsidR="00206FA4" w:rsidRPr="00495C37">
        <w:rPr>
          <w:rFonts w:eastAsiaTheme="minorHAnsi"/>
          <w:b/>
          <w:bCs/>
          <w:color w:val="0070C0"/>
        </w:rPr>
        <w:t>TAKSË</w:t>
      </w:r>
      <w:r w:rsidR="009E22BF" w:rsidRPr="00495C37">
        <w:rPr>
          <w:rFonts w:eastAsiaTheme="minorHAnsi"/>
          <w:b/>
          <w:bCs/>
          <w:color w:val="0070C0"/>
        </w:rPr>
        <w:t xml:space="preserve"> E PËRKOHSHME PËR LINJAT AJRORE </w:t>
      </w:r>
      <w:r w:rsidR="00206FA4" w:rsidRPr="00495C37">
        <w:rPr>
          <w:rFonts w:eastAsiaTheme="minorHAnsi"/>
          <w:b/>
          <w:bCs/>
          <w:color w:val="0070C0"/>
        </w:rPr>
        <w:t>DHE NËNTOKËSORE</w:t>
      </w:r>
      <w:r w:rsidR="009E22BF" w:rsidRPr="00495C37">
        <w:rPr>
          <w:rFonts w:eastAsiaTheme="minorHAnsi"/>
          <w:b/>
          <w:bCs/>
          <w:color w:val="0070C0"/>
        </w:rPr>
        <w:t xml:space="preserve"> (TELEFONI, ENERGJI, TV KABLLOR, INTERNET)</w:t>
      </w:r>
    </w:p>
    <w:p w:rsidR="00C5666C" w:rsidRDefault="00C5666C" w:rsidP="009E22BF">
      <w:pPr>
        <w:autoSpaceDE w:val="0"/>
        <w:autoSpaceDN w:val="0"/>
        <w:adjustRightInd w:val="0"/>
        <w:jc w:val="both"/>
        <w:rPr>
          <w:rFonts w:eastAsiaTheme="minorHAnsi"/>
          <w:b/>
          <w:bCs/>
          <w:color w:val="0070C0"/>
        </w:rPr>
      </w:pPr>
    </w:p>
    <w:p w:rsidR="00C5666C" w:rsidRPr="00570B81" w:rsidRDefault="00C5666C" w:rsidP="009E22BF">
      <w:pPr>
        <w:autoSpaceDE w:val="0"/>
        <w:autoSpaceDN w:val="0"/>
        <w:adjustRightInd w:val="0"/>
        <w:jc w:val="both"/>
        <w:rPr>
          <w:rFonts w:eastAsiaTheme="minorHAnsi"/>
          <w:bCs/>
        </w:rPr>
      </w:pPr>
      <w:r w:rsidRPr="00570B81">
        <w:rPr>
          <w:rFonts w:eastAsiaTheme="minorHAnsi"/>
          <w:bCs/>
        </w:rPr>
        <w:t xml:space="preserve">-Leja per vendosjen e linjave jepet nga </w:t>
      </w:r>
      <w:r w:rsidR="0077102D" w:rsidRPr="00570B81">
        <w:rPr>
          <w:lang w:val="it-IT"/>
        </w:rPr>
        <w:t>Drejtoria e  Planifikimit dhe Kontrollit te Zhvillimit te Territorit</w:t>
      </w:r>
      <w:r w:rsidRPr="00570B81">
        <w:rPr>
          <w:rFonts w:eastAsiaTheme="minorHAnsi"/>
          <w:bCs/>
        </w:rPr>
        <w:t>.Ne kete leje pervec te tjerave  detyrimisht percaktohet gjatesia lineare e linjes ne meter.</w:t>
      </w:r>
    </w:p>
    <w:p w:rsidR="00C5666C" w:rsidRPr="00570B81" w:rsidRDefault="00C5666C" w:rsidP="009E22BF">
      <w:pPr>
        <w:autoSpaceDE w:val="0"/>
        <w:autoSpaceDN w:val="0"/>
        <w:adjustRightInd w:val="0"/>
        <w:jc w:val="both"/>
        <w:rPr>
          <w:rFonts w:eastAsiaTheme="minorHAnsi"/>
          <w:bCs/>
        </w:rPr>
      </w:pPr>
      <w:r w:rsidRPr="00570B81">
        <w:rPr>
          <w:rFonts w:eastAsiaTheme="minorHAnsi"/>
          <w:bCs/>
        </w:rPr>
        <w:t xml:space="preserve">-Drejtoria e Sherbimeve Publike ,ne kontraten qe lidh me subjektin per zbatimin e lejes per shtrirjen e linjes,do te shenoje detyrimin e subjektit per te paguar taksen dhe vleren e saj.Nje kopje  kesaj kontrate </w:t>
      </w:r>
      <w:r w:rsidR="003765A0" w:rsidRPr="00570B81">
        <w:rPr>
          <w:rFonts w:eastAsiaTheme="minorHAnsi"/>
          <w:bCs/>
        </w:rPr>
        <w:t>i</w:t>
      </w:r>
      <w:r w:rsidRPr="00570B81">
        <w:rPr>
          <w:rFonts w:eastAsiaTheme="minorHAnsi"/>
          <w:bCs/>
        </w:rPr>
        <w:t xml:space="preserve"> kalohet Drejtorise Taksave dhe Tarivave Vendore.</w:t>
      </w:r>
    </w:p>
    <w:p w:rsidR="00024AED" w:rsidRDefault="00206FA4" w:rsidP="00C5666C">
      <w:pPr>
        <w:autoSpaceDE w:val="0"/>
        <w:autoSpaceDN w:val="0"/>
        <w:adjustRightInd w:val="0"/>
        <w:jc w:val="both"/>
        <w:rPr>
          <w:rFonts w:eastAsiaTheme="minorHAnsi"/>
          <w:bCs/>
        </w:rPr>
      </w:pPr>
      <w:r w:rsidRPr="00495C37">
        <w:rPr>
          <w:rFonts w:eastAsiaTheme="minorHAnsi"/>
        </w:rPr>
        <w:t>Taksa llogaritet si detyrim vjetor i taksa paguesit duke shumëzuar bazën e taksës (gjatësinë</w:t>
      </w:r>
      <w:r w:rsidR="00C5666C" w:rsidRPr="00495C37">
        <w:rPr>
          <w:rFonts w:eastAsiaTheme="minorHAnsi"/>
        </w:rPr>
        <w:t>lineare për metër)me nivelin tregues të saj.</w:t>
      </w:r>
      <w:r w:rsidR="00C5666C" w:rsidRPr="00495C37">
        <w:rPr>
          <w:rFonts w:eastAsiaTheme="minorHAnsi"/>
          <w:bCs/>
        </w:rPr>
        <w:t xml:space="preserve"> Niveli i kësaj takse për Bashki</w:t>
      </w:r>
      <w:r w:rsidR="00024AED">
        <w:rPr>
          <w:rFonts w:eastAsiaTheme="minorHAnsi"/>
          <w:bCs/>
        </w:rPr>
        <w:t>në Kamez do te jete :</w:t>
      </w:r>
    </w:p>
    <w:p w:rsidR="00024AED" w:rsidRDefault="00024AED" w:rsidP="00C5666C">
      <w:pPr>
        <w:autoSpaceDE w:val="0"/>
        <w:autoSpaceDN w:val="0"/>
        <w:adjustRightInd w:val="0"/>
        <w:jc w:val="both"/>
        <w:rPr>
          <w:rFonts w:eastAsiaTheme="minorHAnsi"/>
          <w:bCs/>
        </w:rPr>
      </w:pPr>
    </w:p>
    <w:p w:rsidR="00024AED" w:rsidRPr="00570B81" w:rsidRDefault="00024AED" w:rsidP="00C5666C">
      <w:pPr>
        <w:autoSpaceDE w:val="0"/>
        <w:autoSpaceDN w:val="0"/>
        <w:adjustRightInd w:val="0"/>
        <w:jc w:val="both"/>
        <w:rPr>
          <w:rFonts w:eastAsiaTheme="minorHAnsi"/>
          <w:bCs/>
        </w:rPr>
      </w:pPr>
      <w:r w:rsidRPr="00570B81">
        <w:rPr>
          <w:rFonts w:eastAsiaTheme="minorHAnsi"/>
          <w:bCs/>
        </w:rPr>
        <w:t>a) Per linjat Ajrore 1</w:t>
      </w:r>
      <w:r w:rsidR="00C5666C" w:rsidRPr="00570B81">
        <w:rPr>
          <w:rFonts w:eastAsiaTheme="minorHAnsi"/>
          <w:bCs/>
        </w:rPr>
        <w:t xml:space="preserve">0 lek/ml/vit </w:t>
      </w:r>
    </w:p>
    <w:p w:rsidR="00C5666C" w:rsidRPr="00570B81" w:rsidRDefault="00024AED" w:rsidP="00C5666C">
      <w:pPr>
        <w:autoSpaceDE w:val="0"/>
        <w:autoSpaceDN w:val="0"/>
        <w:adjustRightInd w:val="0"/>
        <w:jc w:val="both"/>
        <w:rPr>
          <w:rFonts w:eastAsiaTheme="minorHAnsi"/>
          <w:bCs/>
        </w:rPr>
      </w:pPr>
      <w:r w:rsidRPr="00570B81">
        <w:rPr>
          <w:rFonts w:eastAsiaTheme="minorHAnsi"/>
          <w:bCs/>
        </w:rPr>
        <w:t>b)Per linjat Nentokesore 2</w:t>
      </w:r>
      <w:r w:rsidR="00C5666C" w:rsidRPr="00570B81">
        <w:rPr>
          <w:rFonts w:eastAsiaTheme="minorHAnsi"/>
          <w:bCs/>
        </w:rPr>
        <w:t>0 lek/ml/vit</w:t>
      </w:r>
    </w:p>
    <w:p w:rsidR="00206FA4" w:rsidRPr="00495C37" w:rsidRDefault="00206FA4" w:rsidP="00C5666C">
      <w:pPr>
        <w:autoSpaceDE w:val="0"/>
        <w:autoSpaceDN w:val="0"/>
        <w:adjustRightInd w:val="0"/>
        <w:ind w:firstLine="720"/>
        <w:jc w:val="both"/>
        <w:rPr>
          <w:rFonts w:eastAsiaTheme="minorHAnsi"/>
        </w:rPr>
      </w:pPr>
    </w:p>
    <w:p w:rsidR="003633B3" w:rsidRDefault="00206FA4" w:rsidP="004C656B">
      <w:pPr>
        <w:tabs>
          <w:tab w:val="left" w:pos="1485"/>
        </w:tabs>
        <w:jc w:val="both"/>
        <w:rPr>
          <w:rFonts w:eastAsiaTheme="minorHAnsi"/>
          <w:b/>
          <w:bCs/>
          <w:color w:val="C00000"/>
        </w:rPr>
      </w:pPr>
      <w:r w:rsidRPr="00495C37">
        <w:rPr>
          <w:rFonts w:eastAsiaTheme="minorHAnsi"/>
          <w:b/>
          <w:bCs/>
        </w:rPr>
        <w:t>Struktura e ngarkuar për vjeljen e taksës së përkohshme për linjat ajrore dhe nëntok</w:t>
      </w:r>
      <w:r w:rsidR="009E22BF" w:rsidRPr="00495C37">
        <w:rPr>
          <w:rFonts w:eastAsiaTheme="minorHAnsi"/>
          <w:b/>
          <w:bCs/>
        </w:rPr>
        <w:t>ësore është Drejtoria e Taksave dhr Tarifave  Vendore ne Bashkine Kamez</w:t>
      </w:r>
      <w:r w:rsidRPr="00495C37">
        <w:rPr>
          <w:rFonts w:eastAsiaTheme="minorHAnsi"/>
          <w:b/>
          <w:bCs/>
          <w:color w:val="C00000"/>
        </w:rPr>
        <w:t>.</w:t>
      </w:r>
    </w:p>
    <w:p w:rsidR="00024AED" w:rsidRDefault="00024AED" w:rsidP="004C656B">
      <w:pPr>
        <w:tabs>
          <w:tab w:val="left" w:pos="1485"/>
        </w:tabs>
        <w:jc w:val="both"/>
        <w:rPr>
          <w:rFonts w:eastAsiaTheme="minorHAnsi"/>
          <w:b/>
          <w:bCs/>
          <w:color w:val="C00000"/>
        </w:rPr>
      </w:pPr>
    </w:p>
    <w:p w:rsidR="00B13D47" w:rsidRPr="00570B81" w:rsidRDefault="00570B81" w:rsidP="004C656B">
      <w:pPr>
        <w:tabs>
          <w:tab w:val="left" w:pos="1485"/>
        </w:tabs>
        <w:jc w:val="both"/>
        <w:rPr>
          <w:rFonts w:eastAsiaTheme="minorHAnsi"/>
          <w:b/>
          <w:bCs/>
          <w:color w:val="0070C0"/>
          <w:sz w:val="22"/>
          <w:szCs w:val="22"/>
        </w:rPr>
      </w:pPr>
      <w:r>
        <w:rPr>
          <w:rFonts w:eastAsiaTheme="minorHAnsi"/>
          <w:b/>
          <w:bCs/>
          <w:color w:val="0070C0"/>
          <w:sz w:val="22"/>
          <w:szCs w:val="22"/>
        </w:rPr>
        <w:t>B.3</w:t>
      </w:r>
      <w:r w:rsidR="00B13D47" w:rsidRPr="00570B81">
        <w:rPr>
          <w:rFonts w:eastAsiaTheme="minorHAnsi"/>
          <w:b/>
          <w:bCs/>
          <w:color w:val="0070C0"/>
          <w:sz w:val="22"/>
          <w:szCs w:val="22"/>
        </w:rPr>
        <w:t>. TAKSA E PERKOHSHME E SHRYTEZIMIT TE HAPESIRES (TRUALLIT) RRETH NDERTESES PER AKTIVITET TREGETAR.</w:t>
      </w:r>
    </w:p>
    <w:p w:rsidR="00AE06F2" w:rsidRDefault="00AE06F2" w:rsidP="004C656B">
      <w:pPr>
        <w:tabs>
          <w:tab w:val="left" w:pos="1485"/>
        </w:tabs>
        <w:jc w:val="both"/>
        <w:rPr>
          <w:rFonts w:eastAsiaTheme="minorHAnsi"/>
          <w:b/>
          <w:bCs/>
          <w:color w:val="C00000"/>
          <w:sz w:val="22"/>
          <w:szCs w:val="22"/>
        </w:rPr>
      </w:pPr>
    </w:p>
    <w:p w:rsidR="001A7B9A" w:rsidRPr="00570B81" w:rsidRDefault="00AE06F2" w:rsidP="004C656B">
      <w:pPr>
        <w:tabs>
          <w:tab w:val="left" w:pos="1485"/>
        </w:tabs>
        <w:jc w:val="both"/>
        <w:rPr>
          <w:rFonts w:eastAsiaTheme="minorHAnsi"/>
          <w:bCs/>
          <w:sz w:val="22"/>
          <w:szCs w:val="22"/>
        </w:rPr>
      </w:pPr>
      <w:r w:rsidRPr="00570B81">
        <w:rPr>
          <w:rFonts w:eastAsiaTheme="minorHAnsi"/>
          <w:bCs/>
          <w:sz w:val="22"/>
          <w:szCs w:val="22"/>
        </w:rPr>
        <w:t xml:space="preserve">          Do ti nens</w:t>
      </w:r>
      <w:r w:rsidR="00570B81">
        <w:rPr>
          <w:rFonts w:eastAsiaTheme="minorHAnsi"/>
          <w:bCs/>
          <w:sz w:val="22"/>
          <w:szCs w:val="22"/>
        </w:rPr>
        <w:t xml:space="preserve">htrohen  pageses se  kesaj takes </w:t>
      </w:r>
      <w:r w:rsidRPr="00570B81">
        <w:rPr>
          <w:rFonts w:eastAsiaTheme="minorHAnsi"/>
          <w:bCs/>
          <w:sz w:val="22"/>
          <w:szCs w:val="22"/>
        </w:rPr>
        <w:t xml:space="preserve"> te gjithe ato subjekte te cilat kryejne aktivitet ekonomik brenda nje ndertese kryesore, ose ne ambient te hapur dhe ne funksion te ketij aktiviteti kryesor perdorin nje pjese ose  te gjithe truallin perreth nderteses.Per saktesimin e siperfaqes  se shfrytezuar per aktivitet</w:t>
      </w:r>
      <w:r w:rsidR="00B301E2" w:rsidRPr="00570B81">
        <w:rPr>
          <w:rFonts w:eastAsiaTheme="minorHAnsi"/>
          <w:bCs/>
          <w:sz w:val="22"/>
          <w:szCs w:val="22"/>
        </w:rPr>
        <w:t xml:space="preserve"> tregetar ose prodhues,</w:t>
      </w:r>
      <w:r w:rsidRPr="00570B81">
        <w:rPr>
          <w:rFonts w:eastAsiaTheme="minorHAnsi"/>
          <w:bCs/>
          <w:sz w:val="22"/>
          <w:szCs w:val="22"/>
        </w:rPr>
        <w:t xml:space="preserve">kur mungon dokumentacioni ligjor,reference do te jete neni 24 </w:t>
      </w:r>
      <w:r w:rsidR="00B301E2" w:rsidRPr="00570B81">
        <w:rPr>
          <w:rFonts w:eastAsiaTheme="minorHAnsi"/>
          <w:bCs/>
          <w:sz w:val="22"/>
          <w:szCs w:val="22"/>
        </w:rPr>
        <w:t>i</w:t>
      </w:r>
      <w:r w:rsidRPr="00570B81">
        <w:rPr>
          <w:rFonts w:eastAsiaTheme="minorHAnsi"/>
          <w:bCs/>
          <w:sz w:val="22"/>
          <w:szCs w:val="22"/>
        </w:rPr>
        <w:t xml:space="preserve"> ligjit 9632 date 30.010.2006 “per sistemin e takssave vendore”</w:t>
      </w:r>
      <w:r w:rsidR="00B301E2" w:rsidRPr="00570B81">
        <w:rPr>
          <w:rFonts w:eastAsiaTheme="minorHAnsi"/>
          <w:bCs/>
          <w:sz w:val="22"/>
          <w:szCs w:val="22"/>
        </w:rPr>
        <w:t xml:space="preserve"> i</w:t>
      </w:r>
      <w:r w:rsidRPr="00570B81">
        <w:rPr>
          <w:rFonts w:eastAsiaTheme="minorHAnsi"/>
          <w:bCs/>
          <w:sz w:val="22"/>
          <w:szCs w:val="22"/>
        </w:rPr>
        <w:t xml:space="preserve"> ndryshua</w:t>
      </w:r>
      <w:r w:rsidR="00FB4D0A" w:rsidRPr="00570B81">
        <w:rPr>
          <w:rFonts w:eastAsiaTheme="minorHAnsi"/>
          <w:bCs/>
          <w:sz w:val="22"/>
          <w:szCs w:val="22"/>
        </w:rPr>
        <w:t>r.</w:t>
      </w:r>
    </w:p>
    <w:p w:rsidR="00B13D47" w:rsidRPr="00570B81" w:rsidRDefault="00B13D47" w:rsidP="004C656B">
      <w:pPr>
        <w:tabs>
          <w:tab w:val="left" w:pos="1485"/>
        </w:tabs>
        <w:jc w:val="both"/>
        <w:rPr>
          <w:rFonts w:eastAsiaTheme="minorHAnsi"/>
          <w:b/>
          <w:bCs/>
          <w:sz w:val="20"/>
          <w:szCs w:val="20"/>
        </w:rPr>
      </w:pPr>
    </w:p>
    <w:tbl>
      <w:tblPr>
        <w:tblW w:w="9184" w:type="dxa"/>
        <w:tblInd w:w="39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470"/>
        <w:gridCol w:w="5456"/>
        <w:gridCol w:w="1624"/>
        <w:gridCol w:w="1634"/>
      </w:tblGrid>
      <w:tr w:rsidR="009E413C" w:rsidRPr="00570B81" w:rsidTr="00811DE9">
        <w:tc>
          <w:tcPr>
            <w:tcW w:w="470" w:type="dxa"/>
            <w:tcBorders>
              <w:top w:val="single" w:sz="4" w:space="0" w:color="0000FF"/>
              <w:left w:val="single" w:sz="4" w:space="0" w:color="0000FF"/>
              <w:bottom w:val="single" w:sz="4" w:space="0" w:color="0000FF"/>
              <w:right w:val="single" w:sz="4" w:space="0" w:color="0000FF"/>
            </w:tcBorders>
          </w:tcPr>
          <w:p w:rsidR="00B301E2" w:rsidRPr="00570B81" w:rsidRDefault="00B301E2" w:rsidP="00811DE9">
            <w:pPr>
              <w:jc w:val="center"/>
              <w:rPr>
                <w:color w:val="0070C0"/>
                <w:lang w:val="it-IT" w:eastAsia="it-IT"/>
              </w:rPr>
            </w:pPr>
          </w:p>
          <w:p w:rsidR="00B301E2" w:rsidRPr="00570B81" w:rsidRDefault="00B301E2" w:rsidP="00B301E2">
            <w:pPr>
              <w:rPr>
                <w:color w:val="0070C0"/>
                <w:lang w:val="it-IT" w:eastAsia="it-IT"/>
              </w:rPr>
            </w:pPr>
          </w:p>
          <w:p w:rsidR="00B301E2" w:rsidRPr="00570B81" w:rsidRDefault="00B301E2" w:rsidP="00B301E2">
            <w:pPr>
              <w:rPr>
                <w:color w:val="0070C0"/>
                <w:lang w:val="it-IT" w:eastAsia="it-IT"/>
              </w:rPr>
            </w:pPr>
          </w:p>
          <w:p w:rsidR="00B301E2" w:rsidRPr="00570B81" w:rsidRDefault="00B301E2" w:rsidP="00B301E2">
            <w:pPr>
              <w:rPr>
                <w:color w:val="0070C0"/>
                <w:lang w:val="it-IT" w:eastAsia="it-IT"/>
              </w:rPr>
            </w:pPr>
          </w:p>
          <w:p w:rsidR="00B301E2" w:rsidRPr="00570B81" w:rsidRDefault="00B301E2" w:rsidP="00B301E2">
            <w:pPr>
              <w:rPr>
                <w:color w:val="0070C0"/>
                <w:lang w:val="it-IT" w:eastAsia="it-IT"/>
              </w:rPr>
            </w:pPr>
          </w:p>
          <w:p w:rsidR="009E413C" w:rsidRPr="00570B81" w:rsidRDefault="00B301E2" w:rsidP="00B301E2">
            <w:pPr>
              <w:rPr>
                <w:color w:val="0070C0"/>
                <w:lang w:val="it-IT" w:eastAsia="it-IT"/>
              </w:rPr>
            </w:pPr>
            <w:r w:rsidRPr="00570B81">
              <w:rPr>
                <w:color w:val="0070C0"/>
                <w:lang w:val="it-IT" w:eastAsia="it-IT"/>
              </w:rPr>
              <w:t>1</w:t>
            </w:r>
          </w:p>
        </w:tc>
        <w:tc>
          <w:tcPr>
            <w:tcW w:w="5456"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jc w:val="both"/>
              <w:rPr>
                <w:color w:val="0070C0"/>
                <w:lang w:val="de-DE" w:eastAsia="it-IT"/>
              </w:rPr>
            </w:pPr>
            <w:r w:rsidRPr="00570B81">
              <w:rPr>
                <w:color w:val="0070C0"/>
                <w:lang w:val="de-DE" w:eastAsia="it-IT"/>
              </w:rPr>
              <w:t>Per siperfaqet jashte nderteses,</w:t>
            </w:r>
            <w:r w:rsidR="00811DE9" w:rsidRPr="00570B81">
              <w:rPr>
                <w:color w:val="0070C0"/>
                <w:lang w:val="de-DE" w:eastAsia="it-IT"/>
              </w:rPr>
              <w:t>(siperfaqe trualli)</w:t>
            </w:r>
            <w:r w:rsidRPr="00570B81">
              <w:rPr>
                <w:color w:val="0070C0"/>
                <w:lang w:val="de-DE" w:eastAsia="it-IT"/>
              </w:rPr>
              <w:t xml:space="preserve"> te shfrytezueshme per aktivitet </w:t>
            </w:r>
            <w:r w:rsidR="00811DE9" w:rsidRPr="00570B81">
              <w:rPr>
                <w:color w:val="0070C0"/>
                <w:lang w:val="it-IT" w:eastAsia="it-IT"/>
              </w:rPr>
              <w:t>treg</w:t>
            </w:r>
            <w:r w:rsidR="00B301E2" w:rsidRPr="00570B81">
              <w:rPr>
                <w:color w:val="0070C0"/>
                <w:lang w:val="it-IT" w:eastAsia="it-IT"/>
              </w:rPr>
              <w:t xml:space="preserve">tar si: </w:t>
            </w:r>
            <w:r w:rsidR="00811DE9" w:rsidRPr="00570B81">
              <w:rPr>
                <w:color w:val="0070C0"/>
                <w:lang w:val="it-IT" w:eastAsia="it-IT"/>
              </w:rPr>
              <w:t xml:space="preserve">tregeti me shumice e pakice,grumbullim,perpunim dhe tregtim te inerteve </w:t>
            </w:r>
            <w:r w:rsidRPr="00570B81">
              <w:rPr>
                <w:color w:val="0070C0"/>
                <w:lang w:val="it-IT" w:eastAsia="it-IT"/>
              </w:rPr>
              <w:t>,</w:t>
            </w:r>
            <w:r w:rsidR="00811DE9" w:rsidRPr="00570B81">
              <w:rPr>
                <w:color w:val="0070C0"/>
                <w:lang w:val="it-IT" w:eastAsia="it-IT"/>
              </w:rPr>
              <w:t>prodhim asfaltobetoni,tregetim materiale ndertimi,</w:t>
            </w:r>
            <w:r w:rsidRPr="00570B81">
              <w:rPr>
                <w:color w:val="0070C0"/>
                <w:lang w:val="it-IT" w:eastAsia="it-IT"/>
              </w:rPr>
              <w:t xml:space="preserve"> per lavazhe dhe servise qe ndikojne ne infrastrukture dhe qe ndotin ambjentin,per siperfaqe te shfrytezuar nga kantiere ndertimi</w:t>
            </w:r>
            <w:r w:rsidR="00811DE9" w:rsidRPr="00570B81">
              <w:rPr>
                <w:color w:val="0070C0"/>
                <w:lang w:val="it-IT" w:eastAsia="it-IT"/>
              </w:rPr>
              <w:t xml:space="preserve"> apo fabrika te ndryshme,</w:t>
            </w:r>
            <w:r w:rsidR="00B301E2" w:rsidRPr="00570B81">
              <w:rPr>
                <w:color w:val="0070C0"/>
                <w:lang w:val="it-IT" w:eastAsia="it-IT"/>
              </w:rPr>
              <w:t>etj., te ngjashme me to,</w:t>
            </w:r>
            <w:r w:rsidR="00811DE9" w:rsidRPr="00570B81">
              <w:rPr>
                <w:color w:val="0070C0"/>
                <w:lang w:val="it-IT" w:eastAsia="it-IT"/>
              </w:rPr>
              <w:t>gjithmone kur keto siperfaqe trualli perdoren per aktivitet ekonomik qe i sherbejne dhe jane ne funksion te aktivitetit qendror</w:t>
            </w:r>
            <w:r w:rsidR="00AE06F2" w:rsidRPr="00570B81">
              <w:rPr>
                <w:color w:val="0070C0"/>
                <w:lang w:val="it-IT" w:eastAsia="it-IT"/>
              </w:rPr>
              <w:t>.</w:t>
            </w:r>
          </w:p>
        </w:tc>
        <w:tc>
          <w:tcPr>
            <w:tcW w:w="1624" w:type="dxa"/>
            <w:tcBorders>
              <w:top w:val="single" w:sz="4" w:space="0" w:color="0000FF"/>
              <w:left w:val="single" w:sz="4" w:space="0" w:color="0000FF"/>
              <w:bottom w:val="single" w:sz="4" w:space="0" w:color="0000FF"/>
              <w:right w:val="single" w:sz="4" w:space="0" w:color="0000FF"/>
            </w:tcBorders>
          </w:tcPr>
          <w:p w:rsidR="00AE06F2" w:rsidRPr="00570B81" w:rsidRDefault="00AE06F2" w:rsidP="00811DE9">
            <w:pPr>
              <w:jc w:val="center"/>
              <w:rPr>
                <w:b/>
                <w:color w:val="0070C0"/>
                <w:lang w:val="it-IT" w:eastAsia="it-IT"/>
              </w:rPr>
            </w:pPr>
          </w:p>
          <w:p w:rsidR="00AE06F2" w:rsidRPr="00570B81" w:rsidRDefault="00AE06F2" w:rsidP="00AE06F2">
            <w:pPr>
              <w:rPr>
                <w:b/>
                <w:color w:val="0070C0"/>
                <w:lang w:val="it-IT" w:eastAsia="it-IT"/>
              </w:rPr>
            </w:pPr>
          </w:p>
          <w:p w:rsidR="00AE06F2" w:rsidRPr="00570B81" w:rsidRDefault="00AE06F2" w:rsidP="00AE06F2">
            <w:pPr>
              <w:rPr>
                <w:b/>
                <w:color w:val="0070C0"/>
                <w:lang w:val="it-IT" w:eastAsia="it-IT"/>
              </w:rPr>
            </w:pPr>
          </w:p>
          <w:p w:rsidR="00AE06F2" w:rsidRPr="00570B81" w:rsidRDefault="00AE06F2" w:rsidP="00AE06F2">
            <w:pPr>
              <w:rPr>
                <w:b/>
                <w:color w:val="0070C0"/>
                <w:lang w:val="it-IT" w:eastAsia="it-IT"/>
              </w:rPr>
            </w:pPr>
          </w:p>
          <w:p w:rsidR="00AE06F2" w:rsidRPr="00570B81" w:rsidRDefault="00AE06F2" w:rsidP="00AE06F2">
            <w:pPr>
              <w:rPr>
                <w:b/>
                <w:color w:val="0070C0"/>
                <w:lang w:val="it-IT" w:eastAsia="it-IT"/>
              </w:rPr>
            </w:pPr>
          </w:p>
          <w:p w:rsidR="009E413C" w:rsidRPr="00570B81" w:rsidRDefault="00AE06F2" w:rsidP="00AE06F2">
            <w:pPr>
              <w:jc w:val="center"/>
              <w:rPr>
                <w:b/>
                <w:color w:val="0070C0"/>
                <w:lang w:val="it-IT" w:eastAsia="it-IT"/>
              </w:rPr>
            </w:pPr>
            <w:r w:rsidRPr="00570B81">
              <w:rPr>
                <w:b/>
                <w:color w:val="0070C0"/>
                <w:lang w:val="it-IT" w:eastAsia="it-IT"/>
              </w:rPr>
              <w:t>Njesia</w:t>
            </w:r>
          </w:p>
        </w:tc>
        <w:tc>
          <w:tcPr>
            <w:tcW w:w="1634" w:type="dxa"/>
            <w:tcBorders>
              <w:top w:val="single" w:sz="4" w:space="0" w:color="0000FF"/>
              <w:left w:val="single" w:sz="4" w:space="0" w:color="0000FF"/>
              <w:bottom w:val="single" w:sz="4" w:space="0" w:color="0000FF"/>
              <w:right w:val="single" w:sz="4" w:space="0" w:color="0000FF"/>
            </w:tcBorders>
          </w:tcPr>
          <w:p w:rsidR="00AE06F2" w:rsidRPr="00570B81" w:rsidRDefault="00AE06F2" w:rsidP="00811DE9">
            <w:pPr>
              <w:jc w:val="center"/>
              <w:rPr>
                <w:b/>
                <w:color w:val="0070C0"/>
                <w:lang w:val="it-IT" w:eastAsia="it-IT"/>
              </w:rPr>
            </w:pPr>
          </w:p>
          <w:p w:rsidR="00AE06F2" w:rsidRPr="00570B81" w:rsidRDefault="00AE06F2" w:rsidP="00AE06F2">
            <w:pPr>
              <w:rPr>
                <w:b/>
                <w:color w:val="0070C0"/>
                <w:lang w:val="it-IT" w:eastAsia="it-IT"/>
              </w:rPr>
            </w:pPr>
          </w:p>
          <w:p w:rsidR="00AE06F2" w:rsidRPr="00570B81" w:rsidRDefault="00AE06F2" w:rsidP="00AE06F2">
            <w:pPr>
              <w:rPr>
                <w:b/>
                <w:color w:val="0070C0"/>
                <w:lang w:val="it-IT" w:eastAsia="it-IT"/>
              </w:rPr>
            </w:pPr>
          </w:p>
          <w:p w:rsidR="00AE06F2" w:rsidRPr="00570B81" w:rsidRDefault="00AE06F2" w:rsidP="00AE06F2">
            <w:pPr>
              <w:rPr>
                <w:b/>
                <w:color w:val="0070C0"/>
                <w:lang w:val="it-IT" w:eastAsia="it-IT"/>
              </w:rPr>
            </w:pPr>
          </w:p>
          <w:p w:rsidR="00AE06F2" w:rsidRPr="00570B81" w:rsidRDefault="00AE06F2" w:rsidP="00AE06F2">
            <w:pPr>
              <w:rPr>
                <w:b/>
                <w:color w:val="0070C0"/>
                <w:lang w:val="it-IT" w:eastAsia="it-IT"/>
              </w:rPr>
            </w:pPr>
          </w:p>
          <w:p w:rsidR="009E413C" w:rsidRPr="00570B81" w:rsidRDefault="00AE06F2" w:rsidP="00AE06F2">
            <w:pPr>
              <w:jc w:val="center"/>
              <w:rPr>
                <w:b/>
                <w:color w:val="0070C0"/>
                <w:lang w:val="it-IT" w:eastAsia="it-IT"/>
              </w:rPr>
            </w:pPr>
            <w:r w:rsidRPr="00570B81">
              <w:rPr>
                <w:b/>
                <w:color w:val="0070C0"/>
                <w:lang w:val="it-IT" w:eastAsia="it-IT"/>
              </w:rPr>
              <w:t>Vlera</w:t>
            </w:r>
          </w:p>
        </w:tc>
      </w:tr>
      <w:tr w:rsidR="009E413C" w:rsidRPr="00570B81" w:rsidTr="00811DE9">
        <w:tc>
          <w:tcPr>
            <w:tcW w:w="470" w:type="dxa"/>
            <w:tcBorders>
              <w:top w:val="single" w:sz="4" w:space="0" w:color="0000FF"/>
              <w:left w:val="single" w:sz="4" w:space="0" w:color="0000FF"/>
              <w:bottom w:val="single" w:sz="4" w:space="0" w:color="0000FF"/>
              <w:right w:val="single" w:sz="4" w:space="0" w:color="0000FF"/>
            </w:tcBorders>
          </w:tcPr>
          <w:p w:rsidR="009E413C" w:rsidRPr="00570B81" w:rsidRDefault="00B301E2" w:rsidP="00811DE9">
            <w:pPr>
              <w:jc w:val="center"/>
              <w:rPr>
                <w:color w:val="0070C0"/>
                <w:lang w:val="it-IT" w:eastAsia="it-IT"/>
              </w:rPr>
            </w:pPr>
            <w:r w:rsidRPr="00570B81">
              <w:rPr>
                <w:color w:val="0070C0"/>
                <w:lang w:val="it-IT" w:eastAsia="it-IT"/>
              </w:rPr>
              <w:t>a</w:t>
            </w:r>
          </w:p>
        </w:tc>
        <w:tc>
          <w:tcPr>
            <w:tcW w:w="5456"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rPr>
                <w:color w:val="0070C0"/>
                <w:lang w:val="it-IT" w:eastAsia="it-IT"/>
              </w:rPr>
            </w:pPr>
            <w:r w:rsidRPr="00570B81">
              <w:rPr>
                <w:color w:val="0070C0"/>
                <w:lang w:val="it-IT" w:eastAsia="it-IT"/>
              </w:rPr>
              <w:t xml:space="preserve">        -Per subjektet te cilesuara biznes i madh  VIP</w:t>
            </w:r>
          </w:p>
        </w:tc>
        <w:tc>
          <w:tcPr>
            <w:tcW w:w="1624" w:type="dxa"/>
            <w:tcBorders>
              <w:top w:val="single" w:sz="4" w:space="0" w:color="0000FF"/>
              <w:left w:val="single" w:sz="4" w:space="0" w:color="0000FF"/>
              <w:bottom w:val="single" w:sz="4" w:space="0" w:color="0000FF"/>
              <w:right w:val="single" w:sz="4" w:space="0" w:color="0000FF"/>
            </w:tcBorders>
          </w:tcPr>
          <w:p w:rsidR="009E413C" w:rsidRPr="00570B81" w:rsidRDefault="009E413C" w:rsidP="00811DE9">
            <w:pPr>
              <w:jc w:val="center"/>
              <w:rPr>
                <w:color w:val="0070C0"/>
                <w:lang w:val="it-IT" w:eastAsia="it-IT"/>
              </w:rPr>
            </w:pPr>
            <w:r w:rsidRPr="00570B81">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jc w:val="center"/>
              <w:rPr>
                <w:b/>
                <w:color w:val="0070C0"/>
                <w:lang w:val="it-IT" w:eastAsia="it-IT"/>
              </w:rPr>
            </w:pPr>
            <w:r w:rsidRPr="00570B81">
              <w:rPr>
                <w:b/>
                <w:color w:val="0070C0"/>
                <w:lang w:val="it-IT" w:eastAsia="it-IT"/>
              </w:rPr>
              <w:t>80</w:t>
            </w:r>
          </w:p>
        </w:tc>
      </w:tr>
      <w:tr w:rsidR="009E413C" w:rsidRPr="00570B81" w:rsidTr="00811DE9">
        <w:tc>
          <w:tcPr>
            <w:tcW w:w="470" w:type="dxa"/>
            <w:tcBorders>
              <w:top w:val="single" w:sz="4" w:space="0" w:color="0000FF"/>
              <w:left w:val="single" w:sz="4" w:space="0" w:color="0000FF"/>
              <w:bottom w:val="single" w:sz="4" w:space="0" w:color="0000FF"/>
              <w:right w:val="single" w:sz="4" w:space="0" w:color="0000FF"/>
            </w:tcBorders>
          </w:tcPr>
          <w:p w:rsidR="009E413C" w:rsidRPr="00570B81" w:rsidRDefault="00B301E2" w:rsidP="00811DE9">
            <w:pPr>
              <w:jc w:val="center"/>
              <w:rPr>
                <w:color w:val="0070C0"/>
                <w:lang w:val="it-IT" w:eastAsia="it-IT"/>
              </w:rPr>
            </w:pPr>
            <w:r w:rsidRPr="00570B81">
              <w:rPr>
                <w:color w:val="0070C0"/>
                <w:lang w:val="it-IT" w:eastAsia="it-IT"/>
              </w:rPr>
              <w:t>b</w:t>
            </w:r>
          </w:p>
        </w:tc>
        <w:tc>
          <w:tcPr>
            <w:tcW w:w="5456"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rPr>
                <w:color w:val="0070C0"/>
                <w:lang w:val="it-IT" w:eastAsia="it-IT"/>
              </w:rPr>
            </w:pPr>
            <w:r w:rsidRPr="00570B81">
              <w:rPr>
                <w:color w:val="0070C0"/>
                <w:lang w:val="it-IT" w:eastAsia="it-IT"/>
              </w:rPr>
              <w:t xml:space="preserve">        -Per subjektet te cilesuara biznes i madh </w:t>
            </w:r>
          </w:p>
        </w:tc>
        <w:tc>
          <w:tcPr>
            <w:tcW w:w="1624" w:type="dxa"/>
            <w:tcBorders>
              <w:top w:val="single" w:sz="4" w:space="0" w:color="0000FF"/>
              <w:left w:val="single" w:sz="4" w:space="0" w:color="0000FF"/>
              <w:bottom w:val="single" w:sz="4" w:space="0" w:color="0000FF"/>
              <w:right w:val="single" w:sz="4" w:space="0" w:color="0000FF"/>
            </w:tcBorders>
          </w:tcPr>
          <w:p w:rsidR="009E413C" w:rsidRPr="00570B81" w:rsidRDefault="009E413C" w:rsidP="00811DE9">
            <w:pPr>
              <w:jc w:val="center"/>
              <w:rPr>
                <w:color w:val="0070C0"/>
              </w:rPr>
            </w:pPr>
            <w:r w:rsidRPr="00570B81">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jc w:val="center"/>
              <w:rPr>
                <w:b/>
                <w:color w:val="0070C0"/>
                <w:lang w:val="it-IT" w:eastAsia="it-IT"/>
              </w:rPr>
            </w:pPr>
            <w:r w:rsidRPr="00570B81">
              <w:rPr>
                <w:b/>
                <w:color w:val="0070C0"/>
                <w:lang w:val="it-IT" w:eastAsia="it-IT"/>
              </w:rPr>
              <w:t>60</w:t>
            </w:r>
          </w:p>
        </w:tc>
      </w:tr>
      <w:tr w:rsidR="009E413C" w:rsidRPr="00570B81" w:rsidTr="00811DE9">
        <w:tc>
          <w:tcPr>
            <w:tcW w:w="470" w:type="dxa"/>
            <w:tcBorders>
              <w:top w:val="single" w:sz="4" w:space="0" w:color="0000FF"/>
              <w:left w:val="single" w:sz="4" w:space="0" w:color="0000FF"/>
              <w:bottom w:val="single" w:sz="4" w:space="0" w:color="0000FF"/>
              <w:right w:val="single" w:sz="4" w:space="0" w:color="0000FF"/>
            </w:tcBorders>
          </w:tcPr>
          <w:p w:rsidR="009E413C" w:rsidRPr="00570B81" w:rsidRDefault="00B301E2" w:rsidP="00811DE9">
            <w:pPr>
              <w:jc w:val="center"/>
              <w:rPr>
                <w:color w:val="0070C0"/>
                <w:lang w:val="it-IT" w:eastAsia="it-IT"/>
              </w:rPr>
            </w:pPr>
            <w:r w:rsidRPr="00570B81">
              <w:rPr>
                <w:color w:val="0070C0"/>
                <w:lang w:val="it-IT" w:eastAsia="it-IT"/>
              </w:rPr>
              <w:t>c</w:t>
            </w:r>
          </w:p>
        </w:tc>
        <w:tc>
          <w:tcPr>
            <w:tcW w:w="5456"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rPr>
                <w:color w:val="0070C0"/>
                <w:lang w:val="it-IT" w:eastAsia="it-IT"/>
              </w:rPr>
            </w:pPr>
            <w:r w:rsidRPr="00570B81">
              <w:rPr>
                <w:color w:val="0070C0"/>
                <w:lang w:val="it-IT" w:eastAsia="it-IT"/>
              </w:rPr>
              <w:t xml:space="preserve">        -Per subjektet te cilesuara bisnes i vogel</w:t>
            </w:r>
          </w:p>
        </w:tc>
        <w:tc>
          <w:tcPr>
            <w:tcW w:w="1624" w:type="dxa"/>
            <w:tcBorders>
              <w:top w:val="single" w:sz="4" w:space="0" w:color="0000FF"/>
              <w:left w:val="single" w:sz="4" w:space="0" w:color="0000FF"/>
              <w:bottom w:val="single" w:sz="4" w:space="0" w:color="0000FF"/>
              <w:right w:val="single" w:sz="4" w:space="0" w:color="0000FF"/>
            </w:tcBorders>
          </w:tcPr>
          <w:p w:rsidR="009E413C" w:rsidRPr="00570B81" w:rsidRDefault="009E413C" w:rsidP="00811DE9">
            <w:pPr>
              <w:jc w:val="center"/>
              <w:rPr>
                <w:color w:val="0070C0"/>
              </w:rPr>
            </w:pPr>
            <w:r w:rsidRPr="00570B81">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9E413C" w:rsidRPr="00570B81" w:rsidRDefault="009E413C" w:rsidP="00811DE9">
            <w:pPr>
              <w:jc w:val="center"/>
              <w:rPr>
                <w:b/>
                <w:color w:val="0070C0"/>
                <w:lang w:val="it-IT" w:eastAsia="it-IT"/>
              </w:rPr>
            </w:pPr>
            <w:r w:rsidRPr="00570B81">
              <w:rPr>
                <w:b/>
                <w:color w:val="0070C0"/>
                <w:lang w:val="it-IT" w:eastAsia="it-IT"/>
              </w:rPr>
              <w:t>40</w:t>
            </w:r>
          </w:p>
        </w:tc>
      </w:tr>
    </w:tbl>
    <w:p w:rsidR="00B13D47" w:rsidRPr="00570B81" w:rsidRDefault="00B13D47" w:rsidP="004C656B">
      <w:pPr>
        <w:tabs>
          <w:tab w:val="left" w:pos="1485"/>
        </w:tabs>
        <w:jc w:val="both"/>
        <w:rPr>
          <w:rFonts w:eastAsiaTheme="minorHAnsi"/>
          <w:b/>
          <w:bCs/>
          <w:color w:val="0070C0"/>
        </w:rPr>
      </w:pPr>
    </w:p>
    <w:p w:rsidR="00B13D47" w:rsidRPr="00D1319B" w:rsidRDefault="00B13D47" w:rsidP="004C656B">
      <w:pPr>
        <w:tabs>
          <w:tab w:val="left" w:pos="1485"/>
        </w:tabs>
        <w:jc w:val="both"/>
        <w:rPr>
          <w:b/>
          <w:color w:val="C00000"/>
          <w:lang w:val="it-IT"/>
        </w:rPr>
      </w:pPr>
    </w:p>
    <w:p w:rsidR="003633B3" w:rsidRPr="007342EE" w:rsidRDefault="00024AED" w:rsidP="007342EE">
      <w:pPr>
        <w:ind w:firstLine="720"/>
        <w:jc w:val="both"/>
        <w:rPr>
          <w:b/>
          <w:color w:val="000000"/>
          <w:lang w:val="de-DE"/>
        </w:rPr>
      </w:pPr>
      <w:r w:rsidRPr="007B1BA8">
        <w:rPr>
          <w:b/>
          <w:color w:val="000000"/>
          <w:lang w:val="de-DE"/>
        </w:rPr>
        <w:t>Str</w:t>
      </w:r>
      <w:r>
        <w:rPr>
          <w:b/>
          <w:color w:val="000000"/>
          <w:lang w:val="de-DE"/>
        </w:rPr>
        <w:t xml:space="preserve">uktura e ngarkuar per llogaritjen dhe arketimin e kesaj takse  </w:t>
      </w:r>
      <w:r w:rsidRPr="007B1BA8">
        <w:rPr>
          <w:b/>
          <w:color w:val="000000"/>
          <w:lang w:val="de-DE"/>
        </w:rPr>
        <w:t>eshte Drejtoria e Taksave dhe Tarifave  Vendore prane Bashkise Kamez.</w:t>
      </w:r>
    </w:p>
    <w:p w:rsidR="002D29AF" w:rsidRPr="00BD4E49" w:rsidRDefault="002D29AF" w:rsidP="004C656B">
      <w:pPr>
        <w:tabs>
          <w:tab w:val="left" w:pos="1485"/>
        </w:tabs>
        <w:jc w:val="both"/>
        <w:rPr>
          <w:color w:val="000000"/>
          <w:lang w:val="it-IT"/>
        </w:rPr>
      </w:pPr>
    </w:p>
    <w:p w:rsidR="00B63AB2" w:rsidRPr="004715E0" w:rsidRDefault="00B63AB2" w:rsidP="004715E0">
      <w:pPr>
        <w:tabs>
          <w:tab w:val="left" w:pos="1485"/>
        </w:tabs>
        <w:jc w:val="center"/>
        <w:rPr>
          <w:b/>
          <w:color w:val="0070C0"/>
          <w:sz w:val="32"/>
          <w:szCs w:val="32"/>
          <w:u w:val="single"/>
          <w:lang w:val="it-IT"/>
        </w:rPr>
      </w:pPr>
      <w:r w:rsidRPr="00B63AB2">
        <w:rPr>
          <w:b/>
          <w:color w:val="0070C0"/>
          <w:sz w:val="32"/>
          <w:szCs w:val="32"/>
          <w:u w:val="single"/>
          <w:lang w:val="it-IT"/>
        </w:rPr>
        <w:t>C.</w:t>
      </w:r>
      <w:r w:rsidR="004C656B" w:rsidRPr="00B63AB2">
        <w:rPr>
          <w:b/>
          <w:color w:val="0070C0"/>
          <w:sz w:val="32"/>
          <w:szCs w:val="32"/>
          <w:u w:val="single"/>
          <w:lang w:val="it-IT"/>
        </w:rPr>
        <w:t xml:space="preserve"> TARIFAT  VENDORE</w:t>
      </w:r>
    </w:p>
    <w:p w:rsidR="004C656B" w:rsidRDefault="004C656B" w:rsidP="004C656B">
      <w:pPr>
        <w:tabs>
          <w:tab w:val="left" w:pos="1485"/>
        </w:tabs>
        <w:rPr>
          <w:color w:val="000000"/>
          <w:sz w:val="28"/>
          <w:szCs w:val="28"/>
          <w:lang w:val="it-IT"/>
        </w:rPr>
      </w:pPr>
    </w:p>
    <w:p w:rsidR="007342EE" w:rsidRPr="007342EE" w:rsidRDefault="00B63AB2" w:rsidP="007342EE">
      <w:pPr>
        <w:tabs>
          <w:tab w:val="left" w:pos="1485"/>
        </w:tabs>
        <w:rPr>
          <w:b/>
          <w:color w:val="0070C0"/>
          <w:lang w:val="it-IT"/>
        </w:rPr>
      </w:pPr>
      <w:r w:rsidRPr="00D1319B">
        <w:rPr>
          <w:b/>
          <w:color w:val="0070C0"/>
          <w:lang w:val="it-IT"/>
        </w:rPr>
        <w:lastRenderedPageBreak/>
        <w:t>C</w:t>
      </w:r>
      <w:r w:rsidR="004C656B" w:rsidRPr="00D1319B">
        <w:rPr>
          <w:b/>
          <w:color w:val="0070C0"/>
          <w:lang w:val="it-IT"/>
        </w:rPr>
        <w:t>.1 TARIFAT E RREGJISTRIMIT PER VEPRIMTARI TE NDRYSHME</w:t>
      </w:r>
    </w:p>
    <w:p w:rsidR="00B1115B" w:rsidRDefault="004C656B" w:rsidP="00B1115B">
      <w:pPr>
        <w:pStyle w:val="NoSpacing"/>
        <w:jc w:val="both"/>
      </w:pPr>
      <w:r w:rsidRPr="00B1115B">
        <w:t xml:space="preserve">          Kjo tarife paguhet vetem nje here, me çeljen e rregjistrimit fillestar te subjektit dhe veprimtarise se tij ekonomike</w:t>
      </w:r>
      <w:r w:rsidR="000A0DF7" w:rsidRPr="00B1115B">
        <w:t xml:space="preserve"> prane organit  vendor.</w:t>
      </w:r>
      <w:r w:rsidR="000A0DF7" w:rsidRPr="00B1115B">
        <w:rPr>
          <w:szCs w:val="20"/>
        </w:rPr>
        <w:t>Subjekti qe ka me</w:t>
      </w:r>
      <w:r w:rsidR="00B1115B" w:rsidRPr="00B1115B">
        <w:t xml:space="preserve"> shume se dy vendndodhje paguan </w:t>
      </w:r>
      <w:r w:rsidR="000A0DF7" w:rsidRPr="00B1115B">
        <w:t xml:space="preserve">vetem per adresen ku ka seline kryesore te aktivitetit. </w:t>
      </w:r>
    </w:p>
    <w:p w:rsidR="000A0DF7" w:rsidRPr="00D1319B" w:rsidRDefault="00B1115B" w:rsidP="00B1115B">
      <w:pPr>
        <w:pStyle w:val="NoSpacing"/>
        <w:jc w:val="both"/>
        <w:rPr>
          <w:szCs w:val="20"/>
        </w:rPr>
      </w:pPr>
      <w:r w:rsidRPr="00D1319B">
        <w:t>Taksapaguesi regjistron cdo vendodhje te biznesit prane Bashkise Kamez.</w:t>
      </w:r>
      <w:r w:rsidR="000A0DF7" w:rsidRPr="00D1319B">
        <w:t xml:space="preserve"> Regjistrimi për herë të parë bëhet përpara se taksapaguesi të fillojë aktivitetin e biznesit te tij. Gjatë</w:t>
      </w:r>
      <w:r w:rsidR="000A0DF7" w:rsidRPr="00D1319B">
        <w:rPr>
          <w:szCs w:val="20"/>
        </w:rPr>
        <w:t xml:space="preserve"> këtij regjistrimi taksapaguesi detyrohet të japë informacionet e mëposhtme: </w:t>
      </w:r>
    </w:p>
    <w:p w:rsidR="000A0DF7" w:rsidRPr="00D1319B" w:rsidRDefault="000A0DF7" w:rsidP="00D1319B">
      <w:pPr>
        <w:pStyle w:val="Default"/>
        <w:jc w:val="both"/>
        <w:rPr>
          <w:rFonts w:ascii="Times New Roman" w:hAnsi="Times New Roman" w:cs="Times New Roman"/>
          <w:color w:val="auto"/>
        </w:rPr>
      </w:pPr>
      <w:r w:rsidRPr="00D1319B">
        <w:rPr>
          <w:rFonts w:ascii="Times New Roman" w:hAnsi="Times New Roman" w:cs="Times New Roman"/>
          <w:bCs/>
          <w:color w:val="auto"/>
        </w:rPr>
        <w:t>Dokumentin e regjistrimit ne Qe</w:t>
      </w:r>
      <w:r w:rsidR="00D1319B">
        <w:rPr>
          <w:rFonts w:ascii="Times New Roman" w:hAnsi="Times New Roman" w:cs="Times New Roman"/>
          <w:bCs/>
          <w:color w:val="auto"/>
        </w:rPr>
        <w:t>ndren Kombetare te regjistrimit,</w:t>
      </w:r>
      <w:r w:rsidRPr="00D1319B">
        <w:rPr>
          <w:rFonts w:ascii="Times New Roman" w:hAnsi="Times New Roman" w:cs="Times New Roman"/>
          <w:bCs/>
          <w:color w:val="auto"/>
        </w:rPr>
        <w:t xml:space="preserve"> ( Nipt) te shoqeruar me Ekstraktin perkates.</w:t>
      </w:r>
    </w:p>
    <w:p w:rsidR="000A0DF7" w:rsidRPr="00D1319B" w:rsidRDefault="00D1319B" w:rsidP="00B1115B">
      <w:pPr>
        <w:pStyle w:val="Default"/>
        <w:numPr>
          <w:ilvl w:val="0"/>
          <w:numId w:val="25"/>
        </w:numPr>
        <w:jc w:val="both"/>
        <w:rPr>
          <w:rFonts w:ascii="Times New Roman" w:hAnsi="Times New Roman" w:cs="Times New Roman"/>
          <w:b/>
          <w:i/>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Fotokopje te Kartes se Identitetit dhe 2 foto;</w:t>
      </w:r>
    </w:p>
    <w:p w:rsidR="000A0DF7" w:rsidRPr="00D1319B" w:rsidRDefault="00D1319B" w:rsidP="00B1115B">
      <w:pPr>
        <w:pStyle w:val="Default"/>
        <w:numPr>
          <w:ilvl w:val="0"/>
          <w:numId w:val="25"/>
        </w:numPr>
        <w:jc w:val="both"/>
        <w:rPr>
          <w:rFonts w:ascii="Times New Roman" w:hAnsi="Times New Roman" w:cs="Times New Roman"/>
          <w:b/>
          <w:i/>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Adresën e vendndodhjes së biznesit;</w:t>
      </w:r>
    </w:p>
    <w:p w:rsidR="000A0DF7" w:rsidRPr="00D1319B" w:rsidRDefault="00D1319B" w:rsidP="00B1115B">
      <w:pPr>
        <w:pStyle w:val="Default"/>
        <w:numPr>
          <w:ilvl w:val="0"/>
          <w:numId w:val="25"/>
        </w:numPr>
        <w:jc w:val="both"/>
        <w:rPr>
          <w:rFonts w:ascii="Times New Roman" w:hAnsi="Times New Roman" w:cs="Times New Roman"/>
          <w:b/>
          <w:i/>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Llojin e biznesit që kryen në atë vendndodhje;</w:t>
      </w:r>
    </w:p>
    <w:p w:rsidR="000A0DF7" w:rsidRPr="00D1319B" w:rsidRDefault="00D1319B" w:rsidP="00D1319B">
      <w:pPr>
        <w:pStyle w:val="Default"/>
        <w:numPr>
          <w:ilvl w:val="0"/>
          <w:numId w:val="25"/>
        </w:numPr>
        <w:jc w:val="both"/>
        <w:rPr>
          <w:rFonts w:ascii="Times New Roman" w:hAnsi="Times New Roman" w:cs="Times New Roman"/>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 xml:space="preserve">Çdo të dhënë ose dokument tjetër, që mund të përcaktohet me udhëzim të Ministrit të </w:t>
      </w:r>
      <w:r w:rsidRPr="00D1319B">
        <w:rPr>
          <w:rFonts w:ascii="Times New Roman" w:hAnsi="Times New Roman" w:cs="Times New Roman"/>
          <w:b/>
          <w:bCs/>
          <w:i/>
          <w:color w:val="auto"/>
        </w:rPr>
        <w:t xml:space="preserve">     Financave</w:t>
      </w:r>
      <w:r w:rsidRPr="00D1319B">
        <w:rPr>
          <w:rFonts w:ascii="Times New Roman" w:hAnsi="Times New Roman" w:cs="Times New Roman"/>
          <w:bCs/>
          <w:color w:val="auto"/>
        </w:rPr>
        <w:t xml:space="preserve">. </w:t>
      </w:r>
    </w:p>
    <w:p w:rsidR="000A0DF7" w:rsidRPr="00D1319B" w:rsidRDefault="000A0DF7" w:rsidP="00B1115B">
      <w:pPr>
        <w:pStyle w:val="Default"/>
        <w:ind w:firstLine="720"/>
        <w:jc w:val="both"/>
        <w:rPr>
          <w:rFonts w:ascii="Times New Roman" w:hAnsi="Times New Roman" w:cs="Times New Roman"/>
          <w:color w:val="auto"/>
        </w:rPr>
      </w:pPr>
      <w:r w:rsidRPr="00D1319B">
        <w:rPr>
          <w:rFonts w:ascii="Times New Roman" w:hAnsi="Times New Roman" w:cs="Times New Roman"/>
          <w:color w:val="auto"/>
        </w:rPr>
        <w:t xml:space="preserve">Bashkia pajis me certifikate regjistrimi çdo taksapagues, i cili ka përfunduar procesin e regjistrimit ose te riregjistrimit për çdo vendndodhje te aktivitetit. Certifikata e regjistrimit përmban emrin e taksapaguesit, numrin e regjistrimit ( kodin </w:t>
      </w:r>
      <w:r w:rsidR="00D1319B">
        <w:rPr>
          <w:rFonts w:ascii="Times New Roman" w:hAnsi="Times New Roman" w:cs="Times New Roman"/>
          <w:color w:val="auto"/>
        </w:rPr>
        <w:t>e bashkisë ), NIPT-in</w:t>
      </w:r>
      <w:r w:rsidRPr="00D1319B">
        <w:rPr>
          <w:rFonts w:ascii="Times New Roman" w:hAnsi="Times New Roman" w:cs="Times New Roman"/>
          <w:color w:val="auto"/>
        </w:rPr>
        <w:t xml:space="preserve"> e marre nga QKR, adresën e sakte te vendndodhjes se biznesit me te cilën lidhet dhe data e lëshimit te certifikatës. Kjo certifikate është e përhershme dhe merret ne momentin e krijimit dhe te regjistrimit për here te pare te taksapaguesit dhe nuk përsëritet çdo vit. </w:t>
      </w:r>
    </w:p>
    <w:p w:rsidR="00B1115B" w:rsidRPr="00D1319B" w:rsidRDefault="000A0DF7" w:rsidP="00B1115B">
      <w:pPr>
        <w:tabs>
          <w:tab w:val="left" w:pos="1485"/>
        </w:tabs>
        <w:jc w:val="both"/>
        <w:rPr>
          <w:lang w:val="de-DE"/>
        </w:rPr>
      </w:pPr>
      <w:r w:rsidRPr="00D1319B">
        <w:t xml:space="preserve">Taksapaguesit qe kryejnë biznese ne me shume se ne një vendndodhje brenda te njëjtës bashki, pajisen me </w:t>
      </w:r>
      <w:r w:rsidR="00B1115B" w:rsidRPr="00D1319B">
        <w:t>certifikate regjistrimi për çdo vendndodhje biznesi.</w:t>
      </w:r>
    </w:p>
    <w:p w:rsidR="000A0DF7" w:rsidRPr="000A0DF7" w:rsidRDefault="000A0DF7" w:rsidP="000A0DF7">
      <w:pPr>
        <w:tabs>
          <w:tab w:val="left" w:pos="1485"/>
        </w:tabs>
        <w:jc w:val="both"/>
      </w:pPr>
    </w:p>
    <w:tbl>
      <w:tblPr>
        <w:tblW w:w="8221" w:type="dxa"/>
        <w:tblInd w:w="5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96"/>
        <w:gridCol w:w="6198"/>
        <w:gridCol w:w="1627"/>
      </w:tblGrid>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B1115B" w:rsidRDefault="004C656B" w:rsidP="00B1115B">
            <w:pPr>
              <w:tabs>
                <w:tab w:val="left" w:pos="1485"/>
              </w:tabs>
              <w:jc w:val="center"/>
              <w:rPr>
                <w:color w:val="0070C0"/>
                <w:sz w:val="28"/>
                <w:szCs w:val="28"/>
                <w:lang w:val="de-DE" w:eastAsia="it-IT"/>
              </w:rPr>
            </w:pPr>
          </w:p>
        </w:tc>
        <w:tc>
          <w:tcPr>
            <w:tcW w:w="619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B1115B" w:rsidRDefault="00B1115B" w:rsidP="00B1115B">
            <w:pPr>
              <w:tabs>
                <w:tab w:val="left" w:pos="1485"/>
              </w:tabs>
              <w:jc w:val="center"/>
              <w:rPr>
                <w:b/>
                <w:color w:val="0070C0"/>
                <w:sz w:val="28"/>
                <w:szCs w:val="28"/>
                <w:lang w:val="it-IT" w:eastAsia="it-IT"/>
              </w:rPr>
            </w:pPr>
            <w:r w:rsidRPr="00B1115B">
              <w:rPr>
                <w:b/>
                <w:color w:val="0070C0"/>
                <w:sz w:val="28"/>
                <w:szCs w:val="28"/>
                <w:lang w:val="it-IT" w:eastAsia="it-IT"/>
              </w:rPr>
              <w:t>Kategorite</w:t>
            </w:r>
          </w:p>
        </w:tc>
        <w:tc>
          <w:tcPr>
            <w:tcW w:w="162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3C760E" w:rsidRDefault="004C656B" w:rsidP="007A58FA">
            <w:pPr>
              <w:tabs>
                <w:tab w:val="left" w:pos="1485"/>
              </w:tabs>
              <w:jc w:val="center"/>
              <w:rPr>
                <w:b/>
                <w:color w:val="0070C0"/>
                <w:lang w:val="it-IT" w:eastAsia="it-IT"/>
              </w:rPr>
            </w:pPr>
            <w:r w:rsidRPr="003C760E">
              <w:rPr>
                <w:b/>
                <w:color w:val="0070C0"/>
                <w:lang w:val="it-IT" w:eastAsia="it-IT"/>
              </w:rPr>
              <w:t>Tarifa (leke)</w:t>
            </w:r>
          </w:p>
        </w:tc>
      </w:tr>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b/>
                <w:color w:val="0070C0"/>
                <w:lang w:val="it-IT" w:eastAsia="it-IT"/>
              </w:rPr>
            </w:pPr>
            <w:r w:rsidRPr="003C760E">
              <w:rPr>
                <w:b/>
                <w:color w:val="0070C0"/>
                <w:lang w:val="it-IT" w:eastAsia="it-IT"/>
              </w:rPr>
              <w:t xml:space="preserve">     1.</w:t>
            </w:r>
          </w:p>
        </w:tc>
        <w:tc>
          <w:tcPr>
            <w:tcW w:w="6198"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color w:val="0070C0"/>
                <w:lang w:val="it-IT" w:eastAsia="it-IT"/>
              </w:rPr>
            </w:pPr>
            <w:r w:rsidRPr="003C760E">
              <w:rPr>
                <w:color w:val="0070C0"/>
                <w:lang w:val="it-IT" w:eastAsia="it-IT"/>
              </w:rPr>
              <w:t xml:space="preserve">Per persona juridike, </w:t>
            </w:r>
            <w:r w:rsidR="00B62082">
              <w:rPr>
                <w:color w:val="0070C0"/>
                <w:lang w:val="it-IT" w:eastAsia="it-IT"/>
              </w:rPr>
              <w:t xml:space="preserve"> shteterore e private, vendas  &amp;</w:t>
            </w:r>
            <w:r w:rsidRPr="003C760E">
              <w:rPr>
                <w:color w:val="0070C0"/>
                <w:lang w:val="it-IT" w:eastAsia="it-IT"/>
              </w:rPr>
              <w:t>te huaj</w:t>
            </w:r>
            <w:r w:rsidR="00B62082">
              <w:rPr>
                <w:color w:val="0070C0"/>
                <w:lang w:val="it-IT" w:eastAsia="it-IT"/>
              </w:rPr>
              <w:t xml:space="preserve">    biznes i vogel dhe i madh.</w:t>
            </w:r>
          </w:p>
        </w:tc>
        <w:tc>
          <w:tcPr>
            <w:tcW w:w="1627"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jc w:val="center"/>
              <w:rPr>
                <w:b/>
                <w:color w:val="0070C0"/>
                <w:lang w:val="it-IT" w:eastAsia="it-IT"/>
              </w:rPr>
            </w:pPr>
            <w:r w:rsidRPr="003C760E">
              <w:rPr>
                <w:b/>
                <w:color w:val="0070C0"/>
                <w:lang w:val="it-IT" w:eastAsia="it-IT"/>
              </w:rPr>
              <w:t>20</w:t>
            </w:r>
            <w:r w:rsidR="006F4CD5">
              <w:rPr>
                <w:b/>
                <w:color w:val="0070C0"/>
                <w:lang w:val="it-IT" w:eastAsia="it-IT"/>
              </w:rPr>
              <w:t>.</w:t>
            </w:r>
            <w:r w:rsidRPr="003C760E">
              <w:rPr>
                <w:b/>
                <w:color w:val="0070C0"/>
                <w:lang w:val="it-IT" w:eastAsia="it-IT"/>
              </w:rPr>
              <w:t>000</w:t>
            </w:r>
          </w:p>
        </w:tc>
      </w:tr>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342EE">
            <w:pPr>
              <w:tabs>
                <w:tab w:val="left" w:pos="1485"/>
              </w:tabs>
              <w:rPr>
                <w:b/>
                <w:color w:val="0070C0"/>
                <w:lang w:val="it-IT" w:eastAsia="it-IT"/>
              </w:rPr>
            </w:pPr>
            <w:r w:rsidRPr="003C760E">
              <w:rPr>
                <w:b/>
                <w:color w:val="0070C0"/>
                <w:lang w:val="it-IT" w:eastAsia="it-IT"/>
              </w:rPr>
              <w:t xml:space="preserve">    2.</w:t>
            </w:r>
          </w:p>
        </w:tc>
        <w:tc>
          <w:tcPr>
            <w:tcW w:w="6198"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color w:val="0070C0"/>
                <w:lang w:val="it-IT" w:eastAsia="it-IT"/>
              </w:rPr>
            </w:pPr>
            <w:r w:rsidRPr="003C760E">
              <w:rPr>
                <w:color w:val="0070C0"/>
                <w:lang w:val="it-IT" w:eastAsia="it-IT"/>
              </w:rPr>
              <w:t>Per  persona  fizike</w:t>
            </w:r>
            <w:r w:rsidR="00B62082">
              <w:rPr>
                <w:color w:val="0070C0"/>
                <w:lang w:val="it-IT" w:eastAsia="it-IT"/>
              </w:rPr>
              <w:t xml:space="preserve"> vendas  &amp; te huaj biznes i vogel.</w:t>
            </w:r>
          </w:p>
        </w:tc>
        <w:tc>
          <w:tcPr>
            <w:tcW w:w="162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3C760E" w:rsidRDefault="006F4CD5" w:rsidP="007A58FA">
            <w:pPr>
              <w:tabs>
                <w:tab w:val="left" w:pos="1485"/>
              </w:tabs>
              <w:jc w:val="center"/>
              <w:rPr>
                <w:b/>
                <w:color w:val="0070C0"/>
                <w:lang w:val="it-IT" w:eastAsia="it-IT"/>
              </w:rPr>
            </w:pPr>
            <w:r>
              <w:rPr>
                <w:b/>
                <w:color w:val="0070C0"/>
                <w:lang w:val="it-IT" w:eastAsia="it-IT"/>
              </w:rPr>
              <w:t>5.</w:t>
            </w:r>
            <w:r w:rsidR="00B1115B">
              <w:rPr>
                <w:b/>
                <w:color w:val="0070C0"/>
                <w:lang w:val="it-IT" w:eastAsia="it-IT"/>
              </w:rPr>
              <w:t>000</w:t>
            </w:r>
          </w:p>
        </w:tc>
      </w:tr>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b/>
                <w:color w:val="0070C0"/>
                <w:lang w:val="it-IT" w:eastAsia="it-IT"/>
              </w:rPr>
            </w:pPr>
            <w:r w:rsidRPr="003C760E">
              <w:rPr>
                <w:b/>
                <w:color w:val="0070C0"/>
                <w:lang w:val="it-IT" w:eastAsia="it-IT"/>
              </w:rPr>
              <w:t>3.</w:t>
            </w:r>
          </w:p>
        </w:tc>
        <w:tc>
          <w:tcPr>
            <w:tcW w:w="6198"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color w:val="0070C0"/>
                <w:lang w:val="it-IT" w:eastAsia="it-IT"/>
              </w:rPr>
            </w:pPr>
            <w:r w:rsidRPr="003C760E">
              <w:rPr>
                <w:color w:val="0070C0"/>
                <w:lang w:val="it-IT" w:eastAsia="it-IT"/>
              </w:rPr>
              <w:t>Per  persona  ambulante, per tregeti e sherbime</w:t>
            </w:r>
          </w:p>
        </w:tc>
        <w:tc>
          <w:tcPr>
            <w:tcW w:w="1627" w:type="dxa"/>
            <w:tcBorders>
              <w:top w:val="single" w:sz="4" w:space="0" w:color="0000FF"/>
              <w:left w:val="single" w:sz="4" w:space="0" w:color="0000FF"/>
              <w:bottom w:val="single" w:sz="4" w:space="0" w:color="0000FF"/>
              <w:right w:val="single" w:sz="4" w:space="0" w:color="0000FF"/>
            </w:tcBorders>
            <w:hideMark/>
          </w:tcPr>
          <w:p w:rsidR="004C656B" w:rsidRPr="003C760E" w:rsidRDefault="00B1115B" w:rsidP="006F4CD5">
            <w:pPr>
              <w:tabs>
                <w:tab w:val="left" w:pos="1485"/>
              </w:tabs>
              <w:jc w:val="center"/>
              <w:rPr>
                <w:b/>
                <w:color w:val="0070C0"/>
                <w:lang w:val="it-IT" w:eastAsia="it-IT"/>
              </w:rPr>
            </w:pPr>
            <w:r>
              <w:rPr>
                <w:b/>
                <w:color w:val="0070C0"/>
                <w:lang w:val="it-IT" w:eastAsia="it-IT"/>
              </w:rPr>
              <w:t>2</w:t>
            </w:r>
            <w:r w:rsidR="006F4CD5">
              <w:rPr>
                <w:b/>
                <w:color w:val="0070C0"/>
                <w:lang w:val="it-IT" w:eastAsia="it-IT"/>
              </w:rPr>
              <w:t>.</w:t>
            </w:r>
            <w:r>
              <w:rPr>
                <w:b/>
                <w:color w:val="0070C0"/>
                <w:lang w:val="it-IT" w:eastAsia="it-IT"/>
              </w:rPr>
              <w:t>000</w:t>
            </w:r>
          </w:p>
        </w:tc>
      </w:tr>
    </w:tbl>
    <w:p w:rsidR="004C656B" w:rsidRPr="00BD4E49" w:rsidRDefault="004C656B" w:rsidP="004C656B">
      <w:pPr>
        <w:tabs>
          <w:tab w:val="left" w:pos="1485"/>
        </w:tabs>
        <w:rPr>
          <w:color w:val="000000"/>
          <w:lang w:val="it-IT"/>
        </w:rPr>
      </w:pPr>
    </w:p>
    <w:p w:rsidR="004715E0" w:rsidRDefault="004C656B" w:rsidP="004C656B">
      <w:pPr>
        <w:tabs>
          <w:tab w:val="left" w:pos="1485"/>
        </w:tabs>
        <w:rPr>
          <w:color w:val="000000"/>
          <w:lang w:val="it-IT"/>
        </w:rPr>
      </w:pPr>
      <w:r w:rsidRPr="00B1115B">
        <w:rPr>
          <w:b/>
          <w:color w:val="000000"/>
          <w:lang w:val="it-IT"/>
        </w:rPr>
        <w:t>Struktura per vjeljen e kesaj tarife eshte Drejtoria e Taksave dhe Tarifave Vendore   ne Bashkine Kamez</w:t>
      </w:r>
      <w:r>
        <w:rPr>
          <w:color w:val="000000"/>
          <w:lang w:val="it-IT"/>
        </w:rPr>
        <w:t>.</w:t>
      </w:r>
    </w:p>
    <w:p w:rsidR="00FB12CE" w:rsidRDefault="00FB12CE" w:rsidP="004C656B">
      <w:pPr>
        <w:tabs>
          <w:tab w:val="left" w:pos="1485"/>
        </w:tabs>
        <w:rPr>
          <w:color w:val="000000"/>
          <w:lang w:val="it-IT"/>
        </w:rPr>
      </w:pPr>
    </w:p>
    <w:p w:rsidR="00FB12CE" w:rsidRPr="00620453" w:rsidRDefault="00FB12CE" w:rsidP="004C656B">
      <w:pPr>
        <w:tabs>
          <w:tab w:val="left" w:pos="1485"/>
        </w:tabs>
        <w:rPr>
          <w:color w:val="000000"/>
          <w:lang w:val="it-IT"/>
        </w:rPr>
      </w:pPr>
    </w:p>
    <w:p w:rsidR="00190651" w:rsidRPr="00570B81" w:rsidRDefault="004715E0" w:rsidP="001A10B4">
      <w:pPr>
        <w:tabs>
          <w:tab w:val="left" w:pos="1485"/>
        </w:tabs>
        <w:rPr>
          <w:b/>
          <w:color w:val="0070C0"/>
          <w:lang w:val="it-IT"/>
        </w:rPr>
      </w:pPr>
      <w:r w:rsidRPr="00570B81">
        <w:rPr>
          <w:b/>
          <w:color w:val="0070C0"/>
          <w:lang w:val="it-IT"/>
        </w:rPr>
        <w:t xml:space="preserve">    C.2.  </w:t>
      </w:r>
      <w:r w:rsidR="00FD1FB4" w:rsidRPr="00570B81">
        <w:rPr>
          <w:b/>
          <w:color w:val="0070C0"/>
          <w:lang w:val="it-IT"/>
        </w:rPr>
        <w:t>NIVELI I TARIFAVE TE BIZNESIT TE VOGEL(Tarifat e pastrimit,gjelberimit, dhe ndricimit)</w:t>
      </w:r>
      <w:r w:rsidR="00FB12CE" w:rsidRPr="00570B81">
        <w:rPr>
          <w:b/>
          <w:color w:val="0070C0"/>
          <w:lang w:val="it-IT"/>
        </w:rPr>
        <w:t>.</w:t>
      </w:r>
    </w:p>
    <w:p w:rsidR="00FB12CE" w:rsidRPr="00190651" w:rsidRDefault="00FB12CE" w:rsidP="001A10B4">
      <w:pPr>
        <w:tabs>
          <w:tab w:val="left" w:pos="1485"/>
        </w:tabs>
        <w:rPr>
          <w:b/>
          <w:color w:val="FF0000"/>
          <w:lang w:val="it-IT"/>
        </w:rPr>
      </w:pPr>
    </w:p>
    <w:p w:rsidR="00036A29" w:rsidRPr="00570B81" w:rsidRDefault="00036A29" w:rsidP="00A653C1">
      <w:pPr>
        <w:tabs>
          <w:tab w:val="left" w:pos="1485"/>
        </w:tabs>
        <w:jc w:val="both"/>
        <w:rPr>
          <w:lang w:val="it-IT"/>
        </w:rPr>
      </w:pPr>
      <w:r w:rsidRPr="00570B81">
        <w:rPr>
          <w:lang w:val="it-IT"/>
        </w:rPr>
        <w:t>Niveli i tarifave  vendore per biznesin e vogel eshte mbeshtetur ne  ligjin nr. 10117 date 23.04.2009 “Per disa ndryshime  ne ligjin nr 9632 dt 30.10.2006</w:t>
      </w:r>
      <w:r w:rsidR="00A653C1" w:rsidRPr="00570B81">
        <w:rPr>
          <w:lang w:val="it-IT"/>
        </w:rPr>
        <w:t xml:space="preserve"> “Per sistemin e taksave  vendore” percaktuar 10% te nivelit te takses vendore te biznesit te vogel sipas kategorive ne Aneksin 5 te ligjit 9632 dt.30.10.2006.</w:t>
      </w:r>
    </w:p>
    <w:p w:rsidR="00A653C1" w:rsidRPr="00570B81" w:rsidRDefault="00A653C1" w:rsidP="00A653C1">
      <w:pPr>
        <w:tabs>
          <w:tab w:val="left" w:pos="1485"/>
        </w:tabs>
        <w:jc w:val="both"/>
        <w:rPr>
          <w:lang w:val="it-IT"/>
        </w:rPr>
      </w:pPr>
      <w:r w:rsidRPr="00570B81">
        <w:rPr>
          <w:lang w:val="it-IT"/>
        </w:rPr>
        <w:t xml:space="preserve">        Sipas Kategorizimeve niveli i tarifave vendore do te jete</w:t>
      </w:r>
      <w:r w:rsidR="00FB12CE" w:rsidRPr="00570B81">
        <w:rPr>
          <w:lang w:val="it-IT"/>
        </w:rPr>
        <w:t xml:space="preserve"> si meposhte</w:t>
      </w:r>
      <w:r w:rsidRPr="00570B81">
        <w:rPr>
          <w:lang w:val="it-IT"/>
        </w:rPr>
        <w:t xml:space="preserve"> :</w:t>
      </w:r>
    </w:p>
    <w:p w:rsidR="00FB12CE" w:rsidRDefault="00FB12CE" w:rsidP="00A653C1">
      <w:pPr>
        <w:tabs>
          <w:tab w:val="left" w:pos="1485"/>
        </w:tabs>
        <w:jc w:val="both"/>
        <w:rPr>
          <w:i/>
          <w:color w:val="FF0000"/>
          <w:lang w:val="it-IT"/>
        </w:rPr>
      </w:pPr>
    </w:p>
    <w:p w:rsidR="00FB12CE" w:rsidRPr="00190651" w:rsidRDefault="00FB12CE" w:rsidP="00A653C1">
      <w:pPr>
        <w:tabs>
          <w:tab w:val="left" w:pos="1485"/>
        </w:tabs>
        <w:jc w:val="both"/>
        <w:rPr>
          <w:i/>
          <w:color w:val="FF0000"/>
          <w:lang w:val="it-IT"/>
        </w:rPr>
      </w:pPr>
    </w:p>
    <w:p w:rsidR="00FD1FB4" w:rsidRPr="00B57F65" w:rsidRDefault="00FD1FB4" w:rsidP="00A653C1">
      <w:pPr>
        <w:tabs>
          <w:tab w:val="left" w:pos="1485"/>
        </w:tabs>
        <w:jc w:val="both"/>
        <w:rPr>
          <w:color w:val="FF0000"/>
          <w:lang w:val="it-IT"/>
        </w:rPr>
      </w:pPr>
    </w:p>
    <w:tbl>
      <w:tblPr>
        <w:tblStyle w:val="TableGrid"/>
        <w:tblW w:w="10530" w:type="dxa"/>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468"/>
        <w:gridCol w:w="4032"/>
        <w:gridCol w:w="1350"/>
        <w:gridCol w:w="1080"/>
        <w:gridCol w:w="1260"/>
        <w:gridCol w:w="1170"/>
        <w:gridCol w:w="1170"/>
      </w:tblGrid>
      <w:tr w:rsidR="00FB4D0A" w:rsidRPr="00B57F65" w:rsidTr="00FB4D0A">
        <w:trPr>
          <w:trHeight w:val="503"/>
        </w:trPr>
        <w:tc>
          <w:tcPr>
            <w:tcW w:w="468" w:type="dxa"/>
          </w:tcPr>
          <w:p w:rsidR="00FB4D0A" w:rsidRPr="00570B81" w:rsidRDefault="00FB4D0A" w:rsidP="00F47606">
            <w:pPr>
              <w:autoSpaceDE w:val="0"/>
              <w:autoSpaceDN w:val="0"/>
              <w:adjustRightInd w:val="0"/>
              <w:jc w:val="center"/>
              <w:rPr>
                <w:rFonts w:eastAsiaTheme="minorHAnsi"/>
                <w:color w:val="0070C0"/>
              </w:rPr>
            </w:pPr>
            <w:r w:rsidRPr="00570B81">
              <w:rPr>
                <w:rFonts w:eastAsiaTheme="minorHAnsi"/>
                <w:color w:val="0070C0"/>
              </w:rPr>
              <w:t>1</w:t>
            </w:r>
          </w:p>
        </w:tc>
        <w:tc>
          <w:tcPr>
            <w:tcW w:w="4032" w:type="dxa"/>
          </w:tcPr>
          <w:p w:rsidR="00FB4D0A" w:rsidRPr="00570B81" w:rsidRDefault="00DE1784" w:rsidP="00F47606">
            <w:pPr>
              <w:autoSpaceDE w:val="0"/>
              <w:autoSpaceDN w:val="0"/>
              <w:adjustRightInd w:val="0"/>
              <w:jc w:val="center"/>
              <w:rPr>
                <w:rFonts w:eastAsiaTheme="minorHAnsi"/>
                <w:b/>
                <w:color w:val="0070C0"/>
              </w:rPr>
            </w:pPr>
            <w:r w:rsidRPr="00570B81">
              <w:rPr>
                <w:rFonts w:eastAsiaTheme="minorHAnsi"/>
                <w:b/>
                <w:color w:val="0070C0"/>
              </w:rPr>
              <w:t>Kategorite e biznesit te vogel sipas xhiros se qarkullimit</w:t>
            </w:r>
          </w:p>
        </w:tc>
        <w:tc>
          <w:tcPr>
            <w:tcW w:w="1350" w:type="dxa"/>
          </w:tcPr>
          <w:p w:rsidR="00FB4D0A" w:rsidRPr="00570B81" w:rsidRDefault="00DE1784" w:rsidP="00F47606">
            <w:pPr>
              <w:autoSpaceDE w:val="0"/>
              <w:autoSpaceDN w:val="0"/>
              <w:adjustRightInd w:val="0"/>
              <w:jc w:val="center"/>
              <w:rPr>
                <w:rFonts w:eastAsiaTheme="minorHAnsi"/>
                <w:b/>
                <w:color w:val="0070C0"/>
              </w:rPr>
            </w:pPr>
            <w:r w:rsidRPr="00570B81">
              <w:rPr>
                <w:rFonts w:eastAsiaTheme="minorHAnsi"/>
                <w:b/>
                <w:color w:val="0070C0"/>
              </w:rPr>
              <w:t>Taksa Vendore</w:t>
            </w:r>
          </w:p>
        </w:tc>
        <w:tc>
          <w:tcPr>
            <w:tcW w:w="4680" w:type="dxa"/>
            <w:gridSpan w:val="4"/>
            <w:vMerge w:val="restart"/>
            <w:tcBorders>
              <w:top w:val="single" w:sz="4" w:space="0" w:color="auto"/>
              <w:right w:val="single" w:sz="4" w:space="0" w:color="auto"/>
            </w:tcBorders>
            <w:shd w:val="clear" w:color="auto" w:fill="auto"/>
          </w:tcPr>
          <w:p w:rsidR="00FB4D0A" w:rsidRPr="00570B81" w:rsidRDefault="00DE1784">
            <w:pPr>
              <w:spacing w:after="200" w:line="276" w:lineRule="auto"/>
              <w:rPr>
                <w:rFonts w:eastAsiaTheme="minorHAnsi"/>
                <w:b/>
                <w:color w:val="0070C0"/>
              </w:rPr>
            </w:pPr>
            <w:r w:rsidRPr="00570B81">
              <w:rPr>
                <w:rFonts w:eastAsiaTheme="minorHAnsi"/>
                <w:b/>
                <w:color w:val="0070C0"/>
              </w:rPr>
              <w:t>Niveli i taksa-tarifave te perkohshme 10 % e Takses  vendore Biznesi Vogel</w:t>
            </w:r>
          </w:p>
        </w:tc>
      </w:tr>
      <w:tr w:rsidR="00FB4D0A" w:rsidRPr="00B57F65" w:rsidTr="00D516DC">
        <w:tc>
          <w:tcPr>
            <w:tcW w:w="468" w:type="dxa"/>
            <w:shd w:val="clear" w:color="auto" w:fill="D9D9D9" w:themeFill="background1" w:themeFillShade="D9"/>
          </w:tcPr>
          <w:p w:rsidR="00FB4D0A" w:rsidRPr="00570B81" w:rsidRDefault="00FB4D0A" w:rsidP="00F47606">
            <w:pPr>
              <w:autoSpaceDE w:val="0"/>
              <w:autoSpaceDN w:val="0"/>
              <w:adjustRightInd w:val="0"/>
              <w:jc w:val="center"/>
              <w:rPr>
                <w:rFonts w:eastAsiaTheme="minorHAnsi"/>
                <w:b/>
                <w:color w:val="0070C0"/>
              </w:rPr>
            </w:pPr>
            <w:r w:rsidRPr="00570B81">
              <w:rPr>
                <w:rFonts w:eastAsiaTheme="minorHAnsi"/>
                <w:b/>
                <w:color w:val="0070C0"/>
              </w:rPr>
              <w:t>a)</w:t>
            </w:r>
          </w:p>
        </w:tc>
        <w:tc>
          <w:tcPr>
            <w:tcW w:w="4032" w:type="dxa"/>
            <w:shd w:val="clear" w:color="auto" w:fill="D9D9D9" w:themeFill="background1" w:themeFillShade="D9"/>
          </w:tcPr>
          <w:p w:rsidR="00FB4D0A" w:rsidRPr="00570B81" w:rsidRDefault="00FB4D0A" w:rsidP="00F47606">
            <w:pPr>
              <w:autoSpaceDE w:val="0"/>
              <w:autoSpaceDN w:val="0"/>
              <w:adjustRightInd w:val="0"/>
              <w:jc w:val="center"/>
              <w:rPr>
                <w:rFonts w:eastAsiaTheme="minorHAnsi"/>
                <w:b/>
                <w:color w:val="0070C0"/>
              </w:rPr>
            </w:pPr>
            <w:r w:rsidRPr="00570B81">
              <w:rPr>
                <w:rFonts w:eastAsiaTheme="minorHAnsi"/>
                <w:b/>
                <w:color w:val="0070C0"/>
              </w:rPr>
              <w:t>Shitje (pakice &amp; shumice)</w:t>
            </w:r>
          </w:p>
        </w:tc>
        <w:tc>
          <w:tcPr>
            <w:tcW w:w="1350" w:type="dxa"/>
            <w:shd w:val="clear" w:color="auto" w:fill="D9D9D9" w:themeFill="background1" w:themeFillShade="D9"/>
          </w:tcPr>
          <w:p w:rsidR="00FB4D0A" w:rsidRPr="00570B81" w:rsidRDefault="00FB4D0A" w:rsidP="00F47606">
            <w:pPr>
              <w:autoSpaceDE w:val="0"/>
              <w:autoSpaceDN w:val="0"/>
              <w:adjustRightInd w:val="0"/>
              <w:jc w:val="center"/>
              <w:rPr>
                <w:rFonts w:eastAsiaTheme="minorHAnsi"/>
                <w:b/>
                <w:color w:val="0070C0"/>
              </w:rPr>
            </w:pPr>
          </w:p>
        </w:tc>
        <w:tc>
          <w:tcPr>
            <w:tcW w:w="4680" w:type="dxa"/>
            <w:gridSpan w:val="4"/>
            <w:vMerge/>
            <w:tcBorders>
              <w:bottom w:val="single" w:sz="4" w:space="0" w:color="auto"/>
              <w:right w:val="single" w:sz="4" w:space="0" w:color="auto"/>
            </w:tcBorders>
            <w:shd w:val="clear" w:color="auto" w:fill="auto"/>
          </w:tcPr>
          <w:p w:rsidR="00FB4D0A" w:rsidRPr="00570B81" w:rsidRDefault="00FB4D0A">
            <w:pPr>
              <w:spacing w:after="200" w:line="276" w:lineRule="auto"/>
              <w:rPr>
                <w:rFonts w:eastAsiaTheme="minorHAnsi"/>
                <w:b/>
                <w:color w:val="0070C0"/>
              </w:rPr>
            </w:pPr>
          </w:p>
        </w:tc>
      </w:tr>
      <w:tr w:rsidR="00FB4D0A" w:rsidRPr="00B57F65" w:rsidTr="00FB4D0A">
        <w:trPr>
          <w:trHeight w:val="278"/>
        </w:trPr>
        <w:tc>
          <w:tcPr>
            <w:tcW w:w="468" w:type="dxa"/>
          </w:tcPr>
          <w:p w:rsidR="00FB4D0A" w:rsidRPr="00570B81" w:rsidRDefault="00FB4D0A" w:rsidP="00F47606">
            <w:pPr>
              <w:autoSpaceDE w:val="0"/>
              <w:autoSpaceDN w:val="0"/>
              <w:adjustRightInd w:val="0"/>
              <w:jc w:val="center"/>
              <w:rPr>
                <w:rFonts w:eastAsiaTheme="minorHAnsi"/>
                <w:color w:val="0070C0"/>
              </w:rPr>
            </w:pPr>
          </w:p>
        </w:tc>
        <w:tc>
          <w:tcPr>
            <w:tcW w:w="4032" w:type="dxa"/>
          </w:tcPr>
          <w:p w:rsidR="00FB4D0A" w:rsidRPr="00570B81" w:rsidRDefault="00FB4D0A" w:rsidP="00F47606">
            <w:pPr>
              <w:autoSpaceDE w:val="0"/>
              <w:autoSpaceDN w:val="0"/>
              <w:adjustRightInd w:val="0"/>
              <w:rPr>
                <w:rFonts w:eastAsiaTheme="minorHAnsi"/>
                <w:color w:val="0070C0"/>
              </w:rPr>
            </w:pPr>
            <w:r w:rsidRPr="00570B81">
              <w:rPr>
                <w:rFonts w:eastAsiaTheme="minorHAnsi"/>
                <w:color w:val="0070C0"/>
              </w:rPr>
              <w:t>*deri  ne 2.000.000 leke xhiro</w:t>
            </w:r>
          </w:p>
        </w:tc>
        <w:tc>
          <w:tcPr>
            <w:tcW w:w="1350" w:type="dxa"/>
          </w:tcPr>
          <w:p w:rsidR="00FB4D0A" w:rsidRPr="00570B81" w:rsidRDefault="00FB4D0A" w:rsidP="00F47606">
            <w:pPr>
              <w:autoSpaceDE w:val="0"/>
              <w:autoSpaceDN w:val="0"/>
              <w:adjustRightInd w:val="0"/>
              <w:rPr>
                <w:rFonts w:eastAsiaTheme="minorHAnsi"/>
                <w:color w:val="0070C0"/>
              </w:rPr>
            </w:pPr>
          </w:p>
        </w:tc>
        <w:tc>
          <w:tcPr>
            <w:tcW w:w="1080" w:type="dxa"/>
            <w:tcBorders>
              <w:top w:val="single" w:sz="4" w:space="0" w:color="auto"/>
              <w:bottom w:val="single" w:sz="4" w:space="0" w:color="auto"/>
              <w:right w:val="single" w:sz="4" w:space="0" w:color="auto"/>
            </w:tcBorders>
            <w:shd w:val="clear" w:color="auto" w:fill="auto"/>
          </w:tcPr>
          <w:p w:rsidR="00FB4D0A" w:rsidRPr="00570B81" w:rsidRDefault="00FB4D0A" w:rsidP="00FB4D0A">
            <w:pPr>
              <w:spacing w:after="200" w:line="276" w:lineRule="auto"/>
              <w:ind w:right="-198"/>
              <w:rPr>
                <w:rFonts w:eastAsiaTheme="minorHAnsi"/>
                <w:color w:val="0070C0"/>
                <w:sz w:val="20"/>
                <w:szCs w:val="20"/>
              </w:rPr>
            </w:pPr>
            <w:r w:rsidRPr="00570B81">
              <w:rPr>
                <w:rFonts w:eastAsiaTheme="minorHAnsi"/>
                <w:color w:val="0070C0"/>
                <w:sz w:val="20"/>
                <w:szCs w:val="20"/>
              </w:rPr>
              <w:t>T.Pastrimi</w:t>
            </w:r>
          </w:p>
        </w:tc>
        <w:tc>
          <w:tcPr>
            <w:tcW w:w="1260" w:type="dxa"/>
            <w:tcBorders>
              <w:top w:val="single" w:sz="4" w:space="0" w:color="auto"/>
              <w:bottom w:val="single" w:sz="4" w:space="0" w:color="auto"/>
              <w:right w:val="single" w:sz="4" w:space="0" w:color="auto"/>
            </w:tcBorders>
            <w:shd w:val="clear" w:color="auto" w:fill="auto"/>
          </w:tcPr>
          <w:p w:rsidR="00FB4D0A" w:rsidRPr="00570B81" w:rsidRDefault="00FB4D0A">
            <w:pPr>
              <w:spacing w:after="200" w:line="276" w:lineRule="auto"/>
              <w:rPr>
                <w:rFonts w:eastAsiaTheme="minorHAnsi"/>
                <w:color w:val="0070C0"/>
                <w:sz w:val="20"/>
                <w:szCs w:val="20"/>
              </w:rPr>
            </w:pPr>
            <w:r w:rsidRPr="00570B81">
              <w:rPr>
                <w:rFonts w:eastAsiaTheme="minorHAnsi"/>
                <w:color w:val="0070C0"/>
                <w:sz w:val="20"/>
                <w:szCs w:val="20"/>
              </w:rPr>
              <w:t>T.Gjelberimi</w:t>
            </w:r>
          </w:p>
        </w:tc>
        <w:tc>
          <w:tcPr>
            <w:tcW w:w="1170" w:type="dxa"/>
            <w:tcBorders>
              <w:top w:val="single" w:sz="4" w:space="0" w:color="auto"/>
              <w:bottom w:val="single" w:sz="4" w:space="0" w:color="auto"/>
              <w:right w:val="single" w:sz="4" w:space="0" w:color="auto"/>
            </w:tcBorders>
            <w:shd w:val="clear" w:color="auto" w:fill="auto"/>
          </w:tcPr>
          <w:p w:rsidR="00FB4D0A" w:rsidRPr="00570B81" w:rsidRDefault="00FB4D0A">
            <w:pPr>
              <w:spacing w:after="200" w:line="276" w:lineRule="auto"/>
              <w:rPr>
                <w:rFonts w:eastAsiaTheme="minorHAnsi"/>
                <w:color w:val="0070C0"/>
                <w:sz w:val="20"/>
                <w:szCs w:val="20"/>
              </w:rPr>
            </w:pPr>
            <w:r w:rsidRPr="00570B81">
              <w:rPr>
                <w:rFonts w:eastAsiaTheme="minorHAnsi"/>
                <w:color w:val="0070C0"/>
                <w:sz w:val="20"/>
                <w:szCs w:val="20"/>
              </w:rPr>
              <w:t>T.Ndricimi</w:t>
            </w:r>
          </w:p>
        </w:tc>
        <w:tc>
          <w:tcPr>
            <w:tcW w:w="1170" w:type="dxa"/>
            <w:tcBorders>
              <w:top w:val="single" w:sz="4" w:space="0" w:color="auto"/>
              <w:bottom w:val="single" w:sz="4" w:space="0" w:color="auto"/>
              <w:right w:val="single" w:sz="4" w:space="0" w:color="auto"/>
            </w:tcBorders>
            <w:shd w:val="clear" w:color="auto" w:fill="auto"/>
          </w:tcPr>
          <w:p w:rsidR="00FB4D0A" w:rsidRPr="00570B81" w:rsidRDefault="00FB4D0A">
            <w:pPr>
              <w:spacing w:after="200" w:line="276" w:lineRule="auto"/>
              <w:rPr>
                <w:rFonts w:eastAsiaTheme="minorHAnsi"/>
                <w:color w:val="0070C0"/>
                <w:sz w:val="20"/>
                <w:szCs w:val="20"/>
              </w:rPr>
            </w:pPr>
            <w:r w:rsidRPr="00570B81">
              <w:rPr>
                <w:rFonts w:eastAsiaTheme="minorHAnsi"/>
                <w:color w:val="0070C0"/>
                <w:sz w:val="20"/>
                <w:szCs w:val="20"/>
              </w:rPr>
              <w:t>T.Sherbimi</w:t>
            </w:r>
          </w:p>
        </w:tc>
      </w:tr>
      <w:tr w:rsidR="00FB4D0A" w:rsidRPr="00B57F65" w:rsidTr="00FB4D0A">
        <w:tc>
          <w:tcPr>
            <w:tcW w:w="468" w:type="dxa"/>
          </w:tcPr>
          <w:p w:rsidR="00FB4D0A" w:rsidRPr="00570B81" w:rsidRDefault="00FB4D0A" w:rsidP="00F47606">
            <w:pPr>
              <w:autoSpaceDE w:val="0"/>
              <w:autoSpaceDN w:val="0"/>
              <w:adjustRightInd w:val="0"/>
              <w:jc w:val="center"/>
              <w:rPr>
                <w:rFonts w:eastAsiaTheme="minorHAnsi"/>
                <w:color w:val="0070C0"/>
              </w:rPr>
            </w:pPr>
          </w:p>
        </w:tc>
        <w:tc>
          <w:tcPr>
            <w:tcW w:w="4032" w:type="dxa"/>
          </w:tcPr>
          <w:p w:rsidR="00FB4D0A" w:rsidRPr="00570B81" w:rsidRDefault="00FB4D0A" w:rsidP="00F47606">
            <w:pPr>
              <w:autoSpaceDE w:val="0"/>
              <w:autoSpaceDN w:val="0"/>
              <w:adjustRightInd w:val="0"/>
              <w:rPr>
                <w:rFonts w:eastAsiaTheme="minorHAnsi"/>
                <w:color w:val="0070C0"/>
              </w:rPr>
            </w:pPr>
            <w:r w:rsidRPr="00570B81">
              <w:rPr>
                <w:rFonts w:eastAsiaTheme="minorHAnsi"/>
                <w:color w:val="0070C0"/>
              </w:rPr>
              <w:t>-per  bizneset ne tregje  te perqendruara</w:t>
            </w:r>
          </w:p>
        </w:tc>
        <w:tc>
          <w:tcPr>
            <w:tcW w:w="1350" w:type="dxa"/>
          </w:tcPr>
          <w:p w:rsidR="00FB4D0A" w:rsidRPr="00570B81" w:rsidRDefault="00FB4D0A" w:rsidP="00F47606">
            <w:pPr>
              <w:autoSpaceDE w:val="0"/>
              <w:autoSpaceDN w:val="0"/>
              <w:adjustRightInd w:val="0"/>
              <w:jc w:val="center"/>
              <w:rPr>
                <w:rFonts w:eastAsiaTheme="minorHAnsi"/>
                <w:b/>
                <w:color w:val="0070C0"/>
              </w:rPr>
            </w:pPr>
            <w:r w:rsidRPr="00570B81">
              <w:rPr>
                <w:rFonts w:eastAsiaTheme="minorHAnsi"/>
                <w:b/>
                <w:color w:val="0070C0"/>
              </w:rPr>
              <w:t>20,000</w:t>
            </w:r>
          </w:p>
        </w:tc>
        <w:tc>
          <w:tcPr>
            <w:tcW w:w="4680" w:type="dxa"/>
            <w:gridSpan w:val="4"/>
            <w:tcBorders>
              <w:top w:val="single" w:sz="4" w:space="0" w:color="auto"/>
              <w:bottom w:val="single" w:sz="4" w:space="0" w:color="auto"/>
              <w:right w:val="single" w:sz="4" w:space="0" w:color="auto"/>
            </w:tcBorders>
          </w:tcPr>
          <w:p w:rsidR="00FB4D0A" w:rsidRPr="00570B81" w:rsidRDefault="00DE1784" w:rsidP="00F47606">
            <w:pPr>
              <w:autoSpaceDE w:val="0"/>
              <w:autoSpaceDN w:val="0"/>
              <w:adjustRightInd w:val="0"/>
              <w:jc w:val="center"/>
              <w:rPr>
                <w:rFonts w:eastAsiaTheme="minorHAnsi"/>
                <w:b/>
                <w:color w:val="0070C0"/>
              </w:rPr>
            </w:pPr>
            <w:r w:rsidRPr="00570B81">
              <w:rPr>
                <w:rFonts w:eastAsiaTheme="minorHAnsi"/>
                <w:b/>
                <w:color w:val="0070C0"/>
              </w:rPr>
              <w:t>2</w:t>
            </w:r>
            <w:r w:rsidR="00BF06C6" w:rsidRPr="00570B81">
              <w:rPr>
                <w:rFonts w:eastAsiaTheme="minorHAnsi"/>
                <w:b/>
                <w:color w:val="0070C0"/>
              </w:rPr>
              <w:t>,</w:t>
            </w:r>
            <w:r w:rsidRPr="00570B81">
              <w:rPr>
                <w:rFonts w:eastAsiaTheme="minorHAnsi"/>
                <w:b/>
                <w:color w:val="0070C0"/>
              </w:rPr>
              <w:t>000</w:t>
            </w:r>
          </w:p>
        </w:tc>
      </w:tr>
      <w:tr w:rsidR="00260929" w:rsidRPr="00B57F65" w:rsidTr="00D516DC">
        <w:trPr>
          <w:trHeight w:val="296"/>
        </w:trPr>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-per bizneset e tjera</w:t>
            </w:r>
          </w:p>
        </w:tc>
        <w:tc>
          <w:tcPr>
            <w:tcW w:w="1350" w:type="dxa"/>
          </w:tcPr>
          <w:p w:rsidR="00260929" w:rsidRPr="00C3549E" w:rsidRDefault="00260929" w:rsidP="003238FE">
            <w:pPr>
              <w:autoSpaceDE w:val="0"/>
              <w:autoSpaceDN w:val="0"/>
              <w:adjustRightInd w:val="0"/>
              <w:jc w:val="center"/>
              <w:rPr>
                <w:rFonts w:eastAsiaTheme="minorHAnsi"/>
                <w:b/>
                <w:color w:val="0070C0"/>
              </w:rPr>
            </w:pPr>
            <w:r w:rsidRPr="00C3549E">
              <w:rPr>
                <w:rFonts w:eastAsiaTheme="minorHAnsi"/>
                <w:b/>
                <w:color w:val="0070C0"/>
              </w:rPr>
              <w:t>2</w:t>
            </w:r>
            <w:r>
              <w:rPr>
                <w:rFonts w:eastAsiaTheme="minorHAnsi"/>
                <w:b/>
                <w:color w:val="0070C0"/>
              </w:rPr>
              <w:t>5,3</w:t>
            </w:r>
            <w:r w:rsidRPr="00C3549E">
              <w:rPr>
                <w:rFonts w:eastAsiaTheme="minorHAnsi"/>
                <w:b/>
                <w:color w:val="0070C0"/>
              </w:rPr>
              <w:t>00</w:t>
            </w:r>
          </w:p>
        </w:tc>
        <w:tc>
          <w:tcPr>
            <w:tcW w:w="4680" w:type="dxa"/>
            <w:gridSpan w:val="4"/>
            <w:tcBorders>
              <w:top w:val="single" w:sz="4" w:space="0" w:color="auto"/>
              <w:right w:val="single" w:sz="4" w:space="0" w:color="auto"/>
            </w:tcBorders>
          </w:tcPr>
          <w:p w:rsidR="00260929" w:rsidRPr="00570B81" w:rsidRDefault="00260929" w:rsidP="00F47606">
            <w:pPr>
              <w:autoSpaceDE w:val="0"/>
              <w:autoSpaceDN w:val="0"/>
              <w:adjustRightInd w:val="0"/>
              <w:jc w:val="center"/>
              <w:rPr>
                <w:rFonts w:eastAsiaTheme="minorHAnsi"/>
                <w:b/>
                <w:color w:val="0070C0"/>
              </w:rPr>
            </w:pPr>
            <w:r>
              <w:rPr>
                <w:rFonts w:eastAsiaTheme="minorHAnsi"/>
                <w:b/>
                <w:color w:val="0070C0"/>
              </w:rPr>
              <w:t>2,530</w:t>
            </w:r>
          </w:p>
        </w:tc>
      </w:tr>
      <w:tr w:rsidR="00260929" w:rsidRPr="00B57F65" w:rsidTr="00FB4D0A">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*nga 2.000.001 - 3.000.000 leke xhiro</w:t>
            </w:r>
          </w:p>
        </w:tc>
        <w:tc>
          <w:tcPr>
            <w:tcW w:w="1350" w:type="dxa"/>
          </w:tcPr>
          <w:p w:rsidR="00260929" w:rsidRPr="00C3549E" w:rsidRDefault="00260929" w:rsidP="003238FE">
            <w:pPr>
              <w:autoSpaceDE w:val="0"/>
              <w:autoSpaceDN w:val="0"/>
              <w:adjustRightInd w:val="0"/>
              <w:jc w:val="center"/>
              <w:rPr>
                <w:rFonts w:eastAsiaTheme="minorHAnsi"/>
                <w:b/>
                <w:color w:val="0070C0"/>
              </w:rPr>
            </w:pPr>
            <w:r>
              <w:rPr>
                <w:rFonts w:eastAsiaTheme="minorHAnsi"/>
                <w:b/>
                <w:color w:val="0070C0"/>
              </w:rPr>
              <w:t>49,5</w:t>
            </w:r>
            <w:r w:rsidRPr="00C3549E">
              <w:rPr>
                <w:rFonts w:eastAsiaTheme="minorHAnsi"/>
                <w:b/>
                <w:color w:val="0070C0"/>
              </w:rPr>
              <w:t>00</w:t>
            </w:r>
          </w:p>
        </w:tc>
        <w:tc>
          <w:tcPr>
            <w:tcW w:w="4680" w:type="dxa"/>
            <w:gridSpan w:val="4"/>
          </w:tcPr>
          <w:p w:rsidR="00260929" w:rsidRPr="00570B81" w:rsidRDefault="00260929" w:rsidP="00F47606">
            <w:pPr>
              <w:autoSpaceDE w:val="0"/>
              <w:autoSpaceDN w:val="0"/>
              <w:adjustRightInd w:val="0"/>
              <w:jc w:val="center"/>
              <w:rPr>
                <w:rFonts w:eastAsiaTheme="minorHAnsi"/>
                <w:b/>
                <w:color w:val="0070C0"/>
              </w:rPr>
            </w:pPr>
            <w:r>
              <w:rPr>
                <w:rFonts w:eastAsiaTheme="minorHAnsi"/>
                <w:b/>
                <w:color w:val="0070C0"/>
              </w:rPr>
              <w:t>4,950</w:t>
            </w:r>
          </w:p>
        </w:tc>
      </w:tr>
      <w:tr w:rsidR="00260929" w:rsidRPr="00B57F65" w:rsidTr="00FB4D0A">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*nga 3.000.001 - 4.000.000 leke xhiro</w:t>
            </w:r>
          </w:p>
        </w:tc>
        <w:tc>
          <w:tcPr>
            <w:tcW w:w="1350" w:type="dxa"/>
          </w:tcPr>
          <w:p w:rsidR="00260929" w:rsidRPr="00C3549E" w:rsidRDefault="00260929" w:rsidP="003238FE">
            <w:pPr>
              <w:autoSpaceDE w:val="0"/>
              <w:autoSpaceDN w:val="0"/>
              <w:adjustRightInd w:val="0"/>
              <w:jc w:val="center"/>
              <w:rPr>
                <w:rFonts w:eastAsiaTheme="minorHAnsi"/>
                <w:b/>
                <w:color w:val="0070C0"/>
              </w:rPr>
            </w:pPr>
            <w:r w:rsidRPr="00C3549E">
              <w:rPr>
                <w:rFonts w:eastAsiaTheme="minorHAnsi"/>
                <w:b/>
                <w:color w:val="0070C0"/>
              </w:rPr>
              <w:t>66,000</w:t>
            </w:r>
          </w:p>
        </w:tc>
        <w:tc>
          <w:tcPr>
            <w:tcW w:w="4680" w:type="dxa"/>
            <w:gridSpan w:val="4"/>
          </w:tcPr>
          <w:p w:rsidR="00260929" w:rsidRPr="00570B81" w:rsidRDefault="00260929" w:rsidP="00F47606">
            <w:pPr>
              <w:autoSpaceDE w:val="0"/>
              <w:autoSpaceDN w:val="0"/>
              <w:adjustRightInd w:val="0"/>
              <w:jc w:val="center"/>
              <w:rPr>
                <w:rFonts w:eastAsiaTheme="minorHAnsi"/>
                <w:b/>
                <w:color w:val="0070C0"/>
              </w:rPr>
            </w:pPr>
            <w:r w:rsidRPr="00570B81">
              <w:rPr>
                <w:rFonts w:eastAsiaTheme="minorHAnsi"/>
                <w:b/>
                <w:color w:val="0070C0"/>
              </w:rPr>
              <w:t>6,600</w:t>
            </w:r>
          </w:p>
        </w:tc>
      </w:tr>
      <w:tr w:rsidR="00260929" w:rsidRPr="00B57F65" w:rsidTr="00FB4D0A">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*nga 4.000.001 - 5.000.000 leke xhiro</w:t>
            </w:r>
          </w:p>
        </w:tc>
        <w:tc>
          <w:tcPr>
            <w:tcW w:w="1350" w:type="dxa"/>
          </w:tcPr>
          <w:p w:rsidR="00260929" w:rsidRPr="00C3549E" w:rsidRDefault="00260929" w:rsidP="003238FE">
            <w:pPr>
              <w:autoSpaceDE w:val="0"/>
              <w:autoSpaceDN w:val="0"/>
              <w:adjustRightInd w:val="0"/>
              <w:jc w:val="center"/>
              <w:rPr>
                <w:rFonts w:eastAsiaTheme="minorHAnsi"/>
                <w:b/>
                <w:color w:val="0070C0"/>
              </w:rPr>
            </w:pPr>
            <w:r>
              <w:rPr>
                <w:rFonts w:eastAsiaTheme="minorHAnsi"/>
                <w:b/>
                <w:color w:val="0070C0"/>
              </w:rPr>
              <w:t>82,5</w:t>
            </w:r>
            <w:r w:rsidRPr="00C3549E">
              <w:rPr>
                <w:rFonts w:eastAsiaTheme="minorHAnsi"/>
                <w:b/>
                <w:color w:val="0070C0"/>
              </w:rPr>
              <w:t>00</w:t>
            </w:r>
          </w:p>
        </w:tc>
        <w:tc>
          <w:tcPr>
            <w:tcW w:w="4680" w:type="dxa"/>
            <w:gridSpan w:val="4"/>
          </w:tcPr>
          <w:p w:rsidR="00260929" w:rsidRPr="00570B81" w:rsidRDefault="00260929" w:rsidP="00F47606">
            <w:pPr>
              <w:autoSpaceDE w:val="0"/>
              <w:autoSpaceDN w:val="0"/>
              <w:adjustRightInd w:val="0"/>
              <w:jc w:val="center"/>
              <w:rPr>
                <w:rFonts w:eastAsiaTheme="minorHAnsi"/>
                <w:b/>
                <w:color w:val="0070C0"/>
              </w:rPr>
            </w:pPr>
            <w:r>
              <w:rPr>
                <w:rFonts w:eastAsiaTheme="minorHAnsi"/>
                <w:b/>
                <w:color w:val="0070C0"/>
              </w:rPr>
              <w:t>8,250</w:t>
            </w:r>
          </w:p>
        </w:tc>
      </w:tr>
      <w:tr w:rsidR="00260929" w:rsidRPr="00B57F65" w:rsidTr="00FB4D0A">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*nga 5.000.001 - 6.000.000 leke xhiro</w:t>
            </w:r>
          </w:p>
        </w:tc>
        <w:tc>
          <w:tcPr>
            <w:tcW w:w="1350" w:type="dxa"/>
          </w:tcPr>
          <w:p w:rsidR="00260929" w:rsidRPr="00C3549E" w:rsidRDefault="00260929" w:rsidP="003238FE">
            <w:pPr>
              <w:autoSpaceDE w:val="0"/>
              <w:autoSpaceDN w:val="0"/>
              <w:adjustRightInd w:val="0"/>
              <w:jc w:val="center"/>
              <w:rPr>
                <w:rFonts w:eastAsiaTheme="minorHAnsi"/>
                <w:b/>
                <w:color w:val="0070C0"/>
              </w:rPr>
            </w:pPr>
            <w:r w:rsidRPr="00C3549E">
              <w:rPr>
                <w:rFonts w:eastAsiaTheme="minorHAnsi"/>
                <w:b/>
                <w:color w:val="0070C0"/>
              </w:rPr>
              <w:t>99,000</w:t>
            </w:r>
          </w:p>
        </w:tc>
        <w:tc>
          <w:tcPr>
            <w:tcW w:w="4680" w:type="dxa"/>
            <w:gridSpan w:val="4"/>
          </w:tcPr>
          <w:p w:rsidR="00260929" w:rsidRPr="00570B81" w:rsidRDefault="00260929" w:rsidP="00F47606">
            <w:pPr>
              <w:autoSpaceDE w:val="0"/>
              <w:autoSpaceDN w:val="0"/>
              <w:adjustRightInd w:val="0"/>
              <w:jc w:val="center"/>
              <w:rPr>
                <w:rFonts w:eastAsiaTheme="minorHAnsi"/>
                <w:b/>
                <w:color w:val="0070C0"/>
              </w:rPr>
            </w:pPr>
            <w:r w:rsidRPr="00570B81">
              <w:rPr>
                <w:rFonts w:eastAsiaTheme="minorHAnsi"/>
                <w:b/>
                <w:color w:val="0070C0"/>
              </w:rPr>
              <w:t>9,900</w:t>
            </w:r>
          </w:p>
        </w:tc>
      </w:tr>
      <w:tr w:rsidR="00260929" w:rsidRPr="00B57F65" w:rsidTr="00FB4D0A">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*nga 6.000.001 - 7.000.000 leke xhiro</w:t>
            </w:r>
          </w:p>
        </w:tc>
        <w:tc>
          <w:tcPr>
            <w:tcW w:w="1350" w:type="dxa"/>
          </w:tcPr>
          <w:p w:rsidR="00260929" w:rsidRPr="00C3549E" w:rsidRDefault="00260929" w:rsidP="003238FE">
            <w:pPr>
              <w:autoSpaceDE w:val="0"/>
              <w:autoSpaceDN w:val="0"/>
              <w:adjustRightInd w:val="0"/>
              <w:jc w:val="center"/>
              <w:rPr>
                <w:rFonts w:eastAsiaTheme="minorHAnsi"/>
                <w:b/>
                <w:color w:val="0070C0"/>
              </w:rPr>
            </w:pPr>
            <w:r>
              <w:rPr>
                <w:rFonts w:eastAsiaTheme="minorHAnsi"/>
                <w:b/>
                <w:color w:val="0070C0"/>
              </w:rPr>
              <w:t>115,5</w:t>
            </w:r>
            <w:r w:rsidRPr="00C3549E">
              <w:rPr>
                <w:rFonts w:eastAsiaTheme="minorHAnsi"/>
                <w:b/>
                <w:color w:val="0070C0"/>
              </w:rPr>
              <w:t>00</w:t>
            </w:r>
          </w:p>
        </w:tc>
        <w:tc>
          <w:tcPr>
            <w:tcW w:w="4680" w:type="dxa"/>
            <w:gridSpan w:val="4"/>
          </w:tcPr>
          <w:p w:rsidR="00260929" w:rsidRPr="00570B81" w:rsidRDefault="009E6867" w:rsidP="00F47606">
            <w:pPr>
              <w:autoSpaceDE w:val="0"/>
              <w:autoSpaceDN w:val="0"/>
              <w:adjustRightInd w:val="0"/>
              <w:jc w:val="center"/>
              <w:rPr>
                <w:rFonts w:eastAsiaTheme="minorHAnsi"/>
                <w:b/>
                <w:color w:val="0070C0"/>
              </w:rPr>
            </w:pPr>
            <w:r>
              <w:rPr>
                <w:rFonts w:eastAsiaTheme="minorHAnsi"/>
                <w:b/>
                <w:color w:val="0070C0"/>
              </w:rPr>
              <w:t>11,550</w:t>
            </w:r>
          </w:p>
        </w:tc>
      </w:tr>
      <w:tr w:rsidR="00260929" w:rsidRPr="00B57F65" w:rsidTr="00FB4D0A">
        <w:tc>
          <w:tcPr>
            <w:tcW w:w="468" w:type="dxa"/>
          </w:tcPr>
          <w:p w:rsidR="00260929" w:rsidRPr="00570B81" w:rsidRDefault="00260929" w:rsidP="00F47606">
            <w:pPr>
              <w:autoSpaceDE w:val="0"/>
              <w:autoSpaceDN w:val="0"/>
              <w:adjustRightInd w:val="0"/>
              <w:jc w:val="center"/>
              <w:rPr>
                <w:rFonts w:eastAsiaTheme="minorHAnsi"/>
                <w:color w:val="0070C0"/>
              </w:rPr>
            </w:pPr>
          </w:p>
        </w:tc>
        <w:tc>
          <w:tcPr>
            <w:tcW w:w="4032" w:type="dxa"/>
          </w:tcPr>
          <w:p w:rsidR="00260929" w:rsidRPr="00570B81" w:rsidRDefault="00260929" w:rsidP="00F47606">
            <w:pPr>
              <w:autoSpaceDE w:val="0"/>
              <w:autoSpaceDN w:val="0"/>
              <w:adjustRightInd w:val="0"/>
              <w:rPr>
                <w:rFonts w:eastAsiaTheme="minorHAnsi"/>
                <w:color w:val="0070C0"/>
              </w:rPr>
            </w:pPr>
            <w:r w:rsidRPr="00570B81">
              <w:rPr>
                <w:rFonts w:eastAsiaTheme="minorHAnsi"/>
                <w:color w:val="0070C0"/>
              </w:rPr>
              <w:t>*nga 7.000.001 - 8.000.000 leke xhiro</w:t>
            </w:r>
          </w:p>
        </w:tc>
        <w:tc>
          <w:tcPr>
            <w:tcW w:w="1350" w:type="dxa"/>
          </w:tcPr>
          <w:p w:rsidR="00260929" w:rsidRPr="00C3549E" w:rsidRDefault="00260929" w:rsidP="003238FE">
            <w:pPr>
              <w:autoSpaceDE w:val="0"/>
              <w:autoSpaceDN w:val="0"/>
              <w:adjustRightInd w:val="0"/>
              <w:jc w:val="center"/>
              <w:rPr>
                <w:rFonts w:eastAsiaTheme="minorHAnsi"/>
                <w:b/>
                <w:color w:val="0070C0"/>
              </w:rPr>
            </w:pPr>
            <w:r w:rsidRPr="00C3549E">
              <w:rPr>
                <w:rFonts w:eastAsiaTheme="minorHAnsi"/>
                <w:b/>
                <w:color w:val="0070C0"/>
              </w:rPr>
              <w:t>132,000</w:t>
            </w:r>
          </w:p>
        </w:tc>
        <w:tc>
          <w:tcPr>
            <w:tcW w:w="4680" w:type="dxa"/>
            <w:gridSpan w:val="4"/>
          </w:tcPr>
          <w:p w:rsidR="00260929" w:rsidRPr="00570B81" w:rsidRDefault="00260929" w:rsidP="00F47606">
            <w:pPr>
              <w:autoSpaceDE w:val="0"/>
              <w:autoSpaceDN w:val="0"/>
              <w:adjustRightInd w:val="0"/>
              <w:jc w:val="center"/>
              <w:rPr>
                <w:rFonts w:eastAsiaTheme="minorHAnsi"/>
                <w:b/>
                <w:color w:val="0070C0"/>
              </w:rPr>
            </w:pPr>
            <w:r w:rsidRPr="00570B81">
              <w:rPr>
                <w:rFonts w:eastAsiaTheme="minorHAnsi"/>
                <w:b/>
                <w:color w:val="0070C0"/>
              </w:rPr>
              <w:t>13,200</w:t>
            </w:r>
          </w:p>
        </w:tc>
      </w:tr>
      <w:tr w:rsidR="00F47606" w:rsidRPr="00B57F65" w:rsidTr="00D516DC">
        <w:tc>
          <w:tcPr>
            <w:tcW w:w="468" w:type="dxa"/>
            <w:shd w:val="clear" w:color="auto" w:fill="D9D9D9" w:themeFill="background1" w:themeFillShade="D9"/>
          </w:tcPr>
          <w:p w:rsidR="00F47606" w:rsidRPr="00570B81" w:rsidRDefault="00F47606" w:rsidP="00F47606">
            <w:pPr>
              <w:autoSpaceDE w:val="0"/>
              <w:autoSpaceDN w:val="0"/>
              <w:adjustRightInd w:val="0"/>
              <w:jc w:val="center"/>
              <w:rPr>
                <w:rFonts w:eastAsiaTheme="minorHAnsi"/>
                <w:b/>
                <w:color w:val="0070C0"/>
              </w:rPr>
            </w:pPr>
            <w:r w:rsidRPr="00570B81">
              <w:rPr>
                <w:rFonts w:eastAsiaTheme="minorHAnsi"/>
                <w:b/>
                <w:color w:val="0070C0"/>
              </w:rPr>
              <w:t>b)</w:t>
            </w:r>
          </w:p>
        </w:tc>
        <w:tc>
          <w:tcPr>
            <w:tcW w:w="4032" w:type="dxa"/>
            <w:shd w:val="clear" w:color="auto" w:fill="D9D9D9" w:themeFill="background1" w:themeFillShade="D9"/>
          </w:tcPr>
          <w:p w:rsidR="00F47606" w:rsidRPr="00570B81" w:rsidRDefault="00F47606" w:rsidP="00F47606">
            <w:pPr>
              <w:autoSpaceDE w:val="0"/>
              <w:autoSpaceDN w:val="0"/>
              <w:adjustRightInd w:val="0"/>
              <w:jc w:val="center"/>
              <w:rPr>
                <w:rFonts w:eastAsiaTheme="minorHAnsi"/>
                <w:b/>
                <w:color w:val="0070C0"/>
              </w:rPr>
            </w:pPr>
            <w:r w:rsidRPr="00570B81">
              <w:rPr>
                <w:rFonts w:eastAsiaTheme="minorHAnsi"/>
                <w:b/>
                <w:color w:val="0070C0"/>
              </w:rPr>
              <w:t>Prodhim</w:t>
            </w:r>
          </w:p>
        </w:tc>
        <w:tc>
          <w:tcPr>
            <w:tcW w:w="1350" w:type="dxa"/>
            <w:shd w:val="clear" w:color="auto" w:fill="D9D9D9" w:themeFill="background1" w:themeFillShade="D9"/>
          </w:tcPr>
          <w:p w:rsidR="00F47606" w:rsidRPr="00570B81" w:rsidRDefault="00F47606" w:rsidP="00F47606">
            <w:pPr>
              <w:autoSpaceDE w:val="0"/>
              <w:autoSpaceDN w:val="0"/>
              <w:adjustRightInd w:val="0"/>
              <w:jc w:val="center"/>
              <w:rPr>
                <w:rFonts w:eastAsiaTheme="minorHAnsi"/>
                <w:b/>
                <w:color w:val="0070C0"/>
              </w:rPr>
            </w:pPr>
          </w:p>
        </w:tc>
        <w:tc>
          <w:tcPr>
            <w:tcW w:w="4680" w:type="dxa"/>
            <w:gridSpan w:val="4"/>
            <w:shd w:val="clear" w:color="auto" w:fill="D9D9D9" w:themeFill="background1" w:themeFillShade="D9"/>
          </w:tcPr>
          <w:p w:rsidR="00F47606" w:rsidRPr="00570B81" w:rsidRDefault="00F47606" w:rsidP="00F47606">
            <w:pPr>
              <w:autoSpaceDE w:val="0"/>
              <w:autoSpaceDN w:val="0"/>
              <w:adjustRightInd w:val="0"/>
              <w:jc w:val="center"/>
              <w:rPr>
                <w:rFonts w:eastAsiaTheme="minorHAnsi"/>
                <w:b/>
                <w:color w:val="0070C0"/>
              </w:rPr>
            </w:pPr>
          </w:p>
        </w:tc>
      </w:tr>
      <w:tr w:rsidR="00C44608" w:rsidRPr="00B57F65" w:rsidTr="00FB4D0A">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*deri  ne 2.000.000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sidRPr="00C3549E">
              <w:rPr>
                <w:rFonts w:eastAsiaTheme="minorHAnsi"/>
                <w:b/>
                <w:color w:val="0070C0"/>
              </w:rPr>
              <w:t>22,000</w:t>
            </w:r>
          </w:p>
        </w:tc>
        <w:tc>
          <w:tcPr>
            <w:tcW w:w="4680" w:type="dxa"/>
            <w:gridSpan w:val="4"/>
          </w:tcPr>
          <w:p w:rsidR="00C44608" w:rsidRPr="00570B81" w:rsidRDefault="00C44608" w:rsidP="00F47606">
            <w:pPr>
              <w:autoSpaceDE w:val="0"/>
              <w:autoSpaceDN w:val="0"/>
              <w:adjustRightInd w:val="0"/>
              <w:jc w:val="center"/>
              <w:rPr>
                <w:rFonts w:eastAsiaTheme="minorHAnsi"/>
                <w:b/>
                <w:color w:val="0070C0"/>
              </w:rPr>
            </w:pPr>
            <w:r w:rsidRPr="00570B81">
              <w:rPr>
                <w:rFonts w:eastAsiaTheme="minorHAnsi"/>
                <w:b/>
                <w:color w:val="0070C0"/>
              </w:rPr>
              <w:t>2,200</w:t>
            </w:r>
          </w:p>
        </w:tc>
      </w:tr>
      <w:tr w:rsidR="00C44608" w:rsidRPr="00B57F65" w:rsidTr="00FB4D0A">
        <w:trPr>
          <w:trHeight w:val="98"/>
        </w:trPr>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*nga 2.000.001 - 3.000.000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Pr>
                <w:rFonts w:eastAsiaTheme="minorHAnsi"/>
                <w:b/>
                <w:color w:val="0070C0"/>
              </w:rPr>
              <w:t>47,3</w:t>
            </w:r>
            <w:r w:rsidRPr="00C3549E">
              <w:rPr>
                <w:rFonts w:eastAsiaTheme="minorHAnsi"/>
                <w:b/>
                <w:color w:val="0070C0"/>
              </w:rPr>
              <w:t>00</w:t>
            </w:r>
          </w:p>
        </w:tc>
        <w:tc>
          <w:tcPr>
            <w:tcW w:w="4680" w:type="dxa"/>
            <w:gridSpan w:val="4"/>
          </w:tcPr>
          <w:p w:rsidR="00C44608" w:rsidRPr="00570B81" w:rsidRDefault="00C44608" w:rsidP="00F47606">
            <w:pPr>
              <w:autoSpaceDE w:val="0"/>
              <w:autoSpaceDN w:val="0"/>
              <w:adjustRightInd w:val="0"/>
              <w:jc w:val="center"/>
              <w:rPr>
                <w:rFonts w:eastAsiaTheme="minorHAnsi"/>
                <w:b/>
                <w:color w:val="0070C0"/>
              </w:rPr>
            </w:pPr>
            <w:r>
              <w:rPr>
                <w:rFonts w:eastAsiaTheme="minorHAnsi"/>
                <w:b/>
                <w:color w:val="0070C0"/>
              </w:rPr>
              <w:t>4,730</w:t>
            </w:r>
          </w:p>
        </w:tc>
      </w:tr>
      <w:tr w:rsidR="00C44608" w:rsidRPr="00B57F65" w:rsidTr="00FB4D0A">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*nga 3.000.001 - 4.000.000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sidRPr="00C3549E">
              <w:rPr>
                <w:rFonts w:eastAsiaTheme="minorHAnsi"/>
                <w:b/>
                <w:color w:val="0070C0"/>
              </w:rPr>
              <w:t>52,</w:t>
            </w:r>
            <w:r>
              <w:rPr>
                <w:rFonts w:eastAsiaTheme="minorHAnsi"/>
                <w:b/>
                <w:color w:val="0070C0"/>
              </w:rPr>
              <w:t>8</w:t>
            </w:r>
            <w:r w:rsidRPr="00C3549E">
              <w:rPr>
                <w:rFonts w:eastAsiaTheme="minorHAnsi"/>
                <w:b/>
                <w:color w:val="0070C0"/>
              </w:rPr>
              <w:t>00</w:t>
            </w:r>
          </w:p>
        </w:tc>
        <w:tc>
          <w:tcPr>
            <w:tcW w:w="4680" w:type="dxa"/>
            <w:gridSpan w:val="4"/>
          </w:tcPr>
          <w:p w:rsidR="00C44608" w:rsidRPr="00570B81" w:rsidRDefault="00C44608" w:rsidP="00F47606">
            <w:pPr>
              <w:autoSpaceDE w:val="0"/>
              <w:autoSpaceDN w:val="0"/>
              <w:adjustRightInd w:val="0"/>
              <w:jc w:val="center"/>
              <w:rPr>
                <w:rFonts w:eastAsiaTheme="minorHAnsi"/>
                <w:b/>
                <w:color w:val="0070C0"/>
              </w:rPr>
            </w:pPr>
            <w:r>
              <w:rPr>
                <w:rFonts w:eastAsiaTheme="minorHAnsi"/>
                <w:b/>
                <w:color w:val="0070C0"/>
              </w:rPr>
              <w:t>5,280</w:t>
            </w:r>
          </w:p>
        </w:tc>
      </w:tr>
      <w:tr w:rsidR="00C44608" w:rsidRPr="00B57F65" w:rsidTr="00FB4D0A">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*nga 4.000.001 - 5.000.000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Pr>
                <w:rFonts w:eastAsiaTheme="minorHAnsi"/>
                <w:b/>
                <w:color w:val="0070C0"/>
              </w:rPr>
              <w:t>80,3</w:t>
            </w:r>
            <w:r w:rsidRPr="00C3549E">
              <w:rPr>
                <w:rFonts w:eastAsiaTheme="minorHAnsi"/>
                <w:b/>
                <w:color w:val="0070C0"/>
              </w:rPr>
              <w:t>00</w:t>
            </w:r>
          </w:p>
        </w:tc>
        <w:tc>
          <w:tcPr>
            <w:tcW w:w="4680" w:type="dxa"/>
            <w:gridSpan w:val="4"/>
          </w:tcPr>
          <w:p w:rsidR="00C44608" w:rsidRPr="00570B81" w:rsidRDefault="00C44608" w:rsidP="00F47606">
            <w:pPr>
              <w:autoSpaceDE w:val="0"/>
              <w:autoSpaceDN w:val="0"/>
              <w:adjustRightInd w:val="0"/>
              <w:jc w:val="center"/>
              <w:rPr>
                <w:rFonts w:eastAsiaTheme="minorHAnsi"/>
                <w:b/>
                <w:color w:val="0070C0"/>
              </w:rPr>
            </w:pPr>
            <w:r>
              <w:rPr>
                <w:rFonts w:eastAsiaTheme="minorHAnsi"/>
                <w:b/>
                <w:color w:val="0070C0"/>
              </w:rPr>
              <w:t>8,030</w:t>
            </w:r>
          </w:p>
        </w:tc>
      </w:tr>
      <w:tr w:rsidR="00C44608" w:rsidRPr="00B57F65" w:rsidTr="00FB4D0A">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*nga 5.000.001 - 6.000.000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Pr>
                <w:rFonts w:eastAsiaTheme="minorHAnsi"/>
                <w:b/>
                <w:color w:val="0070C0"/>
              </w:rPr>
              <w:t>96,8</w:t>
            </w:r>
            <w:r w:rsidRPr="00C3549E">
              <w:rPr>
                <w:rFonts w:eastAsiaTheme="minorHAnsi"/>
                <w:b/>
                <w:color w:val="0070C0"/>
              </w:rPr>
              <w:t>00</w:t>
            </w:r>
          </w:p>
        </w:tc>
        <w:tc>
          <w:tcPr>
            <w:tcW w:w="4680" w:type="dxa"/>
            <w:gridSpan w:val="4"/>
          </w:tcPr>
          <w:p w:rsidR="00C44608" w:rsidRPr="00570B81" w:rsidRDefault="00C44608" w:rsidP="00F47606">
            <w:pPr>
              <w:autoSpaceDE w:val="0"/>
              <w:autoSpaceDN w:val="0"/>
              <w:adjustRightInd w:val="0"/>
              <w:jc w:val="center"/>
              <w:rPr>
                <w:rFonts w:eastAsiaTheme="minorHAnsi"/>
                <w:b/>
                <w:color w:val="0070C0"/>
              </w:rPr>
            </w:pPr>
            <w:r>
              <w:rPr>
                <w:rFonts w:eastAsiaTheme="minorHAnsi"/>
                <w:b/>
                <w:color w:val="0070C0"/>
              </w:rPr>
              <w:t>9,68</w:t>
            </w:r>
            <w:r w:rsidRPr="00570B81">
              <w:rPr>
                <w:rFonts w:eastAsiaTheme="minorHAnsi"/>
                <w:b/>
                <w:color w:val="0070C0"/>
              </w:rPr>
              <w:t>0</w:t>
            </w:r>
          </w:p>
        </w:tc>
      </w:tr>
      <w:tr w:rsidR="00C44608" w:rsidRPr="00B57F65" w:rsidTr="00FB4D0A">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*nga 6.000.001 - 7.000.000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Pr>
                <w:rFonts w:eastAsiaTheme="minorHAnsi"/>
                <w:b/>
                <w:color w:val="0070C0"/>
              </w:rPr>
              <w:t>113,3</w:t>
            </w:r>
            <w:r w:rsidRPr="00C3549E">
              <w:rPr>
                <w:rFonts w:eastAsiaTheme="minorHAnsi"/>
                <w:b/>
                <w:color w:val="0070C0"/>
              </w:rPr>
              <w:t>00</w:t>
            </w:r>
          </w:p>
        </w:tc>
        <w:tc>
          <w:tcPr>
            <w:tcW w:w="4680" w:type="dxa"/>
            <w:gridSpan w:val="4"/>
          </w:tcPr>
          <w:p w:rsidR="00C44608" w:rsidRPr="00570B81" w:rsidRDefault="00C44608" w:rsidP="00C44608">
            <w:pPr>
              <w:autoSpaceDE w:val="0"/>
              <w:autoSpaceDN w:val="0"/>
              <w:adjustRightInd w:val="0"/>
              <w:jc w:val="center"/>
              <w:rPr>
                <w:rFonts w:eastAsiaTheme="minorHAnsi"/>
                <w:b/>
                <w:color w:val="0070C0"/>
              </w:rPr>
            </w:pPr>
            <w:r w:rsidRPr="00570B81">
              <w:rPr>
                <w:rFonts w:eastAsiaTheme="minorHAnsi"/>
                <w:b/>
                <w:color w:val="0070C0"/>
              </w:rPr>
              <w:t>11,</w:t>
            </w:r>
            <w:r>
              <w:rPr>
                <w:rFonts w:eastAsiaTheme="minorHAnsi"/>
                <w:b/>
                <w:color w:val="0070C0"/>
              </w:rPr>
              <w:t>330</w:t>
            </w:r>
          </w:p>
        </w:tc>
      </w:tr>
      <w:tr w:rsidR="00C44608" w:rsidRPr="00B57F65" w:rsidTr="00FB4D0A">
        <w:tc>
          <w:tcPr>
            <w:tcW w:w="468" w:type="dxa"/>
          </w:tcPr>
          <w:p w:rsidR="00C44608" w:rsidRPr="00570B81" w:rsidRDefault="00C44608" w:rsidP="00F47606">
            <w:pPr>
              <w:autoSpaceDE w:val="0"/>
              <w:autoSpaceDN w:val="0"/>
              <w:adjustRightInd w:val="0"/>
              <w:jc w:val="center"/>
              <w:rPr>
                <w:rFonts w:eastAsiaTheme="minorHAnsi"/>
                <w:color w:val="0070C0"/>
              </w:rPr>
            </w:pPr>
          </w:p>
        </w:tc>
        <w:tc>
          <w:tcPr>
            <w:tcW w:w="4032" w:type="dxa"/>
          </w:tcPr>
          <w:p w:rsidR="00C44608" w:rsidRPr="00570B81" w:rsidRDefault="00C44608" w:rsidP="00F47606">
            <w:pPr>
              <w:autoSpaceDE w:val="0"/>
              <w:autoSpaceDN w:val="0"/>
              <w:adjustRightInd w:val="0"/>
              <w:rPr>
                <w:rFonts w:eastAsiaTheme="minorHAnsi"/>
                <w:color w:val="0070C0"/>
              </w:rPr>
            </w:pPr>
            <w:r w:rsidRPr="00570B81">
              <w:rPr>
                <w:rFonts w:eastAsiaTheme="minorHAnsi"/>
                <w:color w:val="0070C0"/>
              </w:rPr>
              <w:t>*nga 7.000.001 - 8.000.000 leke xhiro</w:t>
            </w:r>
          </w:p>
        </w:tc>
        <w:tc>
          <w:tcPr>
            <w:tcW w:w="1350" w:type="dxa"/>
          </w:tcPr>
          <w:p w:rsidR="00C44608" w:rsidRPr="00C3549E" w:rsidRDefault="00C44608" w:rsidP="003238FE">
            <w:pPr>
              <w:autoSpaceDE w:val="0"/>
              <w:autoSpaceDN w:val="0"/>
              <w:adjustRightInd w:val="0"/>
              <w:jc w:val="center"/>
              <w:rPr>
                <w:rFonts w:eastAsiaTheme="minorHAnsi"/>
                <w:b/>
                <w:color w:val="0070C0"/>
              </w:rPr>
            </w:pPr>
            <w:r>
              <w:rPr>
                <w:rFonts w:eastAsiaTheme="minorHAnsi"/>
                <w:b/>
                <w:color w:val="0070C0"/>
              </w:rPr>
              <w:t>129,8</w:t>
            </w:r>
            <w:r w:rsidRPr="00C3549E">
              <w:rPr>
                <w:rFonts w:eastAsiaTheme="minorHAnsi"/>
                <w:b/>
                <w:color w:val="0070C0"/>
              </w:rPr>
              <w:t>00</w:t>
            </w:r>
          </w:p>
        </w:tc>
        <w:tc>
          <w:tcPr>
            <w:tcW w:w="4680" w:type="dxa"/>
            <w:gridSpan w:val="4"/>
          </w:tcPr>
          <w:p w:rsidR="00C44608" w:rsidRPr="00570B81" w:rsidRDefault="00C44608" w:rsidP="00C44608">
            <w:pPr>
              <w:autoSpaceDE w:val="0"/>
              <w:autoSpaceDN w:val="0"/>
              <w:adjustRightInd w:val="0"/>
              <w:jc w:val="center"/>
              <w:rPr>
                <w:rFonts w:eastAsiaTheme="minorHAnsi"/>
                <w:b/>
                <w:color w:val="0070C0"/>
              </w:rPr>
            </w:pPr>
            <w:r>
              <w:rPr>
                <w:rFonts w:eastAsiaTheme="minorHAnsi"/>
                <w:b/>
                <w:color w:val="0070C0"/>
              </w:rPr>
              <w:t>12</w:t>
            </w:r>
            <w:r w:rsidRPr="00570B81">
              <w:rPr>
                <w:rFonts w:eastAsiaTheme="minorHAnsi"/>
                <w:b/>
                <w:color w:val="0070C0"/>
              </w:rPr>
              <w:t>,</w:t>
            </w:r>
            <w:r>
              <w:rPr>
                <w:rFonts w:eastAsiaTheme="minorHAnsi"/>
                <w:b/>
                <w:color w:val="0070C0"/>
              </w:rPr>
              <w:t>980</w:t>
            </w:r>
          </w:p>
        </w:tc>
      </w:tr>
      <w:tr w:rsidR="00C44608" w:rsidRPr="00B57F65" w:rsidTr="00D516DC">
        <w:tc>
          <w:tcPr>
            <w:tcW w:w="468" w:type="dxa"/>
            <w:shd w:val="clear" w:color="auto" w:fill="D9D9D9" w:themeFill="background1" w:themeFillShade="D9"/>
          </w:tcPr>
          <w:p w:rsidR="00C44608" w:rsidRPr="00570B81" w:rsidRDefault="00C44608" w:rsidP="00F47606">
            <w:pPr>
              <w:autoSpaceDE w:val="0"/>
              <w:autoSpaceDN w:val="0"/>
              <w:adjustRightInd w:val="0"/>
              <w:jc w:val="center"/>
              <w:rPr>
                <w:rFonts w:eastAsiaTheme="minorHAnsi"/>
                <w:b/>
                <w:color w:val="0070C0"/>
              </w:rPr>
            </w:pPr>
            <w:r w:rsidRPr="00570B81">
              <w:rPr>
                <w:rFonts w:eastAsiaTheme="minorHAnsi"/>
                <w:b/>
                <w:color w:val="0070C0"/>
              </w:rPr>
              <w:t>c)</w:t>
            </w:r>
          </w:p>
        </w:tc>
        <w:tc>
          <w:tcPr>
            <w:tcW w:w="4032" w:type="dxa"/>
            <w:shd w:val="clear" w:color="auto" w:fill="D9D9D9" w:themeFill="background1" w:themeFillShade="D9"/>
          </w:tcPr>
          <w:p w:rsidR="00C44608" w:rsidRPr="00570B81" w:rsidRDefault="00C44608" w:rsidP="00F47606">
            <w:pPr>
              <w:autoSpaceDE w:val="0"/>
              <w:autoSpaceDN w:val="0"/>
              <w:adjustRightInd w:val="0"/>
              <w:jc w:val="center"/>
              <w:rPr>
                <w:rFonts w:eastAsiaTheme="minorHAnsi"/>
                <w:b/>
                <w:color w:val="0070C0"/>
              </w:rPr>
            </w:pPr>
            <w:r w:rsidRPr="00570B81">
              <w:rPr>
                <w:rFonts w:eastAsiaTheme="minorHAnsi"/>
                <w:b/>
                <w:color w:val="0070C0"/>
              </w:rPr>
              <w:t>Sherbime</w:t>
            </w:r>
          </w:p>
        </w:tc>
        <w:tc>
          <w:tcPr>
            <w:tcW w:w="1350" w:type="dxa"/>
            <w:shd w:val="clear" w:color="auto" w:fill="D9D9D9" w:themeFill="background1" w:themeFillShade="D9"/>
          </w:tcPr>
          <w:p w:rsidR="00C44608" w:rsidRPr="00570B81" w:rsidRDefault="00C44608" w:rsidP="00F47606">
            <w:pPr>
              <w:autoSpaceDE w:val="0"/>
              <w:autoSpaceDN w:val="0"/>
              <w:adjustRightInd w:val="0"/>
              <w:jc w:val="center"/>
              <w:rPr>
                <w:rFonts w:eastAsiaTheme="minorHAnsi"/>
                <w:b/>
                <w:color w:val="0070C0"/>
              </w:rPr>
            </w:pPr>
          </w:p>
        </w:tc>
        <w:tc>
          <w:tcPr>
            <w:tcW w:w="4680" w:type="dxa"/>
            <w:gridSpan w:val="4"/>
            <w:shd w:val="clear" w:color="auto" w:fill="D9D9D9" w:themeFill="background1" w:themeFillShade="D9"/>
          </w:tcPr>
          <w:p w:rsidR="00C44608" w:rsidRPr="00570B81" w:rsidRDefault="00C44608" w:rsidP="00F47606">
            <w:pPr>
              <w:autoSpaceDE w:val="0"/>
              <w:autoSpaceDN w:val="0"/>
              <w:adjustRightInd w:val="0"/>
              <w:jc w:val="center"/>
              <w:rPr>
                <w:rFonts w:eastAsiaTheme="minorHAnsi"/>
                <w:b/>
                <w:color w:val="0070C0"/>
              </w:rPr>
            </w:pP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*deri  ne 2.000.000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sidRPr="00C3549E">
              <w:rPr>
                <w:rFonts w:eastAsiaTheme="minorHAnsi"/>
                <w:b/>
                <w:color w:val="0070C0"/>
              </w:rPr>
              <w:t>22,000</w:t>
            </w:r>
          </w:p>
        </w:tc>
        <w:tc>
          <w:tcPr>
            <w:tcW w:w="4680" w:type="dxa"/>
            <w:gridSpan w:val="4"/>
          </w:tcPr>
          <w:p w:rsidR="002A1B72" w:rsidRPr="00570B81" w:rsidRDefault="002A1B72" w:rsidP="00F47606">
            <w:pPr>
              <w:autoSpaceDE w:val="0"/>
              <w:autoSpaceDN w:val="0"/>
              <w:adjustRightInd w:val="0"/>
              <w:jc w:val="center"/>
              <w:rPr>
                <w:rFonts w:eastAsiaTheme="minorHAnsi"/>
                <w:b/>
                <w:color w:val="0070C0"/>
              </w:rPr>
            </w:pPr>
            <w:r w:rsidRPr="00570B81">
              <w:rPr>
                <w:rFonts w:eastAsiaTheme="minorHAnsi"/>
                <w:b/>
                <w:color w:val="0070C0"/>
              </w:rPr>
              <w:t>2,200</w:t>
            </w: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*nga 2.000.001 - 3.000.000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Pr>
                <w:rFonts w:eastAsiaTheme="minorHAnsi"/>
                <w:b/>
                <w:color w:val="0070C0"/>
              </w:rPr>
              <w:t>47,3</w:t>
            </w:r>
            <w:r w:rsidRPr="00C3549E">
              <w:rPr>
                <w:rFonts w:eastAsiaTheme="minorHAnsi"/>
                <w:b/>
                <w:color w:val="0070C0"/>
              </w:rPr>
              <w:t>00</w:t>
            </w:r>
          </w:p>
        </w:tc>
        <w:tc>
          <w:tcPr>
            <w:tcW w:w="4680" w:type="dxa"/>
            <w:gridSpan w:val="4"/>
          </w:tcPr>
          <w:p w:rsidR="002A1B72" w:rsidRPr="00570B81" w:rsidRDefault="002A1B72" w:rsidP="009C3D19">
            <w:pPr>
              <w:autoSpaceDE w:val="0"/>
              <w:autoSpaceDN w:val="0"/>
              <w:adjustRightInd w:val="0"/>
              <w:jc w:val="center"/>
              <w:rPr>
                <w:rFonts w:eastAsiaTheme="minorHAnsi"/>
                <w:b/>
                <w:color w:val="0070C0"/>
              </w:rPr>
            </w:pPr>
            <w:r>
              <w:rPr>
                <w:rFonts w:eastAsiaTheme="minorHAnsi"/>
                <w:b/>
                <w:color w:val="0070C0"/>
              </w:rPr>
              <w:t>4,73</w:t>
            </w:r>
            <w:r w:rsidRPr="00570B81">
              <w:rPr>
                <w:rFonts w:eastAsiaTheme="minorHAnsi"/>
                <w:b/>
                <w:color w:val="0070C0"/>
              </w:rPr>
              <w:t>0</w:t>
            </w: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*nga 3.000.001 - 4.000.000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Pr>
                <w:rFonts w:eastAsiaTheme="minorHAnsi"/>
                <w:b/>
                <w:color w:val="0070C0"/>
              </w:rPr>
              <w:t>63,8</w:t>
            </w:r>
            <w:r w:rsidRPr="00C3549E">
              <w:rPr>
                <w:rFonts w:eastAsiaTheme="minorHAnsi"/>
                <w:b/>
                <w:color w:val="0070C0"/>
              </w:rPr>
              <w:t>00</w:t>
            </w:r>
          </w:p>
        </w:tc>
        <w:tc>
          <w:tcPr>
            <w:tcW w:w="4680" w:type="dxa"/>
            <w:gridSpan w:val="4"/>
          </w:tcPr>
          <w:p w:rsidR="002A1B72" w:rsidRPr="00570B81" w:rsidRDefault="002A1B72" w:rsidP="002A1B72">
            <w:pPr>
              <w:autoSpaceDE w:val="0"/>
              <w:autoSpaceDN w:val="0"/>
              <w:adjustRightInd w:val="0"/>
              <w:jc w:val="center"/>
              <w:rPr>
                <w:rFonts w:eastAsiaTheme="minorHAnsi"/>
                <w:b/>
                <w:color w:val="0070C0"/>
              </w:rPr>
            </w:pPr>
            <w:r w:rsidRPr="00570B81">
              <w:rPr>
                <w:rFonts w:eastAsiaTheme="minorHAnsi"/>
                <w:b/>
                <w:color w:val="0070C0"/>
              </w:rPr>
              <w:t>6,</w:t>
            </w:r>
            <w:r>
              <w:rPr>
                <w:rFonts w:eastAsiaTheme="minorHAnsi"/>
                <w:b/>
                <w:color w:val="0070C0"/>
              </w:rPr>
              <w:t>380</w:t>
            </w: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*nga 4.000.001 - 5.000.000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Pr>
                <w:rFonts w:eastAsiaTheme="minorHAnsi"/>
                <w:b/>
                <w:color w:val="0070C0"/>
              </w:rPr>
              <w:t>80,3</w:t>
            </w:r>
            <w:r w:rsidRPr="00C3549E">
              <w:rPr>
                <w:rFonts w:eastAsiaTheme="minorHAnsi"/>
                <w:b/>
                <w:color w:val="0070C0"/>
              </w:rPr>
              <w:t>00</w:t>
            </w:r>
          </w:p>
        </w:tc>
        <w:tc>
          <w:tcPr>
            <w:tcW w:w="4680" w:type="dxa"/>
            <w:gridSpan w:val="4"/>
          </w:tcPr>
          <w:p w:rsidR="002A1B72" w:rsidRPr="00570B81" w:rsidRDefault="002A1B72" w:rsidP="00F47606">
            <w:pPr>
              <w:autoSpaceDE w:val="0"/>
              <w:autoSpaceDN w:val="0"/>
              <w:adjustRightInd w:val="0"/>
              <w:jc w:val="center"/>
              <w:rPr>
                <w:rFonts w:eastAsiaTheme="minorHAnsi"/>
                <w:b/>
                <w:color w:val="0070C0"/>
              </w:rPr>
            </w:pPr>
            <w:r>
              <w:rPr>
                <w:rFonts w:eastAsiaTheme="minorHAnsi"/>
                <w:b/>
                <w:color w:val="0070C0"/>
              </w:rPr>
              <w:t>8,030</w:t>
            </w: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*nga 5.000.001 - 6.000.000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sidRPr="00C3549E">
              <w:rPr>
                <w:rFonts w:eastAsiaTheme="minorHAnsi"/>
                <w:b/>
                <w:color w:val="0070C0"/>
              </w:rPr>
              <w:t>96,</w:t>
            </w:r>
            <w:r>
              <w:rPr>
                <w:rFonts w:eastAsiaTheme="minorHAnsi"/>
                <w:b/>
                <w:color w:val="0070C0"/>
              </w:rPr>
              <w:t>8</w:t>
            </w:r>
            <w:r w:rsidRPr="00C3549E">
              <w:rPr>
                <w:rFonts w:eastAsiaTheme="minorHAnsi"/>
                <w:b/>
                <w:color w:val="0070C0"/>
              </w:rPr>
              <w:t>00</w:t>
            </w:r>
          </w:p>
        </w:tc>
        <w:tc>
          <w:tcPr>
            <w:tcW w:w="4680" w:type="dxa"/>
            <w:gridSpan w:val="4"/>
          </w:tcPr>
          <w:p w:rsidR="002A1B72" w:rsidRPr="00570B81" w:rsidRDefault="002A1B72" w:rsidP="00F47606">
            <w:pPr>
              <w:autoSpaceDE w:val="0"/>
              <w:autoSpaceDN w:val="0"/>
              <w:adjustRightInd w:val="0"/>
              <w:jc w:val="center"/>
              <w:rPr>
                <w:rFonts w:eastAsiaTheme="minorHAnsi"/>
                <w:b/>
                <w:color w:val="0070C0"/>
              </w:rPr>
            </w:pPr>
            <w:r>
              <w:rPr>
                <w:rFonts w:eastAsiaTheme="minorHAnsi"/>
                <w:b/>
                <w:color w:val="0070C0"/>
              </w:rPr>
              <w:t>9,68</w:t>
            </w:r>
            <w:r w:rsidRPr="00570B81">
              <w:rPr>
                <w:rFonts w:eastAsiaTheme="minorHAnsi"/>
                <w:b/>
                <w:color w:val="0070C0"/>
              </w:rPr>
              <w:t>0</w:t>
            </w: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*nga 6.000.001 - 7.000.000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sidRPr="00C3549E">
              <w:rPr>
                <w:rFonts w:eastAsiaTheme="minorHAnsi"/>
                <w:b/>
                <w:color w:val="0070C0"/>
              </w:rPr>
              <w:t>113,</w:t>
            </w:r>
            <w:r>
              <w:rPr>
                <w:rFonts w:eastAsiaTheme="minorHAnsi"/>
                <w:b/>
                <w:color w:val="0070C0"/>
              </w:rPr>
              <w:t>3</w:t>
            </w:r>
            <w:r w:rsidRPr="00C3549E">
              <w:rPr>
                <w:rFonts w:eastAsiaTheme="minorHAnsi"/>
                <w:b/>
                <w:color w:val="0070C0"/>
              </w:rPr>
              <w:t>00</w:t>
            </w:r>
          </w:p>
        </w:tc>
        <w:tc>
          <w:tcPr>
            <w:tcW w:w="4680" w:type="dxa"/>
            <w:gridSpan w:val="4"/>
          </w:tcPr>
          <w:p w:rsidR="002A1B72" w:rsidRPr="00570B81" w:rsidRDefault="002A1B72" w:rsidP="002A1B72">
            <w:pPr>
              <w:autoSpaceDE w:val="0"/>
              <w:autoSpaceDN w:val="0"/>
              <w:adjustRightInd w:val="0"/>
              <w:jc w:val="center"/>
              <w:rPr>
                <w:rFonts w:eastAsiaTheme="minorHAnsi"/>
                <w:b/>
                <w:color w:val="0070C0"/>
              </w:rPr>
            </w:pPr>
            <w:r w:rsidRPr="00570B81">
              <w:rPr>
                <w:rFonts w:eastAsiaTheme="minorHAnsi"/>
                <w:b/>
                <w:color w:val="0070C0"/>
              </w:rPr>
              <w:t>11,3</w:t>
            </w:r>
            <w:r>
              <w:rPr>
                <w:rFonts w:eastAsiaTheme="minorHAnsi"/>
                <w:b/>
                <w:color w:val="0070C0"/>
              </w:rPr>
              <w:t>30</w:t>
            </w:r>
          </w:p>
        </w:tc>
      </w:tr>
      <w:tr w:rsidR="002A1B72" w:rsidRPr="00B57F65" w:rsidTr="00FB4D0A">
        <w:tc>
          <w:tcPr>
            <w:tcW w:w="468" w:type="dxa"/>
          </w:tcPr>
          <w:p w:rsidR="002A1B72" w:rsidRPr="00570B81" w:rsidRDefault="002A1B72" w:rsidP="00F47606">
            <w:pPr>
              <w:autoSpaceDE w:val="0"/>
              <w:autoSpaceDN w:val="0"/>
              <w:adjustRightInd w:val="0"/>
              <w:jc w:val="center"/>
              <w:rPr>
                <w:rFonts w:eastAsiaTheme="minorHAnsi"/>
                <w:color w:val="0070C0"/>
              </w:rPr>
            </w:pPr>
          </w:p>
        </w:tc>
        <w:tc>
          <w:tcPr>
            <w:tcW w:w="4032" w:type="dxa"/>
          </w:tcPr>
          <w:p w:rsidR="002A1B72" w:rsidRPr="00570B81" w:rsidRDefault="002A1B72" w:rsidP="00F47606">
            <w:pPr>
              <w:autoSpaceDE w:val="0"/>
              <w:autoSpaceDN w:val="0"/>
              <w:adjustRightInd w:val="0"/>
              <w:rPr>
                <w:rFonts w:eastAsiaTheme="minorHAnsi"/>
                <w:color w:val="0070C0"/>
              </w:rPr>
            </w:pPr>
            <w:r w:rsidRPr="00570B81">
              <w:rPr>
                <w:rFonts w:eastAsiaTheme="minorHAnsi"/>
                <w:color w:val="0070C0"/>
              </w:rPr>
              <w:t>*nga 7.000.001 - 8.000.000 leke xhiro</w:t>
            </w:r>
          </w:p>
        </w:tc>
        <w:tc>
          <w:tcPr>
            <w:tcW w:w="1350" w:type="dxa"/>
          </w:tcPr>
          <w:p w:rsidR="002A1B72" w:rsidRPr="00C3549E" w:rsidRDefault="002A1B72" w:rsidP="003238FE">
            <w:pPr>
              <w:autoSpaceDE w:val="0"/>
              <w:autoSpaceDN w:val="0"/>
              <w:adjustRightInd w:val="0"/>
              <w:jc w:val="center"/>
              <w:rPr>
                <w:rFonts w:eastAsiaTheme="minorHAnsi"/>
                <w:b/>
                <w:color w:val="0070C0"/>
              </w:rPr>
            </w:pPr>
            <w:r>
              <w:rPr>
                <w:rFonts w:eastAsiaTheme="minorHAnsi"/>
                <w:b/>
                <w:color w:val="0070C0"/>
              </w:rPr>
              <w:t>129,8</w:t>
            </w:r>
            <w:r w:rsidRPr="00C3549E">
              <w:rPr>
                <w:rFonts w:eastAsiaTheme="minorHAnsi"/>
                <w:b/>
                <w:color w:val="0070C0"/>
              </w:rPr>
              <w:t>00</w:t>
            </w:r>
          </w:p>
        </w:tc>
        <w:tc>
          <w:tcPr>
            <w:tcW w:w="4680" w:type="dxa"/>
            <w:gridSpan w:val="4"/>
          </w:tcPr>
          <w:p w:rsidR="002A1B72" w:rsidRPr="00570B81" w:rsidRDefault="002A1B72" w:rsidP="002A1B72">
            <w:pPr>
              <w:autoSpaceDE w:val="0"/>
              <w:autoSpaceDN w:val="0"/>
              <w:adjustRightInd w:val="0"/>
              <w:jc w:val="center"/>
              <w:rPr>
                <w:rFonts w:eastAsiaTheme="minorHAnsi"/>
                <w:b/>
                <w:color w:val="0070C0"/>
              </w:rPr>
            </w:pPr>
            <w:r w:rsidRPr="00570B81">
              <w:rPr>
                <w:rFonts w:eastAsiaTheme="minorHAnsi"/>
                <w:b/>
                <w:color w:val="0070C0"/>
              </w:rPr>
              <w:t>12,</w:t>
            </w:r>
            <w:r>
              <w:rPr>
                <w:rFonts w:eastAsiaTheme="minorHAnsi"/>
                <w:b/>
                <w:color w:val="0070C0"/>
              </w:rPr>
              <w:t>980</w:t>
            </w:r>
          </w:p>
        </w:tc>
      </w:tr>
      <w:tr w:rsidR="002A1B72" w:rsidRPr="00B57F65" w:rsidTr="00D516DC">
        <w:tc>
          <w:tcPr>
            <w:tcW w:w="468" w:type="dxa"/>
            <w:shd w:val="clear" w:color="auto" w:fill="D9D9D9" w:themeFill="background1" w:themeFillShade="D9"/>
          </w:tcPr>
          <w:p w:rsidR="002A1B72" w:rsidRPr="00570B81" w:rsidRDefault="002A1B72" w:rsidP="00F47606">
            <w:pPr>
              <w:autoSpaceDE w:val="0"/>
              <w:autoSpaceDN w:val="0"/>
              <w:adjustRightInd w:val="0"/>
              <w:jc w:val="center"/>
              <w:rPr>
                <w:rFonts w:eastAsiaTheme="minorHAnsi"/>
                <w:b/>
                <w:color w:val="0070C0"/>
              </w:rPr>
            </w:pPr>
            <w:r w:rsidRPr="00570B81">
              <w:rPr>
                <w:rFonts w:eastAsiaTheme="minorHAnsi"/>
                <w:b/>
                <w:color w:val="0070C0"/>
              </w:rPr>
              <w:t>d)</w:t>
            </w:r>
          </w:p>
        </w:tc>
        <w:tc>
          <w:tcPr>
            <w:tcW w:w="4032" w:type="dxa"/>
            <w:shd w:val="clear" w:color="auto" w:fill="D9D9D9" w:themeFill="background1" w:themeFillShade="D9"/>
          </w:tcPr>
          <w:p w:rsidR="002A1B72" w:rsidRPr="00570B81" w:rsidRDefault="002A1B72" w:rsidP="00F47606">
            <w:pPr>
              <w:autoSpaceDE w:val="0"/>
              <w:autoSpaceDN w:val="0"/>
              <w:adjustRightInd w:val="0"/>
              <w:jc w:val="center"/>
              <w:rPr>
                <w:rFonts w:eastAsiaTheme="minorHAnsi"/>
                <w:b/>
                <w:color w:val="0070C0"/>
              </w:rPr>
            </w:pPr>
            <w:r w:rsidRPr="00570B81">
              <w:rPr>
                <w:rFonts w:eastAsiaTheme="minorHAnsi"/>
                <w:b/>
                <w:color w:val="0070C0"/>
              </w:rPr>
              <w:t>Profesione  te  lira</w:t>
            </w:r>
          </w:p>
        </w:tc>
        <w:tc>
          <w:tcPr>
            <w:tcW w:w="1350" w:type="dxa"/>
            <w:shd w:val="clear" w:color="auto" w:fill="D9D9D9" w:themeFill="background1" w:themeFillShade="D9"/>
          </w:tcPr>
          <w:p w:rsidR="002A1B72" w:rsidRPr="00570B81" w:rsidRDefault="002A1B72" w:rsidP="00F47606">
            <w:pPr>
              <w:autoSpaceDE w:val="0"/>
              <w:autoSpaceDN w:val="0"/>
              <w:adjustRightInd w:val="0"/>
              <w:jc w:val="center"/>
              <w:rPr>
                <w:rFonts w:eastAsiaTheme="minorHAnsi"/>
                <w:b/>
                <w:color w:val="0070C0"/>
              </w:rPr>
            </w:pPr>
          </w:p>
        </w:tc>
        <w:tc>
          <w:tcPr>
            <w:tcW w:w="4680" w:type="dxa"/>
            <w:gridSpan w:val="4"/>
            <w:shd w:val="clear" w:color="auto" w:fill="D9D9D9" w:themeFill="background1" w:themeFillShade="D9"/>
          </w:tcPr>
          <w:p w:rsidR="002A1B72" w:rsidRPr="00570B81" w:rsidRDefault="002A1B72" w:rsidP="00F47606">
            <w:pPr>
              <w:autoSpaceDE w:val="0"/>
              <w:autoSpaceDN w:val="0"/>
              <w:adjustRightInd w:val="0"/>
              <w:jc w:val="center"/>
              <w:rPr>
                <w:rFonts w:eastAsiaTheme="minorHAnsi"/>
                <w:b/>
                <w:color w:val="0070C0"/>
              </w:rPr>
            </w:pP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*deri  ne 2.000.000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Pr>
                <w:rFonts w:eastAsiaTheme="minorHAnsi"/>
                <w:b/>
                <w:color w:val="0070C0"/>
              </w:rPr>
              <w:t>24,2</w:t>
            </w:r>
            <w:r w:rsidRPr="00C3549E">
              <w:rPr>
                <w:rFonts w:eastAsiaTheme="minorHAnsi"/>
                <w:b/>
                <w:color w:val="0070C0"/>
              </w:rPr>
              <w:t>00</w:t>
            </w:r>
          </w:p>
        </w:tc>
        <w:tc>
          <w:tcPr>
            <w:tcW w:w="4680" w:type="dxa"/>
            <w:gridSpan w:val="4"/>
          </w:tcPr>
          <w:p w:rsidR="006D7A9B" w:rsidRPr="00570B81" w:rsidRDefault="006D7A9B" w:rsidP="00F47606">
            <w:pPr>
              <w:autoSpaceDE w:val="0"/>
              <w:autoSpaceDN w:val="0"/>
              <w:adjustRightInd w:val="0"/>
              <w:jc w:val="center"/>
              <w:rPr>
                <w:rFonts w:eastAsiaTheme="minorHAnsi"/>
                <w:b/>
                <w:color w:val="0070C0"/>
              </w:rPr>
            </w:pPr>
            <w:r>
              <w:rPr>
                <w:rFonts w:eastAsiaTheme="minorHAnsi"/>
                <w:b/>
                <w:color w:val="0070C0"/>
              </w:rPr>
              <w:t>2,420</w:t>
            </w: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*nga 2.000.001 - 3.000.000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sidRPr="00C3549E">
              <w:rPr>
                <w:rFonts w:eastAsiaTheme="minorHAnsi"/>
                <w:b/>
                <w:color w:val="0070C0"/>
              </w:rPr>
              <w:t>49,</w:t>
            </w:r>
            <w:r>
              <w:rPr>
                <w:rFonts w:eastAsiaTheme="minorHAnsi"/>
                <w:b/>
                <w:color w:val="0070C0"/>
              </w:rPr>
              <w:t>5</w:t>
            </w:r>
            <w:r w:rsidRPr="00C3549E">
              <w:rPr>
                <w:rFonts w:eastAsiaTheme="minorHAnsi"/>
                <w:b/>
                <w:color w:val="0070C0"/>
              </w:rPr>
              <w:t>00</w:t>
            </w:r>
          </w:p>
        </w:tc>
        <w:tc>
          <w:tcPr>
            <w:tcW w:w="4680" w:type="dxa"/>
            <w:gridSpan w:val="4"/>
          </w:tcPr>
          <w:p w:rsidR="006D7A9B" w:rsidRPr="00570B81" w:rsidRDefault="006D7A9B" w:rsidP="00F47606">
            <w:pPr>
              <w:autoSpaceDE w:val="0"/>
              <w:autoSpaceDN w:val="0"/>
              <w:adjustRightInd w:val="0"/>
              <w:jc w:val="center"/>
              <w:rPr>
                <w:rFonts w:eastAsiaTheme="minorHAnsi"/>
                <w:b/>
                <w:color w:val="0070C0"/>
              </w:rPr>
            </w:pPr>
            <w:r>
              <w:rPr>
                <w:rFonts w:eastAsiaTheme="minorHAnsi"/>
                <w:b/>
                <w:color w:val="0070C0"/>
              </w:rPr>
              <w:t>4,950</w:t>
            </w: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*nga 3.000.001 - 4.000.000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sidRPr="00C3549E">
              <w:rPr>
                <w:rFonts w:eastAsiaTheme="minorHAnsi"/>
                <w:b/>
                <w:color w:val="0070C0"/>
              </w:rPr>
              <w:t>66,000</w:t>
            </w:r>
          </w:p>
        </w:tc>
        <w:tc>
          <w:tcPr>
            <w:tcW w:w="4680" w:type="dxa"/>
            <w:gridSpan w:val="4"/>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6,600</w:t>
            </w: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*nga 4.000.001 - 5.000.000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sidRPr="00C3549E">
              <w:rPr>
                <w:rFonts w:eastAsiaTheme="minorHAnsi"/>
                <w:b/>
                <w:color w:val="0070C0"/>
              </w:rPr>
              <w:t>82,</w:t>
            </w:r>
            <w:r>
              <w:rPr>
                <w:rFonts w:eastAsiaTheme="minorHAnsi"/>
                <w:b/>
                <w:color w:val="0070C0"/>
              </w:rPr>
              <w:t>5</w:t>
            </w:r>
            <w:r w:rsidRPr="00C3549E">
              <w:rPr>
                <w:rFonts w:eastAsiaTheme="minorHAnsi"/>
                <w:b/>
                <w:color w:val="0070C0"/>
              </w:rPr>
              <w:t>00</w:t>
            </w:r>
          </w:p>
        </w:tc>
        <w:tc>
          <w:tcPr>
            <w:tcW w:w="4680" w:type="dxa"/>
            <w:gridSpan w:val="4"/>
          </w:tcPr>
          <w:p w:rsidR="006D7A9B" w:rsidRPr="00570B81" w:rsidRDefault="006D7A9B" w:rsidP="006D7A9B">
            <w:pPr>
              <w:autoSpaceDE w:val="0"/>
              <w:autoSpaceDN w:val="0"/>
              <w:adjustRightInd w:val="0"/>
              <w:jc w:val="center"/>
              <w:rPr>
                <w:rFonts w:eastAsiaTheme="minorHAnsi"/>
                <w:b/>
                <w:color w:val="0070C0"/>
              </w:rPr>
            </w:pPr>
            <w:r w:rsidRPr="00570B81">
              <w:rPr>
                <w:rFonts w:eastAsiaTheme="minorHAnsi"/>
                <w:b/>
                <w:color w:val="0070C0"/>
              </w:rPr>
              <w:t>8,2</w:t>
            </w:r>
            <w:r>
              <w:rPr>
                <w:rFonts w:eastAsiaTheme="minorHAnsi"/>
                <w:b/>
                <w:color w:val="0070C0"/>
              </w:rPr>
              <w:t>5</w:t>
            </w:r>
            <w:r w:rsidRPr="00570B81">
              <w:rPr>
                <w:rFonts w:eastAsiaTheme="minorHAnsi"/>
                <w:b/>
                <w:color w:val="0070C0"/>
              </w:rPr>
              <w:t>0</w:t>
            </w: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*nga 5.000.001 - 6.000.000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sidRPr="00C3549E">
              <w:rPr>
                <w:rFonts w:eastAsiaTheme="minorHAnsi"/>
                <w:b/>
                <w:color w:val="0070C0"/>
              </w:rPr>
              <w:t>99,000</w:t>
            </w:r>
          </w:p>
        </w:tc>
        <w:tc>
          <w:tcPr>
            <w:tcW w:w="4680" w:type="dxa"/>
            <w:gridSpan w:val="4"/>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9,900</w:t>
            </w: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*nga 6.000.001 - 7.000.000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Pr>
                <w:rFonts w:eastAsiaTheme="minorHAnsi"/>
                <w:b/>
                <w:color w:val="0070C0"/>
              </w:rPr>
              <w:t>115,5</w:t>
            </w:r>
            <w:r w:rsidRPr="00C3549E">
              <w:rPr>
                <w:rFonts w:eastAsiaTheme="minorHAnsi"/>
                <w:b/>
                <w:color w:val="0070C0"/>
              </w:rPr>
              <w:t>00</w:t>
            </w:r>
          </w:p>
        </w:tc>
        <w:tc>
          <w:tcPr>
            <w:tcW w:w="4680" w:type="dxa"/>
            <w:gridSpan w:val="4"/>
          </w:tcPr>
          <w:p w:rsidR="006D7A9B" w:rsidRPr="00570B81" w:rsidRDefault="006D7A9B" w:rsidP="006D7A9B">
            <w:pPr>
              <w:autoSpaceDE w:val="0"/>
              <w:autoSpaceDN w:val="0"/>
              <w:adjustRightInd w:val="0"/>
              <w:jc w:val="center"/>
              <w:rPr>
                <w:rFonts w:eastAsiaTheme="minorHAnsi"/>
                <w:b/>
                <w:color w:val="0070C0"/>
              </w:rPr>
            </w:pPr>
            <w:r w:rsidRPr="00570B81">
              <w:rPr>
                <w:rFonts w:eastAsiaTheme="minorHAnsi"/>
                <w:b/>
                <w:color w:val="0070C0"/>
              </w:rPr>
              <w:t>11,</w:t>
            </w:r>
            <w:r>
              <w:rPr>
                <w:rFonts w:eastAsiaTheme="minorHAnsi"/>
                <w:b/>
                <w:color w:val="0070C0"/>
              </w:rPr>
              <w:t>550</w:t>
            </w:r>
          </w:p>
        </w:tc>
      </w:tr>
      <w:tr w:rsidR="006D7A9B" w:rsidRPr="00B57F65" w:rsidTr="00FB4D0A">
        <w:tc>
          <w:tcPr>
            <w:tcW w:w="468" w:type="dxa"/>
          </w:tcPr>
          <w:p w:rsidR="006D7A9B" w:rsidRPr="00570B81" w:rsidRDefault="006D7A9B" w:rsidP="00F47606">
            <w:pPr>
              <w:autoSpaceDE w:val="0"/>
              <w:autoSpaceDN w:val="0"/>
              <w:adjustRightInd w:val="0"/>
              <w:jc w:val="center"/>
              <w:rPr>
                <w:rFonts w:eastAsiaTheme="minorHAnsi"/>
                <w:color w:val="0070C0"/>
              </w:rPr>
            </w:pPr>
          </w:p>
        </w:tc>
        <w:tc>
          <w:tcPr>
            <w:tcW w:w="4032" w:type="dxa"/>
          </w:tcPr>
          <w:p w:rsidR="006D7A9B" w:rsidRPr="00570B81" w:rsidRDefault="006D7A9B" w:rsidP="00F47606">
            <w:pPr>
              <w:autoSpaceDE w:val="0"/>
              <w:autoSpaceDN w:val="0"/>
              <w:adjustRightInd w:val="0"/>
              <w:rPr>
                <w:rFonts w:eastAsiaTheme="minorHAnsi"/>
                <w:color w:val="0070C0"/>
              </w:rPr>
            </w:pPr>
            <w:r w:rsidRPr="00570B81">
              <w:rPr>
                <w:rFonts w:eastAsiaTheme="minorHAnsi"/>
                <w:color w:val="0070C0"/>
              </w:rPr>
              <w:t>*nga 7.000.001 - 8.000.000 leke xhiro</w:t>
            </w:r>
          </w:p>
        </w:tc>
        <w:tc>
          <w:tcPr>
            <w:tcW w:w="1350" w:type="dxa"/>
          </w:tcPr>
          <w:p w:rsidR="006D7A9B" w:rsidRPr="00C3549E" w:rsidRDefault="006D7A9B" w:rsidP="003238FE">
            <w:pPr>
              <w:autoSpaceDE w:val="0"/>
              <w:autoSpaceDN w:val="0"/>
              <w:adjustRightInd w:val="0"/>
              <w:jc w:val="center"/>
              <w:rPr>
                <w:rFonts w:eastAsiaTheme="minorHAnsi"/>
                <w:b/>
                <w:color w:val="0070C0"/>
              </w:rPr>
            </w:pPr>
            <w:r w:rsidRPr="00C3549E">
              <w:rPr>
                <w:rFonts w:eastAsiaTheme="minorHAnsi"/>
                <w:b/>
                <w:color w:val="0070C0"/>
              </w:rPr>
              <w:t>132,000</w:t>
            </w:r>
          </w:p>
        </w:tc>
        <w:tc>
          <w:tcPr>
            <w:tcW w:w="4680" w:type="dxa"/>
            <w:gridSpan w:val="4"/>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13,200</w:t>
            </w:r>
          </w:p>
        </w:tc>
      </w:tr>
      <w:tr w:rsidR="006D7A9B" w:rsidRPr="00B57F65" w:rsidTr="00D516DC">
        <w:tc>
          <w:tcPr>
            <w:tcW w:w="468" w:type="dxa"/>
            <w:shd w:val="clear" w:color="auto" w:fill="D9D9D9" w:themeFill="background1" w:themeFillShade="D9"/>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e)</w:t>
            </w:r>
          </w:p>
        </w:tc>
        <w:tc>
          <w:tcPr>
            <w:tcW w:w="4032" w:type="dxa"/>
            <w:shd w:val="clear" w:color="auto" w:fill="D9D9D9" w:themeFill="background1" w:themeFillShade="D9"/>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Ambulant :</w:t>
            </w:r>
          </w:p>
        </w:tc>
        <w:tc>
          <w:tcPr>
            <w:tcW w:w="1350" w:type="dxa"/>
            <w:shd w:val="clear" w:color="auto" w:fill="D9D9D9" w:themeFill="background1" w:themeFillShade="D9"/>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5,000</w:t>
            </w:r>
          </w:p>
        </w:tc>
        <w:tc>
          <w:tcPr>
            <w:tcW w:w="4680" w:type="dxa"/>
            <w:gridSpan w:val="4"/>
            <w:shd w:val="clear" w:color="auto" w:fill="D9D9D9" w:themeFill="background1" w:themeFillShade="D9"/>
          </w:tcPr>
          <w:p w:rsidR="006D7A9B" w:rsidRPr="00570B81" w:rsidRDefault="006D7A9B" w:rsidP="00F47606">
            <w:pPr>
              <w:autoSpaceDE w:val="0"/>
              <w:autoSpaceDN w:val="0"/>
              <w:adjustRightInd w:val="0"/>
              <w:jc w:val="center"/>
              <w:rPr>
                <w:rFonts w:eastAsiaTheme="minorHAnsi"/>
                <w:b/>
                <w:color w:val="0070C0"/>
              </w:rPr>
            </w:pPr>
            <w:r w:rsidRPr="00570B81">
              <w:rPr>
                <w:rFonts w:eastAsiaTheme="minorHAnsi"/>
                <w:b/>
                <w:color w:val="0070C0"/>
              </w:rPr>
              <w:t>500</w:t>
            </w:r>
          </w:p>
        </w:tc>
      </w:tr>
    </w:tbl>
    <w:p w:rsidR="00FD1FB4" w:rsidRDefault="00FD1FB4" w:rsidP="001A10B4">
      <w:pPr>
        <w:tabs>
          <w:tab w:val="left" w:pos="1485"/>
        </w:tabs>
        <w:rPr>
          <w:b/>
          <w:color w:val="0070C0"/>
          <w:lang w:val="it-IT"/>
        </w:rPr>
      </w:pPr>
    </w:p>
    <w:p w:rsidR="00FD1FB4" w:rsidRPr="00186659" w:rsidRDefault="00570B81" w:rsidP="001A10B4">
      <w:pPr>
        <w:tabs>
          <w:tab w:val="left" w:pos="1485"/>
        </w:tabs>
        <w:rPr>
          <w:lang w:val="it-IT"/>
        </w:rPr>
      </w:pPr>
      <w:r w:rsidRPr="00186659">
        <w:rPr>
          <w:lang w:val="it-IT"/>
        </w:rPr>
        <w:t>-Tarifa e  pastrimit per cdo  subjekt tregetar</w:t>
      </w:r>
      <w:r w:rsidR="00C50108">
        <w:rPr>
          <w:lang w:val="it-IT"/>
        </w:rPr>
        <w:t>(subjektet me xhiro minimale)</w:t>
      </w:r>
      <w:r w:rsidRPr="00186659">
        <w:rPr>
          <w:lang w:val="it-IT"/>
        </w:rPr>
        <w:t xml:space="preserve"> nuk mund  te  jete me e vogel ne vlere se  5 000 leke,pa</w:t>
      </w:r>
      <w:r w:rsidR="00C50108">
        <w:rPr>
          <w:lang w:val="it-IT"/>
        </w:rPr>
        <w:t>m</w:t>
      </w:r>
      <w:r w:rsidRPr="00186659">
        <w:rPr>
          <w:lang w:val="it-IT"/>
        </w:rPr>
        <w:t>varesisht  nivelit  te takses vendore  te biznesit vogel.</w:t>
      </w:r>
    </w:p>
    <w:p w:rsidR="00FD1FB4" w:rsidRPr="00186659" w:rsidRDefault="00EA566C" w:rsidP="00EA566C">
      <w:pPr>
        <w:tabs>
          <w:tab w:val="left" w:pos="1485"/>
        </w:tabs>
        <w:jc w:val="both"/>
        <w:rPr>
          <w:lang w:val="it-IT"/>
        </w:rPr>
      </w:pPr>
      <w:r w:rsidRPr="00186659">
        <w:rPr>
          <w:lang w:val="it-IT"/>
        </w:rPr>
        <w:t>-Tarifa e  pastrimit,gjelberimit ,ndricimit dhe  sherbimit arketohen prej  cdo personi fizik apo juridik dhe cdo njesi e tyre,i cili eshte objekt i arketimit te Takses Vendore te Biznesit te Vogel</w:t>
      </w:r>
      <w:r w:rsidR="00241F80" w:rsidRPr="00186659">
        <w:rPr>
          <w:lang w:val="it-IT"/>
        </w:rPr>
        <w:t>.</w:t>
      </w:r>
    </w:p>
    <w:p w:rsidR="00241F80" w:rsidRPr="00186659" w:rsidRDefault="00241F80" w:rsidP="00EA566C">
      <w:pPr>
        <w:tabs>
          <w:tab w:val="left" w:pos="1485"/>
        </w:tabs>
        <w:jc w:val="both"/>
        <w:rPr>
          <w:lang w:val="it-IT"/>
        </w:rPr>
      </w:pPr>
      <w:r w:rsidRPr="00186659">
        <w:rPr>
          <w:lang w:val="it-IT"/>
        </w:rPr>
        <w:t xml:space="preserve">       -Kur  subjekti ka disa aktivitete te regjistruara,detyrimi llogaritet per aktivitetin  qe ka taksen vendore me te larte.</w:t>
      </w:r>
    </w:p>
    <w:p w:rsidR="00241F80" w:rsidRPr="00186659" w:rsidRDefault="00241F80" w:rsidP="00EA566C">
      <w:pPr>
        <w:tabs>
          <w:tab w:val="left" w:pos="1485"/>
        </w:tabs>
        <w:jc w:val="both"/>
        <w:rPr>
          <w:lang w:val="it-IT"/>
        </w:rPr>
      </w:pPr>
      <w:r w:rsidRPr="00186659">
        <w:rPr>
          <w:lang w:val="it-IT"/>
        </w:rPr>
        <w:t xml:space="preserve">        - Niveli i tarifave  eshte  detyrim vjetor dhe  llogaritet per vitin kalendarik.Kur biznesi krijohet  apo mbyllet gjate vitit kalendarik detyrimi do te llogaritet si meposhte :</w:t>
      </w:r>
    </w:p>
    <w:p w:rsidR="00241F80" w:rsidRPr="00186659" w:rsidRDefault="00241F80" w:rsidP="00EA566C">
      <w:pPr>
        <w:tabs>
          <w:tab w:val="left" w:pos="1485"/>
        </w:tabs>
        <w:jc w:val="both"/>
        <w:rPr>
          <w:lang w:val="it-IT"/>
        </w:rPr>
      </w:pPr>
      <w:r w:rsidRPr="00186659">
        <w:rPr>
          <w:lang w:val="it-IT"/>
        </w:rPr>
        <w:t xml:space="preserve">         * Kur  krijohet deri me 30 Qershor ne vleren e plote te nivelit te tarifes.</w:t>
      </w:r>
    </w:p>
    <w:p w:rsidR="00C51688" w:rsidRPr="00186659" w:rsidRDefault="00241F80" w:rsidP="00EA566C">
      <w:pPr>
        <w:tabs>
          <w:tab w:val="left" w:pos="1485"/>
        </w:tabs>
        <w:jc w:val="both"/>
        <w:rPr>
          <w:lang w:val="it-IT"/>
        </w:rPr>
      </w:pPr>
      <w:r w:rsidRPr="00186659">
        <w:rPr>
          <w:lang w:val="it-IT"/>
        </w:rPr>
        <w:t xml:space="preserve">         * Kur</w:t>
      </w:r>
      <w:r w:rsidR="00C51688" w:rsidRPr="00186659">
        <w:rPr>
          <w:lang w:val="it-IT"/>
        </w:rPr>
        <w:t xml:space="preserve"> krijohet mbas dates 30 Qershor  ne vleren 50% te nivelit te tarifes.</w:t>
      </w:r>
    </w:p>
    <w:p w:rsidR="00BB6246" w:rsidRPr="00186659" w:rsidRDefault="00C51688" w:rsidP="00EA566C">
      <w:pPr>
        <w:tabs>
          <w:tab w:val="left" w:pos="1485"/>
        </w:tabs>
        <w:jc w:val="both"/>
        <w:rPr>
          <w:lang w:val="it-IT"/>
        </w:rPr>
      </w:pPr>
      <w:r w:rsidRPr="00186659">
        <w:rPr>
          <w:lang w:val="it-IT"/>
        </w:rPr>
        <w:t xml:space="preserve">        * </w:t>
      </w:r>
      <w:r w:rsidR="00BB6246" w:rsidRPr="00186659">
        <w:rPr>
          <w:lang w:val="it-IT"/>
        </w:rPr>
        <w:t>Kur  mbyllet aktiviteti pagesa llogaritet dhe arketohet ne raport me kohen aktive te biznesit.</w:t>
      </w:r>
    </w:p>
    <w:p w:rsidR="00241F80" w:rsidRPr="00186659" w:rsidRDefault="00BB6246" w:rsidP="00EA566C">
      <w:pPr>
        <w:tabs>
          <w:tab w:val="left" w:pos="1485"/>
        </w:tabs>
        <w:jc w:val="both"/>
        <w:rPr>
          <w:lang w:val="it-IT"/>
        </w:rPr>
      </w:pPr>
      <w:r w:rsidRPr="00186659">
        <w:rPr>
          <w:lang w:val="it-IT"/>
        </w:rPr>
        <w:t>-Tarifa arketohet brenda dates 20 Pri</w:t>
      </w:r>
      <w:r w:rsidR="00A067A5" w:rsidRPr="00186659">
        <w:rPr>
          <w:lang w:val="it-IT"/>
        </w:rPr>
        <w:t>l</w:t>
      </w:r>
      <w:r w:rsidRPr="00186659">
        <w:rPr>
          <w:lang w:val="it-IT"/>
        </w:rPr>
        <w:t>l sebashku me kestin e pare dhe per subjektet e regjistruara gjate vitit arketohet ne momentin e regjistrimit.</w:t>
      </w:r>
    </w:p>
    <w:p w:rsidR="00283098" w:rsidRDefault="00283098" w:rsidP="00EA566C">
      <w:pPr>
        <w:tabs>
          <w:tab w:val="left" w:pos="1485"/>
        </w:tabs>
        <w:jc w:val="both"/>
        <w:rPr>
          <w:i/>
          <w:color w:val="FF0000"/>
          <w:lang w:val="it-IT"/>
        </w:rPr>
      </w:pPr>
    </w:p>
    <w:p w:rsidR="00283098" w:rsidRPr="00186659" w:rsidRDefault="00283098" w:rsidP="00EA566C">
      <w:pPr>
        <w:tabs>
          <w:tab w:val="left" w:pos="1485"/>
        </w:tabs>
        <w:jc w:val="both"/>
        <w:rPr>
          <w:b/>
          <w:color w:val="0070C0"/>
          <w:lang w:val="it-IT"/>
        </w:rPr>
      </w:pPr>
      <w:r w:rsidRPr="00186659">
        <w:rPr>
          <w:b/>
          <w:color w:val="0070C0"/>
          <w:lang w:val="it-IT"/>
        </w:rPr>
        <w:t>C.3</w:t>
      </w:r>
      <w:r w:rsidR="008127F6" w:rsidRPr="00186659">
        <w:rPr>
          <w:b/>
          <w:color w:val="0070C0"/>
          <w:lang w:val="it-IT"/>
        </w:rPr>
        <w:t>.</w:t>
      </w:r>
      <w:r w:rsidRPr="00186659">
        <w:rPr>
          <w:b/>
          <w:color w:val="0070C0"/>
          <w:lang w:val="it-IT"/>
        </w:rPr>
        <w:t xml:space="preserve"> NIVELI I TARIFAVE  TE PASTRIMIT GJELBERIMIT DHE NDRICIMIT PER CDO FAMILJE.</w:t>
      </w:r>
    </w:p>
    <w:p w:rsidR="00FD1FB4" w:rsidRPr="00C51688" w:rsidRDefault="00FD1FB4" w:rsidP="00EA566C">
      <w:pPr>
        <w:tabs>
          <w:tab w:val="left" w:pos="1485"/>
        </w:tabs>
        <w:jc w:val="both"/>
        <w:rPr>
          <w:i/>
          <w:color w:val="FF0000"/>
          <w:lang w:val="it-IT"/>
        </w:rPr>
      </w:pPr>
    </w:p>
    <w:p w:rsidR="00FD1FB4" w:rsidRPr="00AB6BD1" w:rsidRDefault="00FD1FB4" w:rsidP="001A10B4">
      <w:pPr>
        <w:tabs>
          <w:tab w:val="left" w:pos="1485"/>
        </w:tabs>
        <w:rPr>
          <w:b/>
          <w:i/>
          <w:color w:val="FF0000"/>
          <w:lang w:val="it-IT"/>
        </w:rPr>
      </w:pPr>
    </w:p>
    <w:tbl>
      <w:tblPr>
        <w:tblStyle w:val="TableGrid"/>
        <w:tblW w:w="0" w:type="auto"/>
        <w:tblInd w:w="63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tblPr>
      <w:tblGrid>
        <w:gridCol w:w="828"/>
        <w:gridCol w:w="3330"/>
        <w:gridCol w:w="2070"/>
      </w:tblGrid>
      <w:tr w:rsidR="00AB6BD1" w:rsidRPr="00186659" w:rsidTr="00186659">
        <w:tc>
          <w:tcPr>
            <w:tcW w:w="828" w:type="dxa"/>
          </w:tcPr>
          <w:p w:rsidR="00AB6BD1" w:rsidRPr="00186659" w:rsidRDefault="00AB6BD1" w:rsidP="00AB6BD1">
            <w:pPr>
              <w:tabs>
                <w:tab w:val="left" w:pos="1485"/>
              </w:tabs>
              <w:jc w:val="center"/>
              <w:rPr>
                <w:b/>
                <w:color w:val="0070C0"/>
                <w:lang w:val="it-IT"/>
              </w:rPr>
            </w:pPr>
            <w:r w:rsidRPr="00186659">
              <w:rPr>
                <w:b/>
                <w:color w:val="0070C0"/>
                <w:lang w:val="it-IT"/>
              </w:rPr>
              <w:t>Nr</w:t>
            </w:r>
          </w:p>
        </w:tc>
        <w:tc>
          <w:tcPr>
            <w:tcW w:w="3330" w:type="dxa"/>
          </w:tcPr>
          <w:p w:rsidR="00AB6BD1" w:rsidRPr="00186659" w:rsidRDefault="00AB6BD1" w:rsidP="001A10B4">
            <w:pPr>
              <w:tabs>
                <w:tab w:val="left" w:pos="1485"/>
              </w:tabs>
              <w:rPr>
                <w:b/>
                <w:color w:val="0070C0"/>
                <w:lang w:val="it-IT"/>
              </w:rPr>
            </w:pPr>
            <w:r w:rsidRPr="00186659">
              <w:rPr>
                <w:b/>
                <w:color w:val="0070C0"/>
                <w:lang w:val="it-IT"/>
              </w:rPr>
              <w:t>Emertimi i  Tarifave</w:t>
            </w:r>
          </w:p>
        </w:tc>
        <w:tc>
          <w:tcPr>
            <w:tcW w:w="2070" w:type="dxa"/>
          </w:tcPr>
          <w:p w:rsidR="00AB6BD1" w:rsidRPr="00186659" w:rsidRDefault="00AB6BD1" w:rsidP="001A10B4">
            <w:pPr>
              <w:tabs>
                <w:tab w:val="left" w:pos="1485"/>
              </w:tabs>
              <w:rPr>
                <w:b/>
                <w:color w:val="0070C0"/>
                <w:lang w:val="it-IT"/>
              </w:rPr>
            </w:pPr>
            <w:r w:rsidRPr="00186659">
              <w:rPr>
                <w:b/>
                <w:color w:val="0070C0"/>
                <w:lang w:val="it-IT"/>
              </w:rPr>
              <w:t>Niveli i tarifes per familje ne Leke</w:t>
            </w:r>
          </w:p>
        </w:tc>
      </w:tr>
      <w:tr w:rsidR="00AB6BD1" w:rsidRPr="00186659" w:rsidTr="00186659">
        <w:tc>
          <w:tcPr>
            <w:tcW w:w="828" w:type="dxa"/>
          </w:tcPr>
          <w:p w:rsidR="00AB6BD1" w:rsidRPr="00186659" w:rsidRDefault="00AB6BD1" w:rsidP="00AB6BD1">
            <w:pPr>
              <w:tabs>
                <w:tab w:val="left" w:pos="1485"/>
              </w:tabs>
              <w:jc w:val="center"/>
              <w:rPr>
                <w:color w:val="0070C0"/>
                <w:lang w:val="it-IT"/>
              </w:rPr>
            </w:pPr>
            <w:r w:rsidRPr="00186659">
              <w:rPr>
                <w:color w:val="0070C0"/>
                <w:lang w:val="it-IT"/>
              </w:rPr>
              <w:t>1</w:t>
            </w:r>
          </w:p>
        </w:tc>
        <w:tc>
          <w:tcPr>
            <w:tcW w:w="3330" w:type="dxa"/>
          </w:tcPr>
          <w:p w:rsidR="00AB6BD1" w:rsidRPr="00186659" w:rsidRDefault="00AB6BD1" w:rsidP="001A10B4">
            <w:pPr>
              <w:tabs>
                <w:tab w:val="left" w:pos="1485"/>
              </w:tabs>
              <w:rPr>
                <w:color w:val="0070C0"/>
                <w:lang w:val="it-IT"/>
              </w:rPr>
            </w:pPr>
            <w:r w:rsidRPr="00186659">
              <w:rPr>
                <w:color w:val="0070C0"/>
                <w:lang w:val="it-IT"/>
              </w:rPr>
              <w:t>Tarifa e Pastrimit</w:t>
            </w:r>
          </w:p>
        </w:tc>
        <w:tc>
          <w:tcPr>
            <w:tcW w:w="2070" w:type="dxa"/>
          </w:tcPr>
          <w:p w:rsidR="00AB6BD1" w:rsidRPr="00186659" w:rsidRDefault="00AB6BD1" w:rsidP="00AB6BD1">
            <w:pPr>
              <w:tabs>
                <w:tab w:val="left" w:pos="1485"/>
              </w:tabs>
              <w:jc w:val="center"/>
              <w:rPr>
                <w:color w:val="0070C0"/>
                <w:lang w:val="it-IT"/>
              </w:rPr>
            </w:pPr>
            <w:r w:rsidRPr="00186659">
              <w:rPr>
                <w:color w:val="0070C0"/>
                <w:lang w:val="it-IT"/>
              </w:rPr>
              <w:t>2,200</w:t>
            </w:r>
          </w:p>
        </w:tc>
      </w:tr>
      <w:tr w:rsidR="00AB6BD1" w:rsidRPr="00186659" w:rsidTr="00186659">
        <w:tc>
          <w:tcPr>
            <w:tcW w:w="828" w:type="dxa"/>
          </w:tcPr>
          <w:p w:rsidR="00AB6BD1" w:rsidRPr="00186659" w:rsidRDefault="00AB6BD1" w:rsidP="00AB6BD1">
            <w:pPr>
              <w:tabs>
                <w:tab w:val="left" w:pos="1485"/>
              </w:tabs>
              <w:jc w:val="center"/>
              <w:rPr>
                <w:color w:val="0070C0"/>
                <w:lang w:val="it-IT"/>
              </w:rPr>
            </w:pPr>
            <w:r w:rsidRPr="00186659">
              <w:rPr>
                <w:color w:val="0070C0"/>
                <w:lang w:val="it-IT"/>
              </w:rPr>
              <w:t>2</w:t>
            </w:r>
          </w:p>
        </w:tc>
        <w:tc>
          <w:tcPr>
            <w:tcW w:w="3330" w:type="dxa"/>
          </w:tcPr>
          <w:p w:rsidR="00AB6BD1" w:rsidRPr="00186659" w:rsidRDefault="00AB6BD1" w:rsidP="001A10B4">
            <w:pPr>
              <w:tabs>
                <w:tab w:val="left" w:pos="1485"/>
              </w:tabs>
              <w:rPr>
                <w:color w:val="0070C0"/>
                <w:lang w:val="it-IT"/>
              </w:rPr>
            </w:pPr>
            <w:r w:rsidRPr="00186659">
              <w:rPr>
                <w:color w:val="0070C0"/>
                <w:lang w:val="it-IT"/>
              </w:rPr>
              <w:t>Tarifa e Gjelberimit</w:t>
            </w:r>
          </w:p>
        </w:tc>
        <w:tc>
          <w:tcPr>
            <w:tcW w:w="2070" w:type="dxa"/>
          </w:tcPr>
          <w:p w:rsidR="00AB6BD1" w:rsidRPr="00186659" w:rsidRDefault="00AB6BD1" w:rsidP="00AB6BD1">
            <w:pPr>
              <w:tabs>
                <w:tab w:val="left" w:pos="1485"/>
              </w:tabs>
              <w:jc w:val="center"/>
              <w:rPr>
                <w:color w:val="0070C0"/>
                <w:lang w:val="it-IT"/>
              </w:rPr>
            </w:pPr>
            <w:r w:rsidRPr="00186659">
              <w:rPr>
                <w:color w:val="0070C0"/>
                <w:lang w:val="it-IT"/>
              </w:rPr>
              <w:t>200</w:t>
            </w:r>
          </w:p>
        </w:tc>
      </w:tr>
      <w:tr w:rsidR="00AB6BD1" w:rsidRPr="00186659" w:rsidTr="00186659">
        <w:trPr>
          <w:trHeight w:val="269"/>
        </w:trPr>
        <w:tc>
          <w:tcPr>
            <w:tcW w:w="828" w:type="dxa"/>
          </w:tcPr>
          <w:p w:rsidR="00AB6BD1" w:rsidRPr="00186659" w:rsidRDefault="00AB6BD1" w:rsidP="00AB6BD1">
            <w:pPr>
              <w:tabs>
                <w:tab w:val="left" w:pos="1485"/>
              </w:tabs>
              <w:jc w:val="center"/>
              <w:rPr>
                <w:color w:val="0070C0"/>
                <w:lang w:val="it-IT"/>
              </w:rPr>
            </w:pPr>
            <w:r w:rsidRPr="00186659">
              <w:rPr>
                <w:color w:val="0070C0"/>
                <w:lang w:val="it-IT"/>
              </w:rPr>
              <w:t>3</w:t>
            </w:r>
          </w:p>
        </w:tc>
        <w:tc>
          <w:tcPr>
            <w:tcW w:w="3330" w:type="dxa"/>
          </w:tcPr>
          <w:p w:rsidR="00AB6BD1" w:rsidRPr="00186659" w:rsidRDefault="00AB6BD1" w:rsidP="001A10B4">
            <w:pPr>
              <w:tabs>
                <w:tab w:val="left" w:pos="1485"/>
              </w:tabs>
              <w:rPr>
                <w:color w:val="0070C0"/>
                <w:lang w:val="it-IT"/>
              </w:rPr>
            </w:pPr>
            <w:r w:rsidRPr="00186659">
              <w:rPr>
                <w:color w:val="0070C0"/>
                <w:lang w:val="it-IT"/>
              </w:rPr>
              <w:t>Tarifa e Ndricimit</w:t>
            </w:r>
          </w:p>
        </w:tc>
        <w:tc>
          <w:tcPr>
            <w:tcW w:w="2070" w:type="dxa"/>
          </w:tcPr>
          <w:p w:rsidR="00AB6BD1" w:rsidRPr="00186659" w:rsidRDefault="00AB6BD1" w:rsidP="00AB6BD1">
            <w:pPr>
              <w:tabs>
                <w:tab w:val="left" w:pos="1485"/>
              </w:tabs>
              <w:jc w:val="center"/>
              <w:rPr>
                <w:color w:val="0070C0"/>
                <w:lang w:val="it-IT"/>
              </w:rPr>
            </w:pPr>
            <w:r w:rsidRPr="00186659">
              <w:rPr>
                <w:color w:val="0070C0"/>
                <w:lang w:val="it-IT"/>
              </w:rPr>
              <w:t>100</w:t>
            </w:r>
          </w:p>
        </w:tc>
      </w:tr>
    </w:tbl>
    <w:p w:rsidR="00FD1FB4" w:rsidRPr="00186659" w:rsidRDefault="00FD1FB4" w:rsidP="001A10B4">
      <w:pPr>
        <w:tabs>
          <w:tab w:val="left" w:pos="1485"/>
        </w:tabs>
        <w:rPr>
          <w:color w:val="0070C0"/>
          <w:lang w:val="it-IT"/>
        </w:rPr>
      </w:pPr>
    </w:p>
    <w:p w:rsidR="00FD1FB4" w:rsidRPr="00A119CC" w:rsidRDefault="00312017" w:rsidP="0022724F">
      <w:pPr>
        <w:tabs>
          <w:tab w:val="left" w:pos="1485"/>
        </w:tabs>
        <w:jc w:val="both"/>
        <w:rPr>
          <w:lang w:val="it-IT"/>
        </w:rPr>
      </w:pPr>
      <w:r w:rsidRPr="00A119CC">
        <w:rPr>
          <w:lang w:val="it-IT"/>
        </w:rPr>
        <w:t>-</w:t>
      </w:r>
      <w:r w:rsidR="0022724F" w:rsidRPr="00A119CC">
        <w:rPr>
          <w:lang w:val="it-IT"/>
        </w:rPr>
        <w:t>Tarifat paguhen nga cdo familje e regjistruar  ne regjistrin e gjendjes civile.Detyrimi i tarifes eshte vjetor</w:t>
      </w:r>
      <w:r w:rsidRPr="00A119CC">
        <w:rPr>
          <w:lang w:val="it-IT"/>
        </w:rPr>
        <w:t xml:space="preserve"> dhe paguhet per vitin kalendarik.</w:t>
      </w:r>
    </w:p>
    <w:p w:rsidR="00312017" w:rsidRPr="00A119CC" w:rsidRDefault="00312017" w:rsidP="0022724F">
      <w:pPr>
        <w:tabs>
          <w:tab w:val="left" w:pos="1485"/>
        </w:tabs>
        <w:jc w:val="both"/>
        <w:rPr>
          <w:lang w:val="it-IT"/>
        </w:rPr>
      </w:pPr>
      <w:r w:rsidRPr="00A119CC">
        <w:rPr>
          <w:lang w:val="it-IT"/>
        </w:rPr>
        <w:t>-Per cdo familje te re te regjistruar gjate vitit detyrimi arketohet brenda 30 diteve nga data e regjistrimit dhe ai llogaritet 50% e tarifes nese ka lindur ne 6 mujorin e dyte te vitit dhe me vlere te plote te tarifes nese ka lindur ne 6 mujorin e pare te vitit.</w:t>
      </w:r>
    </w:p>
    <w:p w:rsidR="00FD1FB4" w:rsidRPr="00A119CC" w:rsidRDefault="00312017" w:rsidP="00E60D56">
      <w:pPr>
        <w:tabs>
          <w:tab w:val="left" w:pos="1485"/>
        </w:tabs>
        <w:jc w:val="both"/>
        <w:rPr>
          <w:lang w:val="it-IT"/>
        </w:rPr>
      </w:pPr>
      <w:r w:rsidRPr="00A119CC">
        <w:rPr>
          <w:lang w:val="it-IT"/>
        </w:rPr>
        <w:t>-Familjaret paisen me libreze (certefikate) te arketimit te taksave dhe tarifave.</w:t>
      </w:r>
    </w:p>
    <w:p w:rsidR="00E60D56" w:rsidRPr="00A119CC" w:rsidRDefault="00E60D56" w:rsidP="00E60D56">
      <w:pPr>
        <w:pStyle w:val="Default"/>
        <w:ind w:firstLine="720"/>
        <w:jc w:val="both"/>
        <w:rPr>
          <w:rFonts w:ascii="Times New Roman" w:hAnsi="Times New Roman" w:cs="Times New Roman"/>
          <w:b/>
          <w:color w:val="auto"/>
          <w:u w:val="single"/>
        </w:rPr>
      </w:pPr>
      <w:r w:rsidRPr="00A119CC">
        <w:rPr>
          <w:rFonts w:ascii="Times New Roman" w:hAnsi="Times New Roman" w:cs="Times New Roman"/>
          <w:b/>
          <w:color w:val="auto"/>
          <w:u w:val="single"/>
        </w:rPr>
        <w:t>Perjashtohen nga pagesa e tarifes:</w:t>
      </w:r>
    </w:p>
    <w:p w:rsidR="00E60D56" w:rsidRPr="00A119CC" w:rsidRDefault="00E60D56" w:rsidP="00E60D56">
      <w:pPr>
        <w:pStyle w:val="ListParagraph"/>
        <w:ind w:left="1080"/>
        <w:jc w:val="both"/>
        <w:rPr>
          <w:rFonts w:eastAsiaTheme="minorHAnsi"/>
          <w:lang w:val="it-IT"/>
        </w:rPr>
      </w:pPr>
      <w:r w:rsidRPr="00A119CC">
        <w:rPr>
          <w:rFonts w:eastAsiaTheme="minorHAnsi"/>
          <w:lang w:val="it-IT"/>
        </w:rPr>
        <w:t xml:space="preserve">        -Invalidet e punes dhe te luftes.</w:t>
      </w:r>
    </w:p>
    <w:p w:rsidR="00E60D56" w:rsidRPr="00A119CC" w:rsidRDefault="00E60D56" w:rsidP="00E60D56">
      <w:pPr>
        <w:pStyle w:val="ListParagraph"/>
        <w:ind w:left="1080"/>
        <w:jc w:val="both"/>
        <w:rPr>
          <w:rFonts w:eastAsiaTheme="minorHAnsi"/>
          <w:lang w:val="it-IT"/>
        </w:rPr>
      </w:pPr>
      <w:r w:rsidRPr="00A119CC">
        <w:rPr>
          <w:rFonts w:eastAsiaTheme="minorHAnsi"/>
          <w:lang w:val="it-IT"/>
        </w:rPr>
        <w:t xml:space="preserve">       -Te semuret paraplegjik dhe tetraplegjik,te verberit.</w:t>
      </w:r>
    </w:p>
    <w:p w:rsidR="00E60D56" w:rsidRPr="00A119CC" w:rsidRDefault="00E60D56" w:rsidP="00E60D56">
      <w:pPr>
        <w:pStyle w:val="ListParagraph"/>
        <w:ind w:left="1080"/>
        <w:jc w:val="both"/>
        <w:rPr>
          <w:rFonts w:eastAsiaTheme="minorHAnsi"/>
          <w:lang w:val="it-IT"/>
        </w:rPr>
      </w:pPr>
      <w:r w:rsidRPr="00A119CC">
        <w:rPr>
          <w:rFonts w:eastAsiaTheme="minorHAnsi"/>
          <w:lang w:val="it-IT"/>
        </w:rPr>
        <w:t xml:space="preserve">      -Veteranet e luftes,te perndjekurit politk.</w:t>
      </w:r>
    </w:p>
    <w:p w:rsidR="00FD1FB4" w:rsidRPr="00A119CC" w:rsidRDefault="00E60D56" w:rsidP="00916C8B">
      <w:pPr>
        <w:jc w:val="both"/>
        <w:rPr>
          <w:rFonts w:eastAsiaTheme="minorHAnsi"/>
          <w:lang w:val="it-IT"/>
        </w:rPr>
      </w:pPr>
      <w:r w:rsidRPr="00A119CC">
        <w:rPr>
          <w:rFonts w:eastAsiaTheme="minorHAnsi"/>
          <w:lang w:val="it-IT"/>
        </w:rPr>
        <w:t>Perjashtimi behet  ne rastet kur  perfituesi eshte kryefamiljare dhe e verteton Statusin me dokument ligjor.Nuk perfitojne nga ky perjashtim familjet kur pjestare te saj (sipas certefikates familjare) k</w:t>
      </w:r>
      <w:r w:rsidR="00916C8B" w:rsidRPr="00A119CC">
        <w:rPr>
          <w:rFonts w:eastAsiaTheme="minorHAnsi"/>
          <w:lang w:val="it-IT"/>
        </w:rPr>
        <w:t>ane biznes apo jane te punesuar.</w:t>
      </w:r>
    </w:p>
    <w:p w:rsidR="004715E0" w:rsidRPr="00A119CC" w:rsidRDefault="004715E0" w:rsidP="004715E0">
      <w:pPr>
        <w:tabs>
          <w:tab w:val="left" w:pos="1485"/>
        </w:tabs>
        <w:jc w:val="both"/>
        <w:rPr>
          <w:lang w:val="it-IT"/>
        </w:rPr>
      </w:pPr>
    </w:p>
    <w:p w:rsidR="004715E0" w:rsidRDefault="004715E0" w:rsidP="004715E0">
      <w:pPr>
        <w:tabs>
          <w:tab w:val="left" w:pos="1485"/>
        </w:tabs>
        <w:jc w:val="both"/>
        <w:rPr>
          <w:color w:val="000000"/>
          <w:lang w:val="it-IT"/>
        </w:rPr>
      </w:pPr>
      <w:r w:rsidRPr="00873CA6">
        <w:rPr>
          <w:b/>
          <w:color w:val="000000"/>
          <w:lang w:val="it-IT"/>
        </w:rPr>
        <w:t>Struktura per vjeljen e kesaj tarife do te jete Drejtoria e Taksave  dhe Tarifave  Vendore ne Bashkine  Kamez</w:t>
      </w:r>
      <w:r>
        <w:rPr>
          <w:color w:val="000000"/>
          <w:lang w:val="it-IT"/>
        </w:rPr>
        <w:t>.</w:t>
      </w:r>
    </w:p>
    <w:p w:rsidR="008127F6" w:rsidRDefault="008127F6" w:rsidP="004715E0">
      <w:pPr>
        <w:tabs>
          <w:tab w:val="left" w:pos="1485"/>
        </w:tabs>
        <w:jc w:val="both"/>
        <w:rPr>
          <w:color w:val="000000"/>
          <w:lang w:val="it-IT"/>
        </w:rPr>
      </w:pPr>
    </w:p>
    <w:p w:rsidR="008127F6" w:rsidRPr="00BA1170" w:rsidRDefault="00624BEA" w:rsidP="004715E0">
      <w:pPr>
        <w:tabs>
          <w:tab w:val="left" w:pos="1485"/>
        </w:tabs>
        <w:jc w:val="both"/>
        <w:rPr>
          <w:b/>
          <w:color w:val="0070C0"/>
          <w:lang w:val="it-IT"/>
        </w:rPr>
      </w:pPr>
      <w:r w:rsidRPr="00BA1170">
        <w:rPr>
          <w:b/>
          <w:color w:val="0070C0"/>
          <w:lang w:val="it-IT"/>
        </w:rPr>
        <w:t>C.4.TARIFA E PASTRIMIT  PER BIZNESIN E MADH  DHE SUBJEKTE VIP.</w:t>
      </w:r>
    </w:p>
    <w:p w:rsidR="00624BEA" w:rsidRDefault="00624BEA" w:rsidP="004715E0">
      <w:pPr>
        <w:tabs>
          <w:tab w:val="left" w:pos="1485"/>
        </w:tabs>
        <w:jc w:val="both"/>
        <w:rPr>
          <w:b/>
          <w:color w:val="000000"/>
          <w:lang w:val="it-IT"/>
        </w:rPr>
      </w:pPr>
    </w:p>
    <w:p w:rsidR="00624BEA" w:rsidRDefault="00624BEA" w:rsidP="004715E0">
      <w:pPr>
        <w:tabs>
          <w:tab w:val="left" w:pos="1485"/>
        </w:tabs>
        <w:jc w:val="both"/>
        <w:rPr>
          <w:color w:val="000000"/>
          <w:lang w:val="it-IT"/>
        </w:rPr>
      </w:pPr>
      <w:r w:rsidRPr="00624BEA">
        <w:rPr>
          <w:color w:val="000000"/>
          <w:lang w:val="it-IT"/>
        </w:rPr>
        <w:t>Biznes i madh do te knsiderohen  te gjithe personat fizik/juridik qe realizojne  nje xhiro mbi 8 milion leke dhe pamvaresisht nga kjo jane objekt i Tatimit mbi Fitim.</w:t>
      </w:r>
    </w:p>
    <w:p w:rsidR="00624BEA" w:rsidRDefault="00624BEA" w:rsidP="004715E0">
      <w:pPr>
        <w:tabs>
          <w:tab w:val="left" w:pos="1485"/>
        </w:tabs>
        <w:jc w:val="both"/>
        <w:rPr>
          <w:color w:val="000000"/>
          <w:lang w:val="it-IT"/>
        </w:rPr>
      </w:pPr>
      <w:r>
        <w:rPr>
          <w:color w:val="000000"/>
          <w:lang w:val="it-IT"/>
        </w:rPr>
        <w:t xml:space="preserve">      Kategorite e nenkategorite e BM dhe subjekteve VIP dhe niveli i tarifes paraqiten sine pasqyren e meposhtme :</w:t>
      </w:r>
    </w:p>
    <w:p w:rsidR="00624BEA" w:rsidRDefault="00624BEA" w:rsidP="004715E0">
      <w:pPr>
        <w:tabs>
          <w:tab w:val="left" w:pos="1485"/>
        </w:tabs>
        <w:jc w:val="both"/>
        <w:rPr>
          <w:color w:val="000000"/>
          <w:lang w:val="it-IT"/>
        </w:rPr>
      </w:pPr>
    </w:p>
    <w:tbl>
      <w:tblPr>
        <w:tblW w:w="9828" w:type="dxa"/>
        <w:tblInd w:w="-252" w:type="dxa"/>
        <w:tblLook w:val="01E0"/>
      </w:tblPr>
      <w:tblGrid>
        <w:gridCol w:w="496"/>
        <w:gridCol w:w="5495"/>
        <w:gridCol w:w="2044"/>
        <w:gridCol w:w="1793"/>
      </w:tblGrid>
      <w:tr w:rsidR="007666A9" w:rsidRPr="00BD4E49" w:rsidTr="00CE7EC9">
        <w:trPr>
          <w:trHeight w:val="719"/>
        </w:trPr>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666A9" w:rsidRPr="006C6CDC" w:rsidRDefault="007666A9" w:rsidP="00E72C1F">
            <w:pPr>
              <w:tabs>
                <w:tab w:val="left" w:pos="1485"/>
              </w:tabs>
              <w:rPr>
                <w:color w:val="0070C0"/>
                <w:lang w:val="it-IT" w:eastAsia="it-IT"/>
              </w:rPr>
            </w:pPr>
          </w:p>
        </w:tc>
        <w:tc>
          <w:tcPr>
            <w:tcW w:w="5495"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7666A9" w:rsidRPr="006C6CDC" w:rsidRDefault="007666A9" w:rsidP="00E72C1F">
            <w:pPr>
              <w:tabs>
                <w:tab w:val="left" w:pos="1485"/>
              </w:tabs>
              <w:jc w:val="center"/>
              <w:rPr>
                <w:b/>
                <w:color w:val="0070C0"/>
                <w:sz w:val="32"/>
                <w:szCs w:val="32"/>
                <w:lang w:val="it-IT" w:eastAsia="it-IT"/>
              </w:rPr>
            </w:pPr>
            <w:r w:rsidRPr="006C6CDC">
              <w:rPr>
                <w:b/>
                <w:color w:val="0070C0"/>
                <w:sz w:val="32"/>
                <w:szCs w:val="32"/>
                <w:lang w:val="it-IT" w:eastAsia="it-IT"/>
              </w:rPr>
              <w:t>Aktiviteti</w:t>
            </w:r>
          </w:p>
        </w:tc>
        <w:tc>
          <w:tcPr>
            <w:tcW w:w="204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666A9" w:rsidRPr="006C6CDC" w:rsidRDefault="00620453" w:rsidP="00E72C1F">
            <w:pPr>
              <w:tabs>
                <w:tab w:val="left" w:pos="1485"/>
              </w:tabs>
              <w:jc w:val="center"/>
              <w:rPr>
                <w:b/>
                <w:color w:val="0070C0"/>
                <w:lang w:val="it-IT" w:eastAsia="it-IT"/>
              </w:rPr>
            </w:pPr>
            <w:r>
              <w:rPr>
                <w:b/>
                <w:color w:val="0070C0"/>
                <w:lang w:val="it-IT" w:eastAsia="it-IT"/>
              </w:rPr>
              <w:t>BIZNESI MADH</w:t>
            </w:r>
          </w:p>
        </w:tc>
        <w:tc>
          <w:tcPr>
            <w:tcW w:w="1793"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666A9" w:rsidRPr="006C6CDC" w:rsidRDefault="00620453" w:rsidP="00E72C1F">
            <w:pPr>
              <w:tabs>
                <w:tab w:val="left" w:pos="1485"/>
              </w:tabs>
              <w:jc w:val="center"/>
              <w:rPr>
                <w:b/>
                <w:color w:val="0070C0"/>
                <w:lang w:val="it-IT" w:eastAsia="it-IT"/>
              </w:rPr>
            </w:pPr>
            <w:r>
              <w:rPr>
                <w:b/>
                <w:color w:val="0070C0"/>
                <w:lang w:val="it-IT" w:eastAsia="it-IT"/>
              </w:rPr>
              <w:t>BIZNES VIP</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C415AA" w:rsidP="00E72C1F">
            <w:pPr>
              <w:tabs>
                <w:tab w:val="left" w:pos="1485"/>
              </w:tabs>
              <w:jc w:val="center"/>
              <w:rPr>
                <w:b/>
                <w:color w:val="0070C0"/>
                <w:lang w:val="it-IT" w:eastAsia="it-IT"/>
              </w:rPr>
            </w:pPr>
            <w:r>
              <w:rPr>
                <w:b/>
                <w:color w:val="0070C0"/>
                <w:lang w:val="it-IT" w:eastAsia="it-IT"/>
              </w:rPr>
              <w:t>Nr</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620453">
            <w:pPr>
              <w:tabs>
                <w:tab w:val="left" w:pos="1485"/>
              </w:tabs>
              <w:jc w:val="center"/>
              <w:rPr>
                <w:b/>
                <w:color w:val="0070C0"/>
                <w:lang w:val="it-IT" w:eastAsia="it-IT"/>
              </w:rPr>
            </w:pPr>
            <w:r w:rsidRPr="006C6CDC">
              <w:rPr>
                <w:b/>
                <w:color w:val="0070C0"/>
                <w:lang w:val="it-IT" w:eastAsia="it-IT"/>
              </w:rPr>
              <w:t>KATEGORIA  E BIZNESIT</w:t>
            </w:r>
          </w:p>
        </w:tc>
        <w:tc>
          <w:tcPr>
            <w:tcW w:w="2044" w:type="dxa"/>
            <w:tcBorders>
              <w:top w:val="single" w:sz="4" w:space="0" w:color="0000FF"/>
              <w:left w:val="single" w:sz="4" w:space="0" w:color="0000FF"/>
              <w:bottom w:val="single" w:sz="4" w:space="0" w:color="0000FF"/>
              <w:right w:val="single" w:sz="4" w:space="0" w:color="0000FF"/>
            </w:tcBorders>
          </w:tcPr>
          <w:p w:rsidR="00620453" w:rsidRPr="006C6CDC" w:rsidRDefault="00620453" w:rsidP="00620453">
            <w:pPr>
              <w:tabs>
                <w:tab w:val="left" w:pos="1485"/>
              </w:tabs>
              <w:jc w:val="center"/>
              <w:rPr>
                <w:b/>
                <w:color w:val="0070C0"/>
                <w:lang w:val="it-IT" w:eastAsia="it-IT"/>
              </w:rPr>
            </w:pPr>
            <w:r w:rsidRPr="006C6CDC">
              <w:rPr>
                <w:b/>
                <w:color w:val="0070C0"/>
                <w:lang w:val="it-IT" w:eastAsia="it-IT"/>
              </w:rPr>
              <w:t>Niveli tarifes</w:t>
            </w:r>
          </w:p>
          <w:p w:rsidR="007666A9" w:rsidRPr="006C6CDC" w:rsidRDefault="00620453" w:rsidP="00620453">
            <w:pPr>
              <w:tabs>
                <w:tab w:val="left" w:pos="1485"/>
              </w:tabs>
              <w:jc w:val="center"/>
              <w:rPr>
                <w:b/>
                <w:color w:val="0070C0"/>
                <w:lang w:val="it-IT" w:eastAsia="it-IT"/>
              </w:rPr>
            </w:pPr>
            <w:r w:rsidRPr="006C6CDC">
              <w:rPr>
                <w:b/>
                <w:color w:val="0070C0"/>
                <w:lang w:val="it-IT" w:eastAsia="it-IT"/>
              </w:rPr>
              <w:t>leke/vit</w:t>
            </w:r>
          </w:p>
        </w:tc>
        <w:tc>
          <w:tcPr>
            <w:tcW w:w="1793" w:type="dxa"/>
            <w:tcBorders>
              <w:top w:val="single" w:sz="4" w:space="0" w:color="0000FF"/>
              <w:left w:val="single" w:sz="4" w:space="0" w:color="0000FF"/>
              <w:bottom w:val="single" w:sz="4" w:space="0" w:color="0000FF"/>
              <w:right w:val="single" w:sz="4" w:space="0" w:color="0000FF"/>
            </w:tcBorders>
          </w:tcPr>
          <w:p w:rsidR="00620453" w:rsidRPr="006C6CDC" w:rsidRDefault="00620453" w:rsidP="00620453">
            <w:pPr>
              <w:tabs>
                <w:tab w:val="left" w:pos="1485"/>
              </w:tabs>
              <w:jc w:val="center"/>
              <w:rPr>
                <w:b/>
                <w:color w:val="0070C0"/>
                <w:lang w:val="it-IT" w:eastAsia="it-IT"/>
              </w:rPr>
            </w:pPr>
            <w:r w:rsidRPr="006C6CDC">
              <w:rPr>
                <w:b/>
                <w:color w:val="0070C0"/>
                <w:lang w:val="it-IT" w:eastAsia="it-IT"/>
              </w:rPr>
              <w:t>Niveli tarifes</w:t>
            </w:r>
          </w:p>
          <w:p w:rsidR="007666A9" w:rsidRPr="006C6CDC" w:rsidRDefault="00620453" w:rsidP="00620453">
            <w:pPr>
              <w:tabs>
                <w:tab w:val="left" w:pos="1485"/>
              </w:tabs>
              <w:jc w:val="center"/>
              <w:rPr>
                <w:b/>
                <w:color w:val="0070C0"/>
                <w:lang w:val="it-IT" w:eastAsia="it-IT"/>
              </w:rPr>
            </w:pPr>
            <w:r w:rsidRPr="006C6CDC">
              <w:rPr>
                <w:b/>
                <w:color w:val="0070C0"/>
                <w:lang w:val="it-IT" w:eastAsia="it-IT"/>
              </w:rPr>
              <w:t>leke/vit</w:t>
            </w:r>
          </w:p>
        </w:tc>
      </w:tr>
      <w:tr w:rsidR="007666A9" w:rsidRPr="00BD4E49" w:rsidTr="00323614">
        <w:trPr>
          <w:trHeight w:val="323"/>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6C6CDC" w:rsidRDefault="007666A9" w:rsidP="00E72C1F">
            <w:pPr>
              <w:tabs>
                <w:tab w:val="left" w:pos="1485"/>
              </w:tabs>
              <w:jc w:val="center"/>
              <w:rPr>
                <w:b/>
                <w:color w:val="0070C0"/>
                <w:lang w:val="it-IT" w:eastAsia="it-IT"/>
              </w:rPr>
            </w:pPr>
            <w:r>
              <w:rPr>
                <w:b/>
                <w:color w:val="0070C0"/>
                <w:lang w:val="it-IT" w:eastAsia="it-IT"/>
              </w:rPr>
              <w:t>1</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0742E9" w:rsidRDefault="007666A9" w:rsidP="00E72C1F">
            <w:pPr>
              <w:tabs>
                <w:tab w:val="left" w:pos="1485"/>
              </w:tabs>
              <w:jc w:val="center"/>
              <w:rPr>
                <w:b/>
                <w:color w:val="0070C0"/>
                <w:sz w:val="28"/>
                <w:szCs w:val="28"/>
                <w:lang w:val="it-IT" w:eastAsia="it-IT"/>
              </w:rPr>
            </w:pPr>
            <w:r w:rsidRPr="000742E9">
              <w:rPr>
                <w:b/>
                <w:color w:val="0070C0"/>
                <w:sz w:val="28"/>
                <w:szCs w:val="28"/>
                <w:lang w:val="it-IT" w:eastAsia="it-IT"/>
              </w:rPr>
              <w:t>Shitje  me shumice  e pakice</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6C6CDC" w:rsidRDefault="007666A9" w:rsidP="00E72C1F">
            <w:pPr>
              <w:tabs>
                <w:tab w:val="left" w:pos="1485"/>
              </w:tabs>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6C6CDC" w:rsidRDefault="007666A9" w:rsidP="00E72C1F">
            <w:pPr>
              <w:tabs>
                <w:tab w:val="left" w:pos="1485"/>
              </w:tabs>
              <w:jc w:val="center"/>
              <w:rPr>
                <w:b/>
                <w:color w:val="0070C0"/>
                <w:lang w:val="it-IT" w:eastAsia="it-IT"/>
              </w:rPr>
            </w:pP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Bulmet,mish,peshk</w:t>
            </w:r>
          </w:p>
        </w:tc>
        <w:tc>
          <w:tcPr>
            <w:tcW w:w="2044" w:type="dxa"/>
            <w:tcBorders>
              <w:top w:val="single" w:sz="4" w:space="0" w:color="0000FF"/>
              <w:left w:val="single" w:sz="4" w:space="0" w:color="0000FF"/>
              <w:bottom w:val="single" w:sz="4" w:space="0" w:color="0000FF"/>
              <w:right w:val="single" w:sz="4" w:space="0" w:color="0000FF"/>
            </w:tcBorders>
          </w:tcPr>
          <w:p w:rsidR="007666A9" w:rsidRPr="006C6CDC" w:rsidRDefault="00C415AA" w:rsidP="00C415AA">
            <w:pPr>
              <w:jc w:val="center"/>
              <w:rPr>
                <w:b/>
                <w:color w:val="0070C0"/>
                <w:lang w:val="it-IT" w:eastAsia="it-IT"/>
              </w:rPr>
            </w:pPr>
            <w:r>
              <w:rPr>
                <w:b/>
                <w:color w:val="0070C0"/>
                <w:lang w:val="it-IT" w:eastAsia="it-IT"/>
              </w:rPr>
              <w:t>50,</w:t>
            </w:r>
            <w:r w:rsidR="007666A9">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Fruta,perime,ushqimore,buke etj</w:t>
            </w:r>
          </w:p>
        </w:tc>
        <w:tc>
          <w:tcPr>
            <w:tcW w:w="2044" w:type="dxa"/>
            <w:tcBorders>
              <w:top w:val="single" w:sz="4" w:space="0" w:color="0000FF"/>
              <w:left w:val="single" w:sz="4" w:space="0" w:color="0000FF"/>
              <w:bottom w:val="single" w:sz="4" w:space="0" w:color="0000FF"/>
              <w:right w:val="single" w:sz="4" w:space="0" w:color="0000FF"/>
            </w:tcBorders>
          </w:tcPr>
          <w:p w:rsidR="007666A9" w:rsidRPr="006C6CDC" w:rsidRDefault="00C415AA" w:rsidP="00C415AA">
            <w:pPr>
              <w:jc w:val="center"/>
              <w:rPr>
                <w:b/>
                <w:color w:val="0070C0"/>
                <w:lang w:val="it-IT" w:eastAsia="it-IT"/>
              </w:rPr>
            </w:pPr>
            <w:r>
              <w:rPr>
                <w:b/>
                <w:color w:val="0070C0"/>
                <w:lang w:val="it-IT" w:eastAsia="it-IT"/>
              </w:rPr>
              <w:t>50,</w:t>
            </w:r>
            <w:r w:rsidR="007666A9">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Per bare, restorante, Fast-food,</w:t>
            </w:r>
            <w:r w:rsidRPr="006C6CDC">
              <w:rPr>
                <w:color w:val="0070C0"/>
                <w:lang w:val="it-IT" w:eastAsia="it-IT"/>
              </w:rPr>
              <w:t xml:space="preserve"> bar-kafe, </w:t>
            </w:r>
            <w:r>
              <w:rPr>
                <w:color w:val="0070C0"/>
                <w:lang w:val="it-IT" w:eastAsia="it-IT"/>
              </w:rPr>
              <w:t xml:space="preserve">kafe internet  </w:t>
            </w:r>
          </w:p>
        </w:tc>
        <w:tc>
          <w:tcPr>
            <w:tcW w:w="2044" w:type="dxa"/>
            <w:tcBorders>
              <w:top w:val="single" w:sz="4" w:space="0" w:color="0000FF"/>
              <w:left w:val="single" w:sz="4" w:space="0" w:color="0000FF"/>
              <w:bottom w:val="single" w:sz="4" w:space="0" w:color="0000FF"/>
              <w:right w:val="single" w:sz="4" w:space="0" w:color="0000FF"/>
            </w:tcBorders>
          </w:tcPr>
          <w:p w:rsidR="007666A9" w:rsidRPr="006C6CDC" w:rsidRDefault="00C415AA" w:rsidP="00C415AA">
            <w:pPr>
              <w:jc w:val="center"/>
              <w:rPr>
                <w:b/>
                <w:color w:val="0070C0"/>
                <w:lang w:val="it-IT" w:eastAsia="it-IT"/>
              </w:rPr>
            </w:pPr>
            <w:r>
              <w:rPr>
                <w:b/>
                <w:color w:val="0070C0"/>
                <w:lang w:val="it-IT" w:eastAsia="it-IT"/>
              </w:rPr>
              <w:t>50,</w:t>
            </w:r>
            <w:r w:rsidR="007666A9">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d</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Pub,diskoteka,lojra fati</w:t>
            </w:r>
            <w:r w:rsidR="00C415AA">
              <w:rPr>
                <w:color w:val="0070C0"/>
                <w:lang w:val="it-IT" w:eastAsia="it-IT"/>
              </w:rPr>
              <w:t>,bingo,eurollotoruleta etj.,</w:t>
            </w:r>
          </w:p>
        </w:tc>
        <w:tc>
          <w:tcPr>
            <w:tcW w:w="2044" w:type="dxa"/>
            <w:tcBorders>
              <w:top w:val="single" w:sz="4" w:space="0" w:color="0000FF"/>
              <w:left w:val="single" w:sz="4" w:space="0" w:color="0000FF"/>
              <w:bottom w:val="single" w:sz="4" w:space="0" w:color="0000FF"/>
              <w:right w:val="single" w:sz="4" w:space="0" w:color="0000FF"/>
            </w:tcBorders>
          </w:tcPr>
          <w:p w:rsidR="007666A9" w:rsidRPr="00A119CC" w:rsidRDefault="00C415AA" w:rsidP="00C415AA">
            <w:pPr>
              <w:jc w:val="center"/>
              <w:rPr>
                <w:b/>
                <w:color w:val="0070C0"/>
                <w:lang w:val="it-IT" w:eastAsia="it-IT"/>
              </w:rPr>
            </w:pPr>
            <w:r w:rsidRPr="00A119CC">
              <w:rPr>
                <w:b/>
                <w:color w:val="0070C0"/>
                <w:lang w:val="it-IT" w:eastAsia="it-IT"/>
              </w:rPr>
              <w:t>70,000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e</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Artikuj industrial(veshje,parfumeri,argjendari</w:t>
            </w:r>
            <w:r w:rsidR="00E72C1F">
              <w:rPr>
                <w:color w:val="0070C0"/>
                <w:lang w:val="it-IT" w:eastAsia="it-IT"/>
              </w:rPr>
              <w:t>,elkt</w:t>
            </w:r>
            <w:r>
              <w:rPr>
                <w:color w:val="0070C0"/>
                <w:lang w:val="it-IT" w:eastAsia="it-IT"/>
              </w:rPr>
              <w:t xml:space="preserve"> etj)</w:t>
            </w:r>
          </w:p>
        </w:tc>
        <w:tc>
          <w:tcPr>
            <w:tcW w:w="2044" w:type="dxa"/>
            <w:tcBorders>
              <w:top w:val="single" w:sz="4" w:space="0" w:color="0000FF"/>
              <w:left w:val="single" w:sz="4" w:space="0" w:color="0000FF"/>
              <w:bottom w:val="single" w:sz="4" w:space="0" w:color="0000FF"/>
              <w:right w:val="single" w:sz="4" w:space="0" w:color="0000FF"/>
            </w:tcBorders>
          </w:tcPr>
          <w:p w:rsidR="007666A9" w:rsidRPr="006C6CDC" w:rsidRDefault="00C415AA" w:rsidP="00C415AA">
            <w:pPr>
              <w:jc w:val="center"/>
              <w:rPr>
                <w:b/>
                <w:color w:val="0070C0"/>
                <w:lang w:val="it-IT" w:eastAsia="it-IT"/>
              </w:rPr>
            </w:pPr>
            <w:r>
              <w:rPr>
                <w:b/>
                <w:color w:val="0070C0"/>
                <w:lang w:val="it-IT" w:eastAsia="it-IT"/>
              </w:rPr>
              <w:t>50,</w:t>
            </w:r>
            <w:r w:rsidR="007666A9">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9573A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f</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Default="007666A9" w:rsidP="00E72C1F">
            <w:pPr>
              <w:tabs>
                <w:tab w:val="left" w:pos="1485"/>
              </w:tabs>
              <w:rPr>
                <w:color w:val="0070C0"/>
                <w:lang w:val="it-IT" w:eastAsia="it-IT"/>
              </w:rPr>
            </w:pPr>
            <w:r>
              <w:rPr>
                <w:color w:val="0070C0"/>
                <w:lang w:val="it-IT" w:eastAsia="it-IT"/>
              </w:rPr>
              <w:t>Materiale te ngurta,inerte,cimento,hekur,dru zjarri etj,</w:t>
            </w:r>
          </w:p>
        </w:tc>
        <w:tc>
          <w:tcPr>
            <w:tcW w:w="2044" w:type="dxa"/>
            <w:tcBorders>
              <w:top w:val="single" w:sz="4" w:space="0" w:color="0000FF"/>
              <w:left w:val="single" w:sz="4" w:space="0" w:color="0000FF"/>
              <w:bottom w:val="single" w:sz="4" w:space="0" w:color="0000FF"/>
              <w:right w:val="single" w:sz="4" w:space="0" w:color="0000FF"/>
            </w:tcBorders>
          </w:tcPr>
          <w:p w:rsidR="007666A9" w:rsidRDefault="00C415AA" w:rsidP="00C415AA">
            <w:pPr>
              <w:jc w:val="center"/>
              <w:rPr>
                <w:b/>
                <w:color w:val="0070C0"/>
                <w:lang w:val="it-IT" w:eastAsia="it-IT"/>
              </w:rPr>
            </w:pPr>
            <w:r>
              <w:rPr>
                <w:b/>
                <w:color w:val="0070C0"/>
                <w:lang w:val="it-IT" w:eastAsia="it-IT"/>
              </w:rPr>
              <w:t>70,</w:t>
            </w:r>
            <w:r w:rsidR="007666A9">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7666A9" w:rsidRPr="00BD4E49" w:rsidTr="00323614">
        <w:trPr>
          <w:trHeight w:val="271"/>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6C6CDC" w:rsidRDefault="007666A9" w:rsidP="00E72C1F">
            <w:pPr>
              <w:tabs>
                <w:tab w:val="left" w:pos="1485"/>
              </w:tabs>
              <w:jc w:val="center"/>
              <w:rPr>
                <w:b/>
                <w:color w:val="0070C0"/>
                <w:lang w:val="it-IT" w:eastAsia="it-IT"/>
              </w:rPr>
            </w:pPr>
            <w:r>
              <w:rPr>
                <w:b/>
                <w:color w:val="0070C0"/>
                <w:lang w:val="it-IT" w:eastAsia="it-IT"/>
              </w:rPr>
              <w:t>2</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0742E9" w:rsidRDefault="007666A9" w:rsidP="00E72C1F">
            <w:pPr>
              <w:tabs>
                <w:tab w:val="left" w:pos="1485"/>
              </w:tabs>
              <w:jc w:val="center"/>
              <w:rPr>
                <w:b/>
                <w:color w:val="0070C0"/>
                <w:sz w:val="28"/>
                <w:szCs w:val="28"/>
                <w:lang w:val="it-IT" w:eastAsia="it-IT"/>
              </w:rPr>
            </w:pPr>
            <w:r w:rsidRPr="000742E9">
              <w:rPr>
                <w:b/>
                <w:color w:val="0070C0"/>
                <w:sz w:val="28"/>
                <w:szCs w:val="28"/>
                <w:lang w:val="it-IT" w:eastAsia="it-IT"/>
              </w:rPr>
              <w:t>Prodhim</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6C6CDC" w:rsidRDefault="007666A9" w:rsidP="00C415AA">
            <w:pPr>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6C6CDC" w:rsidRDefault="007666A9" w:rsidP="00E72C1F">
            <w:pPr>
              <w:jc w:val="center"/>
              <w:rPr>
                <w:b/>
                <w:color w:val="0070C0"/>
                <w:lang w:val="it-IT" w:eastAsia="it-IT"/>
              </w:rPr>
            </w:pP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9140C9" w:rsidP="00E72C1F">
            <w:pPr>
              <w:tabs>
                <w:tab w:val="left" w:pos="1485"/>
              </w:tabs>
              <w:rPr>
                <w:color w:val="0070C0"/>
                <w:lang w:val="it-IT" w:eastAsia="it-IT"/>
              </w:rPr>
            </w:pPr>
            <w:r>
              <w:rPr>
                <w:color w:val="0070C0"/>
                <w:lang w:val="it-IT" w:eastAsia="it-IT"/>
              </w:rPr>
              <w:t>Prodhim dhe perunime ne ndermarrjet fason</w:t>
            </w:r>
          </w:p>
        </w:tc>
        <w:tc>
          <w:tcPr>
            <w:tcW w:w="2044" w:type="dxa"/>
            <w:tcBorders>
              <w:top w:val="single" w:sz="4" w:space="0" w:color="0000FF"/>
              <w:left w:val="single" w:sz="4" w:space="0" w:color="0000FF"/>
              <w:bottom w:val="single" w:sz="4" w:space="0" w:color="0000FF"/>
              <w:right w:val="single" w:sz="4" w:space="0" w:color="0000FF"/>
            </w:tcBorders>
          </w:tcPr>
          <w:p w:rsidR="007666A9" w:rsidRPr="00A119CC" w:rsidRDefault="009140C9" w:rsidP="009140C9">
            <w:pPr>
              <w:jc w:val="center"/>
              <w:rPr>
                <w:b/>
                <w:color w:val="0070C0"/>
                <w:lang w:val="it-IT" w:eastAsia="it-IT"/>
              </w:rPr>
            </w:pPr>
            <w:r w:rsidRPr="00A119CC">
              <w:rPr>
                <w:b/>
                <w:color w:val="0070C0"/>
                <w:lang w:val="it-IT" w:eastAsia="it-IT"/>
              </w:rPr>
              <w:t>80,</w:t>
            </w:r>
            <w:r w:rsidR="007666A9" w:rsidRPr="00A119CC">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9140C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9140C9" w:rsidRPr="006C6CDC" w:rsidRDefault="0054754A" w:rsidP="00E72C1F">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9140C9" w:rsidRDefault="009140C9" w:rsidP="00E72C1F">
            <w:pPr>
              <w:tabs>
                <w:tab w:val="left" w:pos="1485"/>
              </w:tabs>
              <w:rPr>
                <w:color w:val="0070C0"/>
                <w:lang w:val="it-IT" w:eastAsia="it-IT"/>
              </w:rPr>
            </w:pPr>
            <w:r>
              <w:rPr>
                <w:color w:val="0070C0"/>
                <w:lang w:val="it-IT" w:eastAsia="it-IT"/>
              </w:rPr>
              <w:t>Prodhim materiale ndertimi,tjegulla,beton,inerte,asfalt,</w:t>
            </w:r>
          </w:p>
        </w:tc>
        <w:tc>
          <w:tcPr>
            <w:tcW w:w="2044" w:type="dxa"/>
            <w:tcBorders>
              <w:top w:val="single" w:sz="4" w:space="0" w:color="0000FF"/>
              <w:left w:val="single" w:sz="4" w:space="0" w:color="0000FF"/>
              <w:bottom w:val="single" w:sz="4" w:space="0" w:color="0000FF"/>
              <w:right w:val="single" w:sz="4" w:space="0" w:color="0000FF"/>
            </w:tcBorders>
          </w:tcPr>
          <w:p w:rsidR="009140C9" w:rsidRPr="00A119CC" w:rsidRDefault="009140C9" w:rsidP="00C415AA">
            <w:pPr>
              <w:jc w:val="center"/>
              <w:rPr>
                <w:b/>
                <w:color w:val="0070C0"/>
                <w:lang w:val="it-IT" w:eastAsia="it-IT"/>
              </w:rPr>
            </w:pPr>
            <w:r w:rsidRPr="00A119CC">
              <w:rPr>
                <w:b/>
                <w:color w:val="0070C0"/>
                <w:lang w:val="it-IT" w:eastAsia="it-IT"/>
              </w:rPr>
              <w:t>80,000</w:t>
            </w:r>
          </w:p>
        </w:tc>
        <w:tc>
          <w:tcPr>
            <w:tcW w:w="1793" w:type="dxa"/>
            <w:tcBorders>
              <w:top w:val="single" w:sz="4" w:space="0" w:color="0000FF"/>
              <w:left w:val="single" w:sz="4" w:space="0" w:color="0000FF"/>
              <w:bottom w:val="single" w:sz="4" w:space="0" w:color="0000FF"/>
              <w:right w:val="single" w:sz="4" w:space="0" w:color="0000FF"/>
            </w:tcBorders>
          </w:tcPr>
          <w:p w:rsidR="009140C9" w:rsidRDefault="009140C9" w:rsidP="00E72C1F">
            <w:pPr>
              <w:jc w:val="center"/>
              <w:rPr>
                <w:b/>
                <w:color w:val="0070C0"/>
                <w:lang w:val="it-IT" w:eastAsia="it-IT"/>
              </w:rPr>
            </w:pPr>
            <w:r>
              <w:rPr>
                <w:b/>
                <w:color w:val="0070C0"/>
                <w:lang w:val="it-IT" w:eastAsia="it-IT"/>
              </w:rPr>
              <w:t>120,000</w:t>
            </w:r>
          </w:p>
        </w:tc>
      </w:tr>
      <w:tr w:rsidR="00C415AA"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415AA" w:rsidRPr="006C6CDC" w:rsidRDefault="0054754A" w:rsidP="00E72C1F">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C415AA" w:rsidRDefault="009140C9" w:rsidP="00E72C1F">
            <w:pPr>
              <w:tabs>
                <w:tab w:val="left" w:pos="1485"/>
              </w:tabs>
              <w:rPr>
                <w:color w:val="0070C0"/>
                <w:lang w:val="it-IT" w:eastAsia="it-IT"/>
              </w:rPr>
            </w:pPr>
            <w:r>
              <w:rPr>
                <w:color w:val="0070C0"/>
                <w:lang w:val="it-IT" w:eastAsia="it-IT"/>
              </w:rPr>
              <w:t>Prodhim  buke</w:t>
            </w:r>
          </w:p>
        </w:tc>
        <w:tc>
          <w:tcPr>
            <w:tcW w:w="2044" w:type="dxa"/>
            <w:tcBorders>
              <w:top w:val="single" w:sz="4" w:space="0" w:color="0000FF"/>
              <w:left w:val="single" w:sz="4" w:space="0" w:color="0000FF"/>
              <w:bottom w:val="single" w:sz="4" w:space="0" w:color="0000FF"/>
              <w:right w:val="single" w:sz="4" w:space="0" w:color="0000FF"/>
            </w:tcBorders>
          </w:tcPr>
          <w:p w:rsidR="00C415AA" w:rsidRPr="00A119CC" w:rsidRDefault="009140C9" w:rsidP="00C415AA">
            <w:pPr>
              <w:jc w:val="center"/>
              <w:rPr>
                <w:b/>
                <w:color w:val="0070C0"/>
                <w:lang w:val="it-IT" w:eastAsia="it-IT"/>
              </w:rPr>
            </w:pPr>
            <w:r w:rsidRPr="00A119CC">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C415AA" w:rsidRDefault="009140C9" w:rsidP="00E72C1F">
            <w:pPr>
              <w:jc w:val="center"/>
              <w:rPr>
                <w:b/>
                <w:color w:val="0070C0"/>
                <w:lang w:val="it-IT" w:eastAsia="it-IT"/>
              </w:rPr>
            </w:pPr>
            <w:r>
              <w:rPr>
                <w:b/>
                <w:color w:val="0070C0"/>
                <w:lang w:val="it-IT" w:eastAsia="it-IT"/>
              </w:rPr>
              <w:t>120,000</w:t>
            </w:r>
          </w:p>
        </w:tc>
      </w:tr>
      <w:tr w:rsidR="009573AA"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9573AA" w:rsidRPr="006C6CDC" w:rsidRDefault="0054754A" w:rsidP="00E72C1F">
            <w:pPr>
              <w:tabs>
                <w:tab w:val="left" w:pos="1485"/>
              </w:tabs>
              <w:jc w:val="center"/>
              <w:rPr>
                <w:b/>
                <w:color w:val="0070C0"/>
                <w:lang w:val="it-IT" w:eastAsia="it-IT"/>
              </w:rPr>
            </w:pPr>
            <w:r>
              <w:rPr>
                <w:b/>
                <w:color w:val="0070C0"/>
                <w:lang w:val="it-IT" w:eastAsia="it-IT"/>
              </w:rPr>
              <w:t>d</w:t>
            </w:r>
          </w:p>
        </w:tc>
        <w:tc>
          <w:tcPr>
            <w:tcW w:w="5495" w:type="dxa"/>
            <w:tcBorders>
              <w:top w:val="single" w:sz="4" w:space="0" w:color="0000FF"/>
              <w:left w:val="single" w:sz="4" w:space="0" w:color="0000FF"/>
              <w:bottom w:val="single" w:sz="4" w:space="0" w:color="0000FF"/>
              <w:right w:val="single" w:sz="4" w:space="0" w:color="0000FF"/>
            </w:tcBorders>
            <w:hideMark/>
          </w:tcPr>
          <w:p w:rsidR="009573AA" w:rsidRDefault="009573AA" w:rsidP="00E72C1F">
            <w:pPr>
              <w:tabs>
                <w:tab w:val="left" w:pos="1485"/>
              </w:tabs>
              <w:rPr>
                <w:color w:val="0070C0"/>
                <w:lang w:val="it-IT" w:eastAsia="it-IT"/>
              </w:rPr>
            </w:pPr>
            <w:r>
              <w:rPr>
                <w:color w:val="0070C0"/>
                <w:lang w:val="it-IT" w:eastAsia="it-IT"/>
              </w:rPr>
              <w:t>Impiant per therje bagetish</w:t>
            </w:r>
          </w:p>
        </w:tc>
        <w:tc>
          <w:tcPr>
            <w:tcW w:w="2044" w:type="dxa"/>
            <w:tcBorders>
              <w:top w:val="single" w:sz="4" w:space="0" w:color="0000FF"/>
              <w:left w:val="single" w:sz="4" w:space="0" w:color="0000FF"/>
              <w:bottom w:val="single" w:sz="4" w:space="0" w:color="0000FF"/>
              <w:right w:val="single" w:sz="4" w:space="0" w:color="0000FF"/>
            </w:tcBorders>
          </w:tcPr>
          <w:p w:rsidR="009573AA" w:rsidRPr="00A119CC" w:rsidRDefault="009573AA" w:rsidP="00C415AA">
            <w:pPr>
              <w:jc w:val="center"/>
              <w:rPr>
                <w:b/>
                <w:color w:val="0070C0"/>
                <w:lang w:val="it-IT" w:eastAsia="it-IT"/>
              </w:rPr>
            </w:pPr>
            <w:r w:rsidRPr="00A119CC">
              <w:rPr>
                <w:b/>
                <w:color w:val="0070C0"/>
                <w:lang w:val="it-IT" w:eastAsia="it-IT"/>
              </w:rPr>
              <w:t>60,000</w:t>
            </w:r>
          </w:p>
        </w:tc>
        <w:tc>
          <w:tcPr>
            <w:tcW w:w="1793" w:type="dxa"/>
            <w:tcBorders>
              <w:top w:val="single" w:sz="4" w:space="0" w:color="0000FF"/>
              <w:left w:val="single" w:sz="4" w:space="0" w:color="0000FF"/>
              <w:bottom w:val="single" w:sz="4" w:space="0" w:color="0000FF"/>
              <w:right w:val="single" w:sz="4" w:space="0" w:color="0000FF"/>
            </w:tcBorders>
          </w:tcPr>
          <w:p w:rsidR="009573AA" w:rsidRDefault="009573A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e</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Prodhim ne fushen e artit(kinematografi</w:t>
            </w:r>
            <w:r w:rsidR="00C415AA">
              <w:rPr>
                <w:color w:val="0070C0"/>
                <w:lang w:val="it-IT" w:eastAsia="it-IT"/>
              </w:rPr>
              <w:t>)</w:t>
            </w:r>
          </w:p>
        </w:tc>
        <w:tc>
          <w:tcPr>
            <w:tcW w:w="2044" w:type="dxa"/>
            <w:tcBorders>
              <w:top w:val="single" w:sz="4" w:space="0" w:color="0000FF"/>
              <w:left w:val="single" w:sz="4" w:space="0" w:color="0000FF"/>
              <w:bottom w:val="single" w:sz="4" w:space="0" w:color="0000FF"/>
              <w:right w:val="single" w:sz="4" w:space="0" w:color="0000FF"/>
            </w:tcBorders>
          </w:tcPr>
          <w:p w:rsidR="007666A9" w:rsidRPr="00A119CC" w:rsidRDefault="00C415AA" w:rsidP="00C415AA">
            <w:pPr>
              <w:jc w:val="center"/>
              <w:rPr>
                <w:b/>
                <w:color w:val="0070C0"/>
                <w:lang w:val="it-IT" w:eastAsia="it-IT"/>
              </w:rPr>
            </w:pPr>
            <w:r w:rsidRPr="00A119CC">
              <w:rPr>
                <w:b/>
                <w:color w:val="0070C0"/>
                <w:lang w:val="it-IT" w:eastAsia="it-IT"/>
              </w:rPr>
              <w:t>20,</w:t>
            </w:r>
            <w:r w:rsidR="007666A9" w:rsidRPr="00A119CC">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C415AA" w:rsidP="00E72C1F">
            <w:pPr>
              <w:jc w:val="center"/>
              <w:rPr>
                <w:b/>
                <w:color w:val="0070C0"/>
                <w:lang w:val="it-IT" w:eastAsia="it-IT"/>
              </w:rPr>
            </w:pPr>
            <w:r>
              <w:rPr>
                <w:b/>
                <w:color w:val="0070C0"/>
                <w:lang w:val="it-IT" w:eastAsia="it-IT"/>
              </w:rPr>
              <w:t>120,000</w:t>
            </w:r>
          </w:p>
        </w:tc>
      </w:tr>
      <w:tr w:rsidR="007666A9" w:rsidRPr="00BD4E49" w:rsidTr="00323614">
        <w:trPr>
          <w:trHeight w:val="271"/>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7C4190" w:rsidRDefault="007666A9" w:rsidP="00E72C1F">
            <w:pPr>
              <w:tabs>
                <w:tab w:val="left" w:pos="1485"/>
              </w:tabs>
              <w:jc w:val="center"/>
              <w:rPr>
                <w:b/>
                <w:color w:val="0070C0"/>
                <w:lang w:val="it-IT" w:eastAsia="it-IT"/>
              </w:rPr>
            </w:pPr>
            <w:r w:rsidRPr="007C4190">
              <w:rPr>
                <w:b/>
                <w:color w:val="0070C0"/>
                <w:lang w:val="it-IT" w:eastAsia="it-IT"/>
              </w:rPr>
              <w:t>3</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7C4190" w:rsidRDefault="007666A9" w:rsidP="00E72C1F">
            <w:pPr>
              <w:tabs>
                <w:tab w:val="left" w:pos="1485"/>
              </w:tabs>
              <w:jc w:val="center"/>
              <w:rPr>
                <w:b/>
                <w:color w:val="0070C0"/>
                <w:sz w:val="28"/>
                <w:szCs w:val="28"/>
                <w:lang w:val="it-IT" w:eastAsia="it-IT"/>
              </w:rPr>
            </w:pPr>
            <w:r w:rsidRPr="007C4190">
              <w:rPr>
                <w:b/>
                <w:color w:val="0070C0"/>
                <w:sz w:val="28"/>
                <w:szCs w:val="28"/>
                <w:lang w:val="it-IT" w:eastAsia="it-IT"/>
              </w:rPr>
              <w:t>Ndertim</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6C6CDC" w:rsidRDefault="007666A9" w:rsidP="00C415AA">
            <w:pPr>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6C6CDC" w:rsidRDefault="007666A9" w:rsidP="00E72C1F">
            <w:pPr>
              <w:jc w:val="center"/>
              <w:rPr>
                <w:b/>
                <w:color w:val="0070C0"/>
                <w:lang w:val="it-IT" w:eastAsia="it-IT"/>
              </w:rPr>
            </w:pP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lastRenderedPageBreak/>
              <w:t>a</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Subjekte  ndertuese</w:t>
            </w:r>
            <w:r w:rsidR="00E72C1F">
              <w:rPr>
                <w:color w:val="0070C0"/>
                <w:lang w:val="it-IT" w:eastAsia="it-IT"/>
              </w:rPr>
              <w:t>(me seli)</w:t>
            </w:r>
          </w:p>
        </w:tc>
        <w:tc>
          <w:tcPr>
            <w:tcW w:w="2044" w:type="dxa"/>
            <w:tcBorders>
              <w:top w:val="single" w:sz="4" w:space="0" w:color="0000FF"/>
              <w:left w:val="single" w:sz="4" w:space="0" w:color="0000FF"/>
              <w:bottom w:val="single" w:sz="4" w:space="0" w:color="0000FF"/>
              <w:right w:val="single" w:sz="4" w:space="0" w:color="0000FF"/>
            </w:tcBorders>
          </w:tcPr>
          <w:p w:rsidR="007666A9" w:rsidRPr="00C415AA" w:rsidRDefault="00C415AA" w:rsidP="00C415AA">
            <w:pPr>
              <w:jc w:val="center"/>
              <w:rPr>
                <w:b/>
                <w:color w:val="0070C0"/>
                <w:lang w:val="it-IT" w:eastAsia="it-IT"/>
              </w:rPr>
            </w:pPr>
            <w:r>
              <w:rPr>
                <w:b/>
                <w:color w:val="0070C0"/>
                <w:lang w:val="it-IT" w:eastAsia="it-IT"/>
              </w:rPr>
              <w:t>80,</w:t>
            </w:r>
            <w:r w:rsidR="007666A9" w:rsidRPr="00C415AA">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Pr="00C415AA" w:rsidRDefault="00C415AA" w:rsidP="00E72C1F">
            <w:pPr>
              <w:jc w:val="center"/>
              <w:rPr>
                <w:b/>
                <w:color w:val="0070C0"/>
                <w:lang w:val="it-IT" w:eastAsia="it-IT"/>
              </w:rPr>
            </w:pPr>
            <w:r w:rsidRPr="00C415AA">
              <w:rPr>
                <w:b/>
                <w:color w:val="0070C0"/>
                <w:lang w:val="it-IT" w:eastAsia="it-IT"/>
              </w:rPr>
              <w:t>120,000</w:t>
            </w:r>
          </w:p>
        </w:tc>
      </w:tr>
      <w:tr w:rsidR="00E72C1F"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E72C1F" w:rsidRPr="006C6CDC" w:rsidRDefault="0054754A" w:rsidP="00E72C1F">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E72C1F" w:rsidRDefault="00E72C1F" w:rsidP="00E72C1F">
            <w:pPr>
              <w:tabs>
                <w:tab w:val="left" w:pos="1485"/>
              </w:tabs>
              <w:rPr>
                <w:color w:val="0070C0"/>
                <w:lang w:val="it-IT" w:eastAsia="it-IT"/>
              </w:rPr>
            </w:pPr>
            <w:r>
              <w:rPr>
                <w:color w:val="0070C0"/>
                <w:lang w:val="it-IT" w:eastAsia="it-IT"/>
              </w:rPr>
              <w:t>Kantier ndertimi sipas lejes se ndertimit te leshuar.</w:t>
            </w:r>
          </w:p>
        </w:tc>
        <w:tc>
          <w:tcPr>
            <w:tcW w:w="2044" w:type="dxa"/>
            <w:tcBorders>
              <w:top w:val="single" w:sz="4" w:space="0" w:color="0000FF"/>
              <w:left w:val="single" w:sz="4" w:space="0" w:color="0000FF"/>
              <w:bottom w:val="single" w:sz="4" w:space="0" w:color="0000FF"/>
              <w:right w:val="single" w:sz="4" w:space="0" w:color="0000FF"/>
            </w:tcBorders>
          </w:tcPr>
          <w:p w:rsidR="00E72C1F" w:rsidRDefault="00E72C1F" w:rsidP="00C415AA">
            <w:pPr>
              <w:jc w:val="center"/>
              <w:rPr>
                <w:b/>
                <w:color w:val="0070C0"/>
                <w:lang w:val="it-IT" w:eastAsia="it-IT"/>
              </w:rPr>
            </w:pPr>
            <w:r>
              <w:rPr>
                <w:b/>
                <w:color w:val="0070C0"/>
                <w:lang w:val="it-IT" w:eastAsia="it-IT"/>
              </w:rPr>
              <w:t>70,000</w:t>
            </w:r>
          </w:p>
        </w:tc>
        <w:tc>
          <w:tcPr>
            <w:tcW w:w="1793" w:type="dxa"/>
            <w:tcBorders>
              <w:top w:val="single" w:sz="4" w:space="0" w:color="0000FF"/>
              <w:left w:val="single" w:sz="4" w:space="0" w:color="0000FF"/>
              <w:bottom w:val="single" w:sz="4" w:space="0" w:color="0000FF"/>
              <w:right w:val="single" w:sz="4" w:space="0" w:color="0000FF"/>
            </w:tcBorders>
          </w:tcPr>
          <w:p w:rsidR="00E72C1F" w:rsidRPr="00C415AA" w:rsidRDefault="00E72C1F"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54754A" w:rsidP="00E72C1F">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7666A9" w:rsidP="00E72C1F">
            <w:pPr>
              <w:tabs>
                <w:tab w:val="left" w:pos="1485"/>
              </w:tabs>
              <w:rPr>
                <w:color w:val="0070C0"/>
                <w:lang w:val="it-IT" w:eastAsia="it-IT"/>
              </w:rPr>
            </w:pPr>
            <w:r>
              <w:rPr>
                <w:color w:val="0070C0"/>
                <w:lang w:val="it-IT" w:eastAsia="it-IT"/>
              </w:rPr>
              <w:t>Rikonstruksion i pjesshem  dhe shtese  kati</w:t>
            </w:r>
            <w:r w:rsidR="00E72C1F">
              <w:rPr>
                <w:color w:val="0070C0"/>
                <w:lang w:val="it-IT" w:eastAsia="it-IT"/>
              </w:rPr>
              <w:t>(pa seli)</w:t>
            </w:r>
          </w:p>
        </w:tc>
        <w:tc>
          <w:tcPr>
            <w:tcW w:w="2044" w:type="dxa"/>
            <w:tcBorders>
              <w:top w:val="single" w:sz="4" w:space="0" w:color="0000FF"/>
              <w:left w:val="single" w:sz="4" w:space="0" w:color="0000FF"/>
              <w:bottom w:val="single" w:sz="4" w:space="0" w:color="0000FF"/>
              <w:right w:val="single" w:sz="4" w:space="0" w:color="0000FF"/>
            </w:tcBorders>
          </w:tcPr>
          <w:p w:rsidR="007666A9" w:rsidRPr="00C415AA" w:rsidRDefault="00C415AA" w:rsidP="00C415AA">
            <w:pPr>
              <w:jc w:val="center"/>
              <w:rPr>
                <w:b/>
                <w:color w:val="0070C0"/>
                <w:lang w:val="it-IT" w:eastAsia="it-IT"/>
              </w:rPr>
            </w:pPr>
            <w:r>
              <w:rPr>
                <w:b/>
                <w:color w:val="0070C0"/>
                <w:lang w:val="it-IT" w:eastAsia="it-IT"/>
              </w:rPr>
              <w:t>70,</w:t>
            </w:r>
            <w:r w:rsidR="007666A9" w:rsidRPr="00C415AA">
              <w:rPr>
                <w:b/>
                <w:color w:val="0070C0"/>
                <w:lang w:val="it-IT" w:eastAsia="it-IT"/>
              </w:rPr>
              <w:t>000</w:t>
            </w:r>
          </w:p>
        </w:tc>
        <w:tc>
          <w:tcPr>
            <w:tcW w:w="1793" w:type="dxa"/>
            <w:tcBorders>
              <w:top w:val="single" w:sz="4" w:space="0" w:color="0000FF"/>
              <w:left w:val="single" w:sz="4" w:space="0" w:color="0000FF"/>
              <w:bottom w:val="single" w:sz="4" w:space="0" w:color="0000FF"/>
              <w:right w:val="single" w:sz="4" w:space="0" w:color="0000FF"/>
            </w:tcBorders>
          </w:tcPr>
          <w:p w:rsidR="007666A9" w:rsidRPr="00C415AA" w:rsidRDefault="00C415AA" w:rsidP="00E72C1F">
            <w:pPr>
              <w:jc w:val="center"/>
              <w:rPr>
                <w:b/>
                <w:color w:val="0070C0"/>
                <w:lang w:val="it-IT" w:eastAsia="it-IT"/>
              </w:rPr>
            </w:pPr>
            <w:r w:rsidRPr="00C415AA">
              <w:rPr>
                <w:b/>
                <w:color w:val="0070C0"/>
                <w:lang w:val="it-IT" w:eastAsia="it-IT"/>
              </w:rPr>
              <w:t>120,000</w:t>
            </w:r>
          </w:p>
        </w:tc>
      </w:tr>
      <w:tr w:rsidR="007666A9" w:rsidRPr="00BD4E49" w:rsidTr="00323614">
        <w:trPr>
          <w:trHeight w:val="271"/>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F213E5" w:rsidRDefault="007666A9" w:rsidP="00E72C1F">
            <w:pPr>
              <w:tabs>
                <w:tab w:val="left" w:pos="1485"/>
              </w:tabs>
              <w:jc w:val="center"/>
              <w:rPr>
                <w:b/>
                <w:color w:val="0070C0"/>
                <w:sz w:val="28"/>
                <w:szCs w:val="28"/>
                <w:lang w:val="it-IT" w:eastAsia="it-IT"/>
              </w:rPr>
            </w:pPr>
            <w:r w:rsidRPr="00F213E5">
              <w:rPr>
                <w:b/>
                <w:color w:val="0070C0"/>
                <w:sz w:val="28"/>
                <w:szCs w:val="28"/>
                <w:lang w:val="it-IT" w:eastAsia="it-IT"/>
              </w:rPr>
              <w:t>4</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F213E5" w:rsidRDefault="007666A9" w:rsidP="00E72C1F">
            <w:pPr>
              <w:tabs>
                <w:tab w:val="left" w:pos="1485"/>
              </w:tabs>
              <w:jc w:val="center"/>
              <w:rPr>
                <w:b/>
                <w:color w:val="0070C0"/>
                <w:sz w:val="28"/>
                <w:szCs w:val="28"/>
                <w:lang w:val="it-IT" w:eastAsia="it-IT"/>
              </w:rPr>
            </w:pPr>
            <w:r w:rsidRPr="00F213E5">
              <w:rPr>
                <w:b/>
                <w:color w:val="0070C0"/>
                <w:sz w:val="28"/>
                <w:szCs w:val="28"/>
                <w:lang w:val="it-IT" w:eastAsia="it-IT"/>
              </w:rPr>
              <w:t>Sherbime</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C415AA" w:rsidRDefault="007666A9" w:rsidP="00C415AA">
            <w:pPr>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Pr="00C415AA" w:rsidRDefault="007666A9" w:rsidP="00E72C1F">
            <w:pPr>
              <w:jc w:val="center"/>
              <w:rPr>
                <w:b/>
                <w:color w:val="0070C0"/>
                <w:lang w:val="it-IT" w:eastAsia="it-IT"/>
              </w:rPr>
            </w:pPr>
          </w:p>
        </w:tc>
      </w:tr>
      <w:tr w:rsidR="00E72C1F"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E72C1F" w:rsidRPr="006C6CDC" w:rsidRDefault="00323614" w:rsidP="00E72C1F">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E72C1F" w:rsidRDefault="00A62B53" w:rsidP="00E72C1F">
            <w:pPr>
              <w:tabs>
                <w:tab w:val="left" w:pos="1485"/>
              </w:tabs>
              <w:rPr>
                <w:color w:val="0070C0"/>
                <w:lang w:val="it-IT" w:eastAsia="it-IT"/>
              </w:rPr>
            </w:pPr>
            <w:r>
              <w:rPr>
                <w:color w:val="0070C0"/>
                <w:lang w:val="it-IT" w:eastAsia="it-IT"/>
              </w:rPr>
              <w:t>Banka  private e filiale  te tyre</w:t>
            </w:r>
          </w:p>
        </w:tc>
        <w:tc>
          <w:tcPr>
            <w:tcW w:w="2044" w:type="dxa"/>
            <w:tcBorders>
              <w:top w:val="single" w:sz="4" w:space="0" w:color="0000FF"/>
              <w:left w:val="single" w:sz="4" w:space="0" w:color="0000FF"/>
              <w:bottom w:val="single" w:sz="4" w:space="0" w:color="0000FF"/>
              <w:right w:val="single" w:sz="4" w:space="0" w:color="0000FF"/>
            </w:tcBorders>
          </w:tcPr>
          <w:p w:rsidR="00E72C1F" w:rsidRDefault="00A62B53" w:rsidP="00C415AA">
            <w:pPr>
              <w:jc w:val="center"/>
              <w:rPr>
                <w:b/>
                <w:color w:val="0070C0"/>
                <w:lang w:val="it-IT" w:eastAsia="it-IT"/>
              </w:rPr>
            </w:pPr>
            <w:r>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E72C1F" w:rsidRDefault="00A62B53" w:rsidP="00E72C1F">
            <w:pPr>
              <w:jc w:val="center"/>
              <w:rPr>
                <w:b/>
                <w:color w:val="0070C0"/>
                <w:lang w:val="it-IT" w:eastAsia="it-IT"/>
              </w:rPr>
            </w:pPr>
            <w:r>
              <w:rPr>
                <w:b/>
                <w:color w:val="0070C0"/>
                <w:lang w:val="it-IT" w:eastAsia="it-IT"/>
              </w:rPr>
              <w:t>120,000</w:t>
            </w:r>
          </w:p>
        </w:tc>
      </w:tr>
      <w:tr w:rsidR="00E72C1F"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E72C1F" w:rsidRPr="006C6CDC" w:rsidRDefault="00323614" w:rsidP="00E72C1F">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E72C1F" w:rsidRDefault="004F3065" w:rsidP="004F3065">
            <w:pPr>
              <w:tabs>
                <w:tab w:val="left" w:pos="1485"/>
              </w:tabs>
              <w:rPr>
                <w:color w:val="0070C0"/>
                <w:lang w:val="it-IT" w:eastAsia="it-IT"/>
              </w:rPr>
            </w:pPr>
            <w:r>
              <w:rPr>
                <w:color w:val="0070C0"/>
                <w:lang w:val="it-IT" w:eastAsia="it-IT"/>
              </w:rPr>
              <w:t>Universitete dhe shkolla jopublike</w:t>
            </w:r>
            <w:r w:rsidR="0001221A">
              <w:rPr>
                <w:color w:val="0070C0"/>
                <w:lang w:val="it-IT" w:eastAsia="it-IT"/>
              </w:rPr>
              <w:t>,kolegje,kinema.</w:t>
            </w:r>
          </w:p>
        </w:tc>
        <w:tc>
          <w:tcPr>
            <w:tcW w:w="2044" w:type="dxa"/>
            <w:tcBorders>
              <w:top w:val="single" w:sz="4" w:space="0" w:color="0000FF"/>
              <w:left w:val="single" w:sz="4" w:space="0" w:color="0000FF"/>
              <w:bottom w:val="single" w:sz="4" w:space="0" w:color="0000FF"/>
              <w:right w:val="single" w:sz="4" w:space="0" w:color="0000FF"/>
            </w:tcBorders>
          </w:tcPr>
          <w:p w:rsidR="00E72C1F" w:rsidRDefault="004F3065" w:rsidP="00C415AA">
            <w:pPr>
              <w:jc w:val="center"/>
              <w:rPr>
                <w:b/>
                <w:color w:val="0070C0"/>
                <w:lang w:val="it-IT" w:eastAsia="it-IT"/>
              </w:rPr>
            </w:pPr>
            <w:r>
              <w:rPr>
                <w:b/>
                <w:color w:val="0070C0"/>
                <w:lang w:val="it-IT" w:eastAsia="it-IT"/>
              </w:rPr>
              <w:t>70,000</w:t>
            </w:r>
          </w:p>
        </w:tc>
        <w:tc>
          <w:tcPr>
            <w:tcW w:w="1793" w:type="dxa"/>
            <w:tcBorders>
              <w:top w:val="single" w:sz="4" w:space="0" w:color="0000FF"/>
              <w:left w:val="single" w:sz="4" w:space="0" w:color="0000FF"/>
              <w:bottom w:val="single" w:sz="4" w:space="0" w:color="0000FF"/>
              <w:right w:val="single" w:sz="4" w:space="0" w:color="0000FF"/>
            </w:tcBorders>
          </w:tcPr>
          <w:p w:rsidR="00E72C1F" w:rsidRDefault="004F3065" w:rsidP="00E72C1F">
            <w:pPr>
              <w:jc w:val="center"/>
              <w:rPr>
                <w:b/>
                <w:color w:val="0070C0"/>
                <w:lang w:val="it-IT" w:eastAsia="it-IT"/>
              </w:rPr>
            </w:pPr>
            <w:r>
              <w:rPr>
                <w:b/>
                <w:color w:val="0070C0"/>
                <w:lang w:val="it-IT" w:eastAsia="it-IT"/>
              </w:rPr>
              <w:t>120,000</w:t>
            </w:r>
          </w:p>
        </w:tc>
      </w:tr>
      <w:tr w:rsidR="00E72C1F"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E72C1F" w:rsidRPr="006C6CDC" w:rsidRDefault="00323614" w:rsidP="00E72C1F">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E72C1F" w:rsidRDefault="004F3065" w:rsidP="00E72C1F">
            <w:pPr>
              <w:tabs>
                <w:tab w:val="left" w:pos="1485"/>
              </w:tabs>
              <w:rPr>
                <w:color w:val="0070C0"/>
                <w:lang w:val="it-IT" w:eastAsia="it-IT"/>
              </w:rPr>
            </w:pPr>
            <w:r>
              <w:rPr>
                <w:color w:val="0070C0"/>
                <w:lang w:val="it-IT" w:eastAsia="it-IT"/>
              </w:rPr>
              <w:t>Klinika  mjekesore,laborator diagnostikimi</w:t>
            </w:r>
            <w:r w:rsidR="003D102C">
              <w:rPr>
                <w:color w:val="0070C0"/>
                <w:lang w:val="it-IT" w:eastAsia="it-IT"/>
              </w:rPr>
              <w:t>,autoshkoll,</w:t>
            </w:r>
          </w:p>
        </w:tc>
        <w:tc>
          <w:tcPr>
            <w:tcW w:w="2044" w:type="dxa"/>
            <w:tcBorders>
              <w:top w:val="single" w:sz="4" w:space="0" w:color="0000FF"/>
              <w:left w:val="single" w:sz="4" w:space="0" w:color="0000FF"/>
              <w:bottom w:val="single" w:sz="4" w:space="0" w:color="0000FF"/>
              <w:right w:val="single" w:sz="4" w:space="0" w:color="0000FF"/>
            </w:tcBorders>
          </w:tcPr>
          <w:p w:rsidR="00E72C1F" w:rsidRDefault="004F3065" w:rsidP="00C415AA">
            <w:pPr>
              <w:jc w:val="center"/>
              <w:rPr>
                <w:b/>
                <w:color w:val="0070C0"/>
                <w:lang w:val="it-IT" w:eastAsia="it-IT"/>
              </w:rPr>
            </w:pPr>
            <w:r>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E72C1F" w:rsidRDefault="004F3065" w:rsidP="00E72C1F">
            <w:pPr>
              <w:jc w:val="center"/>
              <w:rPr>
                <w:b/>
                <w:color w:val="0070C0"/>
                <w:lang w:val="it-IT" w:eastAsia="it-IT"/>
              </w:rPr>
            </w:pPr>
            <w:r>
              <w:rPr>
                <w:b/>
                <w:color w:val="0070C0"/>
                <w:lang w:val="it-IT" w:eastAsia="it-IT"/>
              </w:rPr>
              <w:t>120,000</w:t>
            </w:r>
          </w:p>
        </w:tc>
      </w:tr>
      <w:tr w:rsidR="00876EF5"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876EF5" w:rsidRPr="006C6CDC" w:rsidRDefault="00323614" w:rsidP="00E72C1F">
            <w:pPr>
              <w:tabs>
                <w:tab w:val="left" w:pos="1485"/>
              </w:tabs>
              <w:jc w:val="center"/>
              <w:rPr>
                <w:b/>
                <w:color w:val="0070C0"/>
                <w:lang w:val="it-IT" w:eastAsia="it-IT"/>
              </w:rPr>
            </w:pPr>
            <w:r>
              <w:rPr>
                <w:b/>
                <w:color w:val="0070C0"/>
                <w:lang w:val="it-IT" w:eastAsia="it-IT"/>
              </w:rPr>
              <w:t>d</w:t>
            </w:r>
          </w:p>
        </w:tc>
        <w:tc>
          <w:tcPr>
            <w:tcW w:w="5495" w:type="dxa"/>
            <w:tcBorders>
              <w:top w:val="single" w:sz="4" w:space="0" w:color="0000FF"/>
              <w:left w:val="single" w:sz="4" w:space="0" w:color="0000FF"/>
              <w:bottom w:val="single" w:sz="4" w:space="0" w:color="0000FF"/>
              <w:right w:val="single" w:sz="4" w:space="0" w:color="0000FF"/>
            </w:tcBorders>
            <w:hideMark/>
          </w:tcPr>
          <w:p w:rsidR="00876EF5" w:rsidRDefault="00876EF5" w:rsidP="00E72C1F">
            <w:pPr>
              <w:tabs>
                <w:tab w:val="left" w:pos="1485"/>
              </w:tabs>
              <w:rPr>
                <w:color w:val="0070C0"/>
                <w:lang w:val="it-IT" w:eastAsia="it-IT"/>
              </w:rPr>
            </w:pPr>
            <w:r>
              <w:rPr>
                <w:color w:val="0070C0"/>
                <w:lang w:val="it-IT" w:eastAsia="it-IT"/>
              </w:rPr>
              <w:t>Agjensi sigurimesh,kembim valutor,transporti etj,</w:t>
            </w:r>
          </w:p>
        </w:tc>
        <w:tc>
          <w:tcPr>
            <w:tcW w:w="2044" w:type="dxa"/>
            <w:tcBorders>
              <w:top w:val="single" w:sz="4" w:space="0" w:color="0000FF"/>
              <w:left w:val="single" w:sz="4" w:space="0" w:color="0000FF"/>
              <w:bottom w:val="single" w:sz="4" w:space="0" w:color="0000FF"/>
              <w:right w:val="single" w:sz="4" w:space="0" w:color="0000FF"/>
            </w:tcBorders>
          </w:tcPr>
          <w:p w:rsidR="00876EF5" w:rsidRDefault="000A1045" w:rsidP="00C415AA">
            <w:pPr>
              <w:jc w:val="center"/>
              <w:rPr>
                <w:b/>
                <w:color w:val="0070C0"/>
                <w:lang w:val="it-IT" w:eastAsia="it-IT"/>
              </w:rPr>
            </w:pPr>
            <w:r>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876EF5" w:rsidRDefault="000A1045" w:rsidP="00E72C1F">
            <w:pPr>
              <w:jc w:val="center"/>
              <w:rPr>
                <w:b/>
                <w:color w:val="0070C0"/>
                <w:lang w:val="it-IT" w:eastAsia="it-IT"/>
              </w:rPr>
            </w:pPr>
            <w:r>
              <w:rPr>
                <w:b/>
                <w:color w:val="0070C0"/>
                <w:lang w:val="it-IT" w:eastAsia="it-IT"/>
              </w:rPr>
              <w:t>120,000</w:t>
            </w:r>
          </w:p>
        </w:tc>
      </w:tr>
      <w:tr w:rsidR="000A1045"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0A1045" w:rsidRPr="006C6CDC" w:rsidRDefault="00323614" w:rsidP="00E72C1F">
            <w:pPr>
              <w:tabs>
                <w:tab w:val="left" w:pos="1485"/>
              </w:tabs>
              <w:jc w:val="center"/>
              <w:rPr>
                <w:b/>
                <w:color w:val="0070C0"/>
                <w:lang w:val="it-IT" w:eastAsia="it-IT"/>
              </w:rPr>
            </w:pPr>
            <w:r>
              <w:rPr>
                <w:b/>
                <w:color w:val="0070C0"/>
                <w:lang w:val="it-IT" w:eastAsia="it-IT"/>
              </w:rPr>
              <w:t>e</w:t>
            </w:r>
          </w:p>
        </w:tc>
        <w:tc>
          <w:tcPr>
            <w:tcW w:w="5495" w:type="dxa"/>
            <w:tcBorders>
              <w:top w:val="single" w:sz="4" w:space="0" w:color="0000FF"/>
              <w:left w:val="single" w:sz="4" w:space="0" w:color="0000FF"/>
              <w:bottom w:val="single" w:sz="4" w:space="0" w:color="0000FF"/>
              <w:right w:val="single" w:sz="4" w:space="0" w:color="0000FF"/>
            </w:tcBorders>
            <w:hideMark/>
          </w:tcPr>
          <w:p w:rsidR="000A1045" w:rsidRDefault="000A1045" w:rsidP="00E72C1F">
            <w:pPr>
              <w:tabs>
                <w:tab w:val="left" w:pos="1485"/>
              </w:tabs>
              <w:rPr>
                <w:color w:val="0070C0"/>
                <w:lang w:val="it-IT" w:eastAsia="it-IT"/>
              </w:rPr>
            </w:pPr>
            <w:r>
              <w:rPr>
                <w:color w:val="0070C0"/>
                <w:lang w:val="it-IT" w:eastAsia="it-IT"/>
              </w:rPr>
              <w:t>Ndermarrje (sh.a ose sh.p.k) te sherbimit per energji elektrike dhe telefonie fikse.</w:t>
            </w:r>
          </w:p>
        </w:tc>
        <w:tc>
          <w:tcPr>
            <w:tcW w:w="2044" w:type="dxa"/>
            <w:tcBorders>
              <w:top w:val="single" w:sz="4" w:space="0" w:color="0000FF"/>
              <w:left w:val="single" w:sz="4" w:space="0" w:color="0000FF"/>
              <w:bottom w:val="single" w:sz="4" w:space="0" w:color="0000FF"/>
              <w:right w:val="single" w:sz="4" w:space="0" w:color="0000FF"/>
            </w:tcBorders>
          </w:tcPr>
          <w:p w:rsidR="000A1045" w:rsidRDefault="000A1045" w:rsidP="00C415AA">
            <w:pPr>
              <w:jc w:val="center"/>
              <w:rPr>
                <w:b/>
                <w:color w:val="0070C0"/>
                <w:lang w:val="it-IT" w:eastAsia="it-IT"/>
              </w:rPr>
            </w:pPr>
            <w:r>
              <w:rPr>
                <w:b/>
                <w:color w:val="0070C0"/>
                <w:lang w:val="it-IT" w:eastAsia="it-IT"/>
              </w:rPr>
              <w:t>80,000</w:t>
            </w:r>
          </w:p>
        </w:tc>
        <w:tc>
          <w:tcPr>
            <w:tcW w:w="1793" w:type="dxa"/>
            <w:tcBorders>
              <w:top w:val="single" w:sz="4" w:space="0" w:color="0000FF"/>
              <w:left w:val="single" w:sz="4" w:space="0" w:color="0000FF"/>
              <w:bottom w:val="single" w:sz="4" w:space="0" w:color="0000FF"/>
              <w:right w:val="single" w:sz="4" w:space="0" w:color="0000FF"/>
            </w:tcBorders>
          </w:tcPr>
          <w:p w:rsidR="000A1045" w:rsidRDefault="000A1045" w:rsidP="00E72C1F">
            <w:pPr>
              <w:jc w:val="center"/>
              <w:rPr>
                <w:b/>
                <w:color w:val="0070C0"/>
                <w:lang w:val="it-IT" w:eastAsia="it-IT"/>
              </w:rPr>
            </w:pPr>
            <w:r>
              <w:rPr>
                <w:b/>
                <w:color w:val="0070C0"/>
                <w:lang w:val="it-IT" w:eastAsia="it-IT"/>
              </w:rPr>
              <w:t>120,000</w:t>
            </w:r>
          </w:p>
        </w:tc>
      </w:tr>
      <w:tr w:rsidR="00201315"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201315" w:rsidRDefault="00201315" w:rsidP="00E72C1F">
            <w:pPr>
              <w:tabs>
                <w:tab w:val="left" w:pos="1485"/>
              </w:tabs>
              <w:jc w:val="center"/>
              <w:rPr>
                <w:b/>
                <w:color w:val="0070C0"/>
                <w:lang w:val="it-IT" w:eastAsia="it-IT"/>
              </w:rPr>
            </w:pPr>
            <w:r>
              <w:rPr>
                <w:b/>
                <w:color w:val="0070C0"/>
                <w:lang w:val="it-IT" w:eastAsia="it-IT"/>
              </w:rPr>
              <w:t>f</w:t>
            </w:r>
          </w:p>
        </w:tc>
        <w:tc>
          <w:tcPr>
            <w:tcW w:w="5495" w:type="dxa"/>
            <w:tcBorders>
              <w:top w:val="single" w:sz="4" w:space="0" w:color="0000FF"/>
              <w:left w:val="single" w:sz="4" w:space="0" w:color="0000FF"/>
              <w:bottom w:val="single" w:sz="4" w:space="0" w:color="0000FF"/>
              <w:right w:val="single" w:sz="4" w:space="0" w:color="0000FF"/>
            </w:tcBorders>
            <w:hideMark/>
          </w:tcPr>
          <w:p w:rsidR="00201315" w:rsidRDefault="00201315" w:rsidP="00E72C1F">
            <w:pPr>
              <w:tabs>
                <w:tab w:val="left" w:pos="1485"/>
              </w:tabs>
              <w:rPr>
                <w:color w:val="0070C0"/>
                <w:lang w:val="it-IT" w:eastAsia="it-IT"/>
              </w:rPr>
            </w:pPr>
            <w:r>
              <w:rPr>
                <w:color w:val="0070C0"/>
                <w:lang w:val="it-IT" w:eastAsia="it-IT"/>
              </w:rPr>
              <w:t>Hotele</w:t>
            </w:r>
            <w:r w:rsidR="0001221A">
              <w:rPr>
                <w:color w:val="0070C0"/>
                <w:lang w:val="it-IT" w:eastAsia="it-IT"/>
              </w:rPr>
              <w:t xml:space="preserve"> dhe motele,qendra turistike dhe komplekse.</w:t>
            </w:r>
          </w:p>
        </w:tc>
        <w:tc>
          <w:tcPr>
            <w:tcW w:w="2044" w:type="dxa"/>
            <w:tcBorders>
              <w:top w:val="single" w:sz="4" w:space="0" w:color="0000FF"/>
              <w:left w:val="single" w:sz="4" w:space="0" w:color="0000FF"/>
              <w:bottom w:val="single" w:sz="4" w:space="0" w:color="0000FF"/>
              <w:right w:val="single" w:sz="4" w:space="0" w:color="0000FF"/>
            </w:tcBorders>
          </w:tcPr>
          <w:p w:rsidR="00201315" w:rsidRDefault="0001221A" w:rsidP="00C415AA">
            <w:pPr>
              <w:jc w:val="center"/>
              <w:rPr>
                <w:b/>
                <w:color w:val="0070C0"/>
                <w:lang w:val="it-IT" w:eastAsia="it-IT"/>
              </w:rPr>
            </w:pPr>
            <w:r>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201315" w:rsidRDefault="0001221A" w:rsidP="00E72C1F">
            <w:pPr>
              <w:jc w:val="center"/>
              <w:rPr>
                <w:b/>
                <w:color w:val="0070C0"/>
                <w:lang w:val="it-IT" w:eastAsia="it-IT"/>
              </w:rPr>
            </w:pPr>
            <w:r>
              <w:rPr>
                <w:b/>
                <w:color w:val="0070C0"/>
                <w:lang w:val="it-IT" w:eastAsia="it-IT"/>
              </w:rPr>
              <w:t>120,000</w:t>
            </w:r>
          </w:p>
        </w:tc>
      </w:tr>
      <w:tr w:rsidR="007666A9" w:rsidRPr="00BD4E49" w:rsidTr="00E72C1F">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201315" w:rsidP="00E72C1F">
            <w:pPr>
              <w:tabs>
                <w:tab w:val="left" w:pos="1485"/>
              </w:tabs>
              <w:jc w:val="center"/>
              <w:rPr>
                <w:b/>
                <w:color w:val="0070C0"/>
                <w:lang w:val="it-IT" w:eastAsia="it-IT"/>
              </w:rPr>
            </w:pPr>
            <w:r>
              <w:rPr>
                <w:b/>
                <w:color w:val="0070C0"/>
                <w:lang w:val="it-IT" w:eastAsia="it-IT"/>
              </w:rPr>
              <w:t>g</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3F5B0F" w:rsidP="00E72C1F">
            <w:pPr>
              <w:tabs>
                <w:tab w:val="left" w:pos="1485"/>
              </w:tabs>
              <w:rPr>
                <w:color w:val="0070C0"/>
                <w:lang w:val="it-IT" w:eastAsia="it-IT"/>
              </w:rPr>
            </w:pPr>
            <w:r>
              <w:rPr>
                <w:color w:val="0070C0"/>
                <w:lang w:val="it-IT" w:eastAsia="it-IT"/>
              </w:rPr>
              <w:t>Farmaci me  kontrate me ISKSH dhe farmaci bujqesor</w:t>
            </w:r>
          </w:p>
        </w:tc>
        <w:tc>
          <w:tcPr>
            <w:tcW w:w="2044" w:type="dxa"/>
            <w:tcBorders>
              <w:top w:val="single" w:sz="4" w:space="0" w:color="0000FF"/>
              <w:left w:val="single" w:sz="4" w:space="0" w:color="0000FF"/>
              <w:bottom w:val="single" w:sz="4" w:space="0" w:color="0000FF"/>
              <w:right w:val="single" w:sz="4" w:space="0" w:color="0000FF"/>
            </w:tcBorders>
          </w:tcPr>
          <w:p w:rsidR="007666A9" w:rsidRPr="006C6CDC" w:rsidRDefault="003F5B0F" w:rsidP="00C415AA">
            <w:pPr>
              <w:jc w:val="center"/>
              <w:rPr>
                <w:b/>
                <w:color w:val="0070C0"/>
                <w:lang w:val="it-IT" w:eastAsia="it-IT"/>
              </w:rPr>
            </w:pPr>
            <w:r>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7666A9" w:rsidRDefault="003F5B0F" w:rsidP="00E72C1F">
            <w:pPr>
              <w:jc w:val="center"/>
              <w:rPr>
                <w:b/>
                <w:color w:val="0070C0"/>
                <w:lang w:val="it-IT" w:eastAsia="it-IT"/>
              </w:rPr>
            </w:pPr>
            <w:r>
              <w:rPr>
                <w:b/>
                <w:color w:val="0070C0"/>
                <w:lang w:val="it-IT" w:eastAsia="it-IT"/>
              </w:rPr>
              <w:t>70,000</w:t>
            </w:r>
          </w:p>
        </w:tc>
      </w:tr>
      <w:tr w:rsidR="007666A9" w:rsidRPr="00BD4E49" w:rsidTr="00323614">
        <w:trPr>
          <w:trHeight w:val="278"/>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6C6CDC" w:rsidRDefault="007666A9" w:rsidP="00E72C1F">
            <w:pPr>
              <w:tabs>
                <w:tab w:val="left" w:pos="1485"/>
              </w:tabs>
              <w:jc w:val="center"/>
              <w:rPr>
                <w:b/>
                <w:color w:val="0070C0"/>
                <w:lang w:val="it-IT" w:eastAsia="it-IT"/>
              </w:rPr>
            </w:pPr>
            <w:r>
              <w:rPr>
                <w:b/>
                <w:color w:val="0070C0"/>
                <w:lang w:val="it-IT" w:eastAsia="it-IT"/>
              </w:rPr>
              <w:t>5</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7666A9" w:rsidRPr="00323614" w:rsidRDefault="00323614" w:rsidP="00323614">
            <w:pPr>
              <w:pStyle w:val="Default"/>
              <w:jc w:val="center"/>
              <w:rPr>
                <w:rFonts w:ascii="Times New Roman" w:hAnsi="Times New Roman" w:cs="Times New Roman"/>
                <w:b/>
                <w:color w:val="0070C0"/>
                <w:sz w:val="28"/>
                <w:szCs w:val="28"/>
              </w:rPr>
            </w:pPr>
            <w:r w:rsidRPr="00323614">
              <w:rPr>
                <w:rFonts w:ascii="Times New Roman" w:hAnsi="Times New Roman" w:cs="Times New Roman"/>
                <w:b/>
                <w:bCs/>
                <w:color w:val="0070C0"/>
                <w:sz w:val="28"/>
                <w:szCs w:val="28"/>
              </w:rPr>
              <w:t>Profesione  te lira</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Default="007666A9" w:rsidP="00E72C1F">
            <w:pP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7666A9" w:rsidRDefault="007666A9" w:rsidP="00E72C1F">
            <w:pPr>
              <w:jc w:val="center"/>
              <w:rPr>
                <w:b/>
                <w:color w:val="0070C0"/>
                <w:lang w:val="it-IT" w:eastAsia="it-IT"/>
              </w:rPr>
            </w:pPr>
          </w:p>
        </w:tc>
      </w:tr>
      <w:tr w:rsidR="00323614" w:rsidRPr="00BD4E49" w:rsidTr="00323614">
        <w:trPr>
          <w:trHeight w:val="296"/>
        </w:trPr>
        <w:tc>
          <w:tcPr>
            <w:tcW w:w="496" w:type="dxa"/>
            <w:tcBorders>
              <w:top w:val="single" w:sz="4" w:space="0" w:color="0000FF"/>
              <w:left w:val="single" w:sz="4" w:space="0" w:color="0000FF"/>
              <w:bottom w:val="single" w:sz="4" w:space="0" w:color="0000FF"/>
              <w:right w:val="single" w:sz="4" w:space="0" w:color="0000FF"/>
            </w:tcBorders>
            <w:hideMark/>
          </w:tcPr>
          <w:p w:rsidR="00323614" w:rsidRDefault="00201315" w:rsidP="00E72C1F">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323614" w:rsidRPr="002D1819" w:rsidRDefault="00323614" w:rsidP="00E72C1F">
            <w:pPr>
              <w:pStyle w:val="Default"/>
              <w:rPr>
                <w:rFonts w:ascii="Times New Roman" w:hAnsi="Times New Roman" w:cs="Times New Roman"/>
                <w:color w:val="0070C0"/>
              </w:rPr>
            </w:pPr>
            <w:r>
              <w:rPr>
                <w:rFonts w:ascii="Times New Roman" w:hAnsi="Times New Roman" w:cs="Times New Roman"/>
                <w:color w:val="0070C0"/>
              </w:rPr>
              <w:t>Studio per sherbime juridike,avokatie,ekspert kontabel,vleresim pasurie e te ngjashme.</w:t>
            </w:r>
          </w:p>
        </w:tc>
        <w:tc>
          <w:tcPr>
            <w:tcW w:w="2044" w:type="dxa"/>
            <w:tcBorders>
              <w:top w:val="single" w:sz="4" w:space="0" w:color="0000FF"/>
              <w:left w:val="single" w:sz="4" w:space="0" w:color="0000FF"/>
              <w:bottom w:val="single" w:sz="4" w:space="0" w:color="0000FF"/>
              <w:right w:val="single" w:sz="4" w:space="0" w:color="0000FF"/>
            </w:tcBorders>
          </w:tcPr>
          <w:p w:rsidR="00323614" w:rsidRPr="00A119CC" w:rsidRDefault="00323614" w:rsidP="00323614">
            <w:pPr>
              <w:jc w:val="center"/>
              <w:rPr>
                <w:b/>
                <w:color w:val="0070C0"/>
                <w:lang w:val="it-IT" w:eastAsia="it-IT"/>
              </w:rPr>
            </w:pPr>
            <w:r w:rsidRPr="00A119CC">
              <w:rPr>
                <w:b/>
                <w:color w:val="0070C0"/>
                <w:lang w:val="it-IT" w:eastAsia="it-IT"/>
              </w:rPr>
              <w:t>30,000</w:t>
            </w:r>
          </w:p>
        </w:tc>
        <w:tc>
          <w:tcPr>
            <w:tcW w:w="1793" w:type="dxa"/>
            <w:tcBorders>
              <w:top w:val="single" w:sz="4" w:space="0" w:color="0000FF"/>
              <w:left w:val="single" w:sz="4" w:space="0" w:color="0000FF"/>
              <w:bottom w:val="single" w:sz="4" w:space="0" w:color="0000FF"/>
              <w:right w:val="single" w:sz="4" w:space="0" w:color="0000FF"/>
            </w:tcBorders>
          </w:tcPr>
          <w:p w:rsidR="00323614" w:rsidRDefault="00323614" w:rsidP="00323614">
            <w:pPr>
              <w:jc w:val="center"/>
              <w:rPr>
                <w:b/>
                <w:color w:val="0070C0"/>
                <w:lang w:val="it-IT" w:eastAsia="it-IT"/>
              </w:rPr>
            </w:pPr>
            <w:r>
              <w:rPr>
                <w:b/>
                <w:color w:val="0070C0"/>
                <w:lang w:val="it-IT" w:eastAsia="it-IT"/>
              </w:rPr>
              <w:t>50,000</w:t>
            </w:r>
          </w:p>
        </w:tc>
      </w:tr>
      <w:tr w:rsidR="00323614" w:rsidRPr="00BD4E49" w:rsidTr="00323614">
        <w:trPr>
          <w:trHeight w:val="269"/>
        </w:trPr>
        <w:tc>
          <w:tcPr>
            <w:tcW w:w="496" w:type="dxa"/>
            <w:tcBorders>
              <w:top w:val="single" w:sz="4" w:space="0" w:color="0000FF"/>
              <w:left w:val="single" w:sz="4" w:space="0" w:color="0000FF"/>
              <w:bottom w:val="single" w:sz="4" w:space="0" w:color="0000FF"/>
              <w:right w:val="single" w:sz="4" w:space="0" w:color="0000FF"/>
            </w:tcBorders>
            <w:hideMark/>
          </w:tcPr>
          <w:p w:rsidR="00323614" w:rsidRDefault="00201315" w:rsidP="00E72C1F">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323614" w:rsidRPr="002D1819" w:rsidRDefault="00201315" w:rsidP="00E72C1F">
            <w:pPr>
              <w:pStyle w:val="Default"/>
              <w:rPr>
                <w:rFonts w:ascii="Times New Roman" w:hAnsi="Times New Roman" w:cs="Times New Roman"/>
                <w:color w:val="0070C0"/>
              </w:rPr>
            </w:pPr>
            <w:r>
              <w:rPr>
                <w:rFonts w:ascii="Times New Roman" w:hAnsi="Times New Roman" w:cs="Times New Roman"/>
                <w:color w:val="0070C0"/>
              </w:rPr>
              <w:t>Institucione e ndermarrje shteterore</w:t>
            </w:r>
          </w:p>
        </w:tc>
        <w:tc>
          <w:tcPr>
            <w:tcW w:w="2044" w:type="dxa"/>
            <w:tcBorders>
              <w:top w:val="single" w:sz="4" w:space="0" w:color="0000FF"/>
              <w:left w:val="single" w:sz="4" w:space="0" w:color="0000FF"/>
              <w:bottom w:val="single" w:sz="4" w:space="0" w:color="0000FF"/>
              <w:right w:val="single" w:sz="4" w:space="0" w:color="0000FF"/>
            </w:tcBorders>
          </w:tcPr>
          <w:p w:rsidR="00323614" w:rsidRPr="00A119CC" w:rsidRDefault="00201315" w:rsidP="00201315">
            <w:pPr>
              <w:jc w:val="center"/>
              <w:rPr>
                <w:b/>
                <w:color w:val="0070C0"/>
                <w:lang w:val="it-IT" w:eastAsia="it-IT"/>
              </w:rPr>
            </w:pPr>
            <w:r w:rsidRPr="00A119CC">
              <w:rPr>
                <w:b/>
                <w:color w:val="0070C0"/>
                <w:lang w:val="it-IT" w:eastAsia="it-IT"/>
              </w:rPr>
              <w:t>40,000</w:t>
            </w:r>
          </w:p>
        </w:tc>
        <w:tc>
          <w:tcPr>
            <w:tcW w:w="1793" w:type="dxa"/>
            <w:tcBorders>
              <w:top w:val="single" w:sz="4" w:space="0" w:color="0000FF"/>
              <w:left w:val="single" w:sz="4" w:space="0" w:color="0000FF"/>
              <w:bottom w:val="single" w:sz="4" w:space="0" w:color="0000FF"/>
              <w:right w:val="single" w:sz="4" w:space="0" w:color="0000FF"/>
            </w:tcBorders>
          </w:tcPr>
          <w:p w:rsidR="00323614" w:rsidRDefault="00201315" w:rsidP="00E72C1F">
            <w:pPr>
              <w:jc w:val="center"/>
              <w:rPr>
                <w:b/>
                <w:color w:val="0070C0"/>
                <w:lang w:val="it-IT" w:eastAsia="it-IT"/>
              </w:rPr>
            </w:pPr>
            <w:r>
              <w:rPr>
                <w:b/>
                <w:color w:val="0070C0"/>
                <w:lang w:val="it-IT" w:eastAsia="it-IT"/>
              </w:rPr>
              <w:t>-------</w:t>
            </w:r>
          </w:p>
        </w:tc>
      </w:tr>
      <w:tr w:rsidR="007666A9" w:rsidRPr="00BD4E49" w:rsidTr="00CE7EC9">
        <w:trPr>
          <w:trHeight w:val="420"/>
        </w:trPr>
        <w:tc>
          <w:tcPr>
            <w:tcW w:w="496" w:type="dxa"/>
            <w:tcBorders>
              <w:top w:val="single" w:sz="4" w:space="0" w:color="0070C0"/>
              <w:left w:val="single" w:sz="4" w:space="0" w:color="0000FF"/>
              <w:bottom w:val="single" w:sz="4" w:space="0" w:color="0000FF"/>
              <w:right w:val="single" w:sz="4" w:space="0" w:color="0000FF"/>
            </w:tcBorders>
            <w:shd w:val="clear" w:color="auto" w:fill="D9D9D9" w:themeFill="background1" w:themeFillShade="D9"/>
            <w:hideMark/>
          </w:tcPr>
          <w:p w:rsidR="007666A9" w:rsidRPr="006C6CDC" w:rsidRDefault="009E22CA" w:rsidP="00E72C1F">
            <w:pPr>
              <w:tabs>
                <w:tab w:val="left" w:pos="1485"/>
              </w:tabs>
              <w:jc w:val="center"/>
              <w:rPr>
                <w:b/>
                <w:color w:val="0070C0"/>
                <w:lang w:val="it-IT" w:eastAsia="it-IT"/>
              </w:rPr>
            </w:pPr>
            <w:r>
              <w:rPr>
                <w:b/>
                <w:color w:val="0070C0"/>
                <w:lang w:val="it-IT" w:eastAsia="it-IT"/>
              </w:rPr>
              <w:t>6</w:t>
            </w:r>
          </w:p>
        </w:tc>
        <w:tc>
          <w:tcPr>
            <w:tcW w:w="5495" w:type="dxa"/>
            <w:tcBorders>
              <w:top w:val="single" w:sz="4" w:space="0" w:color="0070C0"/>
              <w:left w:val="single" w:sz="4" w:space="0" w:color="0000FF"/>
              <w:bottom w:val="single" w:sz="4" w:space="0" w:color="0070C0"/>
              <w:right w:val="single" w:sz="4" w:space="0" w:color="0000FF"/>
            </w:tcBorders>
            <w:shd w:val="clear" w:color="auto" w:fill="D9D9D9" w:themeFill="background1" w:themeFillShade="D9"/>
            <w:hideMark/>
          </w:tcPr>
          <w:p w:rsidR="007666A9" w:rsidRPr="0001221A" w:rsidRDefault="0001221A" w:rsidP="0001221A">
            <w:pPr>
              <w:pStyle w:val="Default"/>
              <w:jc w:val="center"/>
              <w:rPr>
                <w:rFonts w:ascii="Times New Roman" w:hAnsi="Times New Roman" w:cs="Times New Roman"/>
                <w:b/>
                <w:color w:val="0070C0"/>
                <w:sz w:val="28"/>
                <w:szCs w:val="28"/>
              </w:rPr>
            </w:pPr>
            <w:r w:rsidRPr="0001221A">
              <w:rPr>
                <w:rFonts w:ascii="Times New Roman" w:hAnsi="Times New Roman" w:cs="Times New Roman"/>
                <w:b/>
                <w:color w:val="0070C0"/>
                <w:sz w:val="28"/>
                <w:szCs w:val="28"/>
              </w:rPr>
              <w:t>Aktivitete te tjera ekonomike</w:t>
            </w:r>
          </w:p>
        </w:tc>
        <w:tc>
          <w:tcPr>
            <w:tcW w:w="2044" w:type="dxa"/>
            <w:tcBorders>
              <w:top w:val="single" w:sz="4" w:space="0" w:color="0070C0"/>
              <w:left w:val="single" w:sz="4" w:space="0" w:color="0070C0"/>
              <w:bottom w:val="single" w:sz="4" w:space="0" w:color="0000FF"/>
              <w:right w:val="single" w:sz="4" w:space="0" w:color="0000FF"/>
            </w:tcBorders>
            <w:shd w:val="clear" w:color="auto" w:fill="D9D9D9" w:themeFill="background1" w:themeFillShade="D9"/>
          </w:tcPr>
          <w:p w:rsidR="007666A9" w:rsidRPr="00A119CC" w:rsidRDefault="007666A9" w:rsidP="00E72C1F">
            <w:pPr>
              <w:rPr>
                <w:b/>
                <w:color w:val="0070C0"/>
              </w:rPr>
            </w:pPr>
          </w:p>
        </w:tc>
        <w:tc>
          <w:tcPr>
            <w:tcW w:w="1793" w:type="dxa"/>
            <w:tcBorders>
              <w:top w:val="single" w:sz="4" w:space="0" w:color="0070C0"/>
              <w:left w:val="single" w:sz="4" w:space="0" w:color="0070C0"/>
              <w:bottom w:val="single" w:sz="4" w:space="0" w:color="0000FF"/>
              <w:right w:val="single" w:sz="4" w:space="0" w:color="0000FF"/>
            </w:tcBorders>
            <w:shd w:val="clear" w:color="auto" w:fill="D9D9D9" w:themeFill="background1" w:themeFillShade="D9"/>
          </w:tcPr>
          <w:p w:rsidR="007666A9" w:rsidRPr="00F213E5" w:rsidRDefault="007666A9" w:rsidP="00E72C1F">
            <w:pPr>
              <w:jc w:val="center"/>
              <w:rPr>
                <w:b/>
                <w:color w:val="0070C0"/>
              </w:rPr>
            </w:pPr>
          </w:p>
        </w:tc>
      </w:tr>
      <w:tr w:rsidR="007666A9" w:rsidRPr="00BD4E49" w:rsidTr="00E72C1F">
        <w:trPr>
          <w:trHeight w:val="539"/>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9E22CA" w:rsidP="00E72C1F">
            <w:pPr>
              <w:tabs>
                <w:tab w:val="left" w:pos="1485"/>
              </w:tabs>
              <w:jc w:val="center"/>
              <w:rPr>
                <w:b/>
                <w:color w:val="0070C0"/>
                <w:lang w:val="it-IT" w:eastAsia="it-IT"/>
              </w:rPr>
            </w:pPr>
            <w:r>
              <w:rPr>
                <w:b/>
                <w:color w:val="0070C0"/>
                <w:lang w:val="it-IT" w:eastAsia="it-IT"/>
              </w:rPr>
              <w:t>a</w:t>
            </w:r>
          </w:p>
        </w:tc>
        <w:tc>
          <w:tcPr>
            <w:tcW w:w="5495" w:type="dxa"/>
            <w:tcBorders>
              <w:top w:val="single" w:sz="4" w:space="0" w:color="0070C0"/>
              <w:left w:val="single" w:sz="4" w:space="0" w:color="0000FF"/>
              <w:bottom w:val="single" w:sz="4" w:space="0" w:color="0000FF"/>
              <w:right w:val="single" w:sz="4" w:space="0" w:color="0000FF"/>
            </w:tcBorders>
            <w:hideMark/>
          </w:tcPr>
          <w:p w:rsidR="007666A9" w:rsidRPr="006C6CDC" w:rsidRDefault="009E22CA" w:rsidP="009E22CA">
            <w:pPr>
              <w:tabs>
                <w:tab w:val="left" w:pos="1485"/>
              </w:tabs>
              <w:jc w:val="both"/>
              <w:rPr>
                <w:color w:val="0070C0"/>
                <w:lang w:val="it-IT" w:eastAsia="it-IT"/>
              </w:rPr>
            </w:pPr>
            <w:r>
              <w:rPr>
                <w:color w:val="0070C0"/>
                <w:lang w:val="it-IT" w:eastAsia="it-IT"/>
              </w:rPr>
              <w:t>Aktivitete ,veprimtaria e te cileve nuk mund te licensohet ,pa statusin Person Juridik dhe qe realizojne xhiro nen 8 milion leke.</w:t>
            </w:r>
          </w:p>
        </w:tc>
        <w:tc>
          <w:tcPr>
            <w:tcW w:w="2044" w:type="dxa"/>
            <w:tcBorders>
              <w:top w:val="single" w:sz="4" w:space="0" w:color="0000FF"/>
              <w:left w:val="single" w:sz="4" w:space="0" w:color="0000FF"/>
              <w:bottom w:val="single" w:sz="4" w:space="0" w:color="0000FF"/>
              <w:right w:val="single" w:sz="4" w:space="0" w:color="0000FF"/>
            </w:tcBorders>
          </w:tcPr>
          <w:p w:rsidR="007666A9" w:rsidRPr="009E22CA" w:rsidRDefault="009E22CA" w:rsidP="009E22CA">
            <w:pPr>
              <w:pStyle w:val="Default"/>
              <w:jc w:val="center"/>
              <w:rPr>
                <w:rFonts w:ascii="Times New Roman" w:hAnsi="Times New Roman" w:cs="Times New Roman"/>
                <w:b/>
                <w:color w:val="0070C0"/>
              </w:rPr>
            </w:pPr>
            <w:r w:rsidRPr="009E22CA">
              <w:rPr>
                <w:rFonts w:ascii="Times New Roman" w:hAnsi="Times New Roman" w:cs="Times New Roman"/>
                <w:b/>
                <w:color w:val="0070C0"/>
              </w:rPr>
              <w:t>20,000</w:t>
            </w:r>
          </w:p>
        </w:tc>
        <w:tc>
          <w:tcPr>
            <w:tcW w:w="1793" w:type="dxa"/>
            <w:tcBorders>
              <w:top w:val="single" w:sz="4" w:space="0" w:color="0000FF"/>
              <w:left w:val="single" w:sz="4" w:space="0" w:color="0000FF"/>
              <w:bottom w:val="single" w:sz="4" w:space="0" w:color="0000FF"/>
              <w:right w:val="single" w:sz="4" w:space="0" w:color="0000FF"/>
            </w:tcBorders>
          </w:tcPr>
          <w:p w:rsidR="007666A9" w:rsidRPr="006F4CD5" w:rsidRDefault="009E22CA" w:rsidP="00E72C1F">
            <w:pPr>
              <w:pStyle w:val="Default"/>
              <w:jc w:val="center"/>
              <w:rPr>
                <w:rFonts w:ascii="Times New Roman" w:hAnsi="Times New Roman" w:cs="Times New Roman"/>
                <w:b/>
                <w:color w:val="C00000"/>
              </w:rPr>
            </w:pPr>
            <w:r>
              <w:rPr>
                <w:rFonts w:ascii="Times New Roman" w:hAnsi="Times New Roman" w:cs="Times New Roman"/>
                <w:b/>
                <w:color w:val="C00000"/>
              </w:rPr>
              <w:t>-------</w:t>
            </w:r>
          </w:p>
        </w:tc>
      </w:tr>
      <w:tr w:rsidR="007666A9" w:rsidRPr="009E22CA" w:rsidTr="00E72C1F">
        <w:trPr>
          <w:trHeight w:val="449"/>
        </w:trPr>
        <w:tc>
          <w:tcPr>
            <w:tcW w:w="496" w:type="dxa"/>
            <w:tcBorders>
              <w:top w:val="single" w:sz="4" w:space="0" w:color="0000FF"/>
              <w:left w:val="single" w:sz="4" w:space="0" w:color="0000FF"/>
              <w:bottom w:val="single" w:sz="4" w:space="0" w:color="0000FF"/>
              <w:right w:val="single" w:sz="4" w:space="0" w:color="0000FF"/>
            </w:tcBorders>
            <w:hideMark/>
          </w:tcPr>
          <w:p w:rsidR="007666A9" w:rsidRPr="006C6CDC" w:rsidRDefault="009E22CA" w:rsidP="00E72C1F">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7666A9" w:rsidRPr="006C6CDC" w:rsidRDefault="009E22CA" w:rsidP="00E72C1F">
            <w:pPr>
              <w:tabs>
                <w:tab w:val="left" w:pos="1485"/>
              </w:tabs>
              <w:jc w:val="center"/>
              <w:rPr>
                <w:color w:val="0070C0"/>
                <w:lang w:val="it-IT" w:eastAsia="it-IT"/>
              </w:rPr>
            </w:pPr>
            <w:r>
              <w:rPr>
                <w:color w:val="0070C0"/>
                <w:lang w:val="it-IT" w:eastAsia="it-IT"/>
              </w:rPr>
              <w:t>Sherbime spitalore ,kurim e diagnostikim etj,.</w:t>
            </w:r>
          </w:p>
        </w:tc>
        <w:tc>
          <w:tcPr>
            <w:tcW w:w="2044" w:type="dxa"/>
            <w:tcBorders>
              <w:top w:val="single" w:sz="4" w:space="0" w:color="0000FF"/>
              <w:left w:val="single" w:sz="4" w:space="0" w:color="0000FF"/>
              <w:bottom w:val="single" w:sz="4" w:space="0" w:color="0000FF"/>
              <w:right w:val="single" w:sz="4" w:space="0" w:color="0000FF"/>
            </w:tcBorders>
          </w:tcPr>
          <w:p w:rsidR="007666A9" w:rsidRPr="009E22CA" w:rsidRDefault="009E22CA" w:rsidP="009E22CA">
            <w:pPr>
              <w:pStyle w:val="Default"/>
              <w:jc w:val="center"/>
              <w:rPr>
                <w:rFonts w:ascii="Times New Roman" w:hAnsi="Times New Roman" w:cs="Times New Roman"/>
                <w:b/>
                <w:color w:val="0070C0"/>
              </w:rPr>
            </w:pPr>
            <w:r w:rsidRPr="009E22CA">
              <w:rPr>
                <w:rFonts w:ascii="Times New Roman" w:hAnsi="Times New Roman" w:cs="Times New Roman"/>
                <w:b/>
                <w:color w:val="0070C0"/>
              </w:rPr>
              <w:t>70,000</w:t>
            </w:r>
          </w:p>
        </w:tc>
        <w:tc>
          <w:tcPr>
            <w:tcW w:w="1793" w:type="dxa"/>
            <w:tcBorders>
              <w:top w:val="single" w:sz="4" w:space="0" w:color="0000FF"/>
              <w:left w:val="single" w:sz="4" w:space="0" w:color="0000FF"/>
              <w:bottom w:val="single" w:sz="4" w:space="0" w:color="0000FF"/>
              <w:right w:val="single" w:sz="4" w:space="0" w:color="0000FF"/>
            </w:tcBorders>
          </w:tcPr>
          <w:p w:rsidR="007666A9" w:rsidRPr="009E22CA" w:rsidRDefault="009E22CA" w:rsidP="009E22CA">
            <w:pPr>
              <w:pStyle w:val="Default"/>
              <w:jc w:val="center"/>
              <w:rPr>
                <w:rFonts w:ascii="Times New Roman" w:hAnsi="Times New Roman" w:cs="Times New Roman"/>
                <w:b/>
                <w:color w:val="0070C0"/>
              </w:rPr>
            </w:pPr>
            <w:r w:rsidRPr="009E22CA">
              <w:rPr>
                <w:rFonts w:ascii="Times New Roman" w:hAnsi="Times New Roman" w:cs="Times New Roman"/>
                <w:b/>
                <w:color w:val="0070C0"/>
              </w:rPr>
              <w:t>120,000</w:t>
            </w:r>
          </w:p>
        </w:tc>
      </w:tr>
    </w:tbl>
    <w:p w:rsidR="008127F6" w:rsidRDefault="008127F6" w:rsidP="004715E0">
      <w:pPr>
        <w:tabs>
          <w:tab w:val="left" w:pos="1485"/>
        </w:tabs>
        <w:jc w:val="both"/>
        <w:rPr>
          <w:color w:val="000000"/>
          <w:lang w:val="it-IT"/>
        </w:rPr>
      </w:pPr>
    </w:p>
    <w:p w:rsidR="00BA1170" w:rsidRPr="00A119CC" w:rsidRDefault="00C2348D" w:rsidP="004715E0">
      <w:pPr>
        <w:tabs>
          <w:tab w:val="left" w:pos="1485"/>
        </w:tabs>
        <w:jc w:val="both"/>
        <w:rPr>
          <w:lang w:val="it-IT"/>
        </w:rPr>
      </w:pPr>
      <w:r w:rsidRPr="00A119CC">
        <w:rPr>
          <w:lang w:val="it-IT"/>
        </w:rPr>
        <w:t>Niveli i tarifave eshte detyrim vjetor dhe llogaritet per vitin kalendarik.Kur  biznesi krijohet apo mbyllet gjate  vitit kalendarik do te llogaritet si:</w:t>
      </w:r>
    </w:p>
    <w:p w:rsidR="00A067A5" w:rsidRPr="00A119CC" w:rsidRDefault="00A067A5" w:rsidP="00A067A5">
      <w:pPr>
        <w:tabs>
          <w:tab w:val="left" w:pos="1485"/>
        </w:tabs>
        <w:jc w:val="both"/>
        <w:rPr>
          <w:lang w:val="it-IT"/>
        </w:rPr>
      </w:pPr>
      <w:r w:rsidRPr="00A119CC">
        <w:rPr>
          <w:lang w:val="it-IT"/>
        </w:rPr>
        <w:t xml:space="preserve">         * Kur  krijohet deri me 30 Qershor ne vleren e plote te nivelit te tarifes.</w:t>
      </w:r>
    </w:p>
    <w:p w:rsidR="00A067A5" w:rsidRPr="00A119CC" w:rsidRDefault="00A067A5" w:rsidP="00A067A5">
      <w:pPr>
        <w:tabs>
          <w:tab w:val="left" w:pos="1485"/>
        </w:tabs>
        <w:jc w:val="both"/>
        <w:rPr>
          <w:lang w:val="it-IT"/>
        </w:rPr>
      </w:pPr>
      <w:r w:rsidRPr="00A119CC">
        <w:rPr>
          <w:lang w:val="it-IT"/>
        </w:rPr>
        <w:t xml:space="preserve">         * Kur krijohet mbas dates 30 Qershor  ne vleren 50% te nivelit te tarifes.</w:t>
      </w:r>
    </w:p>
    <w:p w:rsidR="00A067A5" w:rsidRPr="00A119CC" w:rsidRDefault="00A067A5" w:rsidP="00A067A5">
      <w:pPr>
        <w:tabs>
          <w:tab w:val="left" w:pos="1485"/>
        </w:tabs>
        <w:jc w:val="both"/>
        <w:rPr>
          <w:lang w:val="it-IT"/>
        </w:rPr>
      </w:pPr>
      <w:r w:rsidRPr="00A119CC">
        <w:rPr>
          <w:lang w:val="it-IT"/>
        </w:rPr>
        <w:t xml:space="preserve">        * Kur  mbyllet aktiviteti pagesa llogaritet dhe arketohet ne raport me kohen aktive te biznesit.</w:t>
      </w:r>
    </w:p>
    <w:p w:rsidR="00A067A5" w:rsidRPr="00A119CC" w:rsidRDefault="00A067A5" w:rsidP="00A067A5">
      <w:pPr>
        <w:tabs>
          <w:tab w:val="left" w:pos="1485"/>
        </w:tabs>
        <w:jc w:val="both"/>
        <w:rPr>
          <w:lang w:val="it-IT"/>
        </w:rPr>
      </w:pPr>
      <w:r w:rsidRPr="00A119CC">
        <w:rPr>
          <w:lang w:val="it-IT"/>
        </w:rPr>
        <w:t>-Tarifa arketohet brenda dates 20 Prill sebashku me kestin e pare dhe per subjektet e regjistruara gjate vitit arketohet ne momentin e regjistrimit.</w:t>
      </w:r>
    </w:p>
    <w:p w:rsidR="009E26CA" w:rsidRDefault="009E26CA" w:rsidP="00A067A5">
      <w:pPr>
        <w:tabs>
          <w:tab w:val="left" w:pos="1485"/>
        </w:tabs>
        <w:jc w:val="both"/>
        <w:rPr>
          <w:lang w:val="it-IT"/>
        </w:rPr>
      </w:pPr>
      <w:r w:rsidRPr="00A119CC">
        <w:rPr>
          <w:lang w:val="it-IT"/>
        </w:rPr>
        <w:t>Per kategorine NDERTIM pika 3.b ,kohezgjatja e kantierit per efekt  te llogaritjes dhe arketimit  te tarifes,eshte nga moment</w:t>
      </w:r>
      <w:r w:rsidR="00904BE2" w:rsidRPr="00A119CC">
        <w:rPr>
          <w:lang w:val="it-IT"/>
        </w:rPr>
        <w:t xml:space="preserve">i i fillimit  te punimeve deri ne dorezimin e kerkeses nga subjketi per leje shfrytezimi ne </w:t>
      </w:r>
      <w:r w:rsidR="0077102D" w:rsidRPr="00A119CC">
        <w:rPr>
          <w:lang w:val="it-IT"/>
        </w:rPr>
        <w:t>Drejtorine e  Planifikimit dhe Kontrollit te Zhvillimit te Territorit</w:t>
      </w:r>
      <w:r w:rsidR="00904BE2" w:rsidRPr="00A119CC">
        <w:rPr>
          <w:lang w:val="it-IT"/>
        </w:rPr>
        <w:t>.</w:t>
      </w:r>
    </w:p>
    <w:p w:rsidR="00A119CC" w:rsidRPr="00A119CC" w:rsidRDefault="00A119CC" w:rsidP="00A067A5">
      <w:pPr>
        <w:tabs>
          <w:tab w:val="left" w:pos="1485"/>
        </w:tabs>
        <w:jc w:val="both"/>
        <w:rPr>
          <w:lang w:val="it-IT"/>
        </w:rPr>
      </w:pPr>
    </w:p>
    <w:p w:rsidR="00657EBC" w:rsidRDefault="00657EBC" w:rsidP="00657EBC">
      <w:pPr>
        <w:tabs>
          <w:tab w:val="left" w:pos="1485"/>
        </w:tabs>
        <w:jc w:val="both"/>
        <w:rPr>
          <w:color w:val="000000"/>
          <w:lang w:val="it-IT"/>
        </w:rPr>
      </w:pPr>
      <w:r w:rsidRPr="00873CA6">
        <w:rPr>
          <w:b/>
          <w:color w:val="000000"/>
          <w:lang w:val="it-IT"/>
        </w:rPr>
        <w:t>Struktura per vjeljen e kesaj tarife do te jete Drejtoria e Taksave  dhe Tarifave  Vendore ne Bashkine  Kamez</w:t>
      </w:r>
      <w:r>
        <w:rPr>
          <w:color w:val="000000"/>
          <w:lang w:val="it-IT"/>
        </w:rPr>
        <w:t>.</w:t>
      </w:r>
    </w:p>
    <w:p w:rsidR="00657EBC" w:rsidRDefault="00657EBC" w:rsidP="00A067A5">
      <w:pPr>
        <w:tabs>
          <w:tab w:val="left" w:pos="1485"/>
        </w:tabs>
        <w:jc w:val="both"/>
        <w:rPr>
          <w:i/>
          <w:color w:val="FF0000"/>
          <w:lang w:val="it-IT"/>
        </w:rPr>
      </w:pPr>
    </w:p>
    <w:p w:rsidR="00BA1170" w:rsidRDefault="00BA1170" w:rsidP="004715E0">
      <w:pPr>
        <w:tabs>
          <w:tab w:val="left" w:pos="1485"/>
        </w:tabs>
        <w:jc w:val="both"/>
        <w:rPr>
          <w:b/>
          <w:color w:val="0070C0"/>
          <w:lang w:val="it-IT"/>
        </w:rPr>
      </w:pPr>
    </w:p>
    <w:p w:rsidR="00904BE2" w:rsidRPr="00082BED" w:rsidRDefault="00904BE2" w:rsidP="004715E0">
      <w:pPr>
        <w:tabs>
          <w:tab w:val="left" w:pos="1485"/>
        </w:tabs>
        <w:jc w:val="both"/>
        <w:rPr>
          <w:b/>
          <w:color w:val="0070C0"/>
          <w:lang w:val="it-IT"/>
        </w:rPr>
      </w:pPr>
    </w:p>
    <w:p w:rsidR="00BA1170" w:rsidRPr="00A119CC" w:rsidRDefault="00082BED" w:rsidP="004715E0">
      <w:pPr>
        <w:tabs>
          <w:tab w:val="left" w:pos="1485"/>
        </w:tabs>
        <w:jc w:val="both"/>
        <w:rPr>
          <w:b/>
          <w:color w:val="0070C0"/>
          <w:lang w:val="it-IT"/>
        </w:rPr>
      </w:pPr>
      <w:r w:rsidRPr="00A119CC">
        <w:rPr>
          <w:b/>
          <w:color w:val="0070C0"/>
          <w:lang w:val="it-IT"/>
        </w:rPr>
        <w:t>C.5.TARIFA E GJELBERIMIT DHE NRICIMIT PER BIZNESIN E MADH DHE SUBJEKTET VI</w:t>
      </w:r>
      <w:r w:rsidR="00A067A5" w:rsidRPr="00A119CC">
        <w:rPr>
          <w:b/>
          <w:color w:val="0070C0"/>
          <w:lang w:val="it-IT"/>
        </w:rPr>
        <w:t>P</w:t>
      </w:r>
    </w:p>
    <w:p w:rsidR="00904BE2" w:rsidRPr="00A067A5" w:rsidRDefault="00904BE2" w:rsidP="004715E0">
      <w:pPr>
        <w:tabs>
          <w:tab w:val="left" w:pos="1485"/>
        </w:tabs>
        <w:jc w:val="both"/>
        <w:rPr>
          <w:b/>
          <w:color w:val="FF0000"/>
          <w:lang w:val="it-IT"/>
        </w:rPr>
      </w:pPr>
    </w:p>
    <w:p w:rsidR="00BA1170" w:rsidRDefault="00BA1170" w:rsidP="004715E0">
      <w:pPr>
        <w:tabs>
          <w:tab w:val="left" w:pos="1485"/>
        </w:tabs>
        <w:jc w:val="both"/>
        <w:rPr>
          <w:color w:val="000000"/>
          <w:lang w:val="it-IT"/>
        </w:rPr>
      </w:pPr>
    </w:p>
    <w:tbl>
      <w:tblPr>
        <w:tblW w:w="9828" w:type="dxa"/>
        <w:tblInd w:w="-252" w:type="dxa"/>
        <w:tblLook w:val="01E0"/>
      </w:tblPr>
      <w:tblGrid>
        <w:gridCol w:w="496"/>
        <w:gridCol w:w="5495"/>
        <w:gridCol w:w="2044"/>
        <w:gridCol w:w="1793"/>
      </w:tblGrid>
      <w:tr w:rsidR="00082BED" w:rsidRPr="006C6CDC" w:rsidTr="00022274">
        <w:trPr>
          <w:trHeight w:val="719"/>
        </w:trPr>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82BED" w:rsidRPr="006C6CDC" w:rsidRDefault="00082BED" w:rsidP="00022274">
            <w:pPr>
              <w:tabs>
                <w:tab w:val="left" w:pos="1485"/>
              </w:tabs>
              <w:rPr>
                <w:color w:val="0070C0"/>
                <w:lang w:val="it-IT" w:eastAsia="it-IT"/>
              </w:rPr>
            </w:pPr>
          </w:p>
        </w:tc>
        <w:tc>
          <w:tcPr>
            <w:tcW w:w="5495"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082BED" w:rsidRPr="006C6CDC" w:rsidRDefault="00082BED" w:rsidP="00022274">
            <w:pPr>
              <w:tabs>
                <w:tab w:val="left" w:pos="1485"/>
              </w:tabs>
              <w:jc w:val="center"/>
              <w:rPr>
                <w:b/>
                <w:color w:val="0070C0"/>
                <w:sz w:val="32"/>
                <w:szCs w:val="32"/>
                <w:lang w:val="it-IT" w:eastAsia="it-IT"/>
              </w:rPr>
            </w:pPr>
            <w:r w:rsidRPr="006C6CDC">
              <w:rPr>
                <w:b/>
                <w:color w:val="0070C0"/>
                <w:sz w:val="32"/>
                <w:szCs w:val="32"/>
                <w:lang w:val="it-IT" w:eastAsia="it-IT"/>
              </w:rPr>
              <w:t>Aktiviteti</w:t>
            </w:r>
          </w:p>
        </w:tc>
        <w:tc>
          <w:tcPr>
            <w:tcW w:w="204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82BED" w:rsidRDefault="00082BED" w:rsidP="00022274">
            <w:pPr>
              <w:tabs>
                <w:tab w:val="left" w:pos="1485"/>
              </w:tabs>
              <w:jc w:val="center"/>
              <w:rPr>
                <w:b/>
                <w:color w:val="0070C0"/>
                <w:sz w:val="20"/>
                <w:szCs w:val="20"/>
                <w:lang w:val="it-IT" w:eastAsia="it-IT"/>
              </w:rPr>
            </w:pPr>
            <w:r w:rsidRPr="00082BED">
              <w:rPr>
                <w:b/>
                <w:color w:val="0070C0"/>
                <w:sz w:val="20"/>
                <w:szCs w:val="20"/>
                <w:lang w:val="it-IT" w:eastAsia="it-IT"/>
              </w:rPr>
              <w:t>BIZNESI MADH</w:t>
            </w:r>
          </w:p>
          <w:p w:rsidR="00082BED" w:rsidRPr="00082BED" w:rsidRDefault="00082BED" w:rsidP="00022274">
            <w:pPr>
              <w:tabs>
                <w:tab w:val="left" w:pos="1485"/>
              </w:tabs>
              <w:jc w:val="center"/>
              <w:rPr>
                <w:b/>
                <w:color w:val="0070C0"/>
                <w:sz w:val="20"/>
                <w:szCs w:val="20"/>
                <w:lang w:val="it-IT" w:eastAsia="it-IT"/>
              </w:rPr>
            </w:pPr>
            <w:r>
              <w:rPr>
                <w:b/>
                <w:color w:val="0070C0"/>
                <w:sz w:val="20"/>
                <w:szCs w:val="20"/>
                <w:lang w:val="it-IT" w:eastAsia="it-IT"/>
              </w:rPr>
              <w:t>Tarifa e gjelberimit</w:t>
            </w:r>
          </w:p>
        </w:tc>
        <w:tc>
          <w:tcPr>
            <w:tcW w:w="1793"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82BED" w:rsidRDefault="00082BED" w:rsidP="00022274">
            <w:pPr>
              <w:tabs>
                <w:tab w:val="left" w:pos="1485"/>
              </w:tabs>
              <w:jc w:val="center"/>
              <w:rPr>
                <w:b/>
                <w:color w:val="0070C0"/>
                <w:sz w:val="20"/>
                <w:szCs w:val="20"/>
                <w:lang w:val="it-IT" w:eastAsia="it-IT"/>
              </w:rPr>
            </w:pPr>
            <w:r>
              <w:rPr>
                <w:b/>
                <w:color w:val="0070C0"/>
                <w:sz w:val="20"/>
                <w:szCs w:val="20"/>
                <w:lang w:val="it-IT" w:eastAsia="it-IT"/>
              </w:rPr>
              <w:t>BIZNES I MADH</w:t>
            </w:r>
          </w:p>
          <w:p w:rsidR="00082BED" w:rsidRPr="00082BED" w:rsidRDefault="00082BED" w:rsidP="00022274">
            <w:pPr>
              <w:tabs>
                <w:tab w:val="left" w:pos="1485"/>
              </w:tabs>
              <w:jc w:val="center"/>
              <w:rPr>
                <w:b/>
                <w:color w:val="0070C0"/>
                <w:sz w:val="20"/>
                <w:szCs w:val="20"/>
                <w:lang w:val="it-IT" w:eastAsia="it-IT"/>
              </w:rPr>
            </w:pPr>
            <w:r>
              <w:rPr>
                <w:b/>
                <w:color w:val="0070C0"/>
                <w:sz w:val="20"/>
                <w:szCs w:val="20"/>
                <w:lang w:val="it-IT" w:eastAsia="it-IT"/>
              </w:rPr>
              <w:t>Tarifa e ndricimit</w:t>
            </w:r>
          </w:p>
        </w:tc>
      </w:tr>
      <w:tr w:rsidR="00082BED" w:rsidRPr="006C6CDC"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082BED" w:rsidRPr="006C6CDC" w:rsidRDefault="00082BED" w:rsidP="00022274">
            <w:pPr>
              <w:tabs>
                <w:tab w:val="left" w:pos="1485"/>
              </w:tabs>
              <w:jc w:val="center"/>
              <w:rPr>
                <w:b/>
                <w:color w:val="0070C0"/>
                <w:lang w:val="it-IT" w:eastAsia="it-IT"/>
              </w:rPr>
            </w:pPr>
            <w:r>
              <w:rPr>
                <w:b/>
                <w:color w:val="0070C0"/>
                <w:lang w:val="it-IT" w:eastAsia="it-IT"/>
              </w:rPr>
              <w:t>Nr</w:t>
            </w:r>
          </w:p>
        </w:tc>
        <w:tc>
          <w:tcPr>
            <w:tcW w:w="5495" w:type="dxa"/>
            <w:tcBorders>
              <w:top w:val="single" w:sz="4" w:space="0" w:color="0000FF"/>
              <w:left w:val="single" w:sz="4" w:space="0" w:color="0000FF"/>
              <w:bottom w:val="single" w:sz="4" w:space="0" w:color="0000FF"/>
              <w:right w:val="single" w:sz="4" w:space="0" w:color="0000FF"/>
            </w:tcBorders>
            <w:hideMark/>
          </w:tcPr>
          <w:p w:rsidR="00082BED" w:rsidRPr="006C6CDC" w:rsidRDefault="00082BED" w:rsidP="00022274">
            <w:pPr>
              <w:tabs>
                <w:tab w:val="left" w:pos="1485"/>
              </w:tabs>
              <w:jc w:val="center"/>
              <w:rPr>
                <w:b/>
                <w:color w:val="0070C0"/>
                <w:lang w:val="it-IT" w:eastAsia="it-IT"/>
              </w:rPr>
            </w:pPr>
            <w:r w:rsidRPr="006C6CDC">
              <w:rPr>
                <w:b/>
                <w:color w:val="0070C0"/>
                <w:lang w:val="it-IT" w:eastAsia="it-IT"/>
              </w:rPr>
              <w:t>KATEGORIA  E BIZNESIT</w:t>
            </w:r>
          </w:p>
        </w:tc>
        <w:tc>
          <w:tcPr>
            <w:tcW w:w="2044" w:type="dxa"/>
            <w:tcBorders>
              <w:top w:val="single" w:sz="4" w:space="0" w:color="0000FF"/>
              <w:left w:val="single" w:sz="4" w:space="0" w:color="0000FF"/>
              <w:bottom w:val="single" w:sz="4" w:space="0" w:color="0000FF"/>
              <w:right w:val="single" w:sz="4" w:space="0" w:color="0000FF"/>
            </w:tcBorders>
          </w:tcPr>
          <w:p w:rsidR="00082BED" w:rsidRPr="006C6CDC" w:rsidRDefault="00082BED" w:rsidP="00022274">
            <w:pPr>
              <w:tabs>
                <w:tab w:val="left" w:pos="1485"/>
              </w:tabs>
              <w:jc w:val="center"/>
              <w:rPr>
                <w:b/>
                <w:color w:val="0070C0"/>
                <w:lang w:val="it-IT" w:eastAsia="it-IT"/>
              </w:rPr>
            </w:pPr>
            <w:r w:rsidRPr="006C6CDC">
              <w:rPr>
                <w:b/>
                <w:color w:val="0070C0"/>
                <w:lang w:val="it-IT" w:eastAsia="it-IT"/>
              </w:rPr>
              <w:t>Niveli tarifes</w:t>
            </w:r>
          </w:p>
          <w:p w:rsidR="00082BED" w:rsidRPr="006C6CDC" w:rsidRDefault="00082BED" w:rsidP="00022274">
            <w:pPr>
              <w:tabs>
                <w:tab w:val="left" w:pos="1485"/>
              </w:tabs>
              <w:jc w:val="center"/>
              <w:rPr>
                <w:b/>
                <w:color w:val="0070C0"/>
                <w:lang w:val="it-IT" w:eastAsia="it-IT"/>
              </w:rPr>
            </w:pPr>
            <w:r w:rsidRPr="006C6CDC">
              <w:rPr>
                <w:b/>
                <w:color w:val="0070C0"/>
                <w:lang w:val="it-IT" w:eastAsia="it-IT"/>
              </w:rPr>
              <w:t>leke/vit</w:t>
            </w:r>
          </w:p>
        </w:tc>
        <w:tc>
          <w:tcPr>
            <w:tcW w:w="1793" w:type="dxa"/>
            <w:tcBorders>
              <w:top w:val="single" w:sz="4" w:space="0" w:color="0000FF"/>
              <w:left w:val="single" w:sz="4" w:space="0" w:color="0000FF"/>
              <w:bottom w:val="single" w:sz="4" w:space="0" w:color="0000FF"/>
              <w:right w:val="single" w:sz="4" w:space="0" w:color="0000FF"/>
            </w:tcBorders>
          </w:tcPr>
          <w:p w:rsidR="00082BED" w:rsidRPr="006C6CDC" w:rsidRDefault="00082BED" w:rsidP="00022274">
            <w:pPr>
              <w:tabs>
                <w:tab w:val="left" w:pos="1485"/>
              </w:tabs>
              <w:jc w:val="center"/>
              <w:rPr>
                <w:b/>
                <w:color w:val="0070C0"/>
                <w:lang w:val="it-IT" w:eastAsia="it-IT"/>
              </w:rPr>
            </w:pPr>
            <w:r w:rsidRPr="006C6CDC">
              <w:rPr>
                <w:b/>
                <w:color w:val="0070C0"/>
                <w:lang w:val="it-IT" w:eastAsia="it-IT"/>
              </w:rPr>
              <w:t>Niveli tarifes</w:t>
            </w:r>
          </w:p>
          <w:p w:rsidR="00082BED" w:rsidRPr="006C6CDC" w:rsidRDefault="00082BED" w:rsidP="00022274">
            <w:pPr>
              <w:tabs>
                <w:tab w:val="left" w:pos="1485"/>
              </w:tabs>
              <w:jc w:val="center"/>
              <w:rPr>
                <w:b/>
                <w:color w:val="0070C0"/>
                <w:lang w:val="it-IT" w:eastAsia="it-IT"/>
              </w:rPr>
            </w:pPr>
            <w:r w:rsidRPr="006C6CDC">
              <w:rPr>
                <w:b/>
                <w:color w:val="0070C0"/>
                <w:lang w:val="it-IT" w:eastAsia="it-IT"/>
              </w:rPr>
              <w:t>leke/vit</w:t>
            </w:r>
          </w:p>
        </w:tc>
      </w:tr>
      <w:tr w:rsidR="00082BED" w:rsidRPr="006C6CDC" w:rsidTr="00022274">
        <w:trPr>
          <w:trHeight w:val="323"/>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6C6CDC" w:rsidRDefault="00082BED" w:rsidP="00022274">
            <w:pPr>
              <w:tabs>
                <w:tab w:val="left" w:pos="1485"/>
              </w:tabs>
              <w:jc w:val="center"/>
              <w:rPr>
                <w:b/>
                <w:color w:val="0070C0"/>
                <w:lang w:val="it-IT" w:eastAsia="it-IT"/>
              </w:rPr>
            </w:pPr>
            <w:r>
              <w:rPr>
                <w:b/>
                <w:color w:val="0070C0"/>
                <w:lang w:val="it-IT" w:eastAsia="it-IT"/>
              </w:rPr>
              <w:lastRenderedPageBreak/>
              <w:t>1</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0742E9" w:rsidRDefault="00082BED" w:rsidP="00022274">
            <w:pPr>
              <w:tabs>
                <w:tab w:val="left" w:pos="1485"/>
              </w:tabs>
              <w:jc w:val="center"/>
              <w:rPr>
                <w:b/>
                <w:color w:val="0070C0"/>
                <w:sz w:val="28"/>
                <w:szCs w:val="28"/>
                <w:lang w:val="it-IT" w:eastAsia="it-IT"/>
              </w:rPr>
            </w:pPr>
            <w:r w:rsidRPr="000742E9">
              <w:rPr>
                <w:b/>
                <w:color w:val="0070C0"/>
                <w:sz w:val="28"/>
                <w:szCs w:val="28"/>
                <w:lang w:val="it-IT" w:eastAsia="it-IT"/>
              </w:rPr>
              <w:t>Shitje  me shumice  e pakice</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6C6CDC" w:rsidRDefault="00082BED" w:rsidP="00022274">
            <w:pPr>
              <w:tabs>
                <w:tab w:val="left" w:pos="1485"/>
              </w:tabs>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6C6CDC" w:rsidRDefault="00082BED" w:rsidP="00022274">
            <w:pPr>
              <w:tabs>
                <w:tab w:val="left" w:pos="1485"/>
              </w:tabs>
              <w:jc w:val="center"/>
              <w:rPr>
                <w:b/>
                <w:color w:val="0070C0"/>
                <w:lang w:val="it-IT" w:eastAsia="it-IT"/>
              </w:rPr>
            </w:pPr>
          </w:p>
        </w:tc>
      </w:tr>
      <w:tr w:rsidR="00082BE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082BED" w:rsidRPr="006C6CDC" w:rsidRDefault="00082BED" w:rsidP="00022274">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082BED" w:rsidRPr="006C6CDC" w:rsidRDefault="00082BED" w:rsidP="00022274">
            <w:pPr>
              <w:tabs>
                <w:tab w:val="left" w:pos="1485"/>
              </w:tabs>
              <w:rPr>
                <w:color w:val="0070C0"/>
                <w:lang w:val="it-IT" w:eastAsia="it-IT"/>
              </w:rPr>
            </w:pPr>
            <w:r>
              <w:rPr>
                <w:color w:val="0070C0"/>
                <w:lang w:val="it-IT" w:eastAsia="it-IT"/>
              </w:rPr>
              <w:t>Bulmet,mish,peshk</w:t>
            </w:r>
            <w:r w:rsidR="009939F2">
              <w:rPr>
                <w:color w:val="0070C0"/>
                <w:lang w:val="it-IT" w:eastAsia="it-IT"/>
              </w:rPr>
              <w:t>,mish e nenprodukte te tij.</w:t>
            </w:r>
          </w:p>
        </w:tc>
        <w:tc>
          <w:tcPr>
            <w:tcW w:w="2044" w:type="dxa"/>
            <w:tcBorders>
              <w:top w:val="single" w:sz="4" w:space="0" w:color="0000FF"/>
              <w:left w:val="single" w:sz="4" w:space="0" w:color="0000FF"/>
              <w:bottom w:val="single" w:sz="4" w:space="0" w:color="0000FF"/>
              <w:right w:val="single" w:sz="4" w:space="0" w:color="0000FF"/>
            </w:tcBorders>
          </w:tcPr>
          <w:p w:rsidR="00082BED" w:rsidRPr="00A119CC" w:rsidRDefault="009939F2"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082BED" w:rsidRPr="00A119CC" w:rsidRDefault="00C2348D" w:rsidP="00022274">
            <w:pPr>
              <w:jc w:val="center"/>
              <w:rPr>
                <w:b/>
                <w:color w:val="0070C0"/>
                <w:lang w:val="it-IT" w:eastAsia="it-IT"/>
              </w:rPr>
            </w:pPr>
            <w:r w:rsidRPr="00A119CC">
              <w:rPr>
                <w:b/>
                <w:color w:val="0070C0"/>
                <w:lang w:val="it-IT" w:eastAsia="it-IT"/>
              </w:rPr>
              <w:t>5,000</w:t>
            </w:r>
          </w:p>
        </w:tc>
      </w:tr>
      <w:tr w:rsidR="00C2348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rPr>
                <w:color w:val="0070C0"/>
                <w:lang w:val="it-IT" w:eastAsia="it-IT"/>
              </w:rPr>
            </w:pPr>
            <w:r>
              <w:rPr>
                <w:color w:val="0070C0"/>
                <w:lang w:val="it-IT" w:eastAsia="it-IT"/>
              </w:rPr>
              <w:t>Fruta,perime,ushqimore,buke etj</w:t>
            </w:r>
          </w:p>
        </w:tc>
        <w:tc>
          <w:tcPr>
            <w:tcW w:w="2044" w:type="dxa"/>
            <w:tcBorders>
              <w:top w:val="single" w:sz="4" w:space="0" w:color="0000FF"/>
              <w:left w:val="single" w:sz="4" w:space="0" w:color="0000FF"/>
              <w:bottom w:val="single" w:sz="4" w:space="0" w:color="0000FF"/>
              <w:right w:val="single" w:sz="4" w:space="0" w:color="0000FF"/>
            </w:tcBorders>
          </w:tcPr>
          <w:p w:rsidR="00C2348D" w:rsidRPr="00A119CC" w:rsidRDefault="009939F2"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C2348D" w:rsidRPr="00A119CC" w:rsidRDefault="00C2348D" w:rsidP="00C2348D">
            <w:pPr>
              <w:jc w:val="center"/>
              <w:rPr>
                <w:color w:val="0070C0"/>
              </w:rPr>
            </w:pPr>
            <w:r w:rsidRPr="00A119CC">
              <w:rPr>
                <w:b/>
                <w:color w:val="0070C0"/>
                <w:lang w:val="it-IT" w:eastAsia="it-IT"/>
              </w:rPr>
              <w:t>5,000</w:t>
            </w:r>
          </w:p>
        </w:tc>
      </w:tr>
      <w:tr w:rsidR="00C2348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rPr>
                <w:color w:val="0070C0"/>
                <w:lang w:val="it-IT" w:eastAsia="it-IT"/>
              </w:rPr>
            </w:pPr>
            <w:r>
              <w:rPr>
                <w:color w:val="0070C0"/>
                <w:lang w:val="it-IT" w:eastAsia="it-IT"/>
              </w:rPr>
              <w:t>Per bare, restorante, Fast-food,</w:t>
            </w:r>
            <w:r w:rsidRPr="006C6CDC">
              <w:rPr>
                <w:color w:val="0070C0"/>
                <w:lang w:val="it-IT" w:eastAsia="it-IT"/>
              </w:rPr>
              <w:t xml:space="preserve"> bar-kafe, </w:t>
            </w:r>
            <w:r>
              <w:rPr>
                <w:color w:val="0070C0"/>
                <w:lang w:val="it-IT" w:eastAsia="it-IT"/>
              </w:rPr>
              <w:t xml:space="preserve">kafe internet  </w:t>
            </w:r>
          </w:p>
        </w:tc>
        <w:tc>
          <w:tcPr>
            <w:tcW w:w="2044" w:type="dxa"/>
            <w:tcBorders>
              <w:top w:val="single" w:sz="4" w:space="0" w:color="0000FF"/>
              <w:left w:val="single" w:sz="4" w:space="0" w:color="0000FF"/>
              <w:bottom w:val="single" w:sz="4" w:space="0" w:color="0000FF"/>
              <w:right w:val="single" w:sz="4" w:space="0" w:color="0000FF"/>
            </w:tcBorders>
          </w:tcPr>
          <w:p w:rsidR="00C2348D" w:rsidRPr="00A119CC" w:rsidRDefault="009939F2"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C2348D" w:rsidRPr="00A119CC" w:rsidRDefault="00C2348D" w:rsidP="00C2348D">
            <w:pPr>
              <w:jc w:val="center"/>
              <w:rPr>
                <w:color w:val="0070C0"/>
              </w:rPr>
            </w:pPr>
            <w:r w:rsidRPr="00A119CC">
              <w:rPr>
                <w:b/>
                <w:color w:val="0070C0"/>
                <w:lang w:val="it-IT" w:eastAsia="it-IT"/>
              </w:rPr>
              <w:t>5,000</w:t>
            </w:r>
          </w:p>
        </w:tc>
      </w:tr>
      <w:tr w:rsidR="00C2348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jc w:val="center"/>
              <w:rPr>
                <w:b/>
                <w:color w:val="0070C0"/>
                <w:lang w:val="it-IT" w:eastAsia="it-IT"/>
              </w:rPr>
            </w:pPr>
            <w:r>
              <w:rPr>
                <w:b/>
                <w:color w:val="0070C0"/>
                <w:lang w:val="it-IT" w:eastAsia="it-IT"/>
              </w:rPr>
              <w:t>d</w:t>
            </w:r>
          </w:p>
        </w:tc>
        <w:tc>
          <w:tcPr>
            <w:tcW w:w="5495"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rPr>
                <w:color w:val="0070C0"/>
                <w:lang w:val="it-IT" w:eastAsia="it-IT"/>
              </w:rPr>
            </w:pPr>
            <w:r>
              <w:rPr>
                <w:color w:val="0070C0"/>
                <w:lang w:val="it-IT" w:eastAsia="it-IT"/>
              </w:rPr>
              <w:t>Pub,diskoteka,lojra fati,bingo,eurollotoruleta etj.,</w:t>
            </w:r>
          </w:p>
        </w:tc>
        <w:tc>
          <w:tcPr>
            <w:tcW w:w="2044" w:type="dxa"/>
            <w:tcBorders>
              <w:top w:val="single" w:sz="4" w:space="0" w:color="0000FF"/>
              <w:left w:val="single" w:sz="4" w:space="0" w:color="0000FF"/>
              <w:bottom w:val="single" w:sz="4" w:space="0" w:color="0000FF"/>
              <w:right w:val="single" w:sz="4" w:space="0" w:color="0000FF"/>
            </w:tcBorders>
          </w:tcPr>
          <w:p w:rsidR="00C2348D" w:rsidRPr="00A119CC" w:rsidRDefault="009939F2"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C2348D" w:rsidRPr="00A119CC" w:rsidRDefault="00C2348D" w:rsidP="00C2348D">
            <w:pPr>
              <w:jc w:val="center"/>
              <w:rPr>
                <w:color w:val="0070C0"/>
              </w:rPr>
            </w:pPr>
            <w:r w:rsidRPr="00A119CC">
              <w:rPr>
                <w:b/>
                <w:color w:val="0070C0"/>
                <w:lang w:val="it-IT" w:eastAsia="it-IT"/>
              </w:rPr>
              <w:t>5,000</w:t>
            </w:r>
          </w:p>
        </w:tc>
      </w:tr>
      <w:tr w:rsidR="009939F2"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9939F2" w:rsidRDefault="009939F2" w:rsidP="00022274">
            <w:pPr>
              <w:tabs>
                <w:tab w:val="left" w:pos="1485"/>
              </w:tabs>
              <w:jc w:val="center"/>
              <w:rPr>
                <w:b/>
                <w:color w:val="0070C0"/>
                <w:lang w:val="it-IT" w:eastAsia="it-IT"/>
              </w:rPr>
            </w:pPr>
            <w:r>
              <w:rPr>
                <w:b/>
                <w:color w:val="0070C0"/>
                <w:lang w:val="it-IT" w:eastAsia="it-IT"/>
              </w:rPr>
              <w:t>e</w:t>
            </w:r>
          </w:p>
        </w:tc>
        <w:tc>
          <w:tcPr>
            <w:tcW w:w="5495" w:type="dxa"/>
            <w:tcBorders>
              <w:top w:val="single" w:sz="4" w:space="0" w:color="0000FF"/>
              <w:left w:val="single" w:sz="4" w:space="0" w:color="0000FF"/>
              <w:bottom w:val="single" w:sz="4" w:space="0" w:color="0000FF"/>
              <w:right w:val="single" w:sz="4" w:space="0" w:color="0000FF"/>
            </w:tcBorders>
            <w:hideMark/>
          </w:tcPr>
          <w:p w:rsidR="009939F2" w:rsidRDefault="009939F2" w:rsidP="00022274">
            <w:pPr>
              <w:tabs>
                <w:tab w:val="left" w:pos="1485"/>
              </w:tabs>
              <w:rPr>
                <w:color w:val="0070C0"/>
                <w:lang w:val="it-IT" w:eastAsia="it-IT"/>
              </w:rPr>
            </w:pPr>
            <w:r>
              <w:rPr>
                <w:color w:val="0070C0"/>
                <w:lang w:val="it-IT" w:eastAsia="it-IT"/>
              </w:rPr>
              <w:t>Tregeti lende djegese,karburant,gaz,e nenprodukte</w:t>
            </w:r>
          </w:p>
        </w:tc>
        <w:tc>
          <w:tcPr>
            <w:tcW w:w="2044" w:type="dxa"/>
            <w:tcBorders>
              <w:top w:val="single" w:sz="4" w:space="0" w:color="0000FF"/>
              <w:left w:val="single" w:sz="4" w:space="0" w:color="0000FF"/>
              <w:bottom w:val="single" w:sz="4" w:space="0" w:color="0000FF"/>
              <w:right w:val="single" w:sz="4" w:space="0" w:color="0000FF"/>
            </w:tcBorders>
          </w:tcPr>
          <w:p w:rsidR="009939F2" w:rsidRPr="00A119CC" w:rsidRDefault="009939F2"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9939F2" w:rsidRPr="00A119CC" w:rsidRDefault="009939F2" w:rsidP="00C2348D">
            <w:pPr>
              <w:jc w:val="center"/>
              <w:rPr>
                <w:b/>
                <w:color w:val="0070C0"/>
                <w:lang w:val="it-IT" w:eastAsia="it-IT"/>
              </w:rPr>
            </w:pPr>
            <w:r w:rsidRPr="00A119CC">
              <w:rPr>
                <w:b/>
                <w:color w:val="0070C0"/>
                <w:lang w:val="it-IT" w:eastAsia="it-IT"/>
              </w:rPr>
              <w:t>5,000</w:t>
            </w:r>
          </w:p>
        </w:tc>
      </w:tr>
      <w:tr w:rsidR="00C2348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2348D" w:rsidRPr="006C6CDC" w:rsidRDefault="009939F2" w:rsidP="00022274">
            <w:pPr>
              <w:tabs>
                <w:tab w:val="left" w:pos="1485"/>
              </w:tabs>
              <w:jc w:val="center"/>
              <w:rPr>
                <w:b/>
                <w:color w:val="0070C0"/>
                <w:lang w:val="it-IT" w:eastAsia="it-IT"/>
              </w:rPr>
            </w:pPr>
            <w:r>
              <w:rPr>
                <w:b/>
                <w:color w:val="0070C0"/>
                <w:lang w:val="it-IT" w:eastAsia="it-IT"/>
              </w:rPr>
              <w:t>f</w:t>
            </w:r>
          </w:p>
        </w:tc>
        <w:tc>
          <w:tcPr>
            <w:tcW w:w="5495" w:type="dxa"/>
            <w:tcBorders>
              <w:top w:val="single" w:sz="4" w:space="0" w:color="0000FF"/>
              <w:left w:val="single" w:sz="4" w:space="0" w:color="0000FF"/>
              <w:bottom w:val="single" w:sz="4" w:space="0" w:color="0000FF"/>
              <w:right w:val="single" w:sz="4" w:space="0" w:color="0000FF"/>
            </w:tcBorders>
            <w:hideMark/>
          </w:tcPr>
          <w:p w:rsidR="00C2348D" w:rsidRPr="006C6CDC" w:rsidRDefault="00C2348D" w:rsidP="00022274">
            <w:pPr>
              <w:tabs>
                <w:tab w:val="left" w:pos="1485"/>
              </w:tabs>
              <w:rPr>
                <w:color w:val="0070C0"/>
                <w:lang w:val="it-IT" w:eastAsia="it-IT"/>
              </w:rPr>
            </w:pPr>
            <w:r>
              <w:rPr>
                <w:color w:val="0070C0"/>
                <w:lang w:val="it-IT" w:eastAsia="it-IT"/>
              </w:rPr>
              <w:t>Artikuj industrial(veshje,parfumeri,argjendari,elkt etj)</w:t>
            </w:r>
          </w:p>
        </w:tc>
        <w:tc>
          <w:tcPr>
            <w:tcW w:w="2044" w:type="dxa"/>
            <w:tcBorders>
              <w:top w:val="single" w:sz="4" w:space="0" w:color="0000FF"/>
              <w:left w:val="single" w:sz="4" w:space="0" w:color="0000FF"/>
              <w:bottom w:val="single" w:sz="4" w:space="0" w:color="0000FF"/>
              <w:right w:val="single" w:sz="4" w:space="0" w:color="0000FF"/>
            </w:tcBorders>
          </w:tcPr>
          <w:p w:rsidR="00C2348D" w:rsidRPr="00A119CC" w:rsidRDefault="009939F2"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C2348D" w:rsidRPr="00A119CC" w:rsidRDefault="00C2348D" w:rsidP="00C2348D">
            <w:pPr>
              <w:jc w:val="center"/>
              <w:rPr>
                <w:color w:val="0070C0"/>
              </w:rPr>
            </w:pPr>
            <w:r w:rsidRPr="00A119CC">
              <w:rPr>
                <w:b/>
                <w:color w:val="0070C0"/>
                <w:lang w:val="it-IT" w:eastAsia="it-IT"/>
              </w:rPr>
              <w:t>5,000</w:t>
            </w:r>
          </w:p>
        </w:tc>
      </w:tr>
      <w:tr w:rsidR="00C2348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2348D" w:rsidRPr="006C6CDC" w:rsidRDefault="009939F2" w:rsidP="00022274">
            <w:pPr>
              <w:tabs>
                <w:tab w:val="left" w:pos="1485"/>
              </w:tabs>
              <w:jc w:val="center"/>
              <w:rPr>
                <w:b/>
                <w:color w:val="0070C0"/>
                <w:lang w:val="it-IT" w:eastAsia="it-IT"/>
              </w:rPr>
            </w:pPr>
            <w:r>
              <w:rPr>
                <w:b/>
                <w:color w:val="0070C0"/>
                <w:lang w:val="it-IT" w:eastAsia="it-IT"/>
              </w:rPr>
              <w:t>g</w:t>
            </w:r>
          </w:p>
        </w:tc>
        <w:tc>
          <w:tcPr>
            <w:tcW w:w="5495" w:type="dxa"/>
            <w:tcBorders>
              <w:top w:val="single" w:sz="4" w:space="0" w:color="0000FF"/>
              <w:left w:val="single" w:sz="4" w:space="0" w:color="0000FF"/>
              <w:bottom w:val="single" w:sz="4" w:space="0" w:color="0000FF"/>
              <w:right w:val="single" w:sz="4" w:space="0" w:color="0000FF"/>
            </w:tcBorders>
            <w:hideMark/>
          </w:tcPr>
          <w:p w:rsidR="00C2348D" w:rsidRDefault="00C2348D" w:rsidP="00022274">
            <w:pPr>
              <w:tabs>
                <w:tab w:val="left" w:pos="1485"/>
              </w:tabs>
              <w:rPr>
                <w:color w:val="0070C0"/>
                <w:lang w:val="it-IT" w:eastAsia="it-IT"/>
              </w:rPr>
            </w:pPr>
            <w:r>
              <w:rPr>
                <w:color w:val="0070C0"/>
                <w:lang w:val="it-IT" w:eastAsia="it-IT"/>
              </w:rPr>
              <w:t>Materiale te ngurta,inerte,cimento,hekur,dru zjarri etj,</w:t>
            </w:r>
          </w:p>
        </w:tc>
        <w:tc>
          <w:tcPr>
            <w:tcW w:w="2044" w:type="dxa"/>
            <w:tcBorders>
              <w:top w:val="single" w:sz="4" w:space="0" w:color="0000FF"/>
              <w:left w:val="single" w:sz="4" w:space="0" w:color="0000FF"/>
              <w:bottom w:val="single" w:sz="4" w:space="0" w:color="0000FF"/>
              <w:right w:val="single" w:sz="4" w:space="0" w:color="0000FF"/>
            </w:tcBorders>
          </w:tcPr>
          <w:p w:rsidR="00C2348D" w:rsidRPr="00A119CC" w:rsidRDefault="009939F2"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C2348D" w:rsidRPr="00A119CC" w:rsidRDefault="00C2348D" w:rsidP="00C2348D">
            <w:pPr>
              <w:jc w:val="center"/>
              <w:rPr>
                <w:color w:val="0070C0"/>
              </w:rPr>
            </w:pPr>
            <w:r w:rsidRPr="00A119CC">
              <w:rPr>
                <w:b/>
                <w:color w:val="0070C0"/>
                <w:lang w:val="it-IT" w:eastAsia="it-IT"/>
              </w:rPr>
              <w:t>5,000</w:t>
            </w:r>
          </w:p>
        </w:tc>
      </w:tr>
      <w:tr w:rsidR="00082BED" w:rsidRPr="006C6CDC" w:rsidTr="00022274">
        <w:trPr>
          <w:trHeight w:val="271"/>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6C6CDC" w:rsidRDefault="00082BED" w:rsidP="00022274">
            <w:pPr>
              <w:tabs>
                <w:tab w:val="left" w:pos="1485"/>
              </w:tabs>
              <w:jc w:val="center"/>
              <w:rPr>
                <w:b/>
                <w:color w:val="0070C0"/>
                <w:lang w:val="it-IT" w:eastAsia="it-IT"/>
              </w:rPr>
            </w:pPr>
            <w:r>
              <w:rPr>
                <w:b/>
                <w:color w:val="0070C0"/>
                <w:lang w:val="it-IT" w:eastAsia="it-IT"/>
              </w:rPr>
              <w:t>2</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0742E9" w:rsidRDefault="00082BED" w:rsidP="00022274">
            <w:pPr>
              <w:tabs>
                <w:tab w:val="left" w:pos="1485"/>
              </w:tabs>
              <w:jc w:val="center"/>
              <w:rPr>
                <w:b/>
                <w:color w:val="0070C0"/>
                <w:sz w:val="28"/>
                <w:szCs w:val="28"/>
                <w:lang w:val="it-IT" w:eastAsia="it-IT"/>
              </w:rPr>
            </w:pPr>
            <w:r w:rsidRPr="000742E9">
              <w:rPr>
                <w:b/>
                <w:color w:val="0070C0"/>
                <w:sz w:val="28"/>
                <w:szCs w:val="28"/>
                <w:lang w:val="it-IT" w:eastAsia="it-IT"/>
              </w:rPr>
              <w:t>Prodhim</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022274">
            <w:pPr>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022274">
            <w:pPr>
              <w:jc w:val="center"/>
              <w:rPr>
                <w:b/>
                <w:color w:val="0070C0"/>
                <w:lang w:val="it-IT" w:eastAsia="it-IT"/>
              </w:rPr>
            </w:pPr>
          </w:p>
        </w:tc>
      </w:tr>
      <w:tr w:rsidR="00082BED"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082BED" w:rsidRPr="006C6CDC" w:rsidRDefault="00082BED" w:rsidP="00022274">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082BED" w:rsidRPr="006C6CDC" w:rsidRDefault="00082BED" w:rsidP="00022274">
            <w:pPr>
              <w:tabs>
                <w:tab w:val="left" w:pos="1485"/>
              </w:tabs>
              <w:rPr>
                <w:color w:val="0070C0"/>
                <w:lang w:val="it-IT" w:eastAsia="it-IT"/>
              </w:rPr>
            </w:pPr>
            <w:r>
              <w:rPr>
                <w:color w:val="0070C0"/>
                <w:lang w:val="it-IT" w:eastAsia="it-IT"/>
              </w:rPr>
              <w:t>Prodhim dhe perunime ne ndermarrjet fason</w:t>
            </w:r>
          </w:p>
        </w:tc>
        <w:tc>
          <w:tcPr>
            <w:tcW w:w="2044" w:type="dxa"/>
            <w:tcBorders>
              <w:top w:val="single" w:sz="4" w:space="0" w:color="0000FF"/>
              <w:left w:val="single" w:sz="4" w:space="0" w:color="0000FF"/>
              <w:bottom w:val="single" w:sz="4" w:space="0" w:color="0000FF"/>
              <w:right w:val="single" w:sz="4" w:space="0" w:color="0000FF"/>
            </w:tcBorders>
          </w:tcPr>
          <w:p w:rsidR="00082BED" w:rsidRPr="00A119CC" w:rsidRDefault="00CC1979"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082BED" w:rsidRPr="00A119CC" w:rsidRDefault="003765A0" w:rsidP="00022274">
            <w:pPr>
              <w:jc w:val="center"/>
              <w:rPr>
                <w:b/>
                <w:color w:val="0070C0"/>
                <w:lang w:val="it-IT" w:eastAsia="it-IT"/>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CC1979"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C1979" w:rsidRPr="006C6CDC" w:rsidRDefault="00CC1979" w:rsidP="00022274">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CC1979" w:rsidRDefault="00CC1979" w:rsidP="00022274">
            <w:pPr>
              <w:tabs>
                <w:tab w:val="left" w:pos="1485"/>
              </w:tabs>
              <w:rPr>
                <w:color w:val="0070C0"/>
                <w:lang w:val="it-IT" w:eastAsia="it-IT"/>
              </w:rPr>
            </w:pPr>
            <w:r>
              <w:rPr>
                <w:color w:val="0070C0"/>
                <w:lang w:val="it-IT" w:eastAsia="it-IT"/>
              </w:rPr>
              <w:t>Prodhim materiale ndertimi,tjegulla,beton,inerte,asfalt,</w:t>
            </w:r>
          </w:p>
        </w:tc>
        <w:tc>
          <w:tcPr>
            <w:tcW w:w="2044" w:type="dxa"/>
            <w:tcBorders>
              <w:top w:val="single" w:sz="4" w:space="0" w:color="0000FF"/>
              <w:left w:val="single" w:sz="4" w:space="0" w:color="0000FF"/>
              <w:bottom w:val="single" w:sz="4" w:space="0" w:color="0000FF"/>
              <w:right w:val="single" w:sz="4" w:space="0" w:color="0000FF"/>
            </w:tcBorders>
          </w:tcPr>
          <w:p w:rsidR="00CC1979" w:rsidRPr="00A119CC" w:rsidRDefault="00CC1979" w:rsidP="00CC1979">
            <w:pPr>
              <w:jc w:val="center"/>
              <w:rPr>
                <w:color w:val="0070C0"/>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CC1979" w:rsidRPr="00A119CC" w:rsidRDefault="00CC1979" w:rsidP="003765A0">
            <w:pPr>
              <w:jc w:val="center"/>
              <w:rPr>
                <w:color w:val="0070C0"/>
              </w:rPr>
            </w:pPr>
            <w:r w:rsidRPr="00A119CC">
              <w:rPr>
                <w:b/>
                <w:color w:val="0070C0"/>
                <w:lang w:val="it-IT" w:eastAsia="it-IT"/>
              </w:rPr>
              <w:t>5,000</w:t>
            </w:r>
          </w:p>
        </w:tc>
      </w:tr>
      <w:tr w:rsidR="00CC1979"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C1979" w:rsidRPr="006C6CDC" w:rsidRDefault="00CC1979" w:rsidP="00022274">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CC1979" w:rsidRDefault="00CC1979" w:rsidP="00022274">
            <w:pPr>
              <w:tabs>
                <w:tab w:val="left" w:pos="1485"/>
              </w:tabs>
              <w:rPr>
                <w:color w:val="0070C0"/>
                <w:lang w:val="it-IT" w:eastAsia="it-IT"/>
              </w:rPr>
            </w:pPr>
            <w:r>
              <w:rPr>
                <w:color w:val="0070C0"/>
                <w:lang w:val="it-IT" w:eastAsia="it-IT"/>
              </w:rPr>
              <w:t>Prodhim  buke</w:t>
            </w:r>
          </w:p>
        </w:tc>
        <w:tc>
          <w:tcPr>
            <w:tcW w:w="2044" w:type="dxa"/>
            <w:tcBorders>
              <w:top w:val="single" w:sz="4" w:space="0" w:color="0000FF"/>
              <w:left w:val="single" w:sz="4" w:space="0" w:color="0000FF"/>
              <w:bottom w:val="single" w:sz="4" w:space="0" w:color="0000FF"/>
              <w:right w:val="single" w:sz="4" w:space="0" w:color="0000FF"/>
            </w:tcBorders>
          </w:tcPr>
          <w:p w:rsidR="00CC1979" w:rsidRPr="00A119CC" w:rsidRDefault="00CC1979" w:rsidP="00CC1979">
            <w:pPr>
              <w:jc w:val="center"/>
              <w:rPr>
                <w:color w:val="0070C0"/>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CC1979" w:rsidRPr="00A119CC" w:rsidRDefault="00CC1979" w:rsidP="003765A0">
            <w:pPr>
              <w:jc w:val="center"/>
              <w:rPr>
                <w:color w:val="0070C0"/>
              </w:rPr>
            </w:pPr>
            <w:r w:rsidRPr="00A119CC">
              <w:rPr>
                <w:b/>
                <w:color w:val="0070C0"/>
                <w:lang w:val="it-IT" w:eastAsia="it-IT"/>
              </w:rPr>
              <w:t>5,000</w:t>
            </w:r>
          </w:p>
        </w:tc>
      </w:tr>
      <w:tr w:rsidR="00CC1979"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C1979" w:rsidRPr="006C6CDC" w:rsidRDefault="00CC1979" w:rsidP="00022274">
            <w:pPr>
              <w:tabs>
                <w:tab w:val="left" w:pos="1485"/>
              </w:tabs>
              <w:jc w:val="center"/>
              <w:rPr>
                <w:b/>
                <w:color w:val="0070C0"/>
                <w:lang w:val="it-IT" w:eastAsia="it-IT"/>
              </w:rPr>
            </w:pPr>
            <w:r>
              <w:rPr>
                <w:b/>
                <w:color w:val="0070C0"/>
                <w:lang w:val="it-IT" w:eastAsia="it-IT"/>
              </w:rPr>
              <w:t>d</w:t>
            </w:r>
          </w:p>
        </w:tc>
        <w:tc>
          <w:tcPr>
            <w:tcW w:w="5495" w:type="dxa"/>
            <w:tcBorders>
              <w:top w:val="single" w:sz="4" w:space="0" w:color="0000FF"/>
              <w:left w:val="single" w:sz="4" w:space="0" w:color="0000FF"/>
              <w:bottom w:val="single" w:sz="4" w:space="0" w:color="0000FF"/>
              <w:right w:val="single" w:sz="4" w:space="0" w:color="0000FF"/>
            </w:tcBorders>
            <w:hideMark/>
          </w:tcPr>
          <w:p w:rsidR="00CC1979" w:rsidRDefault="00CC1979" w:rsidP="00022274">
            <w:pPr>
              <w:tabs>
                <w:tab w:val="left" w:pos="1485"/>
              </w:tabs>
              <w:rPr>
                <w:color w:val="0070C0"/>
                <w:lang w:val="it-IT" w:eastAsia="it-IT"/>
              </w:rPr>
            </w:pPr>
            <w:r>
              <w:rPr>
                <w:color w:val="0070C0"/>
                <w:lang w:val="it-IT" w:eastAsia="it-IT"/>
              </w:rPr>
              <w:t>Impiant per therje bagetish</w:t>
            </w:r>
          </w:p>
        </w:tc>
        <w:tc>
          <w:tcPr>
            <w:tcW w:w="2044" w:type="dxa"/>
            <w:tcBorders>
              <w:top w:val="single" w:sz="4" w:space="0" w:color="0000FF"/>
              <w:left w:val="single" w:sz="4" w:space="0" w:color="0000FF"/>
              <w:bottom w:val="single" w:sz="4" w:space="0" w:color="0000FF"/>
              <w:right w:val="single" w:sz="4" w:space="0" w:color="0000FF"/>
            </w:tcBorders>
          </w:tcPr>
          <w:p w:rsidR="00CC1979" w:rsidRPr="00A119CC" w:rsidRDefault="00CC1979" w:rsidP="00CC1979">
            <w:pPr>
              <w:jc w:val="center"/>
              <w:rPr>
                <w:color w:val="0070C0"/>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CC1979" w:rsidRPr="00A119CC" w:rsidRDefault="00CC1979" w:rsidP="003765A0">
            <w:pPr>
              <w:jc w:val="center"/>
              <w:rPr>
                <w:color w:val="0070C0"/>
              </w:rPr>
            </w:pPr>
            <w:r w:rsidRPr="00A119CC">
              <w:rPr>
                <w:b/>
                <w:color w:val="0070C0"/>
                <w:lang w:val="it-IT" w:eastAsia="it-IT"/>
              </w:rPr>
              <w:t>5,000</w:t>
            </w:r>
          </w:p>
        </w:tc>
      </w:tr>
      <w:tr w:rsidR="00CC1979"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CC1979" w:rsidRPr="006C6CDC" w:rsidRDefault="00CC1979" w:rsidP="00022274">
            <w:pPr>
              <w:tabs>
                <w:tab w:val="left" w:pos="1485"/>
              </w:tabs>
              <w:jc w:val="center"/>
              <w:rPr>
                <w:b/>
                <w:color w:val="0070C0"/>
                <w:lang w:val="it-IT" w:eastAsia="it-IT"/>
              </w:rPr>
            </w:pPr>
            <w:r>
              <w:rPr>
                <w:b/>
                <w:color w:val="0070C0"/>
                <w:lang w:val="it-IT" w:eastAsia="it-IT"/>
              </w:rPr>
              <w:t>e</w:t>
            </w:r>
          </w:p>
        </w:tc>
        <w:tc>
          <w:tcPr>
            <w:tcW w:w="5495" w:type="dxa"/>
            <w:tcBorders>
              <w:top w:val="single" w:sz="4" w:space="0" w:color="0000FF"/>
              <w:left w:val="single" w:sz="4" w:space="0" w:color="0000FF"/>
              <w:bottom w:val="single" w:sz="4" w:space="0" w:color="0000FF"/>
              <w:right w:val="single" w:sz="4" w:space="0" w:color="0000FF"/>
            </w:tcBorders>
            <w:hideMark/>
          </w:tcPr>
          <w:p w:rsidR="00CC1979" w:rsidRPr="006C6CDC" w:rsidRDefault="00CC1979" w:rsidP="00022274">
            <w:pPr>
              <w:tabs>
                <w:tab w:val="left" w:pos="1485"/>
              </w:tabs>
              <w:rPr>
                <w:color w:val="0070C0"/>
                <w:lang w:val="it-IT" w:eastAsia="it-IT"/>
              </w:rPr>
            </w:pPr>
            <w:r>
              <w:rPr>
                <w:color w:val="0070C0"/>
                <w:lang w:val="it-IT" w:eastAsia="it-IT"/>
              </w:rPr>
              <w:t>Prodhim ne fushen e artit(kinematografi)</w:t>
            </w:r>
          </w:p>
        </w:tc>
        <w:tc>
          <w:tcPr>
            <w:tcW w:w="2044" w:type="dxa"/>
            <w:tcBorders>
              <w:top w:val="single" w:sz="4" w:space="0" w:color="0000FF"/>
              <w:left w:val="single" w:sz="4" w:space="0" w:color="0000FF"/>
              <w:bottom w:val="single" w:sz="4" w:space="0" w:color="0000FF"/>
              <w:right w:val="single" w:sz="4" w:space="0" w:color="0000FF"/>
            </w:tcBorders>
          </w:tcPr>
          <w:p w:rsidR="00CC1979" w:rsidRPr="00A119CC" w:rsidRDefault="00CC1979" w:rsidP="00CC1979">
            <w:pPr>
              <w:jc w:val="center"/>
              <w:rPr>
                <w:color w:val="0070C0"/>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CC1979" w:rsidRPr="00A119CC" w:rsidRDefault="00CC1979" w:rsidP="003765A0">
            <w:pPr>
              <w:jc w:val="center"/>
              <w:rPr>
                <w:color w:val="0070C0"/>
              </w:rPr>
            </w:pPr>
            <w:r w:rsidRPr="00A119CC">
              <w:rPr>
                <w:b/>
                <w:color w:val="0070C0"/>
                <w:lang w:val="it-IT" w:eastAsia="it-IT"/>
              </w:rPr>
              <w:t>5,000</w:t>
            </w:r>
          </w:p>
        </w:tc>
      </w:tr>
      <w:tr w:rsidR="00082BED" w:rsidRPr="006C6CDC" w:rsidTr="00022274">
        <w:trPr>
          <w:trHeight w:val="271"/>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7C4190" w:rsidRDefault="00082BED" w:rsidP="00022274">
            <w:pPr>
              <w:tabs>
                <w:tab w:val="left" w:pos="1485"/>
              </w:tabs>
              <w:jc w:val="center"/>
              <w:rPr>
                <w:b/>
                <w:color w:val="0070C0"/>
                <w:lang w:val="it-IT" w:eastAsia="it-IT"/>
              </w:rPr>
            </w:pPr>
            <w:r w:rsidRPr="007C4190">
              <w:rPr>
                <w:b/>
                <w:color w:val="0070C0"/>
                <w:lang w:val="it-IT" w:eastAsia="it-IT"/>
              </w:rPr>
              <w:t>3</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7C4190" w:rsidRDefault="00082BED" w:rsidP="00022274">
            <w:pPr>
              <w:tabs>
                <w:tab w:val="left" w:pos="1485"/>
              </w:tabs>
              <w:jc w:val="center"/>
              <w:rPr>
                <w:b/>
                <w:color w:val="0070C0"/>
                <w:sz w:val="28"/>
                <w:szCs w:val="28"/>
                <w:lang w:val="it-IT" w:eastAsia="it-IT"/>
              </w:rPr>
            </w:pPr>
            <w:r w:rsidRPr="007C4190">
              <w:rPr>
                <w:b/>
                <w:color w:val="0070C0"/>
                <w:sz w:val="28"/>
                <w:szCs w:val="28"/>
                <w:lang w:val="it-IT" w:eastAsia="it-IT"/>
              </w:rPr>
              <w:t>Ndertim</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022274">
            <w:pPr>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022274">
            <w:pPr>
              <w:jc w:val="center"/>
              <w:rPr>
                <w:b/>
                <w:color w:val="0070C0"/>
                <w:lang w:val="it-IT" w:eastAsia="it-IT"/>
              </w:rPr>
            </w:pPr>
          </w:p>
        </w:tc>
      </w:tr>
      <w:tr w:rsidR="003765A0" w:rsidRPr="00C415AA"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rPr>
                <w:color w:val="0070C0"/>
                <w:lang w:val="it-IT" w:eastAsia="it-IT"/>
              </w:rPr>
            </w:pPr>
            <w:r>
              <w:rPr>
                <w:color w:val="0070C0"/>
                <w:lang w:val="it-IT" w:eastAsia="it-IT"/>
              </w:rPr>
              <w:t>Subjekte  ndertuese(me seli)</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RPr="00C415AA"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Kantier ndertimi sipas lejes se ndertimit te leshuar.</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70,000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RPr="00C415AA"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rPr>
                <w:color w:val="0070C0"/>
                <w:lang w:val="it-IT" w:eastAsia="it-IT"/>
              </w:rPr>
            </w:pPr>
            <w:r>
              <w:rPr>
                <w:color w:val="0070C0"/>
                <w:lang w:val="it-IT" w:eastAsia="it-IT"/>
              </w:rPr>
              <w:t>Rikonstruksion i pjesshem  dhe shtese  kati(pa seli)</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50,000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082BED" w:rsidRPr="00C415AA" w:rsidTr="00022274">
        <w:trPr>
          <w:trHeight w:val="271"/>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F213E5" w:rsidRDefault="00082BED" w:rsidP="00022274">
            <w:pPr>
              <w:tabs>
                <w:tab w:val="left" w:pos="1485"/>
              </w:tabs>
              <w:jc w:val="center"/>
              <w:rPr>
                <w:b/>
                <w:color w:val="0070C0"/>
                <w:sz w:val="28"/>
                <w:szCs w:val="28"/>
                <w:lang w:val="it-IT" w:eastAsia="it-IT"/>
              </w:rPr>
            </w:pPr>
            <w:r w:rsidRPr="00F213E5">
              <w:rPr>
                <w:b/>
                <w:color w:val="0070C0"/>
                <w:sz w:val="28"/>
                <w:szCs w:val="28"/>
                <w:lang w:val="it-IT" w:eastAsia="it-IT"/>
              </w:rPr>
              <w:t>4</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F213E5" w:rsidRDefault="00082BED" w:rsidP="00022274">
            <w:pPr>
              <w:tabs>
                <w:tab w:val="left" w:pos="1485"/>
              </w:tabs>
              <w:jc w:val="center"/>
              <w:rPr>
                <w:b/>
                <w:color w:val="0070C0"/>
                <w:sz w:val="28"/>
                <w:szCs w:val="28"/>
                <w:lang w:val="it-IT" w:eastAsia="it-IT"/>
              </w:rPr>
            </w:pPr>
            <w:r w:rsidRPr="00F213E5">
              <w:rPr>
                <w:b/>
                <w:color w:val="0070C0"/>
                <w:sz w:val="28"/>
                <w:szCs w:val="28"/>
                <w:lang w:val="it-IT" w:eastAsia="it-IT"/>
              </w:rPr>
              <w:t>Sherbime</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022274">
            <w:pPr>
              <w:jc w:val="cente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3765A0">
            <w:pPr>
              <w:jc w:val="center"/>
              <w:rPr>
                <w:b/>
                <w:color w:val="0070C0"/>
                <w:lang w:val="it-IT" w:eastAsia="it-IT"/>
              </w:rPr>
            </w:pP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Banka  private e filiale  te tyre</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Universitete dhe shkolla jopublike,kolegje,kinema.</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c</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Klinika  mjekesore,laborator diagnostikimi,autoshkoll,</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d</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Agjensi sigurimesh,kembim valutor,transporti etj,</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e</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Ndermarrje (sh.a ose sh.p.k) te sherbimit per energji elektrike dhe telefonie fikse.</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3765A0" w:rsidP="00022274">
            <w:pPr>
              <w:jc w:val="center"/>
              <w:rPr>
                <w:b/>
                <w:color w:val="0070C0"/>
                <w:lang w:val="it-IT" w:eastAsia="it-IT"/>
              </w:rPr>
            </w:pPr>
          </w:p>
          <w:p w:rsidR="00552B8B" w:rsidRPr="00A119CC" w:rsidRDefault="00552B8B"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p>
          <w:p w:rsidR="00552B8B" w:rsidRPr="00A119CC" w:rsidRDefault="00552B8B" w:rsidP="003765A0">
            <w:pPr>
              <w:jc w:val="center"/>
              <w:rPr>
                <w:color w:val="0070C0"/>
              </w:rPr>
            </w:pPr>
            <w:r w:rsidRPr="00A119CC">
              <w:rPr>
                <w:b/>
                <w:color w:val="0070C0"/>
                <w:lang w:val="it-IT" w:eastAsia="it-IT"/>
              </w:rPr>
              <w:t>5,000</w:t>
            </w: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jc w:val="center"/>
              <w:rPr>
                <w:b/>
                <w:color w:val="0070C0"/>
                <w:lang w:val="it-IT" w:eastAsia="it-IT"/>
              </w:rPr>
            </w:pPr>
            <w:r>
              <w:rPr>
                <w:b/>
                <w:color w:val="0070C0"/>
                <w:lang w:val="it-IT" w:eastAsia="it-IT"/>
              </w:rPr>
              <w:t>f</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rPr>
                <w:color w:val="0070C0"/>
                <w:lang w:val="it-IT" w:eastAsia="it-IT"/>
              </w:rPr>
            </w:pPr>
            <w:r>
              <w:rPr>
                <w:color w:val="0070C0"/>
                <w:lang w:val="it-IT" w:eastAsia="it-IT"/>
              </w:rPr>
              <w:t>Hotele dhe motele,qendra turistike dhe komplekse.</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10,000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3765A0" w:rsidTr="00022274">
        <w:trPr>
          <w:trHeight w:val="271"/>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g</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rPr>
                <w:color w:val="0070C0"/>
                <w:lang w:val="it-IT" w:eastAsia="it-IT"/>
              </w:rPr>
            </w:pPr>
            <w:r>
              <w:rPr>
                <w:color w:val="0070C0"/>
                <w:lang w:val="it-IT" w:eastAsia="it-IT"/>
              </w:rPr>
              <w:t>Farmaci me  kontrate me ISKSH dhe farmaci bujqesor</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552B8B"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082BED" w:rsidTr="00022274">
        <w:trPr>
          <w:trHeight w:val="278"/>
        </w:trPr>
        <w:tc>
          <w:tcPr>
            <w:tcW w:w="496"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6C6CDC" w:rsidRDefault="00082BED" w:rsidP="00022274">
            <w:pPr>
              <w:tabs>
                <w:tab w:val="left" w:pos="1485"/>
              </w:tabs>
              <w:jc w:val="center"/>
              <w:rPr>
                <w:b/>
                <w:color w:val="0070C0"/>
                <w:lang w:val="it-IT" w:eastAsia="it-IT"/>
              </w:rPr>
            </w:pPr>
            <w:r>
              <w:rPr>
                <w:b/>
                <w:color w:val="0070C0"/>
                <w:lang w:val="it-IT" w:eastAsia="it-IT"/>
              </w:rPr>
              <w:t>5</w:t>
            </w:r>
          </w:p>
        </w:tc>
        <w:tc>
          <w:tcPr>
            <w:tcW w:w="5495"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hideMark/>
          </w:tcPr>
          <w:p w:rsidR="00082BED" w:rsidRPr="00323614" w:rsidRDefault="00082BED" w:rsidP="00022274">
            <w:pPr>
              <w:pStyle w:val="Default"/>
              <w:jc w:val="center"/>
              <w:rPr>
                <w:rFonts w:ascii="Times New Roman" w:hAnsi="Times New Roman" w:cs="Times New Roman"/>
                <w:b/>
                <w:color w:val="0070C0"/>
                <w:sz w:val="28"/>
                <w:szCs w:val="28"/>
              </w:rPr>
            </w:pPr>
            <w:r w:rsidRPr="00323614">
              <w:rPr>
                <w:rFonts w:ascii="Times New Roman" w:hAnsi="Times New Roman" w:cs="Times New Roman"/>
                <w:b/>
                <w:bCs/>
                <w:color w:val="0070C0"/>
                <w:sz w:val="28"/>
                <w:szCs w:val="28"/>
              </w:rPr>
              <w:t>Profesione  te lira</w:t>
            </w:r>
          </w:p>
        </w:tc>
        <w:tc>
          <w:tcPr>
            <w:tcW w:w="2044"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022274">
            <w:pPr>
              <w:rPr>
                <w:b/>
                <w:color w:val="0070C0"/>
                <w:lang w:val="it-IT" w:eastAsia="it-IT"/>
              </w:rPr>
            </w:pPr>
          </w:p>
        </w:tc>
        <w:tc>
          <w:tcPr>
            <w:tcW w:w="1793" w:type="dxa"/>
            <w:tcBorders>
              <w:top w:val="single" w:sz="4" w:space="0" w:color="0000FF"/>
              <w:left w:val="single" w:sz="4" w:space="0" w:color="0000FF"/>
              <w:bottom w:val="single" w:sz="4" w:space="0" w:color="0000FF"/>
              <w:right w:val="single" w:sz="4" w:space="0" w:color="0000FF"/>
            </w:tcBorders>
            <w:shd w:val="clear" w:color="auto" w:fill="D9D9D9" w:themeFill="background1" w:themeFillShade="D9"/>
          </w:tcPr>
          <w:p w:rsidR="00082BED" w:rsidRPr="00A119CC" w:rsidRDefault="00082BED" w:rsidP="003765A0">
            <w:pPr>
              <w:jc w:val="center"/>
              <w:rPr>
                <w:b/>
                <w:color w:val="0070C0"/>
                <w:lang w:val="it-IT" w:eastAsia="it-IT"/>
              </w:rPr>
            </w:pPr>
          </w:p>
        </w:tc>
      </w:tr>
      <w:tr w:rsidR="003765A0" w:rsidTr="00022274">
        <w:trPr>
          <w:trHeight w:val="296"/>
        </w:trPr>
        <w:tc>
          <w:tcPr>
            <w:tcW w:w="496"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jc w:val="center"/>
              <w:rPr>
                <w:b/>
                <w:color w:val="0070C0"/>
                <w:lang w:val="it-IT" w:eastAsia="it-IT"/>
              </w:rPr>
            </w:pPr>
            <w:r>
              <w:rPr>
                <w:b/>
                <w:color w:val="0070C0"/>
                <w:lang w:val="it-IT" w:eastAsia="it-IT"/>
              </w:rPr>
              <w:t>a</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Pr="002D1819" w:rsidRDefault="003765A0" w:rsidP="00022274">
            <w:pPr>
              <w:pStyle w:val="Default"/>
              <w:rPr>
                <w:rFonts w:ascii="Times New Roman" w:hAnsi="Times New Roman" w:cs="Times New Roman"/>
                <w:color w:val="0070C0"/>
              </w:rPr>
            </w:pPr>
            <w:r>
              <w:rPr>
                <w:rFonts w:ascii="Times New Roman" w:hAnsi="Times New Roman" w:cs="Times New Roman"/>
                <w:color w:val="0070C0"/>
              </w:rPr>
              <w:t>Studio per sherbime juridike,avokatie,ekspert kontabel,vleresim pasurie e te ngjashme.</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3765A0" w:rsidP="00022274">
            <w:pPr>
              <w:jc w:val="center"/>
              <w:rPr>
                <w:b/>
                <w:color w:val="0070C0"/>
                <w:lang w:val="it-IT" w:eastAsia="it-IT"/>
              </w:rPr>
            </w:pPr>
          </w:p>
          <w:p w:rsidR="00FF6C0B" w:rsidRPr="00A119CC" w:rsidRDefault="00FF6C0B"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p>
          <w:p w:rsidR="00552B8B" w:rsidRPr="00A119CC" w:rsidRDefault="00552B8B" w:rsidP="003765A0">
            <w:pPr>
              <w:jc w:val="center"/>
              <w:rPr>
                <w:color w:val="0070C0"/>
              </w:rPr>
            </w:pPr>
            <w:r w:rsidRPr="00A119CC">
              <w:rPr>
                <w:b/>
                <w:color w:val="0070C0"/>
                <w:lang w:val="it-IT" w:eastAsia="it-IT"/>
              </w:rPr>
              <w:t>5,000</w:t>
            </w:r>
          </w:p>
        </w:tc>
      </w:tr>
      <w:tr w:rsidR="003765A0" w:rsidTr="00FF6C0B">
        <w:trPr>
          <w:trHeight w:val="224"/>
        </w:trPr>
        <w:tc>
          <w:tcPr>
            <w:tcW w:w="496" w:type="dxa"/>
            <w:tcBorders>
              <w:top w:val="single" w:sz="4" w:space="0" w:color="0000FF"/>
              <w:left w:val="single" w:sz="4" w:space="0" w:color="0000FF"/>
              <w:bottom w:val="single" w:sz="4" w:space="0" w:color="0000FF"/>
              <w:right w:val="single" w:sz="4" w:space="0" w:color="0000FF"/>
            </w:tcBorders>
            <w:hideMark/>
          </w:tcPr>
          <w:p w:rsidR="003765A0" w:rsidRDefault="003765A0" w:rsidP="00022274">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Pr="002D1819" w:rsidRDefault="003765A0" w:rsidP="00022274">
            <w:pPr>
              <w:pStyle w:val="Default"/>
              <w:rPr>
                <w:rFonts w:ascii="Times New Roman" w:hAnsi="Times New Roman" w:cs="Times New Roman"/>
                <w:color w:val="0070C0"/>
              </w:rPr>
            </w:pPr>
            <w:r>
              <w:rPr>
                <w:rFonts w:ascii="Times New Roman" w:hAnsi="Times New Roman" w:cs="Times New Roman"/>
                <w:color w:val="0070C0"/>
              </w:rPr>
              <w:t>Institucione e ndermarrje shteterore</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FF6C0B" w:rsidP="00022274">
            <w:pPr>
              <w:jc w:val="center"/>
              <w:rPr>
                <w:b/>
                <w:color w:val="0070C0"/>
                <w:lang w:val="it-IT" w:eastAsia="it-IT"/>
              </w:rPr>
            </w:pPr>
            <w:r w:rsidRPr="00A119CC">
              <w:rPr>
                <w:b/>
                <w:color w:val="0070C0"/>
                <w:lang w:val="it-IT" w:eastAsia="it-IT"/>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r w:rsidR="00082BED" w:rsidRPr="00F213E5" w:rsidTr="00022274">
        <w:trPr>
          <w:trHeight w:val="420"/>
        </w:trPr>
        <w:tc>
          <w:tcPr>
            <w:tcW w:w="496" w:type="dxa"/>
            <w:tcBorders>
              <w:top w:val="single" w:sz="4" w:space="0" w:color="0070C0"/>
              <w:left w:val="single" w:sz="4" w:space="0" w:color="0000FF"/>
              <w:bottom w:val="single" w:sz="4" w:space="0" w:color="0000FF"/>
              <w:right w:val="single" w:sz="4" w:space="0" w:color="0000FF"/>
            </w:tcBorders>
            <w:shd w:val="clear" w:color="auto" w:fill="D9D9D9" w:themeFill="background1" w:themeFillShade="D9"/>
            <w:hideMark/>
          </w:tcPr>
          <w:p w:rsidR="00082BED" w:rsidRPr="006C6CDC" w:rsidRDefault="00082BED" w:rsidP="00022274">
            <w:pPr>
              <w:tabs>
                <w:tab w:val="left" w:pos="1485"/>
              </w:tabs>
              <w:jc w:val="center"/>
              <w:rPr>
                <w:b/>
                <w:color w:val="0070C0"/>
                <w:lang w:val="it-IT" w:eastAsia="it-IT"/>
              </w:rPr>
            </w:pPr>
            <w:r>
              <w:rPr>
                <w:b/>
                <w:color w:val="0070C0"/>
                <w:lang w:val="it-IT" w:eastAsia="it-IT"/>
              </w:rPr>
              <w:t>6</w:t>
            </w:r>
          </w:p>
        </w:tc>
        <w:tc>
          <w:tcPr>
            <w:tcW w:w="5495" w:type="dxa"/>
            <w:tcBorders>
              <w:top w:val="single" w:sz="4" w:space="0" w:color="0070C0"/>
              <w:left w:val="single" w:sz="4" w:space="0" w:color="0000FF"/>
              <w:bottom w:val="single" w:sz="4" w:space="0" w:color="0070C0"/>
              <w:right w:val="single" w:sz="4" w:space="0" w:color="0000FF"/>
            </w:tcBorders>
            <w:shd w:val="clear" w:color="auto" w:fill="D9D9D9" w:themeFill="background1" w:themeFillShade="D9"/>
            <w:hideMark/>
          </w:tcPr>
          <w:p w:rsidR="00082BED" w:rsidRPr="0001221A" w:rsidRDefault="00082BED" w:rsidP="00022274">
            <w:pPr>
              <w:pStyle w:val="Default"/>
              <w:jc w:val="center"/>
              <w:rPr>
                <w:rFonts w:ascii="Times New Roman" w:hAnsi="Times New Roman" w:cs="Times New Roman"/>
                <w:b/>
                <w:color w:val="0070C0"/>
                <w:sz w:val="28"/>
                <w:szCs w:val="28"/>
              </w:rPr>
            </w:pPr>
            <w:r w:rsidRPr="0001221A">
              <w:rPr>
                <w:rFonts w:ascii="Times New Roman" w:hAnsi="Times New Roman" w:cs="Times New Roman"/>
                <w:b/>
                <w:color w:val="0070C0"/>
                <w:sz w:val="28"/>
                <w:szCs w:val="28"/>
              </w:rPr>
              <w:t>Aktivitete te tjera ekonomike</w:t>
            </w:r>
          </w:p>
        </w:tc>
        <w:tc>
          <w:tcPr>
            <w:tcW w:w="2044" w:type="dxa"/>
            <w:tcBorders>
              <w:top w:val="single" w:sz="4" w:space="0" w:color="0070C0"/>
              <w:left w:val="single" w:sz="4" w:space="0" w:color="0070C0"/>
              <w:bottom w:val="single" w:sz="4" w:space="0" w:color="0000FF"/>
              <w:right w:val="single" w:sz="4" w:space="0" w:color="0000FF"/>
            </w:tcBorders>
            <w:shd w:val="clear" w:color="auto" w:fill="D9D9D9" w:themeFill="background1" w:themeFillShade="D9"/>
          </w:tcPr>
          <w:p w:rsidR="00082BED" w:rsidRPr="00A119CC" w:rsidRDefault="00082BED" w:rsidP="00022274">
            <w:pPr>
              <w:rPr>
                <w:b/>
                <w:color w:val="0070C0"/>
              </w:rPr>
            </w:pPr>
          </w:p>
        </w:tc>
        <w:tc>
          <w:tcPr>
            <w:tcW w:w="1793" w:type="dxa"/>
            <w:tcBorders>
              <w:top w:val="single" w:sz="4" w:space="0" w:color="0070C0"/>
              <w:left w:val="single" w:sz="4" w:space="0" w:color="0070C0"/>
              <w:bottom w:val="single" w:sz="4" w:space="0" w:color="0000FF"/>
              <w:right w:val="single" w:sz="4" w:space="0" w:color="0000FF"/>
            </w:tcBorders>
            <w:shd w:val="clear" w:color="auto" w:fill="D9D9D9" w:themeFill="background1" w:themeFillShade="D9"/>
          </w:tcPr>
          <w:p w:rsidR="00082BED" w:rsidRPr="00A119CC" w:rsidRDefault="00082BED" w:rsidP="003765A0">
            <w:pPr>
              <w:jc w:val="center"/>
              <w:rPr>
                <w:b/>
                <w:color w:val="0070C0"/>
              </w:rPr>
            </w:pPr>
          </w:p>
        </w:tc>
      </w:tr>
      <w:tr w:rsidR="003765A0" w:rsidRPr="006F4CD5" w:rsidTr="00022274">
        <w:trPr>
          <w:trHeight w:val="539"/>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a</w:t>
            </w:r>
          </w:p>
        </w:tc>
        <w:tc>
          <w:tcPr>
            <w:tcW w:w="5495" w:type="dxa"/>
            <w:tcBorders>
              <w:top w:val="single" w:sz="4" w:space="0" w:color="0070C0"/>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both"/>
              <w:rPr>
                <w:color w:val="0070C0"/>
                <w:lang w:val="it-IT" w:eastAsia="it-IT"/>
              </w:rPr>
            </w:pPr>
            <w:r>
              <w:rPr>
                <w:color w:val="0070C0"/>
                <w:lang w:val="it-IT" w:eastAsia="it-IT"/>
              </w:rPr>
              <w:t>Aktivitete ,veprimtaria e te cileve nuk mund te licensohet ,pa statusin Person Juridik dhe qe realizojne xhiro nen 8 milion leke.</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3765A0" w:rsidP="00022274">
            <w:pPr>
              <w:pStyle w:val="Default"/>
              <w:jc w:val="center"/>
              <w:rPr>
                <w:rFonts w:ascii="Times New Roman" w:hAnsi="Times New Roman" w:cs="Times New Roman"/>
                <w:b/>
                <w:color w:val="0070C0"/>
              </w:rPr>
            </w:pPr>
          </w:p>
          <w:p w:rsidR="00FF6C0B" w:rsidRPr="00A119CC" w:rsidRDefault="004C31EF" w:rsidP="00022274">
            <w:pPr>
              <w:pStyle w:val="Default"/>
              <w:jc w:val="center"/>
              <w:rPr>
                <w:rFonts w:ascii="Times New Roman" w:hAnsi="Times New Roman" w:cs="Times New Roman"/>
                <w:b/>
                <w:color w:val="0070C0"/>
              </w:rPr>
            </w:pPr>
            <w:r w:rsidRPr="00A119CC">
              <w:rPr>
                <w:rFonts w:ascii="Times New Roman" w:hAnsi="Times New Roman" w:cs="Times New Roman"/>
                <w:b/>
                <w:color w:val="0070C0"/>
              </w:rPr>
              <w:t>5,000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p>
          <w:p w:rsidR="00FF6C0B" w:rsidRPr="00A119CC" w:rsidRDefault="00FF6C0B" w:rsidP="003765A0">
            <w:pPr>
              <w:jc w:val="center"/>
              <w:rPr>
                <w:color w:val="0070C0"/>
              </w:rPr>
            </w:pPr>
            <w:r w:rsidRPr="00A119CC">
              <w:rPr>
                <w:b/>
                <w:color w:val="0070C0"/>
                <w:lang w:val="it-IT" w:eastAsia="it-IT"/>
              </w:rPr>
              <w:t>5,000</w:t>
            </w:r>
          </w:p>
        </w:tc>
      </w:tr>
      <w:tr w:rsidR="003765A0" w:rsidRPr="009E22CA" w:rsidTr="00022274">
        <w:trPr>
          <w:trHeight w:val="449"/>
        </w:trPr>
        <w:tc>
          <w:tcPr>
            <w:tcW w:w="496"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022274">
            <w:pPr>
              <w:tabs>
                <w:tab w:val="left" w:pos="1485"/>
              </w:tabs>
              <w:jc w:val="center"/>
              <w:rPr>
                <w:b/>
                <w:color w:val="0070C0"/>
                <w:lang w:val="it-IT" w:eastAsia="it-IT"/>
              </w:rPr>
            </w:pPr>
            <w:r>
              <w:rPr>
                <w:b/>
                <w:color w:val="0070C0"/>
                <w:lang w:val="it-IT" w:eastAsia="it-IT"/>
              </w:rPr>
              <w:t>b</w:t>
            </w:r>
          </w:p>
        </w:tc>
        <w:tc>
          <w:tcPr>
            <w:tcW w:w="5495" w:type="dxa"/>
            <w:tcBorders>
              <w:top w:val="single" w:sz="4" w:space="0" w:color="0000FF"/>
              <w:left w:val="single" w:sz="4" w:space="0" w:color="0000FF"/>
              <w:bottom w:val="single" w:sz="4" w:space="0" w:color="0000FF"/>
              <w:right w:val="single" w:sz="4" w:space="0" w:color="0000FF"/>
            </w:tcBorders>
            <w:hideMark/>
          </w:tcPr>
          <w:p w:rsidR="003765A0" w:rsidRPr="006C6CDC" w:rsidRDefault="003765A0" w:rsidP="001B5B01">
            <w:pPr>
              <w:tabs>
                <w:tab w:val="left" w:pos="1485"/>
              </w:tabs>
              <w:rPr>
                <w:color w:val="0070C0"/>
                <w:lang w:val="it-IT" w:eastAsia="it-IT"/>
              </w:rPr>
            </w:pPr>
            <w:r>
              <w:rPr>
                <w:color w:val="0070C0"/>
                <w:lang w:val="it-IT" w:eastAsia="it-IT"/>
              </w:rPr>
              <w:t>Sherbime spitalore ,kurim e diagnostikim etj,.</w:t>
            </w:r>
          </w:p>
        </w:tc>
        <w:tc>
          <w:tcPr>
            <w:tcW w:w="2044" w:type="dxa"/>
            <w:tcBorders>
              <w:top w:val="single" w:sz="4" w:space="0" w:color="0000FF"/>
              <w:left w:val="single" w:sz="4" w:space="0" w:color="0000FF"/>
              <w:bottom w:val="single" w:sz="4" w:space="0" w:color="0000FF"/>
              <w:right w:val="single" w:sz="4" w:space="0" w:color="0000FF"/>
            </w:tcBorders>
          </w:tcPr>
          <w:p w:rsidR="003765A0" w:rsidRPr="00A119CC" w:rsidRDefault="00FF6C0B" w:rsidP="00022274">
            <w:pPr>
              <w:pStyle w:val="Default"/>
              <w:jc w:val="center"/>
              <w:rPr>
                <w:rFonts w:ascii="Times New Roman" w:hAnsi="Times New Roman" w:cs="Times New Roman"/>
                <w:b/>
                <w:color w:val="0070C0"/>
              </w:rPr>
            </w:pPr>
            <w:r w:rsidRPr="00A119CC">
              <w:rPr>
                <w:rFonts w:ascii="Times New Roman" w:hAnsi="Times New Roman" w:cs="Times New Roman"/>
                <w:b/>
                <w:color w:val="0070C0"/>
              </w:rPr>
              <w:t>10,000</w:t>
            </w:r>
          </w:p>
        </w:tc>
        <w:tc>
          <w:tcPr>
            <w:tcW w:w="1793" w:type="dxa"/>
            <w:tcBorders>
              <w:top w:val="single" w:sz="4" w:space="0" w:color="0000FF"/>
              <w:left w:val="single" w:sz="4" w:space="0" w:color="0000FF"/>
              <w:bottom w:val="single" w:sz="4" w:space="0" w:color="0000FF"/>
              <w:right w:val="single" w:sz="4" w:space="0" w:color="0000FF"/>
            </w:tcBorders>
          </w:tcPr>
          <w:p w:rsidR="003765A0" w:rsidRPr="00A119CC" w:rsidRDefault="003765A0" w:rsidP="003765A0">
            <w:pPr>
              <w:jc w:val="center"/>
              <w:rPr>
                <w:color w:val="0070C0"/>
              </w:rPr>
            </w:pPr>
            <w:r w:rsidRPr="00A119CC">
              <w:rPr>
                <w:b/>
                <w:color w:val="0070C0"/>
                <w:lang w:val="it-IT" w:eastAsia="it-IT"/>
              </w:rPr>
              <w:t>5</w:t>
            </w:r>
            <w:r w:rsidR="00332604" w:rsidRPr="00A119CC">
              <w:rPr>
                <w:b/>
                <w:color w:val="0070C0"/>
                <w:lang w:val="it-IT" w:eastAsia="it-IT"/>
              </w:rPr>
              <w:t>,</w:t>
            </w:r>
            <w:r w:rsidRPr="00A119CC">
              <w:rPr>
                <w:b/>
                <w:color w:val="0070C0"/>
                <w:lang w:val="it-IT" w:eastAsia="it-IT"/>
              </w:rPr>
              <w:t>000</w:t>
            </w:r>
          </w:p>
        </w:tc>
      </w:tr>
    </w:tbl>
    <w:p w:rsidR="00082BED" w:rsidRDefault="00082BED" w:rsidP="004715E0">
      <w:pPr>
        <w:tabs>
          <w:tab w:val="left" w:pos="1485"/>
        </w:tabs>
        <w:jc w:val="both"/>
        <w:rPr>
          <w:color w:val="000000"/>
          <w:lang w:val="it-IT"/>
        </w:rPr>
      </w:pPr>
    </w:p>
    <w:p w:rsidR="00904BE2" w:rsidRPr="00A119CC" w:rsidRDefault="00904BE2" w:rsidP="00904BE2">
      <w:pPr>
        <w:tabs>
          <w:tab w:val="left" w:pos="1485"/>
        </w:tabs>
        <w:jc w:val="both"/>
        <w:rPr>
          <w:lang w:val="it-IT"/>
        </w:rPr>
      </w:pPr>
      <w:r w:rsidRPr="00A119CC">
        <w:rPr>
          <w:lang w:val="it-IT"/>
        </w:rPr>
        <w:t>Niveli i tarifave eshte detyrim vjetor dhe llogaritet per vitin kalendarik.Kur  biznesi krijohet apo mbyllet gjate  vitit kalendarik do te llogaritet si:</w:t>
      </w:r>
    </w:p>
    <w:p w:rsidR="00904BE2" w:rsidRPr="00A119CC" w:rsidRDefault="00904BE2" w:rsidP="00904BE2">
      <w:pPr>
        <w:tabs>
          <w:tab w:val="left" w:pos="1485"/>
        </w:tabs>
        <w:jc w:val="both"/>
        <w:rPr>
          <w:lang w:val="it-IT"/>
        </w:rPr>
      </w:pPr>
      <w:r w:rsidRPr="00A119CC">
        <w:rPr>
          <w:lang w:val="it-IT"/>
        </w:rPr>
        <w:t xml:space="preserve">         * Kur  krijohet deri me 30 Qershor ne vleren e plote te nivelit te tarifes.</w:t>
      </w:r>
    </w:p>
    <w:p w:rsidR="00904BE2" w:rsidRPr="00A119CC" w:rsidRDefault="00904BE2" w:rsidP="00904BE2">
      <w:pPr>
        <w:tabs>
          <w:tab w:val="left" w:pos="1485"/>
        </w:tabs>
        <w:jc w:val="both"/>
        <w:rPr>
          <w:lang w:val="it-IT"/>
        </w:rPr>
      </w:pPr>
      <w:r w:rsidRPr="00A119CC">
        <w:rPr>
          <w:lang w:val="it-IT"/>
        </w:rPr>
        <w:t xml:space="preserve">         * Kur krijohet mbas dates 30 Qershor  ne vleren 50% te nivelit te tarifes.</w:t>
      </w:r>
    </w:p>
    <w:p w:rsidR="00082BED" w:rsidRPr="00A119CC" w:rsidRDefault="00904BE2" w:rsidP="004715E0">
      <w:pPr>
        <w:tabs>
          <w:tab w:val="left" w:pos="1485"/>
        </w:tabs>
        <w:jc w:val="both"/>
        <w:rPr>
          <w:lang w:val="it-IT"/>
        </w:rPr>
      </w:pPr>
      <w:r w:rsidRPr="00A119CC">
        <w:rPr>
          <w:lang w:val="it-IT"/>
        </w:rPr>
        <w:t xml:space="preserve">        * Kur  mbyllet aktiviteti pagesa llogaritet dhe arketohet ne raport me kohen aktive te biznesit</w:t>
      </w:r>
    </w:p>
    <w:p w:rsidR="00904BE2" w:rsidRDefault="00904BE2" w:rsidP="00904BE2">
      <w:pPr>
        <w:tabs>
          <w:tab w:val="left" w:pos="1485"/>
        </w:tabs>
        <w:jc w:val="both"/>
        <w:rPr>
          <w:lang w:val="it-IT"/>
        </w:rPr>
      </w:pPr>
      <w:r w:rsidRPr="00A119CC">
        <w:rPr>
          <w:lang w:val="it-IT"/>
        </w:rPr>
        <w:t>-Tarifa arketohet brenda dates 20 Prill sebashku me kestin e pare dhe per subjektet e regjistruara gjate vitit arketohet ne momentin e regjistrimit.</w:t>
      </w:r>
    </w:p>
    <w:p w:rsidR="00A119CC" w:rsidRPr="00A119CC" w:rsidRDefault="00A119CC" w:rsidP="00904BE2">
      <w:pPr>
        <w:tabs>
          <w:tab w:val="left" w:pos="1485"/>
        </w:tabs>
        <w:jc w:val="both"/>
        <w:rPr>
          <w:lang w:val="it-IT"/>
        </w:rPr>
      </w:pPr>
    </w:p>
    <w:p w:rsidR="0077102D" w:rsidRPr="00A119CC" w:rsidRDefault="00904BE2" w:rsidP="00657EBC">
      <w:pPr>
        <w:tabs>
          <w:tab w:val="left" w:pos="1485"/>
        </w:tabs>
        <w:jc w:val="both"/>
        <w:rPr>
          <w:b/>
          <w:lang w:val="it-IT"/>
        </w:rPr>
      </w:pPr>
      <w:r w:rsidRPr="00A119CC">
        <w:rPr>
          <w:lang w:val="it-IT"/>
        </w:rPr>
        <w:lastRenderedPageBreak/>
        <w:t xml:space="preserve">Per kategorine </w:t>
      </w:r>
      <w:r w:rsidR="00A119CC" w:rsidRPr="00A119CC">
        <w:rPr>
          <w:b/>
          <w:lang w:val="it-IT"/>
        </w:rPr>
        <w:t>“</w:t>
      </w:r>
      <w:r w:rsidRPr="00A119CC">
        <w:rPr>
          <w:b/>
          <w:lang w:val="it-IT"/>
        </w:rPr>
        <w:t>NDERTIM</w:t>
      </w:r>
      <w:r w:rsidR="00A119CC" w:rsidRPr="00A119CC">
        <w:rPr>
          <w:b/>
          <w:lang w:val="it-IT"/>
        </w:rPr>
        <w:t>”</w:t>
      </w:r>
      <w:r w:rsidRPr="00A119CC">
        <w:rPr>
          <w:b/>
          <w:lang w:val="it-IT"/>
        </w:rPr>
        <w:t xml:space="preserve"> pika 3.b</w:t>
      </w:r>
      <w:r w:rsidRPr="00A119CC">
        <w:rPr>
          <w:lang w:val="it-IT"/>
        </w:rPr>
        <w:t xml:space="preserve"> ,kohezgjatja e kantierit per efekt  te llogaritjes dhe arketimit  te tarifes,eshte nga momenti i fillimit  te punimeve deri ne dorezimin e kerkeses nga subjketi per leje shfrytezimi ne </w:t>
      </w:r>
      <w:r w:rsidR="0077102D" w:rsidRPr="00A119CC">
        <w:rPr>
          <w:lang w:val="it-IT"/>
        </w:rPr>
        <w:t>Drejtorine  e  Planifikimit dhe Kontrollit te Zhvillimit te Territorit</w:t>
      </w:r>
      <w:r w:rsidR="0077102D" w:rsidRPr="00A119CC">
        <w:rPr>
          <w:b/>
          <w:lang w:val="it-IT"/>
        </w:rPr>
        <w:t>.</w:t>
      </w:r>
    </w:p>
    <w:p w:rsidR="0077102D" w:rsidRDefault="0077102D" w:rsidP="00657EBC">
      <w:pPr>
        <w:tabs>
          <w:tab w:val="left" w:pos="1485"/>
        </w:tabs>
        <w:jc w:val="both"/>
        <w:rPr>
          <w:b/>
          <w:color w:val="000000"/>
          <w:lang w:val="it-IT"/>
        </w:rPr>
      </w:pPr>
    </w:p>
    <w:p w:rsidR="00657EBC" w:rsidRDefault="00657EBC" w:rsidP="00657EBC">
      <w:pPr>
        <w:tabs>
          <w:tab w:val="left" w:pos="1485"/>
        </w:tabs>
        <w:jc w:val="both"/>
        <w:rPr>
          <w:color w:val="000000"/>
          <w:lang w:val="it-IT"/>
        </w:rPr>
      </w:pPr>
      <w:r w:rsidRPr="00873CA6">
        <w:rPr>
          <w:b/>
          <w:color w:val="000000"/>
          <w:lang w:val="it-IT"/>
        </w:rPr>
        <w:t>Struktura per vjeljen e kesaj tarife do te jete Drejtoria e Taksave  dhe Tarifave  Vendore ne Bashkine  Kamez</w:t>
      </w:r>
      <w:r>
        <w:rPr>
          <w:color w:val="000000"/>
          <w:lang w:val="it-IT"/>
        </w:rPr>
        <w:t>.</w:t>
      </w:r>
    </w:p>
    <w:p w:rsidR="00B1115B" w:rsidRDefault="00B1115B" w:rsidP="004C656B">
      <w:pPr>
        <w:tabs>
          <w:tab w:val="left" w:pos="1485"/>
        </w:tabs>
        <w:rPr>
          <w:color w:val="000000"/>
          <w:sz w:val="28"/>
          <w:szCs w:val="28"/>
          <w:lang w:val="it-IT"/>
        </w:rPr>
      </w:pPr>
    </w:p>
    <w:p w:rsidR="004C656B" w:rsidRDefault="00783F3B" w:rsidP="00783F3B">
      <w:pPr>
        <w:tabs>
          <w:tab w:val="left" w:pos="1485"/>
        </w:tabs>
        <w:rPr>
          <w:b/>
          <w:color w:val="0070C0"/>
          <w:lang w:val="it-IT"/>
        </w:rPr>
      </w:pPr>
      <w:r w:rsidRPr="00021617">
        <w:rPr>
          <w:color w:val="0070C0"/>
          <w:lang w:val="it-IT"/>
        </w:rPr>
        <w:t>C</w:t>
      </w:r>
      <w:r w:rsidR="00BA1170">
        <w:rPr>
          <w:b/>
          <w:color w:val="0070C0"/>
          <w:lang w:val="it-IT"/>
        </w:rPr>
        <w:t>.6</w:t>
      </w:r>
      <w:r w:rsidRPr="00021617">
        <w:rPr>
          <w:b/>
          <w:color w:val="0070C0"/>
          <w:lang w:val="it-IT"/>
        </w:rPr>
        <w:t xml:space="preserve">.TARIFA  </w:t>
      </w:r>
      <w:r w:rsidR="004C656B" w:rsidRPr="00021617">
        <w:rPr>
          <w:b/>
          <w:color w:val="0070C0"/>
          <w:lang w:val="it-IT"/>
        </w:rPr>
        <w:t xml:space="preserve"> E DHENIES SE LEJEVE NGA BASHKIA,  PER </w:t>
      </w:r>
      <w:r w:rsidRPr="00021617">
        <w:rPr>
          <w:b/>
          <w:color w:val="0070C0"/>
          <w:lang w:val="it-IT"/>
        </w:rPr>
        <w:t xml:space="preserve">ZHVILLIM AKTIVITETI  </w:t>
      </w:r>
    </w:p>
    <w:p w:rsidR="00657EBC" w:rsidRDefault="00657EBC" w:rsidP="00657EBC">
      <w:pPr>
        <w:tabs>
          <w:tab w:val="left" w:pos="1485"/>
        </w:tabs>
        <w:jc w:val="both"/>
        <w:rPr>
          <w:b/>
          <w:color w:val="0070C0"/>
          <w:lang w:val="it-IT"/>
        </w:rPr>
      </w:pPr>
    </w:p>
    <w:p w:rsidR="004C656B" w:rsidRPr="00A119CC" w:rsidRDefault="00657EBC" w:rsidP="000643E2">
      <w:pPr>
        <w:pStyle w:val="ListParagraph"/>
        <w:numPr>
          <w:ilvl w:val="0"/>
          <w:numId w:val="29"/>
        </w:numPr>
        <w:tabs>
          <w:tab w:val="left" w:pos="450"/>
        </w:tabs>
        <w:jc w:val="both"/>
        <w:rPr>
          <w:lang w:val="it-IT"/>
        </w:rPr>
      </w:pPr>
      <w:r w:rsidRPr="00A119CC">
        <w:rPr>
          <w:lang w:val="it-IT"/>
        </w:rPr>
        <w:t xml:space="preserve"> Objekt i lejes jane  ato  aktivitete per te cilat  persona</w:t>
      </w:r>
      <w:r w:rsidR="000643E2" w:rsidRPr="00A119CC">
        <w:rPr>
          <w:lang w:val="it-IT"/>
        </w:rPr>
        <w:t xml:space="preserve">t  fizike apo juridik ,duhet te </w:t>
      </w:r>
      <w:r w:rsidRPr="00A119CC">
        <w:rPr>
          <w:lang w:val="it-IT"/>
        </w:rPr>
        <w:t>plotesojne disa kushte per  ti ushtruar  ato.</w:t>
      </w:r>
    </w:p>
    <w:p w:rsidR="00657EBC" w:rsidRPr="00A119CC" w:rsidRDefault="000643E2" w:rsidP="000643E2">
      <w:pPr>
        <w:pStyle w:val="ListParagraph"/>
        <w:numPr>
          <w:ilvl w:val="0"/>
          <w:numId w:val="29"/>
        </w:numPr>
        <w:tabs>
          <w:tab w:val="left" w:pos="450"/>
        </w:tabs>
        <w:jc w:val="both"/>
        <w:rPr>
          <w:lang w:val="it-IT"/>
        </w:rPr>
      </w:pPr>
      <w:r w:rsidRPr="00A119CC">
        <w:rPr>
          <w:lang w:val="it-IT"/>
        </w:rPr>
        <w:t xml:space="preserve"> Lejet jepen nga Bashkia (drejtorite  respektive sipas perkatesise se aktivitetit),mbasi te jete kontrolluar zbatimi i kushteve te paracaktuara.</w:t>
      </w:r>
    </w:p>
    <w:p w:rsidR="004C656B" w:rsidRPr="00A119CC" w:rsidRDefault="004C656B" w:rsidP="004C656B">
      <w:pPr>
        <w:tabs>
          <w:tab w:val="left" w:pos="1485"/>
        </w:tabs>
        <w:rPr>
          <w:b/>
          <w:lang w:val="it-IT"/>
        </w:rPr>
      </w:pPr>
    </w:p>
    <w:tbl>
      <w:tblPr>
        <w:tblW w:w="9114" w:type="dxa"/>
        <w:tblInd w:w="5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4"/>
        <w:gridCol w:w="5580"/>
        <w:gridCol w:w="1350"/>
        <w:gridCol w:w="1800"/>
      </w:tblGrid>
      <w:tr w:rsidR="00645C9D" w:rsidRPr="00BD4E49" w:rsidTr="00021617">
        <w:trPr>
          <w:trHeight w:val="404"/>
        </w:trPr>
        <w:tc>
          <w:tcPr>
            <w:tcW w:w="38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3C760E" w:rsidRDefault="00645C9D" w:rsidP="007A58FA">
            <w:pPr>
              <w:tabs>
                <w:tab w:val="left" w:pos="1485"/>
              </w:tabs>
              <w:rPr>
                <w:color w:val="0070C0"/>
                <w:lang w:val="it-IT" w:eastAsia="it-IT"/>
              </w:rPr>
            </w:pPr>
          </w:p>
        </w:tc>
        <w:tc>
          <w:tcPr>
            <w:tcW w:w="558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3C760E" w:rsidRDefault="00645C9D" w:rsidP="00645C9D">
            <w:pPr>
              <w:tabs>
                <w:tab w:val="left" w:pos="1485"/>
              </w:tabs>
              <w:jc w:val="center"/>
              <w:rPr>
                <w:b/>
                <w:color w:val="0070C0"/>
                <w:sz w:val="32"/>
                <w:szCs w:val="32"/>
                <w:lang w:val="it-IT" w:eastAsia="it-IT"/>
              </w:rPr>
            </w:pPr>
            <w:r>
              <w:rPr>
                <w:b/>
                <w:color w:val="0070C0"/>
                <w:sz w:val="32"/>
                <w:szCs w:val="32"/>
                <w:lang w:val="it-IT" w:eastAsia="it-IT"/>
              </w:rPr>
              <w:t>Emertimi</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3C760E" w:rsidRDefault="00645C9D" w:rsidP="006F7288">
            <w:pPr>
              <w:tabs>
                <w:tab w:val="left" w:pos="1485"/>
              </w:tabs>
              <w:jc w:val="center"/>
              <w:rPr>
                <w:b/>
                <w:color w:val="0070C0"/>
                <w:lang w:val="it-IT" w:eastAsia="it-IT"/>
              </w:rPr>
            </w:pPr>
            <w:r>
              <w:rPr>
                <w:b/>
                <w:color w:val="0070C0"/>
                <w:lang w:val="it-IT" w:eastAsia="it-IT"/>
              </w:rPr>
              <w:t>Njesia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3C760E" w:rsidRDefault="00645C9D" w:rsidP="00645C9D">
            <w:pPr>
              <w:tabs>
                <w:tab w:val="left" w:pos="1485"/>
              </w:tabs>
              <w:jc w:val="center"/>
              <w:rPr>
                <w:b/>
                <w:color w:val="0070C0"/>
                <w:lang w:val="it-IT" w:eastAsia="it-IT"/>
              </w:rPr>
            </w:pPr>
            <w:r w:rsidRPr="003C760E">
              <w:rPr>
                <w:b/>
                <w:color w:val="0070C0"/>
                <w:lang w:val="it-IT" w:eastAsia="it-IT"/>
              </w:rPr>
              <w:t xml:space="preserve">Tarifa  </w:t>
            </w:r>
            <w:r w:rsidR="00B17027">
              <w:rPr>
                <w:b/>
                <w:color w:val="0070C0"/>
                <w:lang w:val="it-IT" w:eastAsia="it-IT"/>
              </w:rPr>
              <w:t>leke/vit</w:t>
            </w:r>
          </w:p>
        </w:tc>
      </w:tr>
      <w:tr w:rsidR="00645C9D" w:rsidRPr="00BD4E49" w:rsidTr="00021617">
        <w:trPr>
          <w:trHeight w:val="584"/>
        </w:trPr>
        <w:tc>
          <w:tcPr>
            <w:tcW w:w="384" w:type="dxa"/>
            <w:tcBorders>
              <w:top w:val="single" w:sz="4" w:space="0" w:color="0000FF"/>
              <w:left w:val="single" w:sz="4" w:space="0" w:color="0000FF"/>
              <w:bottom w:val="single" w:sz="4" w:space="0" w:color="0000FF"/>
              <w:right w:val="single" w:sz="4" w:space="0" w:color="0000FF"/>
            </w:tcBorders>
            <w:hideMark/>
          </w:tcPr>
          <w:p w:rsidR="00645C9D" w:rsidRPr="003C760E" w:rsidRDefault="00645C9D" w:rsidP="00645C9D">
            <w:pPr>
              <w:tabs>
                <w:tab w:val="left" w:pos="1485"/>
              </w:tabs>
              <w:jc w:val="center"/>
              <w:rPr>
                <w:b/>
                <w:color w:val="0070C0"/>
                <w:lang w:val="it-IT" w:eastAsia="it-IT"/>
              </w:rPr>
            </w:pPr>
            <w:r w:rsidRPr="003C760E">
              <w:rPr>
                <w:b/>
                <w:color w:val="0070C0"/>
                <w:lang w:val="it-IT" w:eastAsia="it-IT"/>
              </w:rPr>
              <w:t>1</w:t>
            </w:r>
          </w:p>
        </w:tc>
        <w:tc>
          <w:tcPr>
            <w:tcW w:w="5580" w:type="dxa"/>
            <w:tcBorders>
              <w:top w:val="single" w:sz="4" w:space="0" w:color="0000FF"/>
              <w:left w:val="single" w:sz="4" w:space="0" w:color="0000FF"/>
              <w:bottom w:val="single" w:sz="4" w:space="0" w:color="0000FF"/>
              <w:right w:val="single" w:sz="4" w:space="0" w:color="0000FF"/>
            </w:tcBorders>
            <w:hideMark/>
          </w:tcPr>
          <w:p w:rsidR="00645C9D" w:rsidRPr="00021617" w:rsidRDefault="00645C9D" w:rsidP="00021617">
            <w:pPr>
              <w:pStyle w:val="Default"/>
              <w:rPr>
                <w:rFonts w:ascii="Times New Roman" w:hAnsi="Times New Roman" w:cs="Times New Roman"/>
                <w:color w:val="0070C0"/>
              </w:rPr>
            </w:pPr>
            <w:r w:rsidRPr="00645C9D">
              <w:rPr>
                <w:rFonts w:ascii="Times New Roman" w:hAnsi="Times New Roman" w:cs="Times New Roman"/>
                <w:color w:val="0070C0"/>
              </w:rPr>
              <w:t>Leje per ushtr</w:t>
            </w:r>
            <w:r w:rsidR="006F7288">
              <w:rPr>
                <w:rFonts w:ascii="Times New Roman" w:hAnsi="Times New Roman" w:cs="Times New Roman"/>
                <w:color w:val="0070C0"/>
              </w:rPr>
              <w:t>im veprimtarie si p</w:t>
            </w:r>
            <w:r w:rsidRPr="00645C9D">
              <w:rPr>
                <w:rFonts w:ascii="Times New Roman" w:hAnsi="Times New Roman" w:cs="Times New Roman"/>
                <w:color w:val="0070C0"/>
              </w:rPr>
              <w:t>arking</w:t>
            </w:r>
            <w:r w:rsidR="00915715">
              <w:rPr>
                <w:rFonts w:ascii="Times New Roman" w:hAnsi="Times New Roman" w:cs="Times New Roman"/>
                <w:color w:val="0070C0"/>
              </w:rPr>
              <w:t xml:space="preserve"> te miratuar ne vende publike</w:t>
            </w:r>
            <w:r w:rsidRPr="00645C9D">
              <w:rPr>
                <w:rFonts w:ascii="Times New Roman" w:hAnsi="Times New Roman" w:cs="Times New Roman"/>
                <w:color w:val="0070C0"/>
              </w:rPr>
              <w:t xml:space="preserve"> per automjete </w:t>
            </w:r>
            <w:r w:rsidR="00915715">
              <w:rPr>
                <w:rFonts w:ascii="Times New Roman" w:hAnsi="Times New Roman" w:cs="Times New Roman"/>
                <w:color w:val="0070C0"/>
              </w:rPr>
              <w:t>te llojeve te ndryshme.</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A119CC" w:rsidRDefault="00645C9D" w:rsidP="006F7288">
            <w:pPr>
              <w:tabs>
                <w:tab w:val="left" w:pos="1485"/>
              </w:tabs>
              <w:jc w:val="center"/>
              <w:rPr>
                <w:color w:val="0070C0"/>
                <w:lang w:val="it-IT" w:eastAsia="it-IT"/>
              </w:rPr>
            </w:pPr>
            <w:r w:rsidRPr="00A119CC">
              <w:rPr>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DD1A03" w:rsidRDefault="00E434FC" w:rsidP="00645C9D">
            <w:pPr>
              <w:tabs>
                <w:tab w:val="left" w:pos="1485"/>
              </w:tabs>
              <w:jc w:val="center"/>
              <w:rPr>
                <w:b/>
                <w:color w:val="0070C0"/>
                <w:lang w:val="it-IT" w:eastAsia="it-IT"/>
              </w:rPr>
            </w:pPr>
            <w:r>
              <w:rPr>
                <w:b/>
                <w:color w:val="0070C0"/>
                <w:lang w:val="it-IT" w:eastAsia="it-IT"/>
              </w:rPr>
              <w:t>10,</w:t>
            </w:r>
            <w:r w:rsidR="006F7288" w:rsidRPr="00DD1A03">
              <w:rPr>
                <w:b/>
                <w:color w:val="0070C0"/>
                <w:lang w:val="it-IT" w:eastAsia="it-IT"/>
              </w:rPr>
              <w:t>000</w:t>
            </w:r>
          </w:p>
        </w:tc>
      </w:tr>
      <w:tr w:rsidR="006F7288" w:rsidRPr="00BD4E49" w:rsidTr="00021617">
        <w:trPr>
          <w:trHeight w:val="431"/>
        </w:trPr>
        <w:tc>
          <w:tcPr>
            <w:tcW w:w="384" w:type="dxa"/>
            <w:tcBorders>
              <w:top w:val="single" w:sz="4" w:space="0" w:color="0000FF"/>
              <w:left w:val="single" w:sz="4" w:space="0" w:color="0000FF"/>
              <w:bottom w:val="single" w:sz="4" w:space="0" w:color="0000FF"/>
              <w:right w:val="single" w:sz="4" w:space="0" w:color="0000FF"/>
            </w:tcBorders>
            <w:hideMark/>
          </w:tcPr>
          <w:p w:rsidR="006F7288" w:rsidRPr="003C760E" w:rsidRDefault="00021617" w:rsidP="00645C9D">
            <w:pPr>
              <w:tabs>
                <w:tab w:val="left" w:pos="1485"/>
              </w:tabs>
              <w:jc w:val="center"/>
              <w:rPr>
                <w:b/>
                <w:color w:val="0070C0"/>
                <w:lang w:val="it-IT" w:eastAsia="it-IT"/>
              </w:rPr>
            </w:pPr>
            <w:r>
              <w:rPr>
                <w:b/>
                <w:color w:val="0070C0"/>
                <w:lang w:val="it-IT" w:eastAsia="it-IT"/>
              </w:rPr>
              <w:t>2</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3C760E" w:rsidRDefault="006F7288" w:rsidP="00645C9D">
            <w:pPr>
              <w:tabs>
                <w:tab w:val="left" w:pos="1485"/>
              </w:tabs>
              <w:rPr>
                <w:color w:val="0070C0"/>
                <w:lang w:val="it-IT" w:eastAsia="it-IT"/>
              </w:rPr>
            </w:pPr>
            <w:r>
              <w:rPr>
                <w:color w:val="0070C0"/>
                <w:lang w:val="it-IT" w:eastAsia="it-IT"/>
              </w:rPr>
              <w:t>Leje  per  ushtrim aktiviteti  si Lavazh</w:t>
            </w:r>
            <w:r w:rsidR="00E434FC">
              <w:rPr>
                <w:color w:val="0070C0"/>
                <w:lang w:val="it-IT" w:eastAsia="it-IT"/>
              </w:rPr>
              <w:t>,autoservis,</w:t>
            </w:r>
          </w:p>
        </w:tc>
        <w:tc>
          <w:tcPr>
            <w:tcW w:w="1350" w:type="dxa"/>
            <w:tcBorders>
              <w:top w:val="single" w:sz="4" w:space="0" w:color="0000FF"/>
              <w:left w:val="single" w:sz="4" w:space="0" w:color="0000FF"/>
              <w:bottom w:val="single" w:sz="4" w:space="0" w:color="0000FF"/>
              <w:right w:val="single" w:sz="4" w:space="0" w:color="0000FF"/>
            </w:tcBorders>
            <w:hideMark/>
          </w:tcPr>
          <w:p w:rsidR="006F7288" w:rsidRPr="00A119CC" w:rsidRDefault="006F7288" w:rsidP="006F7288">
            <w:pPr>
              <w:jc w:val="center"/>
            </w:pPr>
            <w:r w:rsidRPr="00A119CC">
              <w:rPr>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tcPr>
          <w:p w:rsidR="006F7288" w:rsidRPr="00DD1A03" w:rsidRDefault="006F7288" w:rsidP="00E434FC">
            <w:pPr>
              <w:tabs>
                <w:tab w:val="left" w:pos="1485"/>
              </w:tabs>
              <w:jc w:val="center"/>
              <w:rPr>
                <w:b/>
                <w:color w:val="0070C0"/>
                <w:lang w:val="it-IT" w:eastAsia="it-IT"/>
              </w:rPr>
            </w:pPr>
            <w:r w:rsidRPr="00DD1A03">
              <w:rPr>
                <w:b/>
                <w:color w:val="0070C0"/>
                <w:lang w:val="it-IT" w:eastAsia="it-IT"/>
              </w:rPr>
              <w:t>10</w:t>
            </w:r>
            <w:r w:rsidR="00E434FC">
              <w:rPr>
                <w:b/>
                <w:color w:val="0070C0"/>
                <w:lang w:val="it-IT" w:eastAsia="it-IT"/>
              </w:rPr>
              <w:t>,</w:t>
            </w:r>
            <w:r w:rsidRPr="00DD1A03">
              <w:rPr>
                <w:b/>
                <w:color w:val="0070C0"/>
                <w:lang w:val="it-IT" w:eastAsia="it-IT"/>
              </w:rPr>
              <w:t>000</w:t>
            </w:r>
          </w:p>
        </w:tc>
      </w:tr>
      <w:tr w:rsidR="006F7288" w:rsidRPr="00BD4E49" w:rsidTr="00021617">
        <w:trPr>
          <w:trHeight w:val="404"/>
        </w:trPr>
        <w:tc>
          <w:tcPr>
            <w:tcW w:w="384" w:type="dxa"/>
            <w:tcBorders>
              <w:top w:val="single" w:sz="4" w:space="0" w:color="0000FF"/>
              <w:left w:val="single" w:sz="4" w:space="0" w:color="0000FF"/>
              <w:bottom w:val="single" w:sz="4" w:space="0" w:color="0000FF"/>
              <w:right w:val="single" w:sz="4" w:space="0" w:color="0000FF"/>
            </w:tcBorders>
            <w:hideMark/>
          </w:tcPr>
          <w:p w:rsidR="006F7288" w:rsidRPr="003C760E" w:rsidRDefault="00021617" w:rsidP="00645C9D">
            <w:pPr>
              <w:tabs>
                <w:tab w:val="left" w:pos="1485"/>
              </w:tabs>
              <w:jc w:val="center"/>
              <w:rPr>
                <w:b/>
                <w:color w:val="0070C0"/>
                <w:lang w:val="it-IT" w:eastAsia="it-IT"/>
              </w:rPr>
            </w:pPr>
            <w:r>
              <w:rPr>
                <w:b/>
                <w:color w:val="0070C0"/>
                <w:lang w:val="it-IT" w:eastAsia="it-IT"/>
              </w:rPr>
              <w:t>3</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6F7288" w:rsidRDefault="006F7288">
            <w:pPr>
              <w:pStyle w:val="Default"/>
              <w:jc w:val="both"/>
              <w:rPr>
                <w:rFonts w:ascii="Times New Roman" w:hAnsi="Times New Roman" w:cs="Times New Roman"/>
                <w:color w:val="0070C0"/>
              </w:rPr>
            </w:pPr>
            <w:r w:rsidRPr="006F7288">
              <w:rPr>
                <w:rFonts w:ascii="Times New Roman" w:hAnsi="Times New Roman" w:cs="Times New Roman"/>
                <w:color w:val="0070C0"/>
              </w:rPr>
              <w:t>Leje</w:t>
            </w:r>
            <w:r w:rsidR="00127228">
              <w:rPr>
                <w:rFonts w:ascii="Times New Roman" w:hAnsi="Times New Roman" w:cs="Times New Roman"/>
                <w:color w:val="0070C0"/>
              </w:rPr>
              <w:t xml:space="preserve"> per ushtrim veprimtarie tregti</w:t>
            </w:r>
            <w:r w:rsidRPr="006F7288">
              <w:rPr>
                <w:rFonts w:ascii="Times New Roman" w:hAnsi="Times New Roman" w:cs="Times New Roman"/>
                <w:color w:val="0070C0"/>
              </w:rPr>
              <w:t xml:space="preserve"> ambulant</w:t>
            </w:r>
            <w:r w:rsidR="00127228">
              <w:rPr>
                <w:rFonts w:ascii="Times New Roman" w:hAnsi="Times New Roman" w:cs="Times New Roman"/>
                <w:color w:val="0070C0"/>
              </w:rPr>
              <w:t>e</w:t>
            </w:r>
          </w:p>
        </w:tc>
        <w:tc>
          <w:tcPr>
            <w:tcW w:w="1350" w:type="dxa"/>
            <w:tcBorders>
              <w:top w:val="single" w:sz="4" w:space="0" w:color="0000FF"/>
              <w:left w:val="single" w:sz="4" w:space="0" w:color="0000FF"/>
              <w:bottom w:val="single" w:sz="4" w:space="0" w:color="0000FF"/>
              <w:right w:val="single" w:sz="4" w:space="0" w:color="0000FF"/>
            </w:tcBorders>
            <w:hideMark/>
          </w:tcPr>
          <w:p w:rsidR="006F7288" w:rsidRPr="00A119CC" w:rsidRDefault="006F7288" w:rsidP="006F7288">
            <w:pPr>
              <w:pStyle w:val="Default"/>
              <w:jc w:val="center"/>
              <w:rPr>
                <w:rFonts w:ascii="Times New Roman" w:hAnsi="Times New Roman" w:cs="Times New Roman"/>
                <w:color w:val="0070C0"/>
              </w:rPr>
            </w:pPr>
            <w:r w:rsidRPr="00A119CC">
              <w:rPr>
                <w:rFonts w:ascii="Times New Roman" w:hAnsi="Times New Roman" w:cs="Times New Roman"/>
                <w:color w:val="0070C0"/>
              </w:rPr>
              <w:t>Per leje</w:t>
            </w:r>
          </w:p>
        </w:tc>
        <w:tc>
          <w:tcPr>
            <w:tcW w:w="1800" w:type="dxa"/>
            <w:tcBorders>
              <w:top w:val="single" w:sz="4" w:space="0" w:color="0000FF"/>
              <w:left w:val="single" w:sz="4" w:space="0" w:color="0000FF"/>
              <w:bottom w:val="single" w:sz="4" w:space="0" w:color="0000FF"/>
              <w:right w:val="single" w:sz="4" w:space="0" w:color="0000FF"/>
            </w:tcBorders>
          </w:tcPr>
          <w:p w:rsidR="006F7288" w:rsidRPr="006F7288" w:rsidRDefault="006F7288" w:rsidP="00E434FC">
            <w:pPr>
              <w:pStyle w:val="Default"/>
              <w:jc w:val="center"/>
              <w:rPr>
                <w:rFonts w:ascii="Times New Roman" w:hAnsi="Times New Roman" w:cs="Times New Roman"/>
                <w:b/>
                <w:color w:val="0070C0"/>
              </w:rPr>
            </w:pPr>
            <w:r w:rsidRPr="006F7288">
              <w:rPr>
                <w:rFonts w:ascii="Times New Roman" w:hAnsi="Times New Roman" w:cs="Times New Roman"/>
                <w:b/>
                <w:color w:val="0070C0"/>
              </w:rPr>
              <w:t>5</w:t>
            </w:r>
            <w:r w:rsidR="00E434FC">
              <w:rPr>
                <w:rFonts w:ascii="Times New Roman" w:hAnsi="Times New Roman" w:cs="Times New Roman"/>
                <w:b/>
                <w:color w:val="0070C0"/>
              </w:rPr>
              <w:t>,</w:t>
            </w:r>
            <w:r w:rsidRPr="006F7288">
              <w:rPr>
                <w:rFonts w:ascii="Times New Roman" w:hAnsi="Times New Roman" w:cs="Times New Roman"/>
                <w:b/>
                <w:color w:val="0070C0"/>
              </w:rPr>
              <w:t>000</w:t>
            </w:r>
          </w:p>
        </w:tc>
      </w:tr>
      <w:tr w:rsidR="00E434FC" w:rsidRPr="00BD4E49" w:rsidTr="00021617">
        <w:tc>
          <w:tcPr>
            <w:tcW w:w="384" w:type="dxa"/>
            <w:tcBorders>
              <w:top w:val="single" w:sz="4" w:space="0" w:color="0000FF"/>
              <w:left w:val="single" w:sz="4" w:space="0" w:color="0000FF"/>
              <w:bottom w:val="single" w:sz="4" w:space="0" w:color="0000FF"/>
              <w:right w:val="single" w:sz="4" w:space="0" w:color="0000FF"/>
            </w:tcBorders>
            <w:hideMark/>
          </w:tcPr>
          <w:p w:rsidR="00E434FC" w:rsidRDefault="00E434FC" w:rsidP="00645C9D">
            <w:pPr>
              <w:tabs>
                <w:tab w:val="left" w:pos="1485"/>
              </w:tabs>
              <w:jc w:val="center"/>
              <w:rPr>
                <w:b/>
                <w:color w:val="0070C0"/>
                <w:lang w:val="it-IT" w:eastAsia="it-IT"/>
              </w:rPr>
            </w:pPr>
            <w:r>
              <w:rPr>
                <w:b/>
                <w:color w:val="0070C0"/>
                <w:lang w:val="it-IT" w:eastAsia="it-IT"/>
              </w:rPr>
              <w:t>4</w:t>
            </w:r>
          </w:p>
        </w:tc>
        <w:tc>
          <w:tcPr>
            <w:tcW w:w="5580" w:type="dxa"/>
            <w:tcBorders>
              <w:top w:val="single" w:sz="4" w:space="0" w:color="0000FF"/>
              <w:left w:val="single" w:sz="4" w:space="0" w:color="0000FF"/>
              <w:bottom w:val="single" w:sz="4" w:space="0" w:color="0000FF"/>
              <w:right w:val="single" w:sz="4" w:space="0" w:color="0000FF"/>
            </w:tcBorders>
            <w:hideMark/>
          </w:tcPr>
          <w:p w:rsidR="00E434FC" w:rsidRDefault="00E434FC" w:rsidP="007A58FA">
            <w:pPr>
              <w:tabs>
                <w:tab w:val="left" w:pos="1485"/>
              </w:tabs>
              <w:rPr>
                <w:color w:val="0070C0"/>
                <w:lang w:val="it-IT" w:eastAsia="it-IT"/>
              </w:rPr>
            </w:pPr>
            <w:r>
              <w:rPr>
                <w:color w:val="0070C0"/>
                <w:lang w:val="it-IT" w:eastAsia="it-IT"/>
              </w:rPr>
              <w:t>Leje per ushtrimin e aktivitetit per sherbime funerale</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E434FC" w:rsidRPr="00A119CC" w:rsidRDefault="00E434FC" w:rsidP="006F7288">
            <w:pPr>
              <w:jc w:val="center"/>
              <w:rPr>
                <w:color w:val="0070C0"/>
                <w:lang w:val="it-IT" w:eastAsia="it-IT"/>
              </w:rPr>
            </w:pPr>
            <w:r w:rsidRPr="00A119CC">
              <w:rPr>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E434FC" w:rsidRDefault="00E434FC" w:rsidP="00645C9D">
            <w:pPr>
              <w:tabs>
                <w:tab w:val="left" w:pos="1485"/>
              </w:tabs>
              <w:jc w:val="center"/>
              <w:rPr>
                <w:b/>
                <w:color w:val="0070C0"/>
                <w:lang w:val="it-IT" w:eastAsia="it-IT"/>
              </w:rPr>
            </w:pPr>
            <w:r>
              <w:rPr>
                <w:b/>
                <w:color w:val="0070C0"/>
                <w:lang w:val="it-IT" w:eastAsia="it-IT"/>
              </w:rPr>
              <w:t>15,000</w:t>
            </w:r>
          </w:p>
        </w:tc>
      </w:tr>
      <w:tr w:rsidR="006F7288" w:rsidRPr="00BD4E49" w:rsidTr="00021617">
        <w:tc>
          <w:tcPr>
            <w:tcW w:w="384" w:type="dxa"/>
            <w:tcBorders>
              <w:top w:val="single" w:sz="4" w:space="0" w:color="0000FF"/>
              <w:left w:val="single" w:sz="4" w:space="0" w:color="0000FF"/>
              <w:bottom w:val="single" w:sz="4" w:space="0" w:color="0000FF"/>
              <w:right w:val="single" w:sz="4" w:space="0" w:color="0000FF"/>
            </w:tcBorders>
            <w:hideMark/>
          </w:tcPr>
          <w:p w:rsidR="006F7288" w:rsidRPr="003C760E" w:rsidRDefault="00E434FC" w:rsidP="00645C9D">
            <w:pPr>
              <w:tabs>
                <w:tab w:val="left" w:pos="1485"/>
              </w:tabs>
              <w:jc w:val="center"/>
              <w:rPr>
                <w:b/>
                <w:color w:val="0070C0"/>
                <w:lang w:val="it-IT" w:eastAsia="it-IT"/>
              </w:rPr>
            </w:pPr>
            <w:r>
              <w:rPr>
                <w:b/>
                <w:color w:val="0070C0"/>
                <w:lang w:val="it-IT" w:eastAsia="it-IT"/>
              </w:rPr>
              <w:t>5</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3C760E" w:rsidRDefault="00127228" w:rsidP="007A58FA">
            <w:pPr>
              <w:tabs>
                <w:tab w:val="left" w:pos="1485"/>
              </w:tabs>
              <w:rPr>
                <w:color w:val="0070C0"/>
                <w:lang w:val="it-IT" w:eastAsia="it-IT"/>
              </w:rPr>
            </w:pPr>
            <w:r>
              <w:rPr>
                <w:color w:val="0070C0"/>
                <w:lang w:val="it-IT" w:eastAsia="it-IT"/>
              </w:rPr>
              <w:t xml:space="preserve">Tregetim </w:t>
            </w:r>
            <w:r w:rsidR="006F7288" w:rsidRPr="003C760E">
              <w:rPr>
                <w:color w:val="0070C0"/>
                <w:lang w:val="it-IT" w:eastAsia="it-IT"/>
              </w:rPr>
              <w:t>materiale inerte ne siperfaqe  te hapura private, apo publike</w:t>
            </w:r>
            <w:r w:rsidR="00B17027">
              <w:rPr>
                <w:color w:val="0070C0"/>
                <w:lang w:val="it-IT" w:eastAsia="it-IT"/>
              </w:rPr>
              <w:t xml:space="preserve"> jo me shume se nje vit.</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F7288" w:rsidRPr="00A119CC" w:rsidRDefault="006F7288" w:rsidP="006F7288">
            <w:pPr>
              <w:jc w:val="center"/>
            </w:pPr>
            <w:r w:rsidRPr="00A119CC">
              <w:rPr>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F7288" w:rsidRPr="003C760E" w:rsidRDefault="00E434FC" w:rsidP="00645C9D">
            <w:pPr>
              <w:tabs>
                <w:tab w:val="left" w:pos="1485"/>
              </w:tabs>
              <w:jc w:val="center"/>
              <w:rPr>
                <w:b/>
                <w:color w:val="0070C0"/>
                <w:lang w:val="it-IT" w:eastAsia="it-IT"/>
              </w:rPr>
            </w:pPr>
            <w:r>
              <w:rPr>
                <w:b/>
                <w:color w:val="0070C0"/>
                <w:lang w:val="it-IT" w:eastAsia="it-IT"/>
              </w:rPr>
              <w:t>10,</w:t>
            </w:r>
            <w:r w:rsidR="006F7288" w:rsidRPr="003C760E">
              <w:rPr>
                <w:b/>
                <w:color w:val="0070C0"/>
                <w:lang w:val="it-IT" w:eastAsia="it-IT"/>
              </w:rPr>
              <w:t>000</w:t>
            </w:r>
          </w:p>
        </w:tc>
      </w:tr>
    </w:tbl>
    <w:p w:rsidR="004C656B" w:rsidRDefault="004C656B" w:rsidP="004C656B">
      <w:pPr>
        <w:tabs>
          <w:tab w:val="left" w:pos="1485"/>
        </w:tabs>
        <w:jc w:val="center"/>
        <w:rPr>
          <w:b/>
          <w:color w:val="000000"/>
          <w:lang w:val="it-IT"/>
        </w:rPr>
      </w:pPr>
    </w:p>
    <w:p w:rsidR="00021617" w:rsidRDefault="00556A86" w:rsidP="00556A86">
      <w:pPr>
        <w:tabs>
          <w:tab w:val="left" w:pos="1485"/>
        </w:tabs>
        <w:jc w:val="both"/>
        <w:rPr>
          <w:color w:val="000000"/>
          <w:lang w:val="it-IT"/>
        </w:rPr>
      </w:pPr>
      <w:r w:rsidRPr="00165402">
        <w:rPr>
          <w:b/>
          <w:color w:val="000000"/>
          <w:lang w:val="it-IT"/>
        </w:rPr>
        <w:t xml:space="preserve">Struktura per </w:t>
      </w:r>
      <w:r w:rsidR="00127228">
        <w:rPr>
          <w:b/>
          <w:color w:val="000000"/>
          <w:lang w:val="it-IT"/>
        </w:rPr>
        <w:t xml:space="preserve">dhenien e  ketyre  lejeve specifike dhe vjeljen e ketyre  tarifave </w:t>
      </w:r>
      <w:r w:rsidRPr="00165402">
        <w:rPr>
          <w:b/>
          <w:color w:val="000000"/>
          <w:lang w:val="it-IT"/>
        </w:rPr>
        <w:t>eshte Drejtoria e Sherbimeve Publike ne Bashkine Kamez</w:t>
      </w:r>
      <w:r>
        <w:rPr>
          <w:color w:val="000000"/>
          <w:lang w:val="it-IT"/>
        </w:rPr>
        <w:t>.</w:t>
      </w:r>
    </w:p>
    <w:p w:rsidR="004C656B" w:rsidRDefault="004C656B" w:rsidP="00556A86">
      <w:pPr>
        <w:tabs>
          <w:tab w:val="left" w:pos="1485"/>
        </w:tabs>
        <w:jc w:val="both"/>
        <w:rPr>
          <w:color w:val="000000"/>
          <w:lang w:val="it-IT"/>
        </w:rPr>
      </w:pPr>
    </w:p>
    <w:p w:rsidR="004A3303" w:rsidRPr="00021617" w:rsidRDefault="00E86DF6" w:rsidP="004A3303">
      <w:pPr>
        <w:autoSpaceDE w:val="0"/>
        <w:autoSpaceDN w:val="0"/>
        <w:adjustRightInd w:val="0"/>
        <w:rPr>
          <w:rFonts w:eastAsiaTheme="minorHAnsi"/>
          <w:b/>
          <w:bCs/>
          <w:color w:val="0070C0"/>
        </w:rPr>
      </w:pPr>
      <w:r>
        <w:rPr>
          <w:rFonts w:eastAsiaTheme="minorHAnsi"/>
          <w:b/>
          <w:bCs/>
          <w:color w:val="0070C0"/>
        </w:rPr>
        <w:t>C.7</w:t>
      </w:r>
      <w:r w:rsidR="004A3303" w:rsidRPr="00021617">
        <w:rPr>
          <w:rFonts w:eastAsiaTheme="minorHAnsi"/>
          <w:b/>
          <w:bCs/>
          <w:color w:val="0070C0"/>
        </w:rPr>
        <w:t>.TARIFË  PER DHENIE LEJE NON STOP</w:t>
      </w:r>
      <w:r>
        <w:rPr>
          <w:rFonts w:eastAsiaTheme="minorHAnsi"/>
          <w:b/>
          <w:bCs/>
          <w:color w:val="0070C0"/>
        </w:rPr>
        <w:t xml:space="preserve"> (24 ore).</w:t>
      </w:r>
    </w:p>
    <w:p w:rsidR="004A3303" w:rsidRPr="00D0536F" w:rsidRDefault="004A3303" w:rsidP="004A3303">
      <w:pPr>
        <w:autoSpaceDE w:val="0"/>
        <w:autoSpaceDN w:val="0"/>
        <w:adjustRightInd w:val="0"/>
        <w:rPr>
          <w:rFonts w:eastAsiaTheme="minorHAnsi"/>
          <w:b/>
          <w:bCs/>
          <w:color w:val="C00000"/>
          <w:sz w:val="28"/>
          <w:szCs w:val="28"/>
        </w:rPr>
      </w:pPr>
    </w:p>
    <w:p w:rsidR="00326D41" w:rsidRPr="00021617" w:rsidRDefault="004A3303" w:rsidP="00D4080A">
      <w:pPr>
        <w:autoSpaceDE w:val="0"/>
        <w:autoSpaceDN w:val="0"/>
        <w:adjustRightInd w:val="0"/>
        <w:jc w:val="both"/>
        <w:rPr>
          <w:rFonts w:eastAsiaTheme="minorHAnsi"/>
          <w:bCs/>
          <w:color w:val="0070C0"/>
        </w:rPr>
      </w:pPr>
      <w:r w:rsidRPr="00021617">
        <w:rPr>
          <w:rFonts w:eastAsiaTheme="minorHAnsi"/>
          <w:bCs/>
          <w:color w:val="000000" w:themeColor="text1"/>
        </w:rPr>
        <w:t xml:space="preserve">Keto tarifa  do  te  zbatohen  vetem ne ato  raste  kur  nga  subjekte  te  caktuara  qofshin  keto persona fizike apo juridike do  te  kerkohet leje e posacme per ushtrim  aktiviteti </w:t>
      </w:r>
      <w:r w:rsidR="0002134E" w:rsidRPr="00021617">
        <w:rPr>
          <w:rFonts w:eastAsiaTheme="minorHAnsi"/>
          <w:bCs/>
          <w:color w:val="000000" w:themeColor="text1"/>
        </w:rPr>
        <w:t>non stop 24 ore.</w:t>
      </w:r>
    </w:p>
    <w:tbl>
      <w:tblPr>
        <w:tblStyle w:val="TableGrid"/>
        <w:tblpPr w:leftFromText="180" w:rightFromText="180" w:vertAnchor="text" w:horzAnchor="margin" w:tblpXSpec="center" w:tblpY="19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378"/>
        <w:gridCol w:w="4320"/>
        <w:gridCol w:w="1800"/>
        <w:gridCol w:w="1620"/>
      </w:tblGrid>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rPr>
            </w:pPr>
          </w:p>
        </w:tc>
        <w:tc>
          <w:tcPr>
            <w:tcW w:w="432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Lloji i  aktivietit</w:t>
            </w:r>
          </w:p>
        </w:tc>
        <w:tc>
          <w:tcPr>
            <w:tcW w:w="180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Njesia</w:t>
            </w:r>
          </w:p>
        </w:tc>
        <w:tc>
          <w:tcPr>
            <w:tcW w:w="162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Tarifa</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a</w:t>
            </w:r>
          </w:p>
        </w:tc>
        <w:tc>
          <w:tcPr>
            <w:tcW w:w="4320"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Lojra  fati  dhe  kazino</w:t>
            </w:r>
          </w:p>
        </w:tc>
        <w:tc>
          <w:tcPr>
            <w:tcW w:w="1800" w:type="dxa"/>
          </w:tcPr>
          <w:p w:rsidR="00021617" w:rsidRPr="00021617" w:rsidRDefault="00021617" w:rsidP="00021617">
            <w:pPr>
              <w:autoSpaceDE w:val="0"/>
              <w:autoSpaceDN w:val="0"/>
              <w:adjustRightInd w:val="0"/>
              <w:jc w:val="center"/>
              <w:rPr>
                <w:rFonts w:eastAsiaTheme="minorHAnsi"/>
                <w:bCs/>
                <w:color w:val="0070C0"/>
              </w:rPr>
            </w:pPr>
            <w:r w:rsidRPr="00021617">
              <w:rPr>
                <w:rFonts w:eastAsiaTheme="minorHAnsi"/>
                <w:bCs/>
                <w:color w:val="0070C0"/>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100.000</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b</w:t>
            </w:r>
          </w:p>
        </w:tc>
        <w:tc>
          <w:tcPr>
            <w:tcW w:w="4320"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Bar –Restorante ,diskoteka,pub,lokale live</w:t>
            </w:r>
          </w:p>
        </w:tc>
        <w:tc>
          <w:tcPr>
            <w:tcW w:w="1800" w:type="dxa"/>
          </w:tcPr>
          <w:p w:rsidR="00021617" w:rsidRPr="00021617" w:rsidRDefault="00021617" w:rsidP="00021617">
            <w:pPr>
              <w:jc w:val="center"/>
              <w:rPr>
                <w:color w:val="0070C0"/>
              </w:rPr>
            </w:pPr>
            <w:r w:rsidRPr="00021617">
              <w:rPr>
                <w:rFonts w:eastAsiaTheme="minorHAnsi"/>
                <w:bCs/>
                <w:color w:val="0070C0"/>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15.000</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c</w:t>
            </w:r>
          </w:p>
        </w:tc>
        <w:tc>
          <w:tcPr>
            <w:tcW w:w="4320"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 xml:space="preserve">Karburante </w:t>
            </w:r>
          </w:p>
        </w:tc>
        <w:tc>
          <w:tcPr>
            <w:tcW w:w="1800" w:type="dxa"/>
          </w:tcPr>
          <w:p w:rsidR="00021617" w:rsidRPr="00021617" w:rsidRDefault="00021617" w:rsidP="00021617">
            <w:pPr>
              <w:jc w:val="center"/>
              <w:rPr>
                <w:color w:val="0070C0"/>
              </w:rPr>
            </w:pPr>
            <w:r w:rsidRPr="00021617">
              <w:rPr>
                <w:rFonts w:eastAsiaTheme="minorHAnsi"/>
                <w:bCs/>
                <w:color w:val="0070C0"/>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15.000</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d</w:t>
            </w:r>
          </w:p>
        </w:tc>
        <w:tc>
          <w:tcPr>
            <w:tcW w:w="4320" w:type="dxa"/>
          </w:tcPr>
          <w:p w:rsidR="00021617" w:rsidRPr="00021617" w:rsidRDefault="00021617" w:rsidP="00021617">
            <w:pPr>
              <w:autoSpaceDE w:val="0"/>
              <w:autoSpaceDN w:val="0"/>
              <w:adjustRightInd w:val="0"/>
              <w:rPr>
                <w:rFonts w:eastAsiaTheme="minorHAnsi"/>
                <w:bCs/>
                <w:color w:val="0070C0"/>
              </w:rPr>
            </w:pPr>
            <w:r w:rsidRPr="00021617">
              <w:rPr>
                <w:rFonts w:eastAsiaTheme="minorHAnsi"/>
                <w:bCs/>
                <w:color w:val="0070C0"/>
              </w:rPr>
              <w:t>Bar bufe etj,</w:t>
            </w:r>
          </w:p>
        </w:tc>
        <w:tc>
          <w:tcPr>
            <w:tcW w:w="1800" w:type="dxa"/>
          </w:tcPr>
          <w:p w:rsidR="00021617" w:rsidRPr="00021617" w:rsidRDefault="00021617" w:rsidP="00021617">
            <w:pPr>
              <w:jc w:val="center"/>
              <w:rPr>
                <w:color w:val="0070C0"/>
              </w:rPr>
            </w:pPr>
            <w:r w:rsidRPr="00021617">
              <w:rPr>
                <w:rFonts w:eastAsiaTheme="minorHAnsi"/>
                <w:bCs/>
                <w:color w:val="0070C0"/>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rPr>
            </w:pPr>
            <w:r w:rsidRPr="00021617">
              <w:rPr>
                <w:rFonts w:eastAsiaTheme="minorHAnsi"/>
                <w:b/>
                <w:bCs/>
                <w:color w:val="0070C0"/>
              </w:rPr>
              <w:t>10.000</w:t>
            </w:r>
          </w:p>
        </w:tc>
      </w:tr>
    </w:tbl>
    <w:p w:rsidR="00326D41" w:rsidRPr="00021617" w:rsidRDefault="00326D41" w:rsidP="004A3303">
      <w:pPr>
        <w:autoSpaceDE w:val="0"/>
        <w:autoSpaceDN w:val="0"/>
        <w:adjustRightInd w:val="0"/>
        <w:rPr>
          <w:rFonts w:eastAsiaTheme="minorHAnsi"/>
          <w:bCs/>
          <w:color w:val="0070C0"/>
        </w:rPr>
      </w:pPr>
    </w:p>
    <w:p w:rsidR="00947914" w:rsidRDefault="00947914" w:rsidP="004C656B">
      <w:pPr>
        <w:tabs>
          <w:tab w:val="left" w:pos="1485"/>
        </w:tabs>
        <w:rPr>
          <w:rFonts w:eastAsiaTheme="minorHAnsi"/>
          <w:bCs/>
        </w:rPr>
      </w:pPr>
    </w:p>
    <w:p w:rsidR="004C656B" w:rsidRPr="0052389D" w:rsidRDefault="004C656B" w:rsidP="004C656B">
      <w:pPr>
        <w:tabs>
          <w:tab w:val="left" w:pos="1485"/>
        </w:tabs>
        <w:rPr>
          <w:color w:val="000000"/>
          <w:lang w:val="it-IT"/>
        </w:rPr>
      </w:pPr>
    </w:p>
    <w:p w:rsidR="00021617" w:rsidRDefault="00021617" w:rsidP="00D124A9">
      <w:pPr>
        <w:tabs>
          <w:tab w:val="left" w:pos="1485"/>
        </w:tabs>
        <w:jc w:val="both"/>
        <w:rPr>
          <w:b/>
          <w:color w:val="0070C0"/>
          <w:lang w:val="it-IT"/>
        </w:rPr>
      </w:pPr>
    </w:p>
    <w:p w:rsidR="00021617" w:rsidRDefault="00021617" w:rsidP="00D124A9">
      <w:pPr>
        <w:tabs>
          <w:tab w:val="left" w:pos="1485"/>
        </w:tabs>
        <w:jc w:val="both"/>
        <w:rPr>
          <w:b/>
          <w:color w:val="0070C0"/>
          <w:lang w:val="it-IT"/>
        </w:rPr>
      </w:pPr>
    </w:p>
    <w:p w:rsidR="00021617" w:rsidRDefault="00021617" w:rsidP="00D124A9">
      <w:pPr>
        <w:tabs>
          <w:tab w:val="left" w:pos="1485"/>
        </w:tabs>
        <w:jc w:val="both"/>
        <w:rPr>
          <w:b/>
          <w:color w:val="0070C0"/>
          <w:lang w:val="it-IT"/>
        </w:rPr>
      </w:pPr>
    </w:p>
    <w:p w:rsidR="00021617" w:rsidRDefault="00021617" w:rsidP="00D124A9">
      <w:pPr>
        <w:tabs>
          <w:tab w:val="left" w:pos="1485"/>
        </w:tabs>
        <w:jc w:val="both"/>
        <w:rPr>
          <w:b/>
          <w:color w:val="0070C0"/>
          <w:lang w:val="it-IT"/>
        </w:rPr>
      </w:pPr>
    </w:p>
    <w:p w:rsidR="00021617" w:rsidRPr="00021617" w:rsidRDefault="00021617" w:rsidP="00021617">
      <w:pPr>
        <w:autoSpaceDE w:val="0"/>
        <w:autoSpaceDN w:val="0"/>
        <w:adjustRightInd w:val="0"/>
        <w:jc w:val="both"/>
        <w:rPr>
          <w:rFonts w:eastAsiaTheme="minorHAnsi"/>
          <w:b/>
          <w:bCs/>
          <w:color w:val="000000" w:themeColor="text1"/>
        </w:rPr>
      </w:pPr>
      <w:r w:rsidRPr="00021617">
        <w:rPr>
          <w:rFonts w:eastAsiaTheme="minorHAnsi"/>
          <w:b/>
          <w:bCs/>
          <w:color w:val="000000" w:themeColor="text1"/>
        </w:rPr>
        <w:t>Autoriteti pergjegjes  per  dhenien e  ketyre  lejeve si dhe mbledhjen e ketyre tarifave eshte Drejtoria e Sherbimeve  Publike ne Bashkine  Kamez</w:t>
      </w:r>
      <w:r>
        <w:rPr>
          <w:rFonts w:eastAsiaTheme="minorHAnsi"/>
          <w:b/>
          <w:bCs/>
          <w:color w:val="000000" w:themeColor="text1"/>
        </w:rPr>
        <w:t>.</w:t>
      </w:r>
    </w:p>
    <w:p w:rsidR="00021617" w:rsidRDefault="00021617" w:rsidP="00021617">
      <w:pPr>
        <w:tabs>
          <w:tab w:val="left" w:pos="1485"/>
        </w:tabs>
        <w:jc w:val="both"/>
        <w:rPr>
          <w:b/>
          <w:color w:val="0070C0"/>
          <w:lang w:val="it-IT"/>
        </w:rPr>
      </w:pPr>
    </w:p>
    <w:p w:rsidR="00021617" w:rsidRDefault="00021617" w:rsidP="00021617">
      <w:pPr>
        <w:tabs>
          <w:tab w:val="left" w:pos="1485"/>
        </w:tabs>
        <w:jc w:val="both"/>
        <w:rPr>
          <w:b/>
          <w:color w:val="0070C0"/>
          <w:lang w:val="it-IT"/>
        </w:rPr>
      </w:pPr>
    </w:p>
    <w:p w:rsidR="00021617" w:rsidRDefault="00021617" w:rsidP="00021617">
      <w:pPr>
        <w:tabs>
          <w:tab w:val="left" w:pos="1485"/>
        </w:tabs>
        <w:jc w:val="both"/>
        <w:rPr>
          <w:b/>
          <w:color w:val="0070C0"/>
          <w:lang w:val="it-IT"/>
        </w:rPr>
      </w:pPr>
    </w:p>
    <w:p w:rsidR="00021617" w:rsidRDefault="00E86DF6" w:rsidP="00021617">
      <w:pPr>
        <w:tabs>
          <w:tab w:val="left" w:pos="1485"/>
        </w:tabs>
        <w:jc w:val="both"/>
        <w:rPr>
          <w:b/>
          <w:color w:val="000000"/>
          <w:sz w:val="28"/>
          <w:szCs w:val="28"/>
          <w:lang w:val="it-IT"/>
        </w:rPr>
      </w:pPr>
      <w:r>
        <w:rPr>
          <w:b/>
          <w:color w:val="0070C0"/>
          <w:sz w:val="22"/>
          <w:szCs w:val="22"/>
          <w:lang w:val="it-IT"/>
        </w:rPr>
        <w:t>C.8</w:t>
      </w:r>
      <w:r w:rsidR="00021617" w:rsidRPr="00021617">
        <w:rPr>
          <w:b/>
          <w:color w:val="0070C0"/>
          <w:sz w:val="22"/>
          <w:szCs w:val="22"/>
          <w:lang w:val="it-IT"/>
        </w:rPr>
        <w:t>.</w:t>
      </w:r>
      <w:r w:rsidR="003C760E" w:rsidRPr="00021617">
        <w:rPr>
          <w:b/>
          <w:color w:val="0070C0"/>
          <w:sz w:val="22"/>
          <w:szCs w:val="22"/>
          <w:lang w:val="it-IT"/>
        </w:rPr>
        <w:t>TARIFAT  E   PAGESES   PER   LI</w:t>
      </w:r>
      <w:r w:rsidR="00021617">
        <w:rPr>
          <w:b/>
          <w:color w:val="0070C0"/>
          <w:sz w:val="22"/>
          <w:szCs w:val="22"/>
          <w:lang w:val="it-IT"/>
        </w:rPr>
        <w:t xml:space="preserve">ÇENCAT  DHE   ÇERTIFIKATAT </w:t>
      </w:r>
      <w:r w:rsidR="003C760E" w:rsidRPr="00021617">
        <w:rPr>
          <w:b/>
          <w:color w:val="0070C0"/>
          <w:sz w:val="22"/>
          <w:szCs w:val="22"/>
          <w:lang w:val="it-IT"/>
        </w:rPr>
        <w:t xml:space="preserve">NE    TRANSPORTIN  RRUGOR  TE  UDHETAREVE </w:t>
      </w:r>
      <w:r w:rsidR="00D124A9" w:rsidRPr="00021617">
        <w:rPr>
          <w:b/>
          <w:color w:val="0070C0"/>
          <w:sz w:val="22"/>
          <w:szCs w:val="22"/>
          <w:lang w:val="it-IT"/>
        </w:rPr>
        <w:t xml:space="preserve"> QE  LESHOHEN  NGA BASHKIA KAMEZ.</w:t>
      </w:r>
    </w:p>
    <w:p w:rsidR="00021617" w:rsidRDefault="00021617" w:rsidP="00021617">
      <w:pPr>
        <w:tabs>
          <w:tab w:val="left" w:pos="1485"/>
        </w:tabs>
        <w:jc w:val="both"/>
        <w:rPr>
          <w:b/>
          <w:color w:val="000000"/>
          <w:sz w:val="28"/>
          <w:szCs w:val="28"/>
          <w:lang w:val="it-IT"/>
        </w:rPr>
      </w:pPr>
    </w:p>
    <w:p w:rsidR="00021617" w:rsidRDefault="00021617" w:rsidP="00021617">
      <w:pPr>
        <w:tabs>
          <w:tab w:val="left" w:pos="1485"/>
        </w:tabs>
        <w:jc w:val="both"/>
        <w:rPr>
          <w:b/>
          <w:color w:val="000000"/>
          <w:sz w:val="28"/>
          <w:szCs w:val="28"/>
          <w:lang w:val="it-IT"/>
        </w:rPr>
      </w:pPr>
    </w:p>
    <w:p w:rsidR="004C656B" w:rsidRPr="00021617" w:rsidRDefault="004C656B" w:rsidP="00021617">
      <w:pPr>
        <w:tabs>
          <w:tab w:val="left" w:pos="1485"/>
        </w:tabs>
        <w:jc w:val="both"/>
        <w:rPr>
          <w:b/>
          <w:color w:val="0070C0"/>
          <w:sz w:val="22"/>
          <w:szCs w:val="22"/>
          <w:lang w:val="it-IT"/>
        </w:rPr>
      </w:pPr>
    </w:p>
    <w:tbl>
      <w:tblPr>
        <w:tblW w:w="9592" w:type="dxa"/>
        <w:tblInd w:w="-34" w:type="dxa"/>
        <w:tblLayout w:type="fixed"/>
        <w:tblLook w:val="01E0"/>
      </w:tblPr>
      <w:tblGrid>
        <w:gridCol w:w="568"/>
        <w:gridCol w:w="5784"/>
        <w:gridCol w:w="3240"/>
      </w:tblGrid>
      <w:tr w:rsidR="003633B3" w:rsidRPr="00BD4E49" w:rsidTr="00021617">
        <w:trPr>
          <w:trHeight w:val="701"/>
        </w:trPr>
        <w:tc>
          <w:tcPr>
            <w:tcW w:w="56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3633B3" w:rsidRPr="00D124A9" w:rsidRDefault="003633B3" w:rsidP="007A58FA">
            <w:pPr>
              <w:tabs>
                <w:tab w:val="left" w:pos="1485"/>
              </w:tabs>
              <w:jc w:val="center"/>
              <w:rPr>
                <w:b/>
                <w:color w:val="0070C0"/>
                <w:lang w:val="it-IT" w:eastAsia="it-IT"/>
              </w:rPr>
            </w:pPr>
            <w:r w:rsidRPr="00D124A9">
              <w:rPr>
                <w:b/>
                <w:color w:val="0070C0"/>
                <w:lang w:val="it-IT" w:eastAsia="it-IT"/>
              </w:rPr>
              <w:t>Nr</w:t>
            </w:r>
          </w:p>
        </w:tc>
        <w:tc>
          <w:tcPr>
            <w:tcW w:w="578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3633B3" w:rsidRPr="003C760E" w:rsidRDefault="003633B3" w:rsidP="007A58FA">
            <w:pPr>
              <w:tabs>
                <w:tab w:val="left" w:pos="1485"/>
              </w:tabs>
              <w:jc w:val="center"/>
              <w:rPr>
                <w:b/>
                <w:color w:val="0070C0"/>
                <w:lang w:val="it-IT" w:eastAsia="it-IT"/>
              </w:rPr>
            </w:pPr>
          </w:p>
          <w:p w:rsidR="00021617" w:rsidRPr="00021617" w:rsidRDefault="003633B3" w:rsidP="00021617">
            <w:pPr>
              <w:tabs>
                <w:tab w:val="left" w:pos="1485"/>
              </w:tabs>
              <w:jc w:val="center"/>
              <w:rPr>
                <w:b/>
                <w:color w:val="0070C0"/>
                <w:lang w:val="it-IT" w:eastAsia="it-IT"/>
              </w:rPr>
            </w:pPr>
            <w:r w:rsidRPr="003C760E">
              <w:rPr>
                <w:b/>
                <w:color w:val="0070C0"/>
                <w:lang w:val="it-IT" w:eastAsia="it-IT"/>
              </w:rPr>
              <w:t>EMERTIM</w:t>
            </w:r>
            <w:r w:rsidR="00021617">
              <w:rPr>
                <w:b/>
                <w:color w:val="0070C0"/>
                <w:lang w:val="it-IT" w:eastAsia="it-IT"/>
              </w:rPr>
              <w:t>I</w:t>
            </w:r>
          </w:p>
        </w:tc>
        <w:tc>
          <w:tcPr>
            <w:tcW w:w="32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3633B3" w:rsidRPr="003C760E" w:rsidRDefault="003633B3" w:rsidP="007A58FA">
            <w:pPr>
              <w:tabs>
                <w:tab w:val="left" w:pos="1485"/>
              </w:tabs>
              <w:jc w:val="center"/>
              <w:rPr>
                <w:b/>
                <w:color w:val="0070C0"/>
                <w:lang w:val="it-IT" w:eastAsia="it-IT"/>
              </w:rPr>
            </w:pPr>
          </w:p>
          <w:p w:rsidR="003633B3" w:rsidRPr="003C760E" w:rsidRDefault="00021617" w:rsidP="007A58FA">
            <w:pPr>
              <w:tabs>
                <w:tab w:val="left" w:pos="1485"/>
              </w:tabs>
              <w:jc w:val="center"/>
              <w:rPr>
                <w:b/>
                <w:color w:val="0070C0"/>
                <w:lang w:val="it-IT" w:eastAsia="it-IT"/>
              </w:rPr>
            </w:pPr>
            <w:r>
              <w:rPr>
                <w:b/>
                <w:color w:val="0070C0"/>
                <w:lang w:val="it-IT" w:eastAsia="it-IT"/>
              </w:rPr>
              <w:t>T</w:t>
            </w:r>
            <w:r w:rsidR="003633B3" w:rsidRPr="003C760E">
              <w:rPr>
                <w:b/>
                <w:color w:val="0070C0"/>
                <w:lang w:val="it-IT" w:eastAsia="it-IT"/>
              </w:rPr>
              <w:t>ARIFA</w:t>
            </w:r>
          </w:p>
          <w:p w:rsidR="003633B3" w:rsidRPr="003C760E" w:rsidRDefault="003633B3" w:rsidP="007A58FA">
            <w:pPr>
              <w:tabs>
                <w:tab w:val="left" w:pos="1485"/>
              </w:tabs>
              <w:jc w:val="center"/>
              <w:rPr>
                <w:b/>
                <w:color w:val="0070C0"/>
                <w:lang w:val="it-IT" w:eastAsia="it-IT"/>
              </w:rPr>
            </w:pPr>
            <w:r w:rsidRPr="003C760E">
              <w:rPr>
                <w:b/>
                <w:color w:val="0070C0"/>
                <w:lang w:val="it-IT" w:eastAsia="it-IT"/>
              </w:rPr>
              <w:t>( ne leke)</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tcPr>
          <w:p w:rsidR="003633B3" w:rsidRPr="00BD4E49" w:rsidRDefault="003633B3" w:rsidP="007A58FA">
            <w:pPr>
              <w:tabs>
                <w:tab w:val="left" w:pos="1485"/>
              </w:tabs>
              <w:rPr>
                <w:color w:val="000000"/>
                <w:lang w:val="it-IT" w:eastAsia="it-IT"/>
              </w:rPr>
            </w:pP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3633B3">
            <w:pPr>
              <w:tabs>
                <w:tab w:val="left" w:pos="1485"/>
              </w:tabs>
              <w:jc w:val="center"/>
              <w:rPr>
                <w:b/>
                <w:color w:val="0070C0"/>
                <w:lang w:val="it-IT" w:eastAsia="it-IT"/>
              </w:rPr>
            </w:pPr>
            <w:r w:rsidRPr="003C760E">
              <w:rPr>
                <w:b/>
                <w:color w:val="0070C0"/>
                <w:lang w:val="it-IT" w:eastAsia="it-IT"/>
              </w:rPr>
              <w:t>1. LIÇENCAT</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rPr>
                <w:b/>
                <w:color w:val="0070C0"/>
                <w:lang w:val="it-IT" w:eastAsia="it-IT"/>
              </w:rPr>
            </w:pPr>
          </w:p>
        </w:tc>
      </w:tr>
      <w:tr w:rsidR="003633B3" w:rsidRPr="00BD4E49" w:rsidTr="00021617">
        <w:trPr>
          <w:trHeight w:val="633"/>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1.1</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Liçense per transport udhetaresh ne linje te rregullt ne qytet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E73066" w:rsidP="0014703A">
            <w:pPr>
              <w:tabs>
                <w:tab w:val="left" w:pos="1485"/>
              </w:tabs>
              <w:jc w:val="center"/>
              <w:rPr>
                <w:b/>
                <w:color w:val="0070C0"/>
                <w:lang w:val="it-IT" w:eastAsia="it-IT"/>
              </w:rPr>
            </w:pPr>
            <w:r>
              <w:rPr>
                <w:b/>
                <w:color w:val="0070C0"/>
                <w:lang w:val="it-IT" w:eastAsia="it-IT"/>
              </w:rPr>
              <w:t>40,</w:t>
            </w:r>
            <w:r w:rsidR="003633B3" w:rsidRPr="003C760E">
              <w:rPr>
                <w:b/>
                <w:color w:val="0070C0"/>
                <w:lang w:val="it-IT" w:eastAsia="it-IT"/>
              </w:rPr>
              <w:t>000</w:t>
            </w:r>
          </w:p>
        </w:tc>
      </w:tr>
      <w:tr w:rsidR="003633B3" w:rsidRPr="00BD4E49" w:rsidTr="00021617">
        <w:trPr>
          <w:trHeight w:val="165"/>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1.2</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sz w:val="22"/>
                <w:szCs w:val="22"/>
                <w:lang w:val="it-IT" w:eastAsia="it-IT"/>
              </w:rPr>
              <w:t>Liçense per transport udhetaresh ne linje te rregullt rreth qytetit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4703A">
            <w:pPr>
              <w:tabs>
                <w:tab w:val="left" w:pos="1485"/>
              </w:tabs>
              <w:jc w:val="center"/>
              <w:rPr>
                <w:b/>
                <w:color w:val="0070C0"/>
                <w:lang w:val="it-IT" w:eastAsia="it-IT"/>
              </w:rPr>
            </w:pPr>
          </w:p>
          <w:p w:rsidR="003633B3" w:rsidRPr="003C760E" w:rsidRDefault="003633B3" w:rsidP="006F4CD5">
            <w:pPr>
              <w:jc w:val="center"/>
              <w:rPr>
                <w:color w:val="0070C0"/>
                <w:lang w:val="it-IT" w:eastAsia="it-IT"/>
              </w:rPr>
            </w:pPr>
            <w:r w:rsidRPr="003C760E">
              <w:rPr>
                <w:b/>
                <w:color w:val="0070C0"/>
                <w:lang w:val="it-IT" w:eastAsia="it-IT"/>
              </w:rPr>
              <w:t>20</w:t>
            </w:r>
            <w:r w:rsidR="00E73066">
              <w:rPr>
                <w:b/>
                <w:color w:val="0070C0"/>
                <w:lang w:val="it-IT" w:eastAsia="it-IT"/>
              </w:rPr>
              <w:t>,</w:t>
            </w:r>
            <w:r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1.3</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Liçense per transport udhetaresh ne linje te rregullt midis qytetesh, brenda Qarkut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E73066" w:rsidP="0014703A">
            <w:pPr>
              <w:tabs>
                <w:tab w:val="left" w:pos="1485"/>
              </w:tabs>
              <w:jc w:val="center"/>
              <w:rPr>
                <w:b/>
                <w:color w:val="0070C0"/>
                <w:lang w:val="it-IT" w:eastAsia="it-IT"/>
              </w:rPr>
            </w:pPr>
            <w:r>
              <w:rPr>
                <w:b/>
                <w:color w:val="0070C0"/>
                <w:lang w:val="it-IT" w:eastAsia="it-IT"/>
              </w:rPr>
              <w:t>7,</w:t>
            </w:r>
            <w:r w:rsidR="003633B3"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1.4</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 xml:space="preserve">License per transport  udhetaresh  ne  linje  te  rregullt nderqytetese ndermjet  Qarqeve per 5 vite.    </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4703A">
            <w:pPr>
              <w:tabs>
                <w:tab w:val="left" w:pos="1485"/>
              </w:tabs>
              <w:jc w:val="center"/>
              <w:rPr>
                <w:b/>
                <w:color w:val="0070C0"/>
                <w:lang w:val="it-IT" w:eastAsia="it-IT"/>
              </w:rPr>
            </w:pPr>
          </w:p>
          <w:p w:rsidR="003633B3" w:rsidRPr="003C760E" w:rsidRDefault="00E73066" w:rsidP="0014703A">
            <w:pPr>
              <w:jc w:val="center"/>
              <w:rPr>
                <w:b/>
                <w:color w:val="0070C0"/>
                <w:lang w:val="it-IT" w:eastAsia="it-IT"/>
              </w:rPr>
            </w:pPr>
            <w:r>
              <w:rPr>
                <w:b/>
                <w:color w:val="0070C0"/>
                <w:lang w:val="it-IT" w:eastAsia="it-IT"/>
              </w:rPr>
              <w:t>75,</w:t>
            </w:r>
            <w:r w:rsidR="003633B3" w:rsidRPr="003C760E">
              <w:rPr>
                <w:b/>
                <w:color w:val="0070C0"/>
                <w:lang w:val="it-IT" w:eastAsia="it-IT"/>
              </w:rPr>
              <w:t>000</w:t>
            </w:r>
          </w:p>
        </w:tc>
      </w:tr>
      <w:tr w:rsidR="003633B3" w:rsidRPr="00BD4E49" w:rsidTr="00021617">
        <w:trPr>
          <w:trHeight w:val="719"/>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FF487D">
            <w:pPr>
              <w:rPr>
                <w:color w:val="0070C0"/>
                <w:lang w:val="it-IT" w:eastAsia="it-IT"/>
              </w:rPr>
            </w:pPr>
            <w:r w:rsidRPr="003C760E">
              <w:rPr>
                <w:color w:val="0070C0"/>
                <w:lang w:val="it-IT" w:eastAsia="it-IT"/>
              </w:rPr>
              <w:t>1.5</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License  per  transport me  taksi (4+1) dhe (8+1) vende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E73066" w:rsidP="0014703A">
            <w:pPr>
              <w:tabs>
                <w:tab w:val="left" w:pos="1485"/>
              </w:tabs>
              <w:jc w:val="center"/>
              <w:rPr>
                <w:b/>
                <w:color w:val="0070C0"/>
                <w:lang w:val="it-IT" w:eastAsia="it-IT"/>
              </w:rPr>
            </w:pPr>
            <w:r>
              <w:rPr>
                <w:b/>
                <w:color w:val="0070C0"/>
                <w:lang w:val="it-IT" w:eastAsia="it-IT"/>
              </w:rPr>
              <w:t>20,</w:t>
            </w:r>
            <w:r w:rsidR="003633B3" w:rsidRPr="003C760E">
              <w:rPr>
                <w:b/>
                <w:color w:val="0070C0"/>
                <w:lang w:val="it-IT" w:eastAsia="it-IT"/>
              </w:rPr>
              <w:t>000</w:t>
            </w:r>
          </w:p>
        </w:tc>
      </w:tr>
      <w:tr w:rsidR="003633B3" w:rsidRPr="00BD4E49" w:rsidTr="00021617">
        <w:trPr>
          <w:trHeight w:val="701"/>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FF487D">
            <w:pPr>
              <w:rPr>
                <w:color w:val="0070C0"/>
                <w:lang w:val="it-IT" w:eastAsia="it-IT"/>
              </w:rPr>
            </w:pPr>
            <w:r w:rsidRPr="003C760E">
              <w:rPr>
                <w:color w:val="0070C0"/>
                <w:lang w:val="it-IT" w:eastAsia="it-IT"/>
              </w:rPr>
              <w:t>1.6</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Licence per  agjensi transporti  udhetaresh  me  taksi brenda  vendit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E73066" w:rsidP="0014703A">
            <w:pPr>
              <w:tabs>
                <w:tab w:val="left" w:pos="1485"/>
              </w:tabs>
              <w:jc w:val="center"/>
              <w:rPr>
                <w:b/>
                <w:color w:val="0070C0"/>
                <w:lang w:val="it-IT" w:eastAsia="it-IT"/>
              </w:rPr>
            </w:pPr>
            <w:r>
              <w:rPr>
                <w:b/>
                <w:color w:val="0070C0"/>
                <w:lang w:val="it-IT" w:eastAsia="it-IT"/>
              </w:rPr>
              <w:t>15,</w:t>
            </w:r>
            <w:r w:rsidR="003633B3" w:rsidRPr="003C760E">
              <w:rPr>
                <w:b/>
                <w:color w:val="0070C0"/>
                <w:lang w:val="it-IT" w:eastAsia="it-IT"/>
              </w:rPr>
              <w:t>000</w:t>
            </w:r>
          </w:p>
        </w:tc>
      </w:tr>
      <w:tr w:rsidR="003633B3" w:rsidRPr="00BD4E49" w:rsidTr="00021617">
        <w:trPr>
          <w:trHeight w:val="629"/>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10532F">
            <w:pPr>
              <w:rPr>
                <w:color w:val="0070C0"/>
                <w:lang w:val="it-IT" w:eastAsia="it-IT"/>
              </w:rPr>
            </w:pPr>
            <w:r w:rsidRPr="003C760E">
              <w:rPr>
                <w:color w:val="0070C0"/>
                <w:lang w:val="it-IT" w:eastAsia="it-IT"/>
              </w:rPr>
              <w:t>1.7</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Licence per  agjensi transporti  udhetaresh nderkombetar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E73066" w:rsidP="0014703A">
            <w:pPr>
              <w:jc w:val="center"/>
              <w:rPr>
                <w:b/>
                <w:color w:val="0070C0"/>
                <w:lang w:val="it-IT" w:eastAsia="it-IT"/>
              </w:rPr>
            </w:pPr>
            <w:r>
              <w:rPr>
                <w:b/>
                <w:color w:val="0070C0"/>
                <w:lang w:val="it-IT" w:eastAsia="it-IT"/>
              </w:rPr>
              <w:t>40,</w:t>
            </w:r>
            <w:r w:rsidR="003633B3" w:rsidRPr="003C760E">
              <w:rPr>
                <w:b/>
                <w:color w:val="0070C0"/>
                <w:lang w:val="it-IT" w:eastAsia="it-IT"/>
              </w:rPr>
              <w:t>000</w:t>
            </w:r>
          </w:p>
        </w:tc>
      </w:tr>
      <w:tr w:rsidR="003633B3" w:rsidRPr="00BD4E49" w:rsidTr="00021617">
        <w:trPr>
          <w:trHeight w:val="548"/>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10532F">
            <w:pPr>
              <w:rPr>
                <w:color w:val="0070C0"/>
                <w:lang w:val="it-IT" w:eastAsia="it-IT"/>
              </w:rPr>
            </w:pPr>
            <w:r w:rsidRPr="003C760E">
              <w:rPr>
                <w:color w:val="0070C0"/>
                <w:lang w:val="it-IT" w:eastAsia="it-IT"/>
              </w:rPr>
              <w:t>1.8</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License per  transport  mallrash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E73066" w:rsidP="0014703A">
            <w:pPr>
              <w:jc w:val="center"/>
              <w:rPr>
                <w:b/>
                <w:color w:val="0070C0"/>
                <w:lang w:val="it-IT" w:eastAsia="it-IT"/>
              </w:rPr>
            </w:pPr>
            <w:r>
              <w:rPr>
                <w:b/>
                <w:color w:val="0070C0"/>
                <w:lang w:val="it-IT" w:eastAsia="it-IT"/>
              </w:rPr>
              <w:t>40,</w:t>
            </w:r>
            <w:r w:rsidR="003633B3"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rPr>
                <w:color w:val="0070C0"/>
                <w:lang w:val="it-IT" w:eastAsia="it-IT"/>
              </w:rPr>
            </w:pP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3633B3">
            <w:pPr>
              <w:tabs>
                <w:tab w:val="left" w:pos="1485"/>
              </w:tabs>
              <w:jc w:val="center"/>
              <w:rPr>
                <w:b/>
                <w:color w:val="0070C0"/>
                <w:lang w:val="it-IT" w:eastAsia="it-IT"/>
              </w:rPr>
            </w:pPr>
            <w:r w:rsidRPr="003C760E">
              <w:rPr>
                <w:b/>
                <w:color w:val="0070C0"/>
                <w:lang w:val="it-IT" w:eastAsia="it-IT"/>
              </w:rPr>
              <w:t>2.ÇERTIFIKATAT</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7A58FA">
            <w:pPr>
              <w:tabs>
                <w:tab w:val="left" w:pos="1485"/>
              </w:tabs>
              <w:jc w:val="center"/>
              <w:rPr>
                <w:b/>
                <w:color w:val="0070C0"/>
                <w:lang w:val="it-IT" w:eastAsia="it-IT"/>
              </w:rPr>
            </w:pPr>
          </w:p>
        </w:tc>
      </w:tr>
      <w:tr w:rsidR="003633B3" w:rsidRPr="00BD4E49" w:rsidTr="00021617">
        <w:trPr>
          <w:trHeight w:val="656"/>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r w:rsidRPr="003C760E">
              <w:rPr>
                <w:color w:val="0070C0"/>
                <w:lang w:val="it-IT" w:eastAsia="it-IT"/>
              </w:rPr>
              <w:t xml:space="preserve">   2.1</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Çertifikate per transport udhetaresh ne linje te rregullt qytetese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tabs>
                <w:tab w:val="left" w:pos="1485"/>
              </w:tabs>
              <w:jc w:val="center"/>
              <w:rPr>
                <w:b/>
                <w:color w:val="0070C0"/>
                <w:lang w:val="it-IT" w:eastAsia="it-IT"/>
              </w:rPr>
            </w:pPr>
            <w:r w:rsidRPr="003C760E">
              <w:rPr>
                <w:b/>
                <w:color w:val="0070C0"/>
                <w:lang w:val="it-IT" w:eastAsia="it-IT"/>
              </w:rPr>
              <w:t>5</w:t>
            </w:r>
            <w:r w:rsidR="00E73066">
              <w:rPr>
                <w:b/>
                <w:color w:val="0070C0"/>
                <w:lang w:val="it-IT" w:eastAsia="it-IT"/>
              </w:rPr>
              <w:t>,</w:t>
            </w:r>
            <w:r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rPr>
                <w:color w:val="0070C0"/>
                <w:lang w:val="it-IT" w:eastAsia="it-IT"/>
              </w:rPr>
            </w:pPr>
            <w:r w:rsidRPr="003C760E">
              <w:rPr>
                <w:color w:val="0070C0"/>
                <w:lang w:val="it-IT" w:eastAsia="it-IT"/>
              </w:rPr>
              <w:t>2.2</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ja-JP"/>
              </w:rPr>
            </w:pPr>
            <w:r w:rsidRPr="003C760E">
              <w:rPr>
                <w:color w:val="0070C0"/>
                <w:lang w:val="it-IT" w:eastAsia="ja-JP"/>
              </w:rPr>
              <w:t>Çertifikate per transport udhetaresh ne linje te rregullt rrethqytetese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jc w:val="center"/>
              <w:rPr>
                <w:b/>
                <w:color w:val="0070C0"/>
                <w:lang w:val="it-IT" w:eastAsia="it-IT"/>
              </w:rPr>
            </w:pPr>
            <w:r w:rsidRPr="003C760E">
              <w:rPr>
                <w:b/>
                <w:color w:val="0070C0"/>
                <w:lang w:val="it-IT" w:eastAsia="it-IT"/>
              </w:rPr>
              <w:t>7</w:t>
            </w:r>
            <w:r w:rsidR="00E73066">
              <w:rPr>
                <w:b/>
                <w:color w:val="0070C0"/>
                <w:lang w:val="it-IT" w:eastAsia="it-IT"/>
              </w:rPr>
              <w:t>,</w:t>
            </w:r>
            <w:r w:rsidRPr="003C760E">
              <w:rPr>
                <w:b/>
                <w:color w:val="0070C0"/>
                <w:lang w:val="it-IT" w:eastAsia="it-IT"/>
              </w:rPr>
              <w:t>500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r w:rsidRPr="003C760E">
              <w:rPr>
                <w:color w:val="0070C0"/>
                <w:lang w:val="it-IT" w:eastAsia="it-IT"/>
              </w:rPr>
              <w:t xml:space="preserve">  2.3</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per  transport udhetaresh ne  linje  te rregullt nderqytetese  brenda Qarkut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tabs>
                <w:tab w:val="left" w:pos="1485"/>
              </w:tabs>
              <w:jc w:val="center"/>
              <w:rPr>
                <w:b/>
                <w:color w:val="0070C0"/>
                <w:lang w:val="it-IT" w:eastAsia="it-IT"/>
              </w:rPr>
            </w:pPr>
            <w:r w:rsidRPr="003C760E">
              <w:rPr>
                <w:b/>
                <w:color w:val="0070C0"/>
                <w:lang w:val="it-IT" w:eastAsia="it-IT"/>
              </w:rPr>
              <w:t>7</w:t>
            </w:r>
            <w:r w:rsidR="00E73066">
              <w:rPr>
                <w:b/>
                <w:color w:val="0070C0"/>
                <w:lang w:val="it-IT" w:eastAsia="it-IT"/>
              </w:rPr>
              <w:t>,</w:t>
            </w:r>
            <w:r w:rsidRPr="003C760E">
              <w:rPr>
                <w:b/>
                <w:color w:val="0070C0"/>
                <w:lang w:val="it-IT" w:eastAsia="it-IT"/>
              </w:rPr>
              <w:t>500</w:t>
            </w:r>
          </w:p>
        </w:tc>
      </w:tr>
      <w:tr w:rsidR="003633B3" w:rsidRPr="00BD4E49" w:rsidTr="00021617">
        <w:trPr>
          <w:trHeight w:val="854"/>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p>
          <w:p w:rsidR="003633B3" w:rsidRPr="003C760E" w:rsidRDefault="003633B3" w:rsidP="007C09FB">
            <w:pPr>
              <w:rPr>
                <w:color w:val="0070C0"/>
                <w:lang w:val="it-IT" w:eastAsia="it-IT"/>
              </w:rPr>
            </w:pPr>
            <w:r w:rsidRPr="003C760E">
              <w:rPr>
                <w:color w:val="0070C0"/>
                <w:lang w:val="it-IT" w:eastAsia="it-IT"/>
              </w:rPr>
              <w:t>2.4</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per  transport udhetaresh ne  linje  te rregullt nderqytetese  ndermjet  Qarqeve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jc w:val="center"/>
              <w:rPr>
                <w:b/>
                <w:color w:val="0070C0"/>
                <w:lang w:val="it-IT" w:eastAsia="it-IT"/>
              </w:rPr>
            </w:pPr>
            <w:r w:rsidRPr="003C760E">
              <w:rPr>
                <w:b/>
                <w:color w:val="0070C0"/>
                <w:lang w:val="it-IT" w:eastAsia="it-IT"/>
              </w:rPr>
              <w:t>7</w:t>
            </w:r>
            <w:r w:rsidR="00E73066">
              <w:rPr>
                <w:b/>
                <w:color w:val="0070C0"/>
                <w:lang w:val="it-IT" w:eastAsia="it-IT"/>
              </w:rPr>
              <w:t>,</w:t>
            </w:r>
            <w:r w:rsidRPr="003C760E">
              <w:rPr>
                <w:b/>
                <w:color w:val="0070C0"/>
                <w:lang w:val="it-IT" w:eastAsia="it-IT"/>
              </w:rPr>
              <w:t>500</w:t>
            </w:r>
          </w:p>
        </w:tc>
      </w:tr>
      <w:tr w:rsidR="003633B3" w:rsidRPr="00BD4E49" w:rsidTr="00021617">
        <w:trPr>
          <w:trHeight w:val="899"/>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p>
          <w:p w:rsidR="003633B3" w:rsidRPr="003C760E" w:rsidRDefault="003633B3" w:rsidP="00DC2198">
            <w:pPr>
              <w:rPr>
                <w:color w:val="0070C0"/>
                <w:lang w:val="it-IT" w:eastAsia="it-IT"/>
              </w:rPr>
            </w:pPr>
          </w:p>
          <w:p w:rsidR="003633B3" w:rsidRPr="003C760E" w:rsidRDefault="003633B3" w:rsidP="00DC2198">
            <w:pPr>
              <w:rPr>
                <w:color w:val="0070C0"/>
                <w:lang w:val="it-IT" w:eastAsia="it-IT"/>
              </w:rPr>
            </w:pPr>
            <w:r w:rsidRPr="003C760E">
              <w:rPr>
                <w:color w:val="0070C0"/>
                <w:lang w:val="it-IT" w:eastAsia="it-IT"/>
              </w:rPr>
              <w:t>2.5</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transport  malli per  te  tretet dhe  me  qira brenda  vendit  per  persona  Juridik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7A58FA">
            <w:pPr>
              <w:tabs>
                <w:tab w:val="left" w:pos="1485"/>
              </w:tabs>
              <w:jc w:val="center"/>
              <w:rPr>
                <w:b/>
                <w:color w:val="0070C0"/>
                <w:lang w:val="it-IT" w:eastAsia="it-IT"/>
              </w:rPr>
            </w:pPr>
          </w:p>
          <w:p w:rsidR="003633B3" w:rsidRPr="003C760E" w:rsidRDefault="003633B3" w:rsidP="007A58FA">
            <w:pPr>
              <w:tabs>
                <w:tab w:val="left" w:pos="1485"/>
              </w:tabs>
              <w:jc w:val="center"/>
              <w:rPr>
                <w:b/>
                <w:color w:val="0070C0"/>
                <w:lang w:val="it-IT" w:eastAsia="it-IT"/>
              </w:rPr>
            </w:pPr>
            <w:r w:rsidRPr="003C760E">
              <w:rPr>
                <w:b/>
                <w:color w:val="0070C0"/>
                <w:lang w:val="it-IT" w:eastAsia="it-IT"/>
              </w:rPr>
              <w:t>100 lek/ton kapacitet x 5 vite.</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10532F">
            <w:pPr>
              <w:rPr>
                <w:color w:val="0070C0"/>
                <w:lang w:val="it-IT" w:eastAsia="it-IT"/>
              </w:rPr>
            </w:pPr>
            <w:r w:rsidRPr="003C760E">
              <w:rPr>
                <w:color w:val="0070C0"/>
                <w:lang w:val="it-IT" w:eastAsia="it-IT"/>
              </w:rPr>
              <w:t>2.6</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transport  malli per  te  tretet dhe  me  qira brenda  vendit  per  persona  Fizike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center"/>
              <w:rPr>
                <w:b/>
                <w:color w:val="0070C0"/>
                <w:lang w:val="it-IT" w:eastAsia="it-IT"/>
              </w:rPr>
            </w:pPr>
          </w:p>
          <w:p w:rsidR="003633B3" w:rsidRPr="003C760E" w:rsidRDefault="003633B3" w:rsidP="007A58FA">
            <w:pPr>
              <w:tabs>
                <w:tab w:val="left" w:pos="1485"/>
              </w:tabs>
              <w:jc w:val="center"/>
              <w:rPr>
                <w:b/>
                <w:color w:val="0070C0"/>
                <w:lang w:val="it-IT" w:eastAsia="it-IT"/>
              </w:rPr>
            </w:pPr>
            <w:r w:rsidRPr="003C760E">
              <w:rPr>
                <w:b/>
                <w:color w:val="0070C0"/>
                <w:lang w:val="it-IT" w:eastAsia="it-IT"/>
              </w:rPr>
              <w:t>100 lek/ton kapacitet x 5 vite.</w:t>
            </w:r>
          </w:p>
        </w:tc>
      </w:tr>
      <w:tr w:rsidR="003633B3" w:rsidRPr="00BD4E49" w:rsidTr="00021617">
        <w:trPr>
          <w:trHeight w:val="764"/>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2.7</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Çertifikate per transport malli per  nevojate  veta dhe  brenda  vendit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D4080A">
            <w:pPr>
              <w:tabs>
                <w:tab w:val="left" w:pos="1485"/>
              </w:tabs>
              <w:jc w:val="center"/>
              <w:rPr>
                <w:b/>
                <w:color w:val="0070C0"/>
                <w:lang w:val="it-IT" w:eastAsia="it-IT"/>
              </w:rPr>
            </w:pPr>
          </w:p>
          <w:p w:rsidR="003633B3" w:rsidRPr="003C760E" w:rsidRDefault="003633B3" w:rsidP="00D4080A">
            <w:pPr>
              <w:tabs>
                <w:tab w:val="left" w:pos="1485"/>
              </w:tabs>
              <w:jc w:val="center"/>
              <w:rPr>
                <w:b/>
                <w:color w:val="0070C0"/>
                <w:lang w:val="it-IT" w:eastAsia="it-IT"/>
              </w:rPr>
            </w:pPr>
            <w:r w:rsidRPr="003C760E">
              <w:rPr>
                <w:b/>
                <w:color w:val="0070C0"/>
                <w:lang w:val="it-IT" w:eastAsia="it-IT"/>
              </w:rPr>
              <w:t>100 lek/ton kapacitet x 5 vite.</w:t>
            </w:r>
          </w:p>
          <w:p w:rsidR="003633B3" w:rsidRPr="003C760E" w:rsidRDefault="003633B3" w:rsidP="00D4080A">
            <w:pPr>
              <w:jc w:val="center"/>
              <w:rPr>
                <w:color w:val="0070C0"/>
                <w:lang w:val="it-IT" w:eastAsia="it-IT"/>
              </w:rPr>
            </w:pPr>
          </w:p>
        </w:tc>
      </w:tr>
      <w:tr w:rsidR="003633B3" w:rsidRPr="00BD4E49" w:rsidTr="00021617">
        <w:trPr>
          <w:trHeight w:val="638"/>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7A58FA">
            <w:pPr>
              <w:tabs>
                <w:tab w:val="left" w:pos="1485"/>
              </w:tabs>
              <w:jc w:val="right"/>
              <w:rPr>
                <w:color w:val="0070C0"/>
                <w:lang w:val="it-IT" w:eastAsia="it-IT"/>
              </w:rPr>
            </w:pPr>
            <w:r w:rsidRPr="003C760E">
              <w:rPr>
                <w:color w:val="0070C0"/>
                <w:lang w:val="it-IT" w:eastAsia="it-IT"/>
              </w:rPr>
              <w:t>2.8</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Çertifikate per  terheqes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D4080A">
            <w:pPr>
              <w:tabs>
                <w:tab w:val="left" w:pos="1485"/>
              </w:tabs>
              <w:jc w:val="center"/>
              <w:rPr>
                <w:b/>
                <w:color w:val="0070C0"/>
                <w:lang w:val="it-IT" w:eastAsia="it-IT"/>
              </w:rPr>
            </w:pPr>
          </w:p>
          <w:p w:rsidR="003633B3" w:rsidRPr="003C760E" w:rsidRDefault="00E73066" w:rsidP="00D4080A">
            <w:pPr>
              <w:tabs>
                <w:tab w:val="left" w:pos="1485"/>
              </w:tabs>
              <w:jc w:val="center"/>
              <w:rPr>
                <w:b/>
                <w:color w:val="0070C0"/>
                <w:lang w:val="it-IT" w:eastAsia="it-IT"/>
              </w:rPr>
            </w:pPr>
            <w:r>
              <w:rPr>
                <w:b/>
                <w:color w:val="0070C0"/>
                <w:lang w:val="it-IT" w:eastAsia="it-IT"/>
              </w:rPr>
              <w:t>10,</w:t>
            </w:r>
            <w:r w:rsidR="003633B3" w:rsidRPr="003C760E">
              <w:rPr>
                <w:b/>
                <w:color w:val="0070C0"/>
                <w:lang w:val="it-IT" w:eastAsia="it-IT"/>
              </w:rPr>
              <w:t>000</w:t>
            </w:r>
          </w:p>
        </w:tc>
      </w:tr>
      <w:tr w:rsidR="003633B3" w:rsidRPr="00BD4E49" w:rsidTr="00021617">
        <w:trPr>
          <w:trHeight w:val="863"/>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AA1FAC">
            <w:pPr>
              <w:jc w:val="center"/>
              <w:rPr>
                <w:color w:val="0070C0"/>
                <w:lang w:val="it-IT" w:eastAsia="it-IT"/>
              </w:rPr>
            </w:pPr>
            <w:r w:rsidRPr="003C760E">
              <w:rPr>
                <w:color w:val="0070C0"/>
                <w:lang w:val="it-IT" w:eastAsia="it-IT"/>
              </w:rPr>
              <w:t>3</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Autorizim vjetor per  cdo  mjet  mbi  10 ton qe  qarkullojne   ne  rruget e  brendshme te  Bashkise  Kamez.</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D4080A">
            <w:pPr>
              <w:tabs>
                <w:tab w:val="left" w:pos="1485"/>
              </w:tabs>
              <w:jc w:val="center"/>
              <w:rPr>
                <w:b/>
                <w:color w:val="0070C0"/>
                <w:lang w:val="it-IT" w:eastAsia="it-IT"/>
              </w:rPr>
            </w:pPr>
          </w:p>
          <w:p w:rsidR="003633B3" w:rsidRPr="003C760E" w:rsidRDefault="003633B3" w:rsidP="00D4080A">
            <w:pPr>
              <w:jc w:val="center"/>
              <w:rPr>
                <w:color w:val="0070C0"/>
                <w:lang w:val="it-IT" w:eastAsia="it-IT"/>
              </w:rPr>
            </w:pPr>
          </w:p>
          <w:p w:rsidR="003633B3" w:rsidRPr="003C760E" w:rsidRDefault="00E73066" w:rsidP="00D516DC">
            <w:pPr>
              <w:ind w:firstLine="720"/>
              <w:rPr>
                <w:b/>
                <w:color w:val="0070C0"/>
                <w:lang w:val="it-IT" w:eastAsia="it-IT"/>
              </w:rPr>
            </w:pPr>
            <w:r>
              <w:rPr>
                <w:b/>
                <w:color w:val="0070C0"/>
                <w:lang w:val="it-IT" w:eastAsia="it-IT"/>
              </w:rPr>
              <w:t>10,</w:t>
            </w:r>
            <w:r w:rsidR="003633B3" w:rsidRPr="003C760E">
              <w:rPr>
                <w:b/>
                <w:color w:val="0070C0"/>
                <w:lang w:val="it-IT" w:eastAsia="it-IT"/>
              </w:rPr>
              <w:t>000</w:t>
            </w:r>
          </w:p>
        </w:tc>
      </w:tr>
      <w:tr w:rsidR="00D73529" w:rsidRPr="00BD4E49" w:rsidTr="00D516DC">
        <w:trPr>
          <w:trHeight w:val="431"/>
        </w:trPr>
        <w:tc>
          <w:tcPr>
            <w:tcW w:w="568" w:type="dxa"/>
            <w:tcBorders>
              <w:top w:val="single" w:sz="4" w:space="0" w:color="0000FF"/>
              <w:left w:val="single" w:sz="4" w:space="0" w:color="0000FF"/>
              <w:bottom w:val="single" w:sz="4" w:space="0" w:color="0000FF"/>
              <w:right w:val="single" w:sz="4" w:space="0" w:color="0000FF"/>
            </w:tcBorders>
            <w:hideMark/>
          </w:tcPr>
          <w:p w:rsidR="00D73529" w:rsidRPr="00A119CC" w:rsidRDefault="00D73529" w:rsidP="007A58FA">
            <w:pPr>
              <w:tabs>
                <w:tab w:val="left" w:pos="1485"/>
              </w:tabs>
              <w:jc w:val="right"/>
              <w:rPr>
                <w:color w:val="0070C0"/>
                <w:lang w:val="it-IT" w:eastAsia="it-IT"/>
              </w:rPr>
            </w:pPr>
            <w:r w:rsidRPr="00A119CC">
              <w:rPr>
                <w:color w:val="0070C0"/>
                <w:lang w:val="it-IT" w:eastAsia="it-IT"/>
              </w:rPr>
              <w:t>3.1</w:t>
            </w:r>
          </w:p>
        </w:tc>
        <w:tc>
          <w:tcPr>
            <w:tcW w:w="5784" w:type="dxa"/>
            <w:tcBorders>
              <w:top w:val="single" w:sz="4" w:space="0" w:color="0000FF"/>
              <w:left w:val="single" w:sz="4" w:space="0" w:color="0000FF"/>
              <w:bottom w:val="single" w:sz="4" w:space="0" w:color="0000FF"/>
              <w:right w:val="single" w:sz="4" w:space="0" w:color="0000FF"/>
            </w:tcBorders>
            <w:hideMark/>
          </w:tcPr>
          <w:p w:rsidR="00D73529" w:rsidRPr="00A119CC" w:rsidRDefault="00D516DC" w:rsidP="007A58FA">
            <w:pPr>
              <w:tabs>
                <w:tab w:val="left" w:pos="1485"/>
              </w:tabs>
              <w:jc w:val="both"/>
              <w:rPr>
                <w:color w:val="0070C0"/>
                <w:lang w:val="it-IT" w:eastAsia="it-IT"/>
              </w:rPr>
            </w:pPr>
            <w:r w:rsidRPr="00A119CC">
              <w:rPr>
                <w:color w:val="0070C0"/>
                <w:lang w:val="it-IT" w:eastAsia="it-IT"/>
              </w:rPr>
              <w:t>Autorizim Karburanti / Lende  djegese</w:t>
            </w:r>
          </w:p>
        </w:tc>
        <w:tc>
          <w:tcPr>
            <w:tcW w:w="3240" w:type="dxa"/>
            <w:tcBorders>
              <w:top w:val="single" w:sz="4" w:space="0" w:color="0000FF"/>
              <w:left w:val="single" w:sz="4" w:space="0" w:color="0000FF"/>
              <w:bottom w:val="single" w:sz="4" w:space="0" w:color="0000FF"/>
              <w:right w:val="single" w:sz="4" w:space="0" w:color="0000FF"/>
            </w:tcBorders>
            <w:hideMark/>
          </w:tcPr>
          <w:p w:rsidR="00D73529" w:rsidRPr="00A119CC" w:rsidRDefault="00D516DC" w:rsidP="00D4080A">
            <w:pPr>
              <w:tabs>
                <w:tab w:val="left" w:pos="1485"/>
              </w:tabs>
              <w:jc w:val="center"/>
              <w:rPr>
                <w:b/>
                <w:color w:val="0070C0"/>
                <w:lang w:val="it-IT" w:eastAsia="it-IT"/>
              </w:rPr>
            </w:pPr>
            <w:r w:rsidRPr="00A119CC">
              <w:rPr>
                <w:b/>
                <w:color w:val="0070C0"/>
                <w:lang w:val="it-IT" w:eastAsia="it-IT"/>
              </w:rPr>
              <w:t>100,000 leke/vit.</w:t>
            </w:r>
          </w:p>
        </w:tc>
      </w:tr>
      <w:tr w:rsidR="00D73529" w:rsidRPr="00BD4E49" w:rsidTr="00D73529">
        <w:trPr>
          <w:trHeight w:val="521"/>
        </w:trPr>
        <w:tc>
          <w:tcPr>
            <w:tcW w:w="568" w:type="dxa"/>
            <w:tcBorders>
              <w:top w:val="single" w:sz="4" w:space="0" w:color="0000FF"/>
              <w:left w:val="single" w:sz="4" w:space="0" w:color="0000FF"/>
              <w:bottom w:val="single" w:sz="4" w:space="0" w:color="0000FF"/>
              <w:right w:val="single" w:sz="4" w:space="0" w:color="0000FF"/>
            </w:tcBorders>
            <w:hideMark/>
          </w:tcPr>
          <w:p w:rsidR="00D73529" w:rsidRPr="00A119CC" w:rsidRDefault="00D73529" w:rsidP="007A58FA">
            <w:pPr>
              <w:tabs>
                <w:tab w:val="left" w:pos="1485"/>
              </w:tabs>
              <w:jc w:val="right"/>
              <w:rPr>
                <w:color w:val="0070C0"/>
                <w:lang w:val="it-IT" w:eastAsia="it-IT"/>
              </w:rPr>
            </w:pPr>
            <w:r w:rsidRPr="00A119CC">
              <w:rPr>
                <w:color w:val="0070C0"/>
                <w:lang w:val="it-IT" w:eastAsia="it-IT"/>
              </w:rPr>
              <w:lastRenderedPageBreak/>
              <w:t>3.2</w:t>
            </w:r>
          </w:p>
        </w:tc>
        <w:tc>
          <w:tcPr>
            <w:tcW w:w="5784" w:type="dxa"/>
            <w:tcBorders>
              <w:top w:val="single" w:sz="4" w:space="0" w:color="0000FF"/>
              <w:left w:val="single" w:sz="4" w:space="0" w:color="0000FF"/>
              <w:bottom w:val="single" w:sz="4" w:space="0" w:color="0000FF"/>
              <w:right w:val="single" w:sz="4" w:space="0" w:color="0000FF"/>
            </w:tcBorders>
            <w:hideMark/>
          </w:tcPr>
          <w:p w:rsidR="00D73529" w:rsidRPr="00A119CC" w:rsidRDefault="00D516DC" w:rsidP="007A58FA">
            <w:pPr>
              <w:tabs>
                <w:tab w:val="left" w:pos="1485"/>
              </w:tabs>
              <w:jc w:val="both"/>
              <w:rPr>
                <w:color w:val="0070C0"/>
                <w:lang w:val="it-IT" w:eastAsia="it-IT"/>
              </w:rPr>
            </w:pPr>
            <w:r w:rsidRPr="00A119CC">
              <w:rPr>
                <w:color w:val="0070C0"/>
                <w:lang w:val="it-IT" w:eastAsia="it-IT"/>
              </w:rPr>
              <w:t>Autorizim per  njesite  e shitjes lende djegese dhe bomblave te gazit.</w:t>
            </w:r>
          </w:p>
        </w:tc>
        <w:tc>
          <w:tcPr>
            <w:tcW w:w="3240" w:type="dxa"/>
            <w:tcBorders>
              <w:top w:val="single" w:sz="4" w:space="0" w:color="0000FF"/>
              <w:left w:val="single" w:sz="4" w:space="0" w:color="0000FF"/>
              <w:bottom w:val="single" w:sz="4" w:space="0" w:color="0000FF"/>
              <w:right w:val="single" w:sz="4" w:space="0" w:color="0000FF"/>
            </w:tcBorders>
            <w:hideMark/>
          </w:tcPr>
          <w:p w:rsidR="00D73529" w:rsidRPr="00A119CC" w:rsidRDefault="00D516DC" w:rsidP="00D4080A">
            <w:pPr>
              <w:tabs>
                <w:tab w:val="left" w:pos="1485"/>
              </w:tabs>
              <w:jc w:val="center"/>
              <w:rPr>
                <w:b/>
                <w:color w:val="0070C0"/>
                <w:lang w:val="it-IT" w:eastAsia="it-IT"/>
              </w:rPr>
            </w:pPr>
            <w:r w:rsidRPr="00A119CC">
              <w:rPr>
                <w:b/>
                <w:color w:val="0070C0"/>
                <w:lang w:val="it-IT" w:eastAsia="it-IT"/>
              </w:rPr>
              <w:t>25,000 leke /vit</w:t>
            </w:r>
          </w:p>
        </w:tc>
      </w:tr>
    </w:tbl>
    <w:p w:rsidR="00462102" w:rsidRPr="00BD4E49" w:rsidRDefault="00462102" w:rsidP="004C656B">
      <w:pPr>
        <w:tabs>
          <w:tab w:val="left" w:pos="1485"/>
        </w:tabs>
        <w:jc w:val="both"/>
        <w:rPr>
          <w:color w:val="000000"/>
          <w:lang w:val="it-IT"/>
        </w:rPr>
      </w:pPr>
    </w:p>
    <w:p w:rsidR="004C656B" w:rsidRPr="00BD4E49" w:rsidRDefault="004C656B" w:rsidP="004C656B">
      <w:pPr>
        <w:tabs>
          <w:tab w:val="left" w:pos="1485"/>
        </w:tabs>
        <w:jc w:val="both"/>
        <w:rPr>
          <w:color w:val="000000"/>
          <w:lang w:val="it-IT"/>
        </w:rPr>
      </w:pPr>
      <w:r w:rsidRPr="006D7B74">
        <w:rPr>
          <w:b/>
          <w:color w:val="000000"/>
          <w:lang w:val="it-IT"/>
        </w:rPr>
        <w:t>Shenim:</w:t>
      </w:r>
      <w:r w:rsidRPr="00BD4E49">
        <w:rPr>
          <w:color w:val="000000"/>
          <w:lang w:val="it-IT"/>
        </w:rPr>
        <w:t xml:space="preserve"> Per </w:t>
      </w:r>
      <w:r w:rsidRPr="00165402">
        <w:rPr>
          <w:i/>
          <w:color w:val="000000"/>
          <w:lang w:val="it-IT"/>
        </w:rPr>
        <w:t>dublikate me te njejten permbajtje dhe afat, vlefta paguhet 30% e vleres se plote.</w:t>
      </w:r>
    </w:p>
    <w:p w:rsidR="00832B6F" w:rsidRDefault="004C656B" w:rsidP="00D15BE2">
      <w:pPr>
        <w:tabs>
          <w:tab w:val="left" w:pos="1485"/>
        </w:tabs>
        <w:jc w:val="both"/>
        <w:rPr>
          <w:color w:val="000000"/>
          <w:lang w:val="it-IT"/>
        </w:rPr>
      </w:pPr>
      <w:r w:rsidRPr="00165402">
        <w:rPr>
          <w:b/>
          <w:color w:val="000000"/>
          <w:lang w:val="it-IT"/>
        </w:rPr>
        <w:t xml:space="preserve">Struktura per </w:t>
      </w:r>
      <w:r w:rsidR="007521CF">
        <w:rPr>
          <w:b/>
          <w:color w:val="000000"/>
          <w:lang w:val="it-IT"/>
        </w:rPr>
        <w:t xml:space="preserve">llogaritjen dhe </w:t>
      </w:r>
      <w:r w:rsidRPr="00165402">
        <w:rPr>
          <w:b/>
          <w:color w:val="000000"/>
          <w:lang w:val="it-IT"/>
        </w:rPr>
        <w:t>vjeljen e kesaj tarife eshte Drejtoria e Sherbimeve Publike ne Bashkine Kamez</w:t>
      </w:r>
      <w:r>
        <w:rPr>
          <w:color w:val="000000"/>
          <w:lang w:val="it-IT"/>
        </w:rPr>
        <w:t>.</w:t>
      </w:r>
    </w:p>
    <w:p w:rsidR="00D0536F" w:rsidRDefault="00D0536F" w:rsidP="00832B6F">
      <w:pPr>
        <w:tabs>
          <w:tab w:val="left" w:pos="1485"/>
        </w:tabs>
        <w:rPr>
          <w:color w:val="000000"/>
          <w:lang w:val="it-IT"/>
        </w:rPr>
      </w:pPr>
    </w:p>
    <w:p w:rsidR="00D0536F" w:rsidRPr="00714089" w:rsidRDefault="00714089" w:rsidP="00714089">
      <w:pPr>
        <w:tabs>
          <w:tab w:val="left" w:pos="3255"/>
        </w:tabs>
        <w:rPr>
          <w:color w:val="000000"/>
          <w:lang w:val="it-IT"/>
        </w:rPr>
      </w:pPr>
      <w:r>
        <w:rPr>
          <w:color w:val="000000"/>
          <w:lang w:val="it-IT"/>
        </w:rPr>
        <w:tab/>
      </w:r>
    </w:p>
    <w:p w:rsidR="00915715" w:rsidRPr="00714089" w:rsidRDefault="004C656B" w:rsidP="00074578">
      <w:pPr>
        <w:tabs>
          <w:tab w:val="left" w:pos="1485"/>
        </w:tabs>
        <w:rPr>
          <w:b/>
          <w:color w:val="0070C0"/>
          <w:lang w:val="it-IT"/>
        </w:rPr>
      </w:pPr>
      <w:r w:rsidRPr="00714089">
        <w:rPr>
          <w:b/>
          <w:color w:val="0070C0"/>
          <w:lang w:val="it-IT"/>
        </w:rPr>
        <w:t xml:space="preserve">  C</w:t>
      </w:r>
      <w:r w:rsidR="00E86DF6">
        <w:rPr>
          <w:b/>
          <w:color w:val="0070C0"/>
          <w:lang w:val="it-IT"/>
        </w:rPr>
        <w:t>.9</w:t>
      </w:r>
      <w:r w:rsidRPr="00714089">
        <w:rPr>
          <w:b/>
          <w:color w:val="0070C0"/>
          <w:lang w:val="it-IT"/>
        </w:rPr>
        <w:t>. TARIFA E PARKIMIT TE AUTOMJETEVE</w:t>
      </w:r>
    </w:p>
    <w:p w:rsidR="00915715" w:rsidRPr="00714089" w:rsidRDefault="00915715" w:rsidP="00915715">
      <w:pPr>
        <w:tabs>
          <w:tab w:val="left" w:pos="1485"/>
        </w:tabs>
        <w:jc w:val="both"/>
        <w:rPr>
          <w:b/>
          <w:color w:val="0070C0"/>
          <w:lang w:val="it-IT"/>
        </w:rPr>
      </w:pPr>
    </w:p>
    <w:p w:rsidR="00915715" w:rsidRPr="00714089" w:rsidRDefault="00915715" w:rsidP="00915715">
      <w:pPr>
        <w:tabs>
          <w:tab w:val="left" w:pos="1485"/>
        </w:tabs>
        <w:jc w:val="both"/>
        <w:rPr>
          <w:color w:val="000000" w:themeColor="text1"/>
          <w:lang w:val="it-IT"/>
        </w:rPr>
      </w:pPr>
      <w:r w:rsidRPr="00714089">
        <w:rPr>
          <w:color w:val="000000" w:themeColor="text1"/>
          <w:lang w:val="it-IT"/>
        </w:rPr>
        <w:t>Automjete te  llojeve  te ndryshme ,te cilat parkohen perkohesisht ne  vende  publike te  miratuara si  rruge kryesore,anekse  te rruges apo ne  rruget e brendshme te lagjeve  ne qytet jane  te  detyruara  te paguajne nje  tarife orare  sipas tabeles se  meposhtme  kategoria A.</w:t>
      </w:r>
    </w:p>
    <w:p w:rsidR="006A5F1C" w:rsidRPr="00714089" w:rsidRDefault="00915715" w:rsidP="00915715">
      <w:pPr>
        <w:tabs>
          <w:tab w:val="left" w:pos="1485"/>
        </w:tabs>
        <w:jc w:val="both"/>
        <w:rPr>
          <w:color w:val="000000" w:themeColor="text1"/>
          <w:lang w:val="it-IT"/>
        </w:rPr>
      </w:pPr>
      <w:r w:rsidRPr="00714089">
        <w:rPr>
          <w:color w:val="000000" w:themeColor="text1"/>
          <w:lang w:val="it-IT"/>
        </w:rPr>
        <w:t xml:space="preserve">           Ndersa tarifa e  automjeteve per  te  cilat zoteruesit  e  tyre  kane  marre  nje leje te posacme  ne Bashki (ref. Pikes C.3.)</w:t>
      </w:r>
      <w:r w:rsidR="00464D3B" w:rsidRPr="00714089">
        <w:rPr>
          <w:color w:val="000000" w:themeColor="text1"/>
          <w:lang w:val="it-IT"/>
        </w:rPr>
        <w:t xml:space="preserve"> do  te  jete per cdo vend parkimi sipas </w:t>
      </w:r>
      <w:r w:rsidR="00074578" w:rsidRPr="00714089">
        <w:rPr>
          <w:color w:val="000000" w:themeColor="text1"/>
          <w:lang w:val="it-IT"/>
        </w:rPr>
        <w:t>tabeles se  meposhtme  kategoria B.</w:t>
      </w:r>
    </w:p>
    <w:p w:rsidR="004C656B" w:rsidRPr="00324B56" w:rsidRDefault="004C656B" w:rsidP="004C656B">
      <w:pPr>
        <w:tabs>
          <w:tab w:val="left" w:pos="1485"/>
        </w:tabs>
        <w:jc w:val="both"/>
        <w:rPr>
          <w:b/>
          <w:color w:val="C00000"/>
          <w:sz w:val="28"/>
          <w:szCs w:val="28"/>
          <w:lang w:val="it-IT"/>
        </w:rPr>
      </w:pPr>
    </w:p>
    <w:tbl>
      <w:tblPr>
        <w:tblW w:w="909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40"/>
        <w:gridCol w:w="5764"/>
        <w:gridCol w:w="2786"/>
      </w:tblGrid>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714089" w:rsidRDefault="004C656B" w:rsidP="007A58FA">
            <w:pPr>
              <w:tabs>
                <w:tab w:val="left" w:pos="1485"/>
              </w:tabs>
              <w:rPr>
                <w:color w:val="0070C0"/>
                <w:lang w:val="it-IT" w:eastAsia="it-IT"/>
              </w:rPr>
            </w:pPr>
          </w:p>
        </w:tc>
        <w:tc>
          <w:tcPr>
            <w:tcW w:w="576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714089" w:rsidRDefault="004C656B" w:rsidP="007A58FA">
            <w:pPr>
              <w:tabs>
                <w:tab w:val="left" w:pos="1485"/>
              </w:tabs>
              <w:rPr>
                <w:b/>
                <w:color w:val="0070C0"/>
                <w:sz w:val="28"/>
                <w:szCs w:val="28"/>
                <w:lang w:val="it-IT" w:eastAsia="it-IT"/>
              </w:rPr>
            </w:pPr>
            <w:r w:rsidRPr="00714089">
              <w:rPr>
                <w:b/>
                <w:color w:val="0070C0"/>
                <w:sz w:val="28"/>
                <w:szCs w:val="28"/>
                <w:lang w:val="it-IT" w:eastAsia="it-IT"/>
              </w:rPr>
              <w:t xml:space="preserve">Kategorite dhe llojet e automjeteve </w:t>
            </w:r>
          </w:p>
        </w:tc>
        <w:tc>
          <w:tcPr>
            <w:tcW w:w="278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Tarifa</w:t>
            </w:r>
          </w:p>
          <w:p w:rsidR="004C656B" w:rsidRPr="00714089" w:rsidRDefault="004C656B" w:rsidP="007A58FA">
            <w:pPr>
              <w:tabs>
                <w:tab w:val="left" w:pos="1485"/>
              </w:tabs>
              <w:jc w:val="center"/>
              <w:rPr>
                <w:b/>
                <w:color w:val="0070C0"/>
                <w:lang w:val="it-IT" w:eastAsia="it-IT"/>
              </w:rPr>
            </w:pPr>
            <w:r w:rsidRPr="00714089">
              <w:rPr>
                <w:b/>
                <w:color w:val="0070C0"/>
                <w:lang w:val="it-IT" w:eastAsia="it-IT"/>
              </w:rPr>
              <w:t>(per ore,leke)</w:t>
            </w:r>
          </w:p>
        </w:tc>
      </w:tr>
      <w:tr w:rsidR="00714089" w:rsidRPr="00324B56" w:rsidTr="00714089">
        <w:trPr>
          <w:trHeight w:val="386"/>
        </w:trPr>
        <w:tc>
          <w:tcPr>
            <w:tcW w:w="540" w:type="dxa"/>
            <w:tcBorders>
              <w:top w:val="single" w:sz="4" w:space="0" w:color="0000FF"/>
              <w:left w:val="single" w:sz="4" w:space="0" w:color="0000FF"/>
              <w:bottom w:val="single" w:sz="4" w:space="0" w:color="0000FF"/>
              <w:right w:val="single" w:sz="4" w:space="0" w:color="0000FF"/>
            </w:tcBorders>
            <w:hideMark/>
          </w:tcPr>
          <w:p w:rsidR="00714089" w:rsidRPr="00714089" w:rsidRDefault="00714089" w:rsidP="007A58FA">
            <w:pPr>
              <w:tabs>
                <w:tab w:val="left" w:pos="1485"/>
              </w:tabs>
              <w:jc w:val="right"/>
              <w:rPr>
                <w:color w:val="0070C0"/>
                <w:lang w:val="it-IT" w:eastAsia="it-IT"/>
              </w:rPr>
            </w:pPr>
            <w:r w:rsidRPr="00714089">
              <w:rPr>
                <w:b/>
                <w:color w:val="0070C0"/>
                <w:lang w:val="it-IT" w:eastAsia="it-IT"/>
              </w:rPr>
              <w:t>A.</w:t>
            </w:r>
          </w:p>
        </w:tc>
        <w:tc>
          <w:tcPr>
            <w:tcW w:w="8550"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714089" w:rsidRPr="00714089" w:rsidRDefault="00714089" w:rsidP="007A58FA">
            <w:pPr>
              <w:tabs>
                <w:tab w:val="left" w:pos="1485"/>
              </w:tabs>
              <w:jc w:val="center"/>
              <w:rPr>
                <w:b/>
                <w:color w:val="0070C0"/>
                <w:lang w:val="it-IT" w:eastAsia="it-IT"/>
              </w:rPr>
            </w:pPr>
            <w:r w:rsidRPr="00714089">
              <w:rPr>
                <w:b/>
                <w:color w:val="0070C0"/>
                <w:lang w:val="it-IT" w:eastAsia="it-IT"/>
              </w:rPr>
              <w:t>Parkime   ditore</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   1 </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 xml:space="preserve">Parkimi i autobuzave ne vende te caktuara,  ne  territore publike </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100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   2.</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 xml:space="preserve">Parkimi i autoveturave ne vende te caktuara,  ne  territore publike  </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20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right"/>
              <w:rPr>
                <w:color w:val="0070C0"/>
                <w:lang w:val="it-IT" w:eastAsia="it-IT"/>
              </w:rPr>
            </w:pPr>
          </w:p>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3.        </w:t>
            </w:r>
          </w:p>
          <w:p w:rsidR="004C656B" w:rsidRPr="00714089" w:rsidRDefault="004C656B" w:rsidP="007A58FA">
            <w:pPr>
              <w:tabs>
                <w:tab w:val="left" w:pos="1485"/>
              </w:tabs>
              <w:jc w:val="right"/>
              <w:rPr>
                <w:color w:val="0070C0"/>
                <w:lang w:val="it-IT" w:eastAsia="it-IT"/>
              </w:rPr>
            </w:pP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Parkimi i kamioneve te llojeve te ndryshme nga 2.5 deri 16 ton</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200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714089" w:rsidRDefault="004C656B" w:rsidP="007A58FA">
            <w:pPr>
              <w:tabs>
                <w:tab w:val="left" w:pos="1485"/>
              </w:tabs>
              <w:jc w:val="right"/>
              <w:rPr>
                <w:b/>
                <w:color w:val="0070C0"/>
                <w:lang w:val="it-IT" w:eastAsia="it-IT"/>
              </w:rPr>
            </w:pPr>
            <w:r w:rsidRPr="00714089">
              <w:rPr>
                <w:b/>
                <w:color w:val="0070C0"/>
                <w:lang w:val="it-IT" w:eastAsia="it-IT"/>
              </w:rPr>
              <w:t>B.</w:t>
            </w:r>
          </w:p>
        </w:tc>
        <w:tc>
          <w:tcPr>
            <w:tcW w:w="5764"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C656B" w:rsidRPr="00714089" w:rsidRDefault="004C656B" w:rsidP="00714089">
            <w:pPr>
              <w:tabs>
                <w:tab w:val="left" w:pos="1485"/>
              </w:tabs>
              <w:jc w:val="center"/>
              <w:rPr>
                <w:b/>
                <w:color w:val="0070C0"/>
                <w:lang w:val="it-IT" w:eastAsia="it-IT"/>
              </w:rPr>
            </w:pPr>
            <w:r w:rsidRPr="00714089">
              <w:rPr>
                <w:b/>
                <w:color w:val="0070C0"/>
                <w:lang w:val="it-IT" w:eastAsia="it-IT"/>
              </w:rPr>
              <w:t>Parkimi i automjeteve ne vende publike, apo private, para lokaleve, ne vende te caktuara</w:t>
            </w:r>
            <w:r w:rsidR="00074578" w:rsidRPr="00714089">
              <w:rPr>
                <w:b/>
                <w:color w:val="0070C0"/>
                <w:lang w:val="it-IT" w:eastAsia="it-IT"/>
              </w:rPr>
              <w:t>.</w:t>
            </w:r>
          </w:p>
        </w:tc>
        <w:tc>
          <w:tcPr>
            <w:tcW w:w="2786"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C656B" w:rsidRPr="00714089" w:rsidRDefault="004C656B" w:rsidP="00030B61">
            <w:pPr>
              <w:tabs>
                <w:tab w:val="left" w:pos="1485"/>
              </w:tabs>
              <w:jc w:val="center"/>
              <w:rPr>
                <w:b/>
                <w:color w:val="0070C0"/>
                <w:lang w:val="it-IT" w:eastAsia="it-IT"/>
              </w:rPr>
            </w:pPr>
            <w:r w:rsidRPr="00714089">
              <w:rPr>
                <w:b/>
                <w:color w:val="0070C0"/>
                <w:lang w:val="it-IT" w:eastAsia="it-IT"/>
              </w:rPr>
              <w:t>Tarifa/</w:t>
            </w:r>
            <w:r w:rsidR="00030B61" w:rsidRPr="00714089">
              <w:rPr>
                <w:b/>
                <w:color w:val="0070C0"/>
                <w:lang w:val="it-IT" w:eastAsia="it-IT"/>
              </w:rPr>
              <w:t>vjetore/ ç</w:t>
            </w:r>
            <w:r w:rsidR="00915715" w:rsidRPr="00714089">
              <w:rPr>
                <w:b/>
                <w:color w:val="0070C0"/>
                <w:lang w:val="it-IT" w:eastAsia="it-IT"/>
              </w:rPr>
              <w:t xml:space="preserve">do </w:t>
            </w:r>
            <w:r w:rsidR="00030B61" w:rsidRPr="00714089">
              <w:rPr>
                <w:b/>
                <w:color w:val="0070C0"/>
                <w:lang w:val="it-IT" w:eastAsia="it-IT"/>
              </w:rPr>
              <w:t>vend</w:t>
            </w:r>
            <w:r w:rsidR="00915715" w:rsidRPr="00714089">
              <w:rPr>
                <w:b/>
                <w:color w:val="0070C0"/>
                <w:lang w:val="it-IT" w:eastAsia="it-IT"/>
              </w:rPr>
              <w:t>/</w:t>
            </w:r>
          </w:p>
        </w:tc>
      </w:tr>
      <w:tr w:rsidR="004C656B" w:rsidRPr="00324B56" w:rsidTr="00714089">
        <w:trPr>
          <w:trHeight w:val="359"/>
        </w:trPr>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153DF1">
            <w:pPr>
              <w:tabs>
                <w:tab w:val="left" w:pos="1485"/>
              </w:tabs>
              <w:jc w:val="center"/>
              <w:rPr>
                <w:color w:val="0070C0"/>
                <w:lang w:val="it-IT" w:eastAsia="it-IT"/>
              </w:rPr>
            </w:pPr>
            <w:r w:rsidRPr="00714089">
              <w:rPr>
                <w:color w:val="0070C0"/>
                <w:lang w:val="it-IT" w:eastAsia="it-IT"/>
              </w:rPr>
              <w:t>1</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Ne vende publike, apo private ,para lokaleve te sherbimit</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030B61" w:rsidP="007A58FA">
            <w:pPr>
              <w:tabs>
                <w:tab w:val="left" w:pos="1485"/>
              </w:tabs>
              <w:jc w:val="center"/>
              <w:rPr>
                <w:b/>
                <w:color w:val="0070C0"/>
                <w:lang w:val="it-IT" w:eastAsia="it-IT"/>
              </w:rPr>
            </w:pPr>
            <w:r w:rsidRPr="00714089">
              <w:rPr>
                <w:b/>
                <w:color w:val="0070C0"/>
                <w:lang w:val="it-IT" w:eastAsia="it-IT"/>
              </w:rPr>
              <w:t>5000</w:t>
            </w:r>
          </w:p>
        </w:tc>
      </w:tr>
      <w:tr w:rsidR="004C656B" w:rsidRPr="00324B56" w:rsidTr="00714089">
        <w:trPr>
          <w:trHeight w:val="323"/>
        </w:trPr>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153DF1">
            <w:pPr>
              <w:tabs>
                <w:tab w:val="left" w:pos="1485"/>
              </w:tabs>
              <w:jc w:val="center"/>
              <w:rPr>
                <w:color w:val="0070C0"/>
                <w:lang w:val="it-IT" w:eastAsia="it-IT"/>
              </w:rPr>
            </w:pPr>
            <w:r w:rsidRPr="00714089">
              <w:rPr>
                <w:color w:val="0070C0"/>
                <w:lang w:val="it-IT" w:eastAsia="it-IT"/>
              </w:rPr>
              <w:t>2</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Ne vende te caktuara per parkime te rrethuara</w:t>
            </w:r>
            <w:r w:rsidR="00074578" w:rsidRPr="00714089">
              <w:rPr>
                <w:color w:val="0070C0"/>
                <w:lang w:val="it-IT" w:eastAsia="it-IT"/>
              </w:rPr>
              <w:t>.</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3C374F" w:rsidP="007D148B">
            <w:pPr>
              <w:tabs>
                <w:tab w:val="left" w:pos="1485"/>
              </w:tabs>
              <w:jc w:val="center"/>
              <w:rPr>
                <w:b/>
                <w:color w:val="0070C0"/>
                <w:lang w:val="it-IT" w:eastAsia="it-IT"/>
              </w:rPr>
            </w:pPr>
            <w:r w:rsidRPr="00714089">
              <w:rPr>
                <w:b/>
                <w:color w:val="0070C0"/>
                <w:lang w:val="it-IT" w:eastAsia="it-IT"/>
              </w:rPr>
              <w:t>10</w:t>
            </w:r>
            <w:r w:rsidR="007D148B" w:rsidRPr="00714089">
              <w:rPr>
                <w:b/>
                <w:color w:val="0070C0"/>
                <w:lang w:val="it-IT" w:eastAsia="it-IT"/>
              </w:rPr>
              <w:t>.</w:t>
            </w:r>
            <w:r w:rsidR="004C656B" w:rsidRPr="00714089">
              <w:rPr>
                <w:b/>
                <w:color w:val="0070C0"/>
                <w:lang w:val="it-IT" w:eastAsia="it-IT"/>
              </w:rPr>
              <w:t>000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tcPr>
          <w:p w:rsidR="004C656B" w:rsidRPr="00714089" w:rsidRDefault="004C656B" w:rsidP="00153DF1">
            <w:pPr>
              <w:tabs>
                <w:tab w:val="left" w:pos="1485"/>
              </w:tabs>
              <w:jc w:val="center"/>
              <w:rPr>
                <w:color w:val="0070C0"/>
                <w:lang w:val="it-IT" w:eastAsia="it-IT"/>
              </w:rPr>
            </w:pPr>
          </w:p>
          <w:p w:rsidR="004C656B" w:rsidRPr="00714089" w:rsidRDefault="00153DF1" w:rsidP="00153DF1">
            <w:pPr>
              <w:tabs>
                <w:tab w:val="left" w:pos="1485"/>
              </w:tabs>
              <w:jc w:val="center"/>
              <w:rPr>
                <w:color w:val="0070C0"/>
                <w:lang w:val="it-IT" w:eastAsia="it-IT"/>
              </w:rPr>
            </w:pPr>
            <w:r w:rsidRPr="00714089">
              <w:rPr>
                <w:color w:val="0070C0"/>
                <w:lang w:val="it-IT" w:eastAsia="it-IT"/>
              </w:rPr>
              <w:t>3</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Tarife parkimi per ç’do mjet te linjave r</w:t>
            </w:r>
            <w:r w:rsidR="00030B61" w:rsidRPr="00714089">
              <w:rPr>
                <w:color w:val="0070C0"/>
                <w:lang w:val="it-IT" w:eastAsia="it-IT"/>
              </w:rPr>
              <w:t>reth qytetit  dhe midisqyteteve,</w:t>
            </w:r>
            <w:r w:rsidR="00074578" w:rsidRPr="00714089">
              <w:rPr>
                <w:color w:val="0070C0"/>
                <w:lang w:val="it-IT" w:eastAsia="it-IT"/>
              </w:rPr>
              <w:t xml:space="preserve">(autobuze) </w:t>
            </w:r>
            <w:r w:rsidR="00030B61" w:rsidRPr="00714089">
              <w:rPr>
                <w:color w:val="0070C0"/>
                <w:lang w:val="it-IT" w:eastAsia="it-IT"/>
              </w:rPr>
              <w:t>ne vende publike.</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7D148B" w:rsidP="007A58FA">
            <w:pPr>
              <w:tabs>
                <w:tab w:val="left" w:pos="1485"/>
              </w:tabs>
              <w:jc w:val="center"/>
              <w:rPr>
                <w:b/>
                <w:color w:val="0070C0"/>
                <w:lang w:val="it-IT" w:eastAsia="it-IT"/>
              </w:rPr>
            </w:pPr>
            <w:r w:rsidRPr="00714089">
              <w:rPr>
                <w:b/>
                <w:color w:val="0070C0"/>
                <w:lang w:val="it-IT" w:eastAsia="it-IT"/>
              </w:rPr>
              <w:t>10.</w:t>
            </w:r>
            <w:r w:rsidR="004C656B" w:rsidRPr="00714089">
              <w:rPr>
                <w:b/>
                <w:color w:val="0070C0"/>
                <w:lang w:val="it-IT" w:eastAsia="it-IT"/>
              </w:rPr>
              <w:t>000</w:t>
            </w:r>
          </w:p>
        </w:tc>
      </w:tr>
      <w:tr w:rsidR="004C656B" w:rsidRPr="00030B61"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030B61" w:rsidRDefault="004C656B" w:rsidP="007A58FA">
            <w:pPr>
              <w:rPr>
                <w:rFonts w:ascii="Calibri" w:eastAsia="Calibri" w:hAnsi="Calibri"/>
                <w:lang w:val="it-IT" w:eastAsia="it-IT"/>
              </w:rPr>
            </w:pP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30B61" w:rsidRDefault="004C656B" w:rsidP="007A58FA">
            <w:pPr>
              <w:rPr>
                <w:rFonts w:ascii="Calibri" w:eastAsia="Calibri" w:hAnsi="Calibri"/>
                <w:lang w:val="it-IT" w:eastAsia="it-IT"/>
              </w:rPr>
            </w:pP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30B61" w:rsidRDefault="004C656B" w:rsidP="007A58FA">
            <w:pPr>
              <w:jc w:val="center"/>
              <w:rPr>
                <w:rFonts w:ascii="Calibri" w:eastAsia="Calibri" w:hAnsi="Calibri"/>
                <w:lang w:val="it-IT" w:eastAsia="it-IT"/>
              </w:rPr>
            </w:pPr>
          </w:p>
        </w:tc>
      </w:tr>
    </w:tbl>
    <w:p w:rsidR="004C656B" w:rsidRPr="00030B61" w:rsidRDefault="004C656B" w:rsidP="004C656B">
      <w:pPr>
        <w:tabs>
          <w:tab w:val="left" w:pos="1485"/>
        </w:tabs>
        <w:jc w:val="both"/>
        <w:rPr>
          <w:color w:val="000000"/>
          <w:sz w:val="28"/>
          <w:szCs w:val="28"/>
          <w:lang w:val="it-IT"/>
        </w:rPr>
      </w:pPr>
    </w:p>
    <w:p w:rsidR="006101CF" w:rsidRDefault="00153DF1" w:rsidP="00714089">
      <w:pPr>
        <w:tabs>
          <w:tab w:val="left" w:pos="1485"/>
        </w:tabs>
        <w:jc w:val="both"/>
        <w:rPr>
          <w:color w:val="000000"/>
          <w:lang w:val="it-IT"/>
        </w:rPr>
      </w:pPr>
      <w:r w:rsidRPr="00030B61">
        <w:rPr>
          <w:b/>
          <w:color w:val="000000"/>
          <w:lang w:val="it-IT"/>
        </w:rPr>
        <w:t xml:space="preserve">Struktura per vjeljen e kesaj tarife </w:t>
      </w:r>
      <w:r w:rsidR="00030B61">
        <w:rPr>
          <w:b/>
          <w:color w:val="000000"/>
          <w:lang w:val="it-IT"/>
        </w:rPr>
        <w:t xml:space="preserve">per kategorine A dhe kategorine B </w:t>
      </w:r>
      <w:r w:rsidRPr="00030B61">
        <w:rPr>
          <w:b/>
          <w:color w:val="000000"/>
          <w:lang w:val="it-IT"/>
        </w:rPr>
        <w:t>eshte Drejtoria e Sherbimeve Publike ne Bashkine Kamez</w:t>
      </w:r>
      <w:r w:rsidRPr="00030B61">
        <w:rPr>
          <w:color w:val="000000"/>
          <w:lang w:val="it-IT"/>
        </w:rPr>
        <w:t>.</w:t>
      </w:r>
    </w:p>
    <w:p w:rsidR="00FB12CE" w:rsidRDefault="00FB12CE" w:rsidP="00714089">
      <w:pPr>
        <w:tabs>
          <w:tab w:val="left" w:pos="1485"/>
        </w:tabs>
        <w:jc w:val="both"/>
        <w:rPr>
          <w:color w:val="000000"/>
          <w:lang w:val="it-IT"/>
        </w:rPr>
      </w:pPr>
    </w:p>
    <w:p w:rsidR="00832B6F" w:rsidRDefault="00832B6F" w:rsidP="00832B6F">
      <w:pPr>
        <w:tabs>
          <w:tab w:val="left" w:pos="1080"/>
        </w:tabs>
        <w:jc w:val="both"/>
        <w:rPr>
          <w:color w:val="000000"/>
          <w:lang w:val="it-IT"/>
        </w:rPr>
      </w:pPr>
    </w:p>
    <w:p w:rsidR="004C656B" w:rsidRPr="00D124A9" w:rsidRDefault="00E86DF6" w:rsidP="00832B6F">
      <w:pPr>
        <w:tabs>
          <w:tab w:val="left" w:pos="1080"/>
        </w:tabs>
        <w:jc w:val="both"/>
        <w:rPr>
          <w:b/>
          <w:color w:val="0070C0"/>
          <w:sz w:val="28"/>
          <w:szCs w:val="28"/>
          <w:lang w:val="it-IT"/>
        </w:rPr>
      </w:pPr>
      <w:r>
        <w:rPr>
          <w:b/>
          <w:color w:val="0070C0"/>
          <w:sz w:val="28"/>
          <w:szCs w:val="28"/>
          <w:lang w:val="it-IT"/>
        </w:rPr>
        <w:t>C.10</w:t>
      </w:r>
      <w:r w:rsidR="00832B6F">
        <w:rPr>
          <w:b/>
          <w:color w:val="0070C0"/>
          <w:sz w:val="28"/>
          <w:szCs w:val="28"/>
          <w:lang w:val="it-IT"/>
        </w:rPr>
        <w:t>.</w:t>
      </w:r>
      <w:r w:rsidR="004C656B" w:rsidRPr="00D124A9">
        <w:rPr>
          <w:b/>
          <w:color w:val="0070C0"/>
          <w:sz w:val="28"/>
          <w:szCs w:val="28"/>
          <w:lang w:val="it-IT"/>
        </w:rPr>
        <w:t>TARIFE PER SHERBIMET FUNERALE</w:t>
      </w:r>
    </w:p>
    <w:p w:rsidR="0062256C" w:rsidRPr="00D81B71" w:rsidRDefault="0062256C" w:rsidP="004C656B">
      <w:pPr>
        <w:tabs>
          <w:tab w:val="left" w:pos="1485"/>
        </w:tabs>
        <w:jc w:val="both"/>
        <w:rPr>
          <w:color w:val="0070C0"/>
          <w:lang w:val="it-IT"/>
        </w:rPr>
      </w:pPr>
    </w:p>
    <w:tbl>
      <w:tblPr>
        <w:tblW w:w="7764" w:type="dxa"/>
        <w:tblInd w:w="81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96"/>
        <w:gridCol w:w="5568"/>
        <w:gridCol w:w="1800"/>
      </w:tblGrid>
      <w:tr w:rsidR="0062256C" w:rsidRPr="00D81B71" w:rsidTr="00C416DF">
        <w:tc>
          <w:tcPr>
            <w:tcW w:w="3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2256C" w:rsidRPr="00D81B71" w:rsidRDefault="0062256C" w:rsidP="0062256C">
            <w:pPr>
              <w:tabs>
                <w:tab w:val="left" w:pos="1485"/>
              </w:tabs>
              <w:rPr>
                <w:color w:val="0070C0"/>
                <w:lang w:val="de-DE" w:eastAsia="it-IT"/>
              </w:rPr>
            </w:pPr>
          </w:p>
        </w:tc>
        <w:tc>
          <w:tcPr>
            <w:tcW w:w="556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62256C">
            <w:pPr>
              <w:tabs>
                <w:tab w:val="left" w:pos="1485"/>
              </w:tabs>
              <w:rPr>
                <w:b/>
                <w:color w:val="0070C0"/>
                <w:sz w:val="32"/>
                <w:szCs w:val="32"/>
                <w:lang w:val="it-IT" w:eastAsia="it-IT"/>
              </w:rPr>
            </w:pPr>
            <w:r w:rsidRPr="00D81B71">
              <w:rPr>
                <w:b/>
                <w:color w:val="0070C0"/>
                <w:sz w:val="32"/>
                <w:szCs w:val="32"/>
                <w:lang w:val="it-IT" w:eastAsia="it-IT"/>
              </w:rPr>
              <w:t>Emertimi</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62256C">
            <w:pPr>
              <w:tabs>
                <w:tab w:val="left" w:pos="1485"/>
              </w:tabs>
              <w:jc w:val="center"/>
              <w:rPr>
                <w:b/>
                <w:color w:val="0070C0"/>
                <w:lang w:val="it-IT" w:eastAsia="it-IT"/>
              </w:rPr>
            </w:pPr>
            <w:r w:rsidRPr="00D81B71">
              <w:rPr>
                <w:b/>
                <w:color w:val="0070C0"/>
                <w:lang w:val="it-IT" w:eastAsia="it-IT"/>
              </w:rPr>
              <w:t>Tarifa (leke)</w:t>
            </w:r>
          </w:p>
        </w:tc>
      </w:tr>
      <w:tr w:rsidR="0062256C" w:rsidRPr="00D81B71" w:rsidTr="00C416DF">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 xml:space="preserve">     1.</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Varrim  i  ri.</w:t>
            </w:r>
          </w:p>
        </w:tc>
        <w:tc>
          <w:tcPr>
            <w:tcW w:w="1800" w:type="dxa"/>
            <w:tcBorders>
              <w:top w:val="single" w:sz="4" w:space="0" w:color="0000FF"/>
              <w:left w:val="single" w:sz="4" w:space="0" w:color="0000FF"/>
              <w:bottom w:val="single" w:sz="4" w:space="0" w:color="0000FF"/>
              <w:right w:val="single" w:sz="4" w:space="0" w:color="0000FF"/>
            </w:tcBorders>
            <w:hideMark/>
          </w:tcPr>
          <w:p w:rsidR="0062256C" w:rsidRPr="00D81B71" w:rsidRDefault="007D148B" w:rsidP="00F31A6E">
            <w:pPr>
              <w:tabs>
                <w:tab w:val="left" w:pos="1485"/>
              </w:tabs>
              <w:jc w:val="center"/>
              <w:rPr>
                <w:b/>
                <w:color w:val="0070C0"/>
                <w:lang w:val="it-IT" w:eastAsia="it-IT"/>
              </w:rPr>
            </w:pPr>
            <w:r>
              <w:rPr>
                <w:b/>
                <w:color w:val="0070C0"/>
                <w:lang w:val="it-IT" w:eastAsia="it-IT"/>
              </w:rPr>
              <w:t>14.</w:t>
            </w:r>
            <w:r w:rsidR="0062256C" w:rsidRPr="00D81B71">
              <w:rPr>
                <w:b/>
                <w:color w:val="0070C0"/>
                <w:lang w:val="it-IT" w:eastAsia="it-IT"/>
              </w:rPr>
              <w:t>000</w:t>
            </w:r>
          </w:p>
        </w:tc>
      </w:tr>
      <w:tr w:rsidR="0062256C" w:rsidRPr="00D81B71" w:rsidTr="00C416DF">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 xml:space="preserve">     2.</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Varrim  i  eshtrave  te  sjella nga  rrethet ose  vendet  e tjera.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7D148B" w:rsidP="00F31A6E">
            <w:pPr>
              <w:tabs>
                <w:tab w:val="left" w:pos="1485"/>
              </w:tabs>
              <w:jc w:val="center"/>
              <w:rPr>
                <w:b/>
                <w:color w:val="0070C0"/>
                <w:lang w:val="it-IT" w:eastAsia="it-IT"/>
              </w:rPr>
            </w:pPr>
            <w:r>
              <w:rPr>
                <w:b/>
                <w:color w:val="0070C0"/>
                <w:lang w:val="it-IT" w:eastAsia="it-IT"/>
              </w:rPr>
              <w:t>15.</w:t>
            </w:r>
            <w:r w:rsidR="0062256C" w:rsidRPr="00D81B71">
              <w:rPr>
                <w:b/>
                <w:color w:val="0070C0"/>
                <w:lang w:val="it-IT" w:eastAsia="it-IT"/>
              </w:rPr>
              <w:t>000</w:t>
            </w:r>
          </w:p>
        </w:tc>
      </w:tr>
      <w:tr w:rsidR="0062256C" w:rsidRPr="00D81B71" w:rsidTr="00C416DF">
        <w:trPr>
          <w:trHeight w:val="458"/>
        </w:trPr>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3.</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Hapje , nxjerrje kufome dhe  mbyllje varri .</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F31A6E">
            <w:pPr>
              <w:tabs>
                <w:tab w:val="left" w:pos="1485"/>
              </w:tabs>
              <w:jc w:val="center"/>
              <w:rPr>
                <w:b/>
                <w:color w:val="0070C0"/>
                <w:lang w:val="it-IT" w:eastAsia="it-IT"/>
              </w:rPr>
            </w:pPr>
            <w:r w:rsidRPr="00D81B71">
              <w:rPr>
                <w:b/>
                <w:color w:val="0070C0"/>
                <w:lang w:val="it-IT" w:eastAsia="it-IT"/>
              </w:rPr>
              <w:t>5</w:t>
            </w:r>
            <w:r w:rsidR="007D148B">
              <w:rPr>
                <w:b/>
                <w:color w:val="0070C0"/>
                <w:lang w:val="it-IT" w:eastAsia="it-IT"/>
              </w:rPr>
              <w:t>.</w:t>
            </w:r>
            <w:r w:rsidRPr="00D81B71">
              <w:rPr>
                <w:b/>
                <w:color w:val="0070C0"/>
                <w:lang w:val="it-IT" w:eastAsia="it-IT"/>
              </w:rPr>
              <w:t>000</w:t>
            </w:r>
          </w:p>
        </w:tc>
      </w:tr>
      <w:tr w:rsidR="0062256C" w:rsidRPr="00D81B71" w:rsidTr="00C416DF">
        <w:trPr>
          <w:trHeight w:val="359"/>
        </w:trPr>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4.</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Varrim  bebesh.</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7D148B" w:rsidP="00F31A6E">
            <w:pPr>
              <w:tabs>
                <w:tab w:val="left" w:pos="1485"/>
              </w:tabs>
              <w:jc w:val="center"/>
              <w:rPr>
                <w:b/>
                <w:color w:val="0070C0"/>
                <w:lang w:val="it-IT" w:eastAsia="it-IT"/>
              </w:rPr>
            </w:pPr>
            <w:r>
              <w:rPr>
                <w:b/>
                <w:color w:val="0070C0"/>
                <w:lang w:val="it-IT" w:eastAsia="it-IT"/>
              </w:rPr>
              <w:t>10.</w:t>
            </w:r>
            <w:r w:rsidR="0062256C" w:rsidRPr="00D81B71">
              <w:rPr>
                <w:b/>
                <w:color w:val="0070C0"/>
                <w:lang w:val="it-IT" w:eastAsia="it-IT"/>
              </w:rPr>
              <w:t>000</w:t>
            </w:r>
          </w:p>
        </w:tc>
      </w:tr>
      <w:tr w:rsidR="0062256C" w:rsidRPr="00D81B71" w:rsidTr="00C416DF">
        <w:trPr>
          <w:trHeight w:val="359"/>
        </w:trPr>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lastRenderedPageBreak/>
              <w:t>5.</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Tarife  per  firmat e  mermerit qe  rregullojne varret.</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F31A6E">
            <w:pPr>
              <w:tabs>
                <w:tab w:val="left" w:pos="1485"/>
              </w:tabs>
              <w:jc w:val="center"/>
              <w:rPr>
                <w:b/>
                <w:color w:val="0070C0"/>
                <w:lang w:val="it-IT" w:eastAsia="it-IT"/>
              </w:rPr>
            </w:pPr>
            <w:r w:rsidRPr="00D81B71">
              <w:rPr>
                <w:b/>
                <w:color w:val="0070C0"/>
                <w:lang w:val="it-IT" w:eastAsia="it-IT"/>
              </w:rPr>
              <w:t>1</w:t>
            </w:r>
            <w:r w:rsidR="007D148B">
              <w:rPr>
                <w:b/>
                <w:color w:val="0070C0"/>
                <w:lang w:val="it-IT" w:eastAsia="it-IT"/>
              </w:rPr>
              <w:t>.</w:t>
            </w:r>
            <w:r w:rsidRPr="00D81B71">
              <w:rPr>
                <w:b/>
                <w:color w:val="0070C0"/>
                <w:lang w:val="it-IT" w:eastAsia="it-IT"/>
              </w:rPr>
              <w:t>500</w:t>
            </w:r>
          </w:p>
        </w:tc>
      </w:tr>
    </w:tbl>
    <w:p w:rsidR="0062256C" w:rsidRDefault="0062256C" w:rsidP="004C656B">
      <w:pPr>
        <w:tabs>
          <w:tab w:val="left" w:pos="1485"/>
        </w:tabs>
        <w:jc w:val="both"/>
        <w:rPr>
          <w:color w:val="000000"/>
          <w:lang w:val="it-IT"/>
        </w:rPr>
      </w:pPr>
    </w:p>
    <w:p w:rsidR="0077102D" w:rsidRDefault="00024208" w:rsidP="004C656B">
      <w:pPr>
        <w:tabs>
          <w:tab w:val="left" w:pos="1485"/>
        </w:tabs>
        <w:jc w:val="both"/>
        <w:rPr>
          <w:color w:val="000000"/>
          <w:lang w:val="it-IT"/>
        </w:rPr>
      </w:pPr>
      <w:r>
        <w:rPr>
          <w:color w:val="000000"/>
          <w:lang w:val="it-IT"/>
        </w:rPr>
        <w:t xml:space="preserve">            Keto  tarifa</w:t>
      </w:r>
      <w:r w:rsidR="004C656B" w:rsidRPr="00BD4E49">
        <w:rPr>
          <w:color w:val="000000"/>
          <w:lang w:val="it-IT"/>
        </w:rPr>
        <w:t xml:space="preserve"> do te paguhe</w:t>
      </w:r>
      <w:r>
        <w:rPr>
          <w:color w:val="000000"/>
          <w:lang w:val="it-IT"/>
        </w:rPr>
        <w:t>n</w:t>
      </w:r>
      <w:r w:rsidR="004C656B" w:rsidRPr="00BD4E49">
        <w:rPr>
          <w:color w:val="000000"/>
          <w:lang w:val="it-IT"/>
        </w:rPr>
        <w:t xml:space="preserve"> nga </w:t>
      </w:r>
      <w:r w:rsidR="00124A48">
        <w:rPr>
          <w:color w:val="000000"/>
          <w:lang w:val="it-IT"/>
        </w:rPr>
        <w:t>familjare ose  dhe te aferm te te vdekurve ne arken e Bashkise Kamez ose ne  nje banke te nivelit te dyte</w:t>
      </w:r>
      <w:r w:rsidR="004C656B" w:rsidRPr="00BD4E49">
        <w:rPr>
          <w:color w:val="000000"/>
          <w:lang w:val="it-IT"/>
        </w:rPr>
        <w:t xml:space="preserve">. </w:t>
      </w:r>
    </w:p>
    <w:p w:rsidR="004C656B" w:rsidRPr="00E86DF6" w:rsidRDefault="004C656B" w:rsidP="004C656B">
      <w:pPr>
        <w:tabs>
          <w:tab w:val="left" w:pos="1485"/>
        </w:tabs>
        <w:jc w:val="both"/>
        <w:rPr>
          <w:b/>
          <w:color w:val="000000"/>
          <w:lang w:val="it-IT"/>
        </w:rPr>
      </w:pPr>
      <w:r w:rsidRPr="00D81B71">
        <w:rPr>
          <w:b/>
          <w:color w:val="000000"/>
          <w:lang w:val="it-IT"/>
        </w:rPr>
        <w:t>Struktur</w:t>
      </w:r>
      <w:r w:rsidR="00024208" w:rsidRPr="00D81B71">
        <w:rPr>
          <w:b/>
          <w:color w:val="000000"/>
          <w:lang w:val="it-IT"/>
        </w:rPr>
        <w:t xml:space="preserve">a e ngarkuar per vjeljen e ketyre tarifave </w:t>
      </w:r>
      <w:r w:rsidR="00124A48" w:rsidRPr="00D81B71">
        <w:rPr>
          <w:b/>
          <w:color w:val="000000"/>
          <w:lang w:val="it-IT"/>
        </w:rPr>
        <w:t xml:space="preserve"> eshte Drejtoria e Pastrim Gjelberimit.</w:t>
      </w:r>
    </w:p>
    <w:p w:rsidR="00BB39AA" w:rsidRDefault="00BB39AA" w:rsidP="004C656B">
      <w:pPr>
        <w:tabs>
          <w:tab w:val="left" w:pos="1485"/>
        </w:tabs>
        <w:jc w:val="both"/>
        <w:rPr>
          <w:color w:val="000000"/>
          <w:lang w:val="it-IT"/>
        </w:rPr>
      </w:pPr>
    </w:p>
    <w:p w:rsidR="00C416DF" w:rsidRPr="00C416DF" w:rsidRDefault="00BB39AA" w:rsidP="00EC0E93">
      <w:pPr>
        <w:tabs>
          <w:tab w:val="left" w:pos="1485"/>
        </w:tabs>
        <w:jc w:val="both"/>
        <w:rPr>
          <w:b/>
          <w:color w:val="0070C0"/>
          <w:lang w:val="it-IT"/>
        </w:rPr>
      </w:pPr>
      <w:r w:rsidRPr="00C416DF">
        <w:rPr>
          <w:b/>
          <w:color w:val="0070C0"/>
          <w:lang w:val="it-IT"/>
        </w:rPr>
        <w:t>C.</w:t>
      </w:r>
      <w:r w:rsidR="00E86DF6">
        <w:rPr>
          <w:b/>
          <w:color w:val="0070C0"/>
          <w:lang w:val="it-IT"/>
        </w:rPr>
        <w:t>10.1</w:t>
      </w:r>
      <w:r w:rsidRPr="00C416DF">
        <w:rPr>
          <w:b/>
          <w:color w:val="0070C0"/>
          <w:lang w:val="it-IT"/>
        </w:rPr>
        <w:t xml:space="preserve">. TARIFA E SHQYRTIMIT  TE  </w:t>
      </w:r>
      <w:r w:rsidR="00EC0E93" w:rsidRPr="00C416DF">
        <w:rPr>
          <w:b/>
          <w:color w:val="0070C0"/>
          <w:lang w:val="it-IT"/>
        </w:rPr>
        <w:t>KERKESES PER LEJE PER PUNIME</w:t>
      </w:r>
    </w:p>
    <w:p w:rsidR="00EC0E93" w:rsidRPr="00D04C1C" w:rsidRDefault="00EC0E93" w:rsidP="00EC0E93">
      <w:pPr>
        <w:jc w:val="both"/>
        <w:rPr>
          <w:b/>
          <w:noProof/>
          <w:color w:val="C00000"/>
          <w:lang w:val="sq-AL"/>
        </w:rPr>
      </w:pPr>
    </w:p>
    <w:p w:rsidR="00EC0E93" w:rsidRPr="00C416DF" w:rsidRDefault="00EC0E93" w:rsidP="00C416DF">
      <w:pPr>
        <w:ind w:firstLine="720"/>
        <w:jc w:val="both"/>
        <w:rPr>
          <w:noProof/>
          <w:lang w:val="sq-AL"/>
        </w:rPr>
      </w:pPr>
      <w:r w:rsidRPr="00C416DF">
        <w:rPr>
          <w:noProof/>
          <w:lang w:val="sq-AL"/>
        </w:rPr>
        <w:t xml:space="preserve">Kjo tarife do të paguhet për cdo aplikim për leje zhvillimi, infrastrukture dhe ndërtimi sipas përcaktimeve të legjislacionit ne fuqi për planifikimin e terriorit. </w:t>
      </w:r>
    </w:p>
    <w:p w:rsidR="00EC0E93" w:rsidRPr="00C416DF" w:rsidRDefault="00EC0E93" w:rsidP="00EC0E93">
      <w:pPr>
        <w:jc w:val="both"/>
        <w:rPr>
          <w:bCs/>
        </w:rPr>
      </w:pPr>
      <w:r w:rsidRPr="00C416DF">
        <w:rPr>
          <w:noProof/>
          <w:lang w:val="sq-AL"/>
        </w:rPr>
        <w:t xml:space="preserve">Tarifa llogaritet në bazë të sipërfaqes së punimeve sipas preventivave përkatës për këto sipërfaqe. </w:t>
      </w:r>
      <w:r w:rsidRPr="00C416DF">
        <w:t xml:space="preserve">Niveli i tarifës është në masën </w:t>
      </w:r>
      <w:r w:rsidRPr="00C416DF">
        <w:rPr>
          <w:b/>
        </w:rPr>
        <w:t xml:space="preserve">1%  </w:t>
      </w:r>
      <w:r w:rsidRPr="00C416DF">
        <w:t xml:space="preserve">të vlerës së investimit dhe depozitohet për llogari të financimit të instrumentave vendorë të planifikimit dhe kontrollit të zhvillimit të </w:t>
      </w:r>
      <w:r w:rsidR="00D04C1C" w:rsidRPr="00C416DF">
        <w:t>territorit në Bashkinë e Kamzes.</w:t>
      </w:r>
    </w:p>
    <w:p w:rsidR="00D04C1C" w:rsidRPr="00C416DF" w:rsidRDefault="00EC0E93" w:rsidP="00C416DF">
      <w:pPr>
        <w:ind w:firstLine="720"/>
        <w:jc w:val="both"/>
        <w:rPr>
          <w:noProof/>
          <w:lang w:val="sq-AL"/>
        </w:rPr>
      </w:pPr>
      <w:r w:rsidRPr="00C416DF">
        <w:rPr>
          <w:noProof/>
          <w:lang w:val="sq-AL"/>
        </w:rPr>
        <w:t>Tarifa paguhet brenda 5 ditëve nga data e aplikimit dhe lëshimit të autorizimit të pagesës nga Drejtoria e Përgjithshme e Planifikimit dhe Zhvillimit të Territorit. Subjektit nuk i miratohet vendimi për lejen përkatëse, nëse nuk paraqet vërtetimin e kryerjes së pagesës brenda afatit të sipërpërmedur. Tarifa e paguar i kthehet aplikuesit në rastin e mosmiratimit të lejes</w:t>
      </w:r>
      <w:r w:rsidR="009F3C59" w:rsidRPr="00C416DF">
        <w:rPr>
          <w:noProof/>
          <w:lang w:val="sq-AL"/>
        </w:rPr>
        <w:t xml:space="preserve"> kundrejt  n</w:t>
      </w:r>
      <w:r w:rsidR="00D04C1C" w:rsidRPr="00C416DF">
        <w:rPr>
          <w:noProof/>
          <w:lang w:val="sq-AL"/>
        </w:rPr>
        <w:t>je pagese te pakthyeshme si meposhte;</w:t>
      </w:r>
    </w:p>
    <w:p w:rsidR="00D04C1C" w:rsidRPr="00C416DF" w:rsidRDefault="00D04C1C" w:rsidP="00EC0E93">
      <w:pPr>
        <w:jc w:val="both"/>
        <w:rPr>
          <w:noProof/>
          <w:lang w:val="sq-AL"/>
        </w:rPr>
      </w:pPr>
    </w:p>
    <w:p w:rsidR="00D04C1C" w:rsidRPr="00C416DF" w:rsidRDefault="00D04C1C" w:rsidP="00D04C1C">
      <w:pPr>
        <w:rPr>
          <w:b/>
          <w:i/>
          <w:noProof/>
          <w:lang w:val="sq-AL"/>
        </w:rPr>
      </w:pPr>
      <w:r w:rsidRPr="00C416DF">
        <w:rPr>
          <w:b/>
          <w:i/>
          <w:noProof/>
          <w:lang w:val="sq-AL"/>
        </w:rPr>
        <w:t xml:space="preserve"> a-Per </w:t>
      </w:r>
      <w:r w:rsidR="009F3C59" w:rsidRPr="00C416DF">
        <w:rPr>
          <w:b/>
          <w:i/>
          <w:noProof/>
          <w:lang w:val="sq-AL"/>
        </w:rPr>
        <w:t xml:space="preserve">strukture me destinacion per banim </w:t>
      </w:r>
      <w:r w:rsidRPr="00C416DF">
        <w:rPr>
          <w:b/>
          <w:i/>
          <w:noProof/>
          <w:lang w:val="sq-AL"/>
        </w:rPr>
        <w:t>deri ne 3 kate  20.000 leke te pakthyeshme</w:t>
      </w:r>
      <w:r w:rsidR="00C416DF">
        <w:rPr>
          <w:b/>
          <w:i/>
          <w:noProof/>
          <w:lang w:val="sq-AL"/>
        </w:rPr>
        <w:t>.</w:t>
      </w:r>
    </w:p>
    <w:p w:rsidR="00EC0E93" w:rsidRPr="00C416DF" w:rsidRDefault="00D04C1C" w:rsidP="009F3C59">
      <w:pPr>
        <w:ind w:firstLine="720"/>
        <w:rPr>
          <w:b/>
          <w:i/>
          <w:noProof/>
          <w:lang w:val="sq-AL"/>
        </w:rPr>
      </w:pPr>
      <w:r w:rsidRPr="00C416DF">
        <w:rPr>
          <w:b/>
          <w:i/>
          <w:noProof/>
          <w:lang w:val="sq-AL"/>
        </w:rPr>
        <w:t xml:space="preserve">b-Per </w:t>
      </w:r>
      <w:r w:rsidR="009F3C59" w:rsidRPr="00C416DF">
        <w:rPr>
          <w:b/>
          <w:i/>
          <w:noProof/>
          <w:lang w:val="sq-AL"/>
        </w:rPr>
        <w:t xml:space="preserve">strukturat e tjera </w:t>
      </w:r>
      <w:r w:rsidR="00297408" w:rsidRPr="00C416DF">
        <w:rPr>
          <w:b/>
          <w:i/>
          <w:noProof/>
          <w:lang w:val="sq-AL"/>
        </w:rPr>
        <w:t>1</w:t>
      </w:r>
      <w:r w:rsidRPr="00C416DF">
        <w:rPr>
          <w:b/>
          <w:i/>
          <w:noProof/>
          <w:lang w:val="sq-AL"/>
        </w:rPr>
        <w:t>00.000 leke te pakthyeshme.</w:t>
      </w:r>
    </w:p>
    <w:p w:rsidR="00EC0E93" w:rsidRPr="00C416DF" w:rsidRDefault="00EC0E93" w:rsidP="00EC0E93">
      <w:pPr>
        <w:jc w:val="both"/>
        <w:rPr>
          <w:noProof/>
          <w:lang w:val="sq-AL"/>
        </w:rPr>
      </w:pPr>
    </w:p>
    <w:p w:rsidR="00EC0E93" w:rsidRPr="00C416DF" w:rsidRDefault="00C416DF" w:rsidP="00C416DF">
      <w:pPr>
        <w:ind w:firstLine="720"/>
        <w:jc w:val="both"/>
        <w:rPr>
          <w:noProof/>
          <w:lang w:val="sq-AL"/>
        </w:rPr>
      </w:pPr>
      <w:r>
        <w:rPr>
          <w:noProof/>
          <w:lang w:val="sq-AL"/>
        </w:rPr>
        <w:t>“</w:t>
      </w:r>
      <w:r w:rsidR="00EC0E93" w:rsidRPr="00C416DF">
        <w:rPr>
          <w:noProof/>
          <w:lang w:val="sq-AL"/>
        </w:rPr>
        <w:t xml:space="preserve">Përjashtohet nga pagesa </w:t>
      </w:r>
      <w:r w:rsidR="00D04C1C" w:rsidRPr="00C416DF">
        <w:rPr>
          <w:noProof/>
          <w:lang w:val="sq-AL"/>
        </w:rPr>
        <w:t>e kësaj tarife Bashkia e Kamzes</w:t>
      </w:r>
      <w:r w:rsidR="00EC0E93" w:rsidRPr="00C416DF">
        <w:rPr>
          <w:noProof/>
          <w:lang w:val="sq-AL"/>
        </w:rPr>
        <w:t xml:space="preserve"> në rolin e investitorit të objekteve publike”.</w:t>
      </w:r>
    </w:p>
    <w:p w:rsidR="00881EF1" w:rsidRPr="00C416DF" w:rsidRDefault="00D04C1C" w:rsidP="00316EBD">
      <w:pPr>
        <w:jc w:val="both"/>
        <w:rPr>
          <w:b/>
          <w:lang w:val="it-IT"/>
        </w:rPr>
      </w:pPr>
      <w:r w:rsidRPr="00C416DF">
        <w:rPr>
          <w:b/>
          <w:lang w:val="it-IT"/>
        </w:rPr>
        <w:t xml:space="preserve">Struktura per vjeljen e tarifave te  mesiperme  eshte </w:t>
      </w:r>
      <w:r w:rsidRPr="00C416DF">
        <w:rPr>
          <w:b/>
        </w:rPr>
        <w:t>Drejtoria e Planifikimit dhe Kontrollit te Zhvillimit te Territorit  prane  Bashkise  Kamez.</w:t>
      </w:r>
    </w:p>
    <w:p w:rsidR="00881EF1" w:rsidRDefault="00881EF1" w:rsidP="00FB12CE">
      <w:pPr>
        <w:jc w:val="center"/>
        <w:rPr>
          <w:b/>
          <w:color w:val="000000"/>
          <w:sz w:val="28"/>
          <w:szCs w:val="28"/>
          <w:lang w:val="it-IT"/>
        </w:rPr>
      </w:pPr>
    </w:p>
    <w:p w:rsidR="00275D89" w:rsidRPr="00FB12CE" w:rsidRDefault="00275D89" w:rsidP="00275D89">
      <w:pPr>
        <w:rPr>
          <w:b/>
          <w:color w:val="0070C0"/>
          <w:lang w:val="sq-AL"/>
        </w:rPr>
      </w:pPr>
      <w:r w:rsidRPr="00C416DF">
        <w:rPr>
          <w:b/>
          <w:color w:val="0070C0"/>
          <w:lang w:val="sq-AL"/>
        </w:rPr>
        <w:t>C</w:t>
      </w:r>
      <w:r w:rsidR="00881EF1" w:rsidRPr="00C416DF">
        <w:rPr>
          <w:b/>
          <w:color w:val="0070C0"/>
          <w:lang w:val="sq-AL"/>
        </w:rPr>
        <w:t>.</w:t>
      </w:r>
      <w:r w:rsidR="00E86DF6">
        <w:rPr>
          <w:b/>
          <w:color w:val="0070C0"/>
          <w:lang w:val="sq-AL"/>
        </w:rPr>
        <w:t>10.2</w:t>
      </w:r>
      <w:r w:rsidR="00881EF1" w:rsidRPr="00C416DF">
        <w:rPr>
          <w:b/>
          <w:color w:val="0070C0"/>
          <w:lang w:val="sq-AL"/>
        </w:rPr>
        <w:t>.TARIFAT QE  DO TE APLIKOHEN PER  MBIKEQYRJEN E PUNIMEVE</w:t>
      </w:r>
    </w:p>
    <w:p w:rsidR="00881EF1" w:rsidRPr="00530E8F" w:rsidRDefault="00881EF1" w:rsidP="004C656B">
      <w:pPr>
        <w:rPr>
          <w:color w:val="0070C0"/>
          <w:lang w:val="it-IT"/>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558"/>
        <w:gridCol w:w="5040"/>
        <w:gridCol w:w="1584"/>
        <w:gridCol w:w="1926"/>
      </w:tblGrid>
      <w:tr w:rsidR="00881EF1" w:rsidRPr="00530E8F" w:rsidTr="00530E8F">
        <w:trPr>
          <w:trHeight w:val="503"/>
        </w:trPr>
        <w:tc>
          <w:tcPr>
            <w:tcW w:w="558" w:type="dxa"/>
          </w:tcPr>
          <w:p w:rsidR="0047085A" w:rsidRPr="00530E8F" w:rsidRDefault="0047085A" w:rsidP="0047085A">
            <w:pPr>
              <w:jc w:val="center"/>
              <w:rPr>
                <w:b/>
                <w:color w:val="0070C0"/>
                <w:lang w:val="it-IT"/>
              </w:rPr>
            </w:pPr>
          </w:p>
          <w:p w:rsidR="00881EF1" w:rsidRPr="00530E8F" w:rsidRDefault="00881EF1" w:rsidP="0047085A">
            <w:pPr>
              <w:jc w:val="center"/>
              <w:rPr>
                <w:b/>
                <w:color w:val="0070C0"/>
                <w:lang w:val="it-IT"/>
              </w:rPr>
            </w:pPr>
            <w:r w:rsidRPr="00530E8F">
              <w:rPr>
                <w:b/>
                <w:color w:val="0070C0"/>
                <w:lang w:val="it-IT"/>
              </w:rPr>
              <w:t>Nr</w:t>
            </w:r>
          </w:p>
        </w:tc>
        <w:tc>
          <w:tcPr>
            <w:tcW w:w="5040" w:type="dxa"/>
          </w:tcPr>
          <w:p w:rsidR="0047085A" w:rsidRPr="00530E8F" w:rsidRDefault="0047085A" w:rsidP="0047085A">
            <w:pPr>
              <w:jc w:val="center"/>
              <w:rPr>
                <w:b/>
                <w:color w:val="0070C0"/>
                <w:lang w:val="it-IT"/>
              </w:rPr>
            </w:pPr>
          </w:p>
          <w:p w:rsidR="00881EF1" w:rsidRPr="00530E8F" w:rsidRDefault="0047085A" w:rsidP="0047085A">
            <w:pPr>
              <w:jc w:val="center"/>
              <w:rPr>
                <w:b/>
                <w:color w:val="0070C0"/>
                <w:lang w:val="it-IT"/>
              </w:rPr>
            </w:pPr>
            <w:r w:rsidRPr="00530E8F">
              <w:rPr>
                <w:b/>
                <w:color w:val="0070C0"/>
                <w:lang w:val="it-IT"/>
              </w:rPr>
              <w:t>Kategorite  dhe  nenkategorite</w:t>
            </w:r>
          </w:p>
        </w:tc>
        <w:tc>
          <w:tcPr>
            <w:tcW w:w="1584" w:type="dxa"/>
          </w:tcPr>
          <w:p w:rsidR="0047085A" w:rsidRPr="00530E8F" w:rsidRDefault="0047085A" w:rsidP="0047085A">
            <w:pPr>
              <w:jc w:val="center"/>
              <w:rPr>
                <w:b/>
                <w:color w:val="0070C0"/>
                <w:lang w:val="it-IT"/>
              </w:rPr>
            </w:pPr>
          </w:p>
          <w:p w:rsidR="00881EF1" w:rsidRPr="00530E8F" w:rsidRDefault="0047085A" w:rsidP="0047085A">
            <w:pPr>
              <w:jc w:val="center"/>
              <w:rPr>
                <w:b/>
                <w:color w:val="0070C0"/>
                <w:lang w:val="it-IT"/>
              </w:rPr>
            </w:pPr>
            <w:r w:rsidRPr="00530E8F">
              <w:rPr>
                <w:b/>
                <w:color w:val="0070C0"/>
                <w:lang w:val="it-IT"/>
              </w:rPr>
              <w:t>Njesia</w:t>
            </w:r>
          </w:p>
        </w:tc>
        <w:tc>
          <w:tcPr>
            <w:tcW w:w="1926" w:type="dxa"/>
          </w:tcPr>
          <w:p w:rsidR="0047085A" w:rsidRPr="00530E8F" w:rsidRDefault="0047085A" w:rsidP="0047085A">
            <w:pPr>
              <w:jc w:val="center"/>
              <w:rPr>
                <w:b/>
                <w:color w:val="0070C0"/>
                <w:lang w:val="it-IT"/>
              </w:rPr>
            </w:pPr>
          </w:p>
          <w:p w:rsidR="00881EF1" w:rsidRPr="00530E8F" w:rsidRDefault="0047085A" w:rsidP="0047085A">
            <w:pPr>
              <w:jc w:val="center"/>
              <w:rPr>
                <w:b/>
                <w:color w:val="0070C0"/>
                <w:lang w:val="it-IT"/>
              </w:rPr>
            </w:pPr>
            <w:r w:rsidRPr="00530E8F">
              <w:rPr>
                <w:b/>
                <w:color w:val="0070C0"/>
                <w:lang w:val="it-IT"/>
              </w:rPr>
              <w:t>Tarifa (leke/njesi)</w:t>
            </w:r>
          </w:p>
        </w:tc>
      </w:tr>
      <w:tr w:rsidR="00881EF1" w:rsidRPr="00530E8F" w:rsidTr="00530E8F">
        <w:tc>
          <w:tcPr>
            <w:tcW w:w="558" w:type="dxa"/>
          </w:tcPr>
          <w:p w:rsidR="00881EF1" w:rsidRPr="00530E8F" w:rsidRDefault="0047085A" w:rsidP="0047085A">
            <w:pPr>
              <w:jc w:val="center"/>
              <w:rPr>
                <w:b/>
                <w:color w:val="0070C0"/>
                <w:lang w:val="it-IT"/>
              </w:rPr>
            </w:pPr>
            <w:r w:rsidRPr="00530E8F">
              <w:rPr>
                <w:b/>
                <w:color w:val="0070C0"/>
                <w:lang w:val="it-IT"/>
              </w:rPr>
              <w:t>1</w:t>
            </w:r>
          </w:p>
        </w:tc>
        <w:tc>
          <w:tcPr>
            <w:tcW w:w="5040" w:type="dxa"/>
          </w:tcPr>
          <w:p w:rsidR="00881EF1" w:rsidRPr="00530E8F" w:rsidRDefault="0047085A" w:rsidP="004C656B">
            <w:pPr>
              <w:rPr>
                <w:color w:val="0070C0"/>
                <w:lang w:val="it-IT"/>
              </w:rPr>
            </w:pPr>
            <w:r w:rsidRPr="00530E8F">
              <w:rPr>
                <w:color w:val="0070C0"/>
                <w:lang w:val="it-IT"/>
              </w:rPr>
              <w:t>Per ngritjene  kantierit dhe murit  rrethues</w:t>
            </w:r>
          </w:p>
        </w:tc>
        <w:tc>
          <w:tcPr>
            <w:tcW w:w="1584" w:type="dxa"/>
          </w:tcPr>
          <w:p w:rsidR="00881EF1" w:rsidRPr="00530E8F" w:rsidRDefault="0047085A" w:rsidP="0047085A">
            <w:pPr>
              <w:jc w:val="center"/>
              <w:rPr>
                <w:color w:val="0070C0"/>
                <w:lang w:val="it-IT"/>
              </w:rPr>
            </w:pPr>
            <w:r w:rsidRPr="00530E8F">
              <w:rPr>
                <w:color w:val="0070C0"/>
                <w:lang w:val="it-IT"/>
              </w:rPr>
              <w:t>Ml</w:t>
            </w:r>
          </w:p>
        </w:tc>
        <w:tc>
          <w:tcPr>
            <w:tcW w:w="1926" w:type="dxa"/>
          </w:tcPr>
          <w:p w:rsidR="00881EF1" w:rsidRPr="00E86DF6" w:rsidRDefault="006324B3" w:rsidP="0047085A">
            <w:pPr>
              <w:jc w:val="center"/>
              <w:rPr>
                <w:b/>
                <w:color w:val="0070C0"/>
                <w:lang w:val="it-IT"/>
              </w:rPr>
            </w:pPr>
            <w:r w:rsidRPr="00E86DF6">
              <w:rPr>
                <w:b/>
                <w:color w:val="0070C0"/>
                <w:lang w:val="it-IT"/>
              </w:rPr>
              <w:t>20</w:t>
            </w:r>
          </w:p>
        </w:tc>
      </w:tr>
      <w:tr w:rsidR="00881EF1" w:rsidRPr="00530E8F" w:rsidTr="00530E8F">
        <w:tc>
          <w:tcPr>
            <w:tcW w:w="558" w:type="dxa"/>
          </w:tcPr>
          <w:p w:rsidR="00881EF1" w:rsidRPr="00530E8F" w:rsidRDefault="0047085A" w:rsidP="0047085A">
            <w:pPr>
              <w:jc w:val="center"/>
              <w:rPr>
                <w:b/>
                <w:color w:val="0070C0"/>
                <w:lang w:val="it-IT"/>
              </w:rPr>
            </w:pPr>
            <w:r w:rsidRPr="00530E8F">
              <w:rPr>
                <w:b/>
                <w:color w:val="0070C0"/>
                <w:lang w:val="it-IT"/>
              </w:rPr>
              <w:t>2</w:t>
            </w:r>
          </w:p>
        </w:tc>
        <w:tc>
          <w:tcPr>
            <w:tcW w:w="5040" w:type="dxa"/>
          </w:tcPr>
          <w:p w:rsidR="00881EF1" w:rsidRPr="00530E8F" w:rsidRDefault="0047085A" w:rsidP="004C656B">
            <w:pPr>
              <w:rPr>
                <w:color w:val="0070C0"/>
                <w:lang w:val="it-IT"/>
              </w:rPr>
            </w:pPr>
            <w:r w:rsidRPr="00530E8F">
              <w:rPr>
                <w:color w:val="0070C0"/>
                <w:lang w:val="it-IT"/>
              </w:rPr>
              <w:t>Piketimi i struktures</w:t>
            </w:r>
          </w:p>
        </w:tc>
        <w:tc>
          <w:tcPr>
            <w:tcW w:w="1584" w:type="dxa"/>
          </w:tcPr>
          <w:p w:rsidR="00881EF1" w:rsidRPr="00530E8F" w:rsidRDefault="0047085A" w:rsidP="0047085A">
            <w:pPr>
              <w:jc w:val="center"/>
              <w:rPr>
                <w:color w:val="0070C0"/>
                <w:lang w:val="it-IT"/>
              </w:rPr>
            </w:pPr>
            <w:r w:rsidRPr="00530E8F">
              <w:rPr>
                <w:color w:val="0070C0"/>
                <w:lang w:val="it-IT"/>
              </w:rPr>
              <w:t>m²</w:t>
            </w:r>
          </w:p>
        </w:tc>
        <w:tc>
          <w:tcPr>
            <w:tcW w:w="1926" w:type="dxa"/>
          </w:tcPr>
          <w:p w:rsidR="00881EF1" w:rsidRPr="00E86DF6" w:rsidRDefault="006324B3" w:rsidP="0047085A">
            <w:pPr>
              <w:jc w:val="center"/>
              <w:rPr>
                <w:b/>
                <w:color w:val="0070C0"/>
                <w:lang w:val="it-IT"/>
              </w:rPr>
            </w:pPr>
            <w:r w:rsidRPr="00E86DF6">
              <w:rPr>
                <w:b/>
                <w:color w:val="0070C0"/>
                <w:lang w:val="it-IT"/>
              </w:rPr>
              <w:t>20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3</w:t>
            </w:r>
          </w:p>
        </w:tc>
        <w:tc>
          <w:tcPr>
            <w:tcW w:w="5040" w:type="dxa"/>
          </w:tcPr>
          <w:p w:rsidR="0047085A" w:rsidRPr="00530E8F" w:rsidRDefault="0047085A" w:rsidP="004C656B">
            <w:pPr>
              <w:rPr>
                <w:color w:val="0070C0"/>
                <w:lang w:val="it-IT"/>
              </w:rPr>
            </w:pPr>
            <w:r w:rsidRPr="00530E8F">
              <w:rPr>
                <w:color w:val="0070C0"/>
                <w:lang w:val="it-IT"/>
              </w:rPr>
              <w:t>Perfundimi i themeleve</w:t>
            </w:r>
          </w:p>
        </w:tc>
        <w:tc>
          <w:tcPr>
            <w:tcW w:w="1584" w:type="dxa"/>
          </w:tcPr>
          <w:p w:rsidR="0047085A" w:rsidRPr="00530E8F" w:rsidRDefault="0047085A" w:rsidP="0047085A">
            <w:pPr>
              <w:jc w:val="center"/>
              <w:rPr>
                <w:color w:val="0070C0"/>
                <w:lang w:val="it-IT"/>
              </w:rPr>
            </w:pPr>
            <w:r w:rsidRPr="00530E8F">
              <w:rPr>
                <w:color w:val="0070C0"/>
                <w:lang w:val="it-IT"/>
              </w:rPr>
              <w:t>m²</w:t>
            </w:r>
          </w:p>
        </w:tc>
        <w:tc>
          <w:tcPr>
            <w:tcW w:w="1926" w:type="dxa"/>
          </w:tcPr>
          <w:p w:rsidR="0047085A" w:rsidRPr="00E86DF6" w:rsidRDefault="0047085A" w:rsidP="0047085A">
            <w:pPr>
              <w:jc w:val="center"/>
              <w:rPr>
                <w:b/>
                <w:color w:val="0070C0"/>
                <w:lang w:val="it-IT"/>
              </w:rPr>
            </w:pPr>
            <w:r w:rsidRPr="00E86DF6">
              <w:rPr>
                <w:b/>
                <w:color w:val="0070C0"/>
                <w:lang w:val="it-IT"/>
              </w:rPr>
              <w:t>20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4</w:t>
            </w:r>
          </w:p>
        </w:tc>
        <w:tc>
          <w:tcPr>
            <w:tcW w:w="5040" w:type="dxa"/>
          </w:tcPr>
          <w:p w:rsidR="0047085A" w:rsidRPr="00530E8F" w:rsidRDefault="0047085A" w:rsidP="004C656B">
            <w:pPr>
              <w:rPr>
                <w:color w:val="0070C0"/>
                <w:lang w:val="it-IT"/>
              </w:rPr>
            </w:pPr>
            <w:r w:rsidRPr="00530E8F">
              <w:rPr>
                <w:color w:val="0070C0"/>
                <w:lang w:val="it-IT"/>
              </w:rPr>
              <w:t>Perfundimi i karabinase  se objektit</w:t>
            </w:r>
          </w:p>
        </w:tc>
        <w:tc>
          <w:tcPr>
            <w:tcW w:w="1584" w:type="dxa"/>
          </w:tcPr>
          <w:p w:rsidR="0047085A" w:rsidRPr="00530E8F" w:rsidRDefault="0047085A" w:rsidP="0047085A">
            <w:pPr>
              <w:jc w:val="center"/>
              <w:rPr>
                <w:color w:val="0070C0"/>
                <w:lang w:val="it-IT"/>
              </w:rPr>
            </w:pPr>
            <w:r w:rsidRPr="00530E8F">
              <w:rPr>
                <w:color w:val="0070C0"/>
                <w:lang w:val="it-IT"/>
              </w:rPr>
              <w:t>m²</w:t>
            </w:r>
          </w:p>
        </w:tc>
        <w:tc>
          <w:tcPr>
            <w:tcW w:w="1926" w:type="dxa"/>
          </w:tcPr>
          <w:p w:rsidR="0047085A" w:rsidRPr="00E86DF6" w:rsidRDefault="006324B3" w:rsidP="0047085A">
            <w:pPr>
              <w:jc w:val="center"/>
              <w:rPr>
                <w:b/>
                <w:color w:val="0070C0"/>
                <w:lang w:val="it-IT"/>
              </w:rPr>
            </w:pPr>
            <w:r w:rsidRPr="00E86DF6">
              <w:rPr>
                <w:b/>
                <w:color w:val="0070C0"/>
                <w:lang w:val="it-IT"/>
              </w:rPr>
              <w:t>20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5</w:t>
            </w:r>
          </w:p>
        </w:tc>
        <w:tc>
          <w:tcPr>
            <w:tcW w:w="5040" w:type="dxa"/>
          </w:tcPr>
          <w:p w:rsidR="0047085A" w:rsidRPr="00530E8F" w:rsidRDefault="0047085A" w:rsidP="004C656B">
            <w:pPr>
              <w:rPr>
                <w:color w:val="0070C0"/>
                <w:lang w:val="it-IT"/>
              </w:rPr>
            </w:pPr>
            <w:r w:rsidRPr="00530E8F">
              <w:rPr>
                <w:color w:val="0070C0"/>
                <w:lang w:val="it-IT"/>
              </w:rPr>
              <w:t>Perfundimi i sistemit  te ri konstruktiv te  paisur  vetem me leje  ndertimi</w:t>
            </w:r>
          </w:p>
        </w:tc>
        <w:tc>
          <w:tcPr>
            <w:tcW w:w="1584" w:type="dxa"/>
          </w:tcPr>
          <w:p w:rsidR="00C0368E" w:rsidRPr="00530E8F" w:rsidRDefault="00C0368E" w:rsidP="0047085A">
            <w:pPr>
              <w:jc w:val="center"/>
              <w:rPr>
                <w:color w:val="0070C0"/>
                <w:lang w:val="it-IT"/>
              </w:rPr>
            </w:pPr>
          </w:p>
          <w:p w:rsidR="0047085A" w:rsidRPr="00530E8F" w:rsidRDefault="0047085A" w:rsidP="0047085A">
            <w:pPr>
              <w:jc w:val="center"/>
              <w:rPr>
                <w:color w:val="0070C0"/>
                <w:lang w:val="it-IT"/>
              </w:rPr>
            </w:pPr>
            <w:r w:rsidRPr="00530E8F">
              <w:rPr>
                <w:color w:val="0070C0"/>
                <w:lang w:val="it-IT"/>
              </w:rPr>
              <w:t>m²</w:t>
            </w:r>
          </w:p>
        </w:tc>
        <w:tc>
          <w:tcPr>
            <w:tcW w:w="1926" w:type="dxa"/>
          </w:tcPr>
          <w:p w:rsidR="00C0368E" w:rsidRPr="00E86DF6" w:rsidRDefault="00C0368E" w:rsidP="0047085A">
            <w:pPr>
              <w:jc w:val="center"/>
              <w:rPr>
                <w:b/>
                <w:color w:val="0070C0"/>
                <w:lang w:val="it-IT"/>
              </w:rPr>
            </w:pPr>
          </w:p>
          <w:p w:rsidR="0047085A" w:rsidRPr="00E86DF6" w:rsidRDefault="0047085A" w:rsidP="0047085A">
            <w:pPr>
              <w:jc w:val="center"/>
              <w:rPr>
                <w:b/>
                <w:color w:val="0070C0"/>
                <w:lang w:val="it-IT"/>
              </w:rPr>
            </w:pPr>
            <w:r w:rsidRPr="00E86DF6">
              <w:rPr>
                <w:b/>
                <w:color w:val="0070C0"/>
                <w:lang w:val="it-IT"/>
              </w:rPr>
              <w:t>15</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6</w:t>
            </w:r>
          </w:p>
        </w:tc>
        <w:tc>
          <w:tcPr>
            <w:tcW w:w="5040" w:type="dxa"/>
          </w:tcPr>
          <w:p w:rsidR="0047085A" w:rsidRPr="00530E8F" w:rsidRDefault="0047085A" w:rsidP="004C656B">
            <w:pPr>
              <w:rPr>
                <w:color w:val="0070C0"/>
                <w:lang w:val="it-IT"/>
              </w:rPr>
            </w:pPr>
            <w:r w:rsidRPr="00530E8F">
              <w:rPr>
                <w:color w:val="0070C0"/>
                <w:lang w:val="it-IT"/>
              </w:rPr>
              <w:t>Perfundimi i fasadave  dhe rifinitures</w:t>
            </w:r>
          </w:p>
        </w:tc>
        <w:tc>
          <w:tcPr>
            <w:tcW w:w="1584" w:type="dxa"/>
          </w:tcPr>
          <w:p w:rsidR="0047085A" w:rsidRPr="00530E8F" w:rsidRDefault="0047085A" w:rsidP="0047085A">
            <w:pPr>
              <w:jc w:val="center"/>
              <w:rPr>
                <w:color w:val="0070C0"/>
                <w:lang w:val="it-IT"/>
              </w:rPr>
            </w:pPr>
            <w:r w:rsidRPr="00530E8F">
              <w:rPr>
                <w:color w:val="0070C0"/>
                <w:lang w:val="it-IT"/>
              </w:rPr>
              <w:t>m² per fasade</w:t>
            </w:r>
          </w:p>
        </w:tc>
        <w:tc>
          <w:tcPr>
            <w:tcW w:w="1926" w:type="dxa"/>
          </w:tcPr>
          <w:p w:rsidR="0047085A" w:rsidRPr="00530E8F" w:rsidRDefault="00C0368E" w:rsidP="0047085A">
            <w:pPr>
              <w:jc w:val="center"/>
              <w:rPr>
                <w:b/>
                <w:color w:val="0070C0"/>
                <w:lang w:val="it-IT"/>
              </w:rPr>
            </w:pPr>
            <w:r w:rsidRPr="00530E8F">
              <w:rPr>
                <w:b/>
                <w:color w:val="0070C0"/>
                <w:lang w:val="it-IT"/>
              </w:rPr>
              <w:t>10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7</w:t>
            </w:r>
          </w:p>
        </w:tc>
        <w:tc>
          <w:tcPr>
            <w:tcW w:w="5040" w:type="dxa"/>
          </w:tcPr>
          <w:p w:rsidR="0047085A" w:rsidRPr="00530E8F" w:rsidRDefault="00C0368E" w:rsidP="004C656B">
            <w:pPr>
              <w:rPr>
                <w:color w:val="0070C0"/>
                <w:lang w:val="it-IT"/>
              </w:rPr>
            </w:pPr>
            <w:r w:rsidRPr="00530E8F">
              <w:rPr>
                <w:color w:val="0070C0"/>
                <w:lang w:val="it-IT"/>
              </w:rPr>
              <w:t xml:space="preserve">Perfundimin e  sistemimit  te  jashtem </w:t>
            </w:r>
          </w:p>
        </w:tc>
        <w:tc>
          <w:tcPr>
            <w:tcW w:w="1584" w:type="dxa"/>
          </w:tcPr>
          <w:p w:rsidR="0047085A" w:rsidRPr="00530E8F" w:rsidRDefault="00C0368E" w:rsidP="0047085A">
            <w:pPr>
              <w:jc w:val="center"/>
              <w:rPr>
                <w:color w:val="0070C0"/>
                <w:lang w:val="it-IT"/>
              </w:rPr>
            </w:pPr>
            <w:r w:rsidRPr="00530E8F">
              <w:rPr>
                <w:color w:val="0070C0"/>
                <w:lang w:val="it-IT"/>
              </w:rPr>
              <w:t>m² (shesh)</w:t>
            </w:r>
          </w:p>
        </w:tc>
        <w:tc>
          <w:tcPr>
            <w:tcW w:w="1926" w:type="dxa"/>
          </w:tcPr>
          <w:p w:rsidR="0047085A" w:rsidRPr="00530E8F" w:rsidRDefault="00C0368E" w:rsidP="0047085A">
            <w:pPr>
              <w:jc w:val="center"/>
              <w:rPr>
                <w:b/>
                <w:color w:val="0070C0"/>
                <w:lang w:val="it-IT"/>
              </w:rPr>
            </w:pPr>
            <w:r w:rsidRPr="00530E8F">
              <w:rPr>
                <w:b/>
                <w:color w:val="0070C0"/>
                <w:lang w:val="it-IT"/>
              </w:rPr>
              <w:t>25</w:t>
            </w:r>
          </w:p>
        </w:tc>
      </w:tr>
      <w:tr w:rsidR="0047085A" w:rsidRPr="00530E8F" w:rsidTr="00530E8F">
        <w:trPr>
          <w:trHeight w:val="224"/>
        </w:trPr>
        <w:tc>
          <w:tcPr>
            <w:tcW w:w="558" w:type="dxa"/>
          </w:tcPr>
          <w:p w:rsidR="0047085A" w:rsidRPr="00530E8F" w:rsidRDefault="0047085A" w:rsidP="0047085A">
            <w:pPr>
              <w:jc w:val="center"/>
              <w:rPr>
                <w:b/>
                <w:color w:val="0070C0"/>
                <w:lang w:val="it-IT"/>
              </w:rPr>
            </w:pPr>
            <w:r w:rsidRPr="00530E8F">
              <w:rPr>
                <w:b/>
                <w:color w:val="0070C0"/>
                <w:lang w:val="it-IT"/>
              </w:rPr>
              <w:t>8</w:t>
            </w:r>
          </w:p>
        </w:tc>
        <w:tc>
          <w:tcPr>
            <w:tcW w:w="5040" w:type="dxa"/>
          </w:tcPr>
          <w:p w:rsidR="0047085A" w:rsidRPr="00530E8F" w:rsidRDefault="00C0368E" w:rsidP="004C656B">
            <w:pPr>
              <w:rPr>
                <w:color w:val="0070C0"/>
                <w:lang w:val="it-IT"/>
              </w:rPr>
            </w:pPr>
            <w:r w:rsidRPr="00530E8F">
              <w:rPr>
                <w:color w:val="0070C0"/>
                <w:lang w:val="it-IT"/>
              </w:rPr>
              <w:t>Regjistrimine  infrastruktures  publike te nevojshme  sipas  PDV-se</w:t>
            </w:r>
          </w:p>
        </w:tc>
        <w:tc>
          <w:tcPr>
            <w:tcW w:w="1584" w:type="dxa"/>
          </w:tcPr>
          <w:p w:rsidR="00C0368E" w:rsidRPr="00530E8F" w:rsidRDefault="00C0368E" w:rsidP="0047085A">
            <w:pPr>
              <w:jc w:val="center"/>
              <w:rPr>
                <w:color w:val="0070C0"/>
                <w:lang w:val="it-IT"/>
              </w:rPr>
            </w:pPr>
          </w:p>
          <w:p w:rsidR="0047085A" w:rsidRPr="00530E8F" w:rsidRDefault="00C0368E" w:rsidP="0047085A">
            <w:pPr>
              <w:jc w:val="center"/>
              <w:rPr>
                <w:color w:val="0070C0"/>
                <w:lang w:val="it-IT"/>
              </w:rPr>
            </w:pPr>
            <w:r w:rsidRPr="00530E8F">
              <w:rPr>
                <w:color w:val="0070C0"/>
                <w:lang w:val="it-IT"/>
              </w:rPr>
              <w:t>objekt</w:t>
            </w:r>
          </w:p>
        </w:tc>
        <w:tc>
          <w:tcPr>
            <w:tcW w:w="1926" w:type="dxa"/>
          </w:tcPr>
          <w:p w:rsidR="00C0368E" w:rsidRPr="00530E8F" w:rsidRDefault="00C0368E" w:rsidP="0047085A">
            <w:pPr>
              <w:jc w:val="center"/>
              <w:rPr>
                <w:b/>
                <w:color w:val="0070C0"/>
                <w:lang w:val="it-IT"/>
              </w:rPr>
            </w:pPr>
          </w:p>
          <w:p w:rsidR="0047085A" w:rsidRPr="00530E8F" w:rsidRDefault="00C0368E" w:rsidP="0047085A">
            <w:pPr>
              <w:jc w:val="center"/>
              <w:rPr>
                <w:b/>
                <w:color w:val="0070C0"/>
                <w:lang w:val="it-IT"/>
              </w:rPr>
            </w:pPr>
            <w:r w:rsidRPr="00530E8F">
              <w:rPr>
                <w:b/>
                <w:color w:val="0070C0"/>
                <w:lang w:val="it-IT"/>
              </w:rPr>
              <w:t>5</w:t>
            </w:r>
            <w:r w:rsidR="00530E8F" w:rsidRPr="00530E8F">
              <w:rPr>
                <w:b/>
                <w:color w:val="0070C0"/>
                <w:lang w:val="it-IT"/>
              </w:rPr>
              <w:t>.</w:t>
            </w:r>
            <w:r w:rsidRPr="00530E8F">
              <w:rPr>
                <w:b/>
                <w:color w:val="0070C0"/>
                <w:lang w:val="it-IT"/>
              </w:rPr>
              <w:t>000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9</w:t>
            </w:r>
          </w:p>
        </w:tc>
        <w:tc>
          <w:tcPr>
            <w:tcW w:w="5040" w:type="dxa"/>
          </w:tcPr>
          <w:p w:rsidR="0047085A" w:rsidRPr="00530E8F" w:rsidRDefault="00C0368E" w:rsidP="004C656B">
            <w:pPr>
              <w:rPr>
                <w:color w:val="0070C0"/>
                <w:lang w:val="it-IT"/>
              </w:rPr>
            </w:pPr>
            <w:r w:rsidRPr="00530E8F">
              <w:rPr>
                <w:color w:val="0070C0"/>
                <w:lang w:val="it-IT"/>
              </w:rPr>
              <w:t xml:space="preserve">Leje  perdorimi </w:t>
            </w:r>
          </w:p>
        </w:tc>
        <w:tc>
          <w:tcPr>
            <w:tcW w:w="1584" w:type="dxa"/>
          </w:tcPr>
          <w:p w:rsidR="0047085A" w:rsidRPr="00530E8F" w:rsidRDefault="00C0368E" w:rsidP="0047085A">
            <w:pPr>
              <w:jc w:val="center"/>
              <w:rPr>
                <w:color w:val="0070C0"/>
                <w:lang w:val="it-IT"/>
              </w:rPr>
            </w:pPr>
            <w:r w:rsidRPr="00530E8F">
              <w:rPr>
                <w:color w:val="0070C0"/>
                <w:lang w:val="it-IT"/>
              </w:rPr>
              <w:t>m³</w:t>
            </w:r>
          </w:p>
        </w:tc>
        <w:tc>
          <w:tcPr>
            <w:tcW w:w="1926" w:type="dxa"/>
          </w:tcPr>
          <w:p w:rsidR="0047085A" w:rsidRPr="00530E8F" w:rsidRDefault="00C0368E" w:rsidP="0047085A">
            <w:pPr>
              <w:jc w:val="center"/>
              <w:rPr>
                <w:b/>
                <w:color w:val="0070C0"/>
                <w:lang w:val="it-IT"/>
              </w:rPr>
            </w:pPr>
            <w:r w:rsidRPr="00530E8F">
              <w:rPr>
                <w:b/>
                <w:color w:val="0070C0"/>
                <w:lang w:val="it-IT"/>
              </w:rPr>
              <w:t>10</w:t>
            </w:r>
          </w:p>
        </w:tc>
      </w:tr>
    </w:tbl>
    <w:p w:rsidR="00881EF1" w:rsidRDefault="00881EF1" w:rsidP="004C656B">
      <w:pPr>
        <w:rPr>
          <w:color w:val="000000"/>
          <w:lang w:val="it-IT"/>
        </w:rPr>
      </w:pPr>
    </w:p>
    <w:p w:rsidR="00C416DF" w:rsidRPr="002F5C26" w:rsidRDefault="003F172B" w:rsidP="002F5C26">
      <w:pPr>
        <w:jc w:val="both"/>
        <w:rPr>
          <w:b/>
          <w:color w:val="000000"/>
          <w:lang w:val="it-IT"/>
        </w:rPr>
      </w:pPr>
      <w:r w:rsidRPr="00275D89">
        <w:rPr>
          <w:b/>
          <w:color w:val="000000"/>
          <w:lang w:val="it-IT"/>
        </w:rPr>
        <w:t xml:space="preserve">      Struktura per vjeljen e tarifave te  mesiperme  eshte </w:t>
      </w:r>
      <w:r w:rsidRPr="00275D89">
        <w:rPr>
          <w:b/>
          <w:color w:val="000000"/>
        </w:rPr>
        <w:t>Drejtoria e Planifikimit dhe Kontrollit te Zhvillimit te Territorit  prane  Bashkise  Kamez.</w:t>
      </w:r>
    </w:p>
    <w:p w:rsidR="00C416DF" w:rsidRDefault="00C416DF" w:rsidP="004C656B">
      <w:pPr>
        <w:rPr>
          <w:b/>
          <w:color w:val="000000"/>
          <w:sz w:val="28"/>
          <w:szCs w:val="28"/>
          <w:lang w:val="it-IT"/>
        </w:rPr>
      </w:pPr>
    </w:p>
    <w:p w:rsidR="00275D89" w:rsidRPr="00275D89" w:rsidRDefault="00E86DF6" w:rsidP="00275D89">
      <w:pPr>
        <w:rPr>
          <w:b/>
          <w:color w:val="0070C0"/>
          <w:sz w:val="28"/>
          <w:szCs w:val="28"/>
          <w:lang w:val="it-IT"/>
        </w:rPr>
      </w:pPr>
      <w:r>
        <w:rPr>
          <w:b/>
          <w:color w:val="0070C0"/>
          <w:sz w:val="28"/>
          <w:szCs w:val="28"/>
          <w:lang w:val="it-IT"/>
        </w:rPr>
        <w:t>C.10.3</w:t>
      </w:r>
      <w:r w:rsidR="004C656B" w:rsidRPr="00275D89">
        <w:rPr>
          <w:b/>
          <w:color w:val="0070C0"/>
          <w:sz w:val="28"/>
          <w:szCs w:val="28"/>
          <w:lang w:val="it-IT"/>
        </w:rPr>
        <w:t xml:space="preserve">. TARIFA TE SHERBIMIT VETERINAR      </w:t>
      </w:r>
    </w:p>
    <w:tbl>
      <w:tblPr>
        <w:tblpPr w:leftFromText="180" w:rightFromText="180" w:vertAnchor="text" w:horzAnchor="margin" w:tblpXSpec="center" w:tblpY="229"/>
        <w:tblW w:w="775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558"/>
        <w:gridCol w:w="4478"/>
        <w:gridCol w:w="1372"/>
        <w:gridCol w:w="1350"/>
      </w:tblGrid>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F01263" w:rsidRPr="00530E8F" w:rsidRDefault="00F01263" w:rsidP="00F01263">
            <w:pPr>
              <w:jc w:val="center"/>
              <w:rPr>
                <w:b/>
                <w:color w:val="0070C0"/>
                <w:sz w:val="32"/>
                <w:szCs w:val="32"/>
                <w:lang w:val="it-IT" w:eastAsia="it-IT"/>
              </w:rPr>
            </w:pPr>
            <w:r w:rsidRPr="00530E8F">
              <w:rPr>
                <w:b/>
                <w:color w:val="0070C0"/>
                <w:lang w:val="it-IT" w:eastAsia="it-IT"/>
              </w:rPr>
              <w:t>Nr</w:t>
            </w:r>
          </w:p>
        </w:tc>
        <w:tc>
          <w:tcPr>
            <w:tcW w:w="447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530E8F" w:rsidRDefault="00F01263" w:rsidP="00F01263">
            <w:pPr>
              <w:jc w:val="center"/>
              <w:rPr>
                <w:b/>
                <w:color w:val="0070C0"/>
                <w:sz w:val="32"/>
                <w:szCs w:val="32"/>
                <w:lang w:val="it-IT" w:eastAsia="it-IT"/>
              </w:rPr>
            </w:pPr>
            <w:r w:rsidRPr="00530E8F">
              <w:rPr>
                <w:b/>
                <w:color w:val="0070C0"/>
                <w:sz w:val="32"/>
                <w:szCs w:val="32"/>
                <w:lang w:val="it-IT" w:eastAsia="it-IT"/>
              </w:rPr>
              <w:t>Emertimi</w:t>
            </w:r>
          </w:p>
        </w:tc>
        <w:tc>
          <w:tcPr>
            <w:tcW w:w="137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530E8F" w:rsidRDefault="00F01263" w:rsidP="00F01263">
            <w:pPr>
              <w:jc w:val="center"/>
              <w:rPr>
                <w:b/>
                <w:color w:val="0070C0"/>
                <w:lang w:val="it-IT" w:eastAsia="it-IT"/>
              </w:rPr>
            </w:pPr>
            <w:r w:rsidRPr="00530E8F">
              <w:rPr>
                <w:b/>
                <w:color w:val="0070C0"/>
                <w:lang w:val="it-IT" w:eastAsia="it-IT"/>
              </w:rPr>
              <w:t>Njesia</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530E8F" w:rsidRDefault="00F01263" w:rsidP="00F01263">
            <w:pPr>
              <w:jc w:val="center"/>
              <w:rPr>
                <w:b/>
                <w:color w:val="0070C0"/>
                <w:lang w:val="it-IT" w:eastAsia="it-IT"/>
              </w:rPr>
            </w:pPr>
            <w:r w:rsidRPr="00530E8F">
              <w:rPr>
                <w:b/>
                <w:color w:val="0070C0"/>
                <w:lang w:val="it-IT" w:eastAsia="it-IT"/>
              </w:rPr>
              <w:t>Tarifa</w:t>
            </w:r>
            <w:r>
              <w:rPr>
                <w:b/>
                <w:color w:val="0070C0"/>
                <w:lang w:val="it-IT" w:eastAsia="it-IT"/>
              </w:rPr>
              <w:t>/leke</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lastRenderedPageBreak/>
              <w:t>1</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-Tarifa per lejen veterinare, per  njesite e tregtimit te mishit</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leje</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2.500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2</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-Tarifa e vulosjes dhe paisja me raport veterinar per ka, lope, mushqerre,  viç e derr</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krer te therur</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200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3</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-Tarifa e vulosjes dhe paisja me raport veterinar per te gjitha te imtat ne pergjithesi</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krer te therur</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50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4</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-Dhenie çertifikate nderkombetare per export lekure, bretkosash , kermijsh, peshku, leshi, mishi etj</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rast</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3.000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5</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-Kontrolli i  produkteve me  origjine shtazore</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çdo makine</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1.000</w:t>
            </w:r>
          </w:p>
        </w:tc>
      </w:tr>
    </w:tbl>
    <w:p w:rsidR="004C656B" w:rsidRDefault="004C656B" w:rsidP="00324B56">
      <w:pPr>
        <w:jc w:val="center"/>
        <w:rPr>
          <w:b/>
          <w:color w:val="000000"/>
          <w:sz w:val="28"/>
          <w:szCs w:val="28"/>
          <w:lang w:val="it-IT"/>
        </w:rPr>
      </w:pPr>
    </w:p>
    <w:p w:rsidR="004C656B" w:rsidRDefault="004C656B" w:rsidP="004C656B">
      <w:pPr>
        <w:rPr>
          <w:color w:val="000000"/>
          <w:lang w:val="it-IT"/>
        </w:rPr>
      </w:pPr>
    </w:p>
    <w:p w:rsidR="003F172B" w:rsidRPr="00BD4E49" w:rsidRDefault="003F172B" w:rsidP="004C656B">
      <w:pPr>
        <w:rPr>
          <w:color w:val="000000"/>
          <w:lang w:val="it-IT"/>
        </w:rPr>
      </w:pPr>
    </w:p>
    <w:p w:rsidR="00A10A50" w:rsidRPr="00275D89" w:rsidRDefault="004C656B" w:rsidP="004C656B">
      <w:pPr>
        <w:jc w:val="both"/>
        <w:rPr>
          <w:b/>
          <w:color w:val="000000"/>
          <w:lang w:val="it-IT"/>
        </w:rPr>
      </w:pPr>
      <w:r w:rsidRPr="00275D89">
        <w:rPr>
          <w:b/>
          <w:color w:val="000000"/>
          <w:lang w:val="it-IT"/>
        </w:rPr>
        <w:t xml:space="preserve">       Struktura e ngarkuar per vjeljen e tarifave te mesiperme, sipas pikes  </w:t>
      </w:r>
      <w:r w:rsidR="00275D89" w:rsidRPr="00275D89">
        <w:rPr>
          <w:b/>
          <w:color w:val="000000"/>
          <w:lang w:val="it-IT"/>
        </w:rPr>
        <w:t>C.8</w:t>
      </w:r>
      <w:r w:rsidR="00832E8E">
        <w:rPr>
          <w:b/>
          <w:color w:val="000000"/>
          <w:lang w:val="it-IT"/>
        </w:rPr>
        <w:t>.</w:t>
      </w:r>
      <w:r w:rsidRPr="00275D89">
        <w:rPr>
          <w:b/>
          <w:color w:val="000000"/>
          <w:lang w:val="it-IT"/>
        </w:rPr>
        <w:t xml:space="preserve"> eshte  Drejtoria e  Taksave dhe Tarifave  Vendore nepermjet specia</w:t>
      </w:r>
      <w:r w:rsidR="00153DF1">
        <w:rPr>
          <w:b/>
          <w:color w:val="000000"/>
          <w:lang w:val="it-IT"/>
        </w:rPr>
        <w:t>listeve veterinere, te punesuar prane kesaj Drejtorie.</w:t>
      </w:r>
    </w:p>
    <w:p w:rsidR="004C656B" w:rsidRDefault="004C656B" w:rsidP="004C656B">
      <w:pPr>
        <w:rPr>
          <w:color w:val="000000"/>
          <w:sz w:val="28"/>
          <w:szCs w:val="28"/>
          <w:lang w:val="it-IT"/>
        </w:rPr>
      </w:pPr>
    </w:p>
    <w:p w:rsidR="00A2719C" w:rsidRDefault="00D0536F" w:rsidP="00D0536F">
      <w:pPr>
        <w:rPr>
          <w:b/>
          <w:color w:val="0070C0"/>
          <w:lang w:val="it-IT"/>
        </w:rPr>
      </w:pPr>
      <w:r w:rsidRPr="00D0536F">
        <w:rPr>
          <w:b/>
          <w:color w:val="0070C0"/>
          <w:lang w:val="it-IT"/>
        </w:rPr>
        <w:t>C</w:t>
      </w:r>
      <w:r w:rsidR="004C656B" w:rsidRPr="00D0536F">
        <w:rPr>
          <w:b/>
          <w:color w:val="0070C0"/>
          <w:lang w:val="it-IT"/>
        </w:rPr>
        <w:t>.</w:t>
      </w:r>
      <w:r w:rsidR="00E86DF6">
        <w:rPr>
          <w:b/>
          <w:color w:val="0070C0"/>
          <w:lang w:val="it-IT"/>
        </w:rPr>
        <w:t>10.4</w:t>
      </w:r>
      <w:r w:rsidRPr="00D0536F">
        <w:rPr>
          <w:b/>
          <w:color w:val="0070C0"/>
          <w:lang w:val="it-IT"/>
        </w:rPr>
        <w:t>.</w:t>
      </w:r>
      <w:r w:rsidR="004C656B" w:rsidRPr="00D0536F">
        <w:rPr>
          <w:b/>
          <w:color w:val="0070C0"/>
          <w:lang w:val="it-IT"/>
        </w:rPr>
        <w:t xml:space="preserve"> TARIFA PER SHERBIME NGA DREJTORITE DHE ZYRAT E BASHKISE</w:t>
      </w:r>
    </w:p>
    <w:p w:rsidR="00602F6D" w:rsidRDefault="00602F6D" w:rsidP="00D0536F">
      <w:pPr>
        <w:rPr>
          <w:color w:val="0070C0"/>
          <w:lang w:val="it-IT"/>
        </w:rPr>
      </w:pPr>
    </w:p>
    <w:p w:rsidR="00A2719C" w:rsidRPr="00A2719C" w:rsidRDefault="00602F6D" w:rsidP="00A2719C">
      <w:pPr>
        <w:ind w:firstLine="720"/>
        <w:jc w:val="both"/>
        <w:rPr>
          <w:lang w:val="it-IT"/>
        </w:rPr>
      </w:pPr>
      <w:r w:rsidRPr="00A2719C">
        <w:rPr>
          <w:lang w:val="it-IT"/>
        </w:rPr>
        <w:t xml:space="preserve">Te gjitha  Drejtorite ne Bashki,jane  te  detyruara  te  mbajne  nje tarife  per  sherbimet e  ofruara ndaj,individeve,personave </w:t>
      </w:r>
      <w:r w:rsidR="00A2719C" w:rsidRPr="00A2719C">
        <w:rPr>
          <w:lang w:val="it-IT"/>
        </w:rPr>
        <w:t>fizike e juridike ,per  sherbimin  qe  ato kryejne ndaj tyre.</w:t>
      </w:r>
    </w:p>
    <w:p w:rsidR="00D0536F" w:rsidRDefault="00A2719C" w:rsidP="00A2719C">
      <w:pPr>
        <w:ind w:firstLine="720"/>
        <w:jc w:val="both"/>
        <w:rPr>
          <w:lang w:val="it-IT"/>
        </w:rPr>
      </w:pPr>
      <w:r w:rsidRPr="00A2719C">
        <w:rPr>
          <w:lang w:val="it-IT"/>
        </w:rPr>
        <w:t>Niveli per cdo  tarife jepet  ne tabelen e meposhtme :</w:t>
      </w:r>
    </w:p>
    <w:p w:rsidR="004C656B" w:rsidRPr="00A2719C" w:rsidRDefault="004C656B" w:rsidP="00A2719C">
      <w:pPr>
        <w:jc w:val="both"/>
        <w:rPr>
          <w:b/>
          <w:lang w:val="it-IT" w:eastAsia="it-IT"/>
        </w:rPr>
      </w:pPr>
    </w:p>
    <w:tbl>
      <w:tblPr>
        <w:tblW w:w="8468" w:type="dxa"/>
        <w:tblInd w:w="3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496"/>
        <w:gridCol w:w="4912"/>
        <w:gridCol w:w="1720"/>
        <w:gridCol w:w="1340"/>
      </w:tblGrid>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D0536F" w:rsidRDefault="00BE24E3" w:rsidP="007A58FA">
            <w:pPr>
              <w:rPr>
                <w:b/>
                <w:color w:val="0070C0"/>
                <w:lang w:val="it-IT" w:eastAsia="it-IT"/>
              </w:rPr>
            </w:pPr>
            <w:r w:rsidRPr="00D0536F">
              <w:rPr>
                <w:b/>
                <w:color w:val="0070C0"/>
                <w:lang w:val="it-IT" w:eastAsia="it-IT"/>
              </w:rPr>
              <w:t>Nr</w:t>
            </w:r>
          </w:p>
        </w:tc>
        <w:tc>
          <w:tcPr>
            <w:tcW w:w="491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D0536F" w:rsidRDefault="004C656B" w:rsidP="007A58FA">
            <w:pPr>
              <w:jc w:val="center"/>
              <w:rPr>
                <w:b/>
                <w:color w:val="0070C0"/>
                <w:sz w:val="32"/>
                <w:szCs w:val="32"/>
                <w:lang w:val="it-IT" w:eastAsia="it-IT"/>
              </w:rPr>
            </w:pPr>
            <w:r w:rsidRPr="00D0536F">
              <w:rPr>
                <w:b/>
                <w:color w:val="0070C0"/>
                <w:sz w:val="32"/>
                <w:szCs w:val="32"/>
                <w:lang w:val="it-IT" w:eastAsia="it-IT"/>
              </w:rPr>
              <w:t>Emertimi</w:t>
            </w:r>
          </w:p>
        </w:tc>
        <w:tc>
          <w:tcPr>
            <w:tcW w:w="172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D0536F" w:rsidRDefault="004C656B" w:rsidP="00D0536F">
            <w:pPr>
              <w:jc w:val="center"/>
              <w:rPr>
                <w:b/>
                <w:color w:val="0070C0"/>
                <w:lang w:val="it-IT" w:eastAsia="it-IT"/>
              </w:rPr>
            </w:pPr>
            <w:r w:rsidRPr="00D0536F">
              <w:rPr>
                <w:b/>
                <w:color w:val="0070C0"/>
                <w:lang w:val="it-IT" w:eastAsia="it-IT"/>
              </w:rPr>
              <w:t>Njesia</w:t>
            </w:r>
          </w:p>
        </w:tc>
        <w:tc>
          <w:tcPr>
            <w:tcW w:w="134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D0536F" w:rsidRDefault="004C656B" w:rsidP="00D0536F">
            <w:pPr>
              <w:jc w:val="center"/>
              <w:rPr>
                <w:b/>
                <w:color w:val="0070C0"/>
                <w:lang w:val="it-IT" w:eastAsia="it-IT"/>
              </w:rPr>
            </w:pPr>
            <w:r w:rsidRPr="00D0536F">
              <w:rPr>
                <w:b/>
                <w:color w:val="0070C0"/>
                <w:lang w:val="it-IT" w:eastAsia="it-IT"/>
              </w:rPr>
              <w:t>Tarifa</w:t>
            </w:r>
          </w:p>
          <w:p w:rsidR="004C656B" w:rsidRPr="00D0536F" w:rsidRDefault="004C656B" w:rsidP="00D0536F">
            <w:pPr>
              <w:jc w:val="center"/>
              <w:rPr>
                <w:b/>
                <w:color w:val="0070C0"/>
                <w:lang w:val="it-IT" w:eastAsia="it-IT"/>
              </w:rPr>
            </w:pPr>
            <w:r w:rsidRPr="00D0536F">
              <w:rPr>
                <w:b/>
                <w:color w:val="0070C0"/>
                <w:lang w:val="it-IT" w:eastAsia="it-IT"/>
              </w:rPr>
              <w:t>(leke)</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1</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-Tarifa e sherbimit ne arshivat e Bashkise per terheqje dokumentacioni</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dokument</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200</w:t>
            </w:r>
          </w:p>
        </w:tc>
      </w:tr>
      <w:tr w:rsidR="004C656B" w:rsidRPr="00D0536F" w:rsidTr="00A2719C">
        <w:trPr>
          <w:trHeight w:val="458"/>
        </w:trPr>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2</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-Tarifa e sherbimit per banore lagje</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100</w:t>
            </w:r>
          </w:p>
        </w:tc>
      </w:tr>
      <w:tr w:rsidR="00A2719C" w:rsidRPr="00D0536F" w:rsidTr="00A2719C">
        <w:tc>
          <w:tcPr>
            <w:tcW w:w="496" w:type="dxa"/>
            <w:tcBorders>
              <w:top w:val="single" w:sz="4" w:space="0" w:color="0000FF"/>
              <w:left w:val="single" w:sz="4" w:space="0" w:color="0000FF"/>
              <w:bottom w:val="single" w:sz="4" w:space="0" w:color="0000FF"/>
              <w:right w:val="single" w:sz="4" w:space="0" w:color="0000FF"/>
            </w:tcBorders>
            <w:hideMark/>
          </w:tcPr>
          <w:p w:rsidR="00A2719C" w:rsidRPr="00D0536F" w:rsidRDefault="00A2719C" w:rsidP="00D94382">
            <w:pPr>
              <w:jc w:val="center"/>
              <w:rPr>
                <w:color w:val="0070C0"/>
                <w:lang w:val="it-IT" w:eastAsia="it-IT"/>
              </w:rPr>
            </w:pPr>
            <w:r w:rsidRPr="00D0536F">
              <w:rPr>
                <w:color w:val="0070C0"/>
                <w:lang w:val="it-IT" w:eastAsia="it-IT"/>
              </w:rPr>
              <w:t>3</w:t>
            </w:r>
          </w:p>
        </w:tc>
        <w:tc>
          <w:tcPr>
            <w:tcW w:w="7972" w:type="dxa"/>
            <w:gridSpan w:val="3"/>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2719C" w:rsidRPr="00D0536F" w:rsidRDefault="00A2719C" w:rsidP="00A2719C">
            <w:pPr>
              <w:jc w:val="center"/>
              <w:rPr>
                <w:b/>
                <w:color w:val="0070C0"/>
                <w:lang w:val="it-IT" w:eastAsia="it-IT"/>
              </w:rPr>
            </w:pPr>
            <w:r w:rsidRPr="00D0536F">
              <w:rPr>
                <w:color w:val="0070C0"/>
                <w:lang w:val="it-IT" w:eastAsia="it-IT"/>
              </w:rPr>
              <w:t>Tarifa e leshimit te vertetimit per likuidimin e de</w:t>
            </w:r>
            <w:r>
              <w:rPr>
                <w:color w:val="0070C0"/>
                <w:lang w:val="it-IT" w:eastAsia="it-IT"/>
              </w:rPr>
              <w:t xml:space="preserve">tyrimeve nga Drejtoria e </w:t>
            </w:r>
            <w:r w:rsidRPr="00D0536F">
              <w:rPr>
                <w:color w:val="0070C0"/>
                <w:lang w:val="it-IT" w:eastAsia="it-IT"/>
              </w:rPr>
              <w:t>Taksave</w:t>
            </w:r>
            <w:r>
              <w:rPr>
                <w:color w:val="0070C0"/>
                <w:lang w:val="it-IT" w:eastAsia="it-IT"/>
              </w:rPr>
              <w:t xml:space="preserve"> Vendore</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a</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de-DE" w:eastAsia="it-IT"/>
              </w:rPr>
            </w:pPr>
            <w:r w:rsidRPr="00D0536F">
              <w:rPr>
                <w:color w:val="0070C0"/>
                <w:lang w:val="de-DE" w:eastAsia="it-IT"/>
              </w:rPr>
              <w:t>-Per subjektet qe klasifikohen fizik</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200</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b</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-Per personat  juridik</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500</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c</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-Per personat e tjere qe nuk perfshihen ne pikat a dhe b</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100</w:t>
            </w:r>
          </w:p>
        </w:tc>
      </w:tr>
      <w:tr w:rsidR="004C656B" w:rsidRPr="00D0536F" w:rsidTr="00F01263">
        <w:trPr>
          <w:trHeight w:val="413"/>
        </w:trPr>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4</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-Tarife sherbimi nga zyra e A.M.Tokes.</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100</w:t>
            </w:r>
          </w:p>
        </w:tc>
      </w:tr>
      <w:tr w:rsidR="00D94382" w:rsidRPr="00D94382" w:rsidTr="00A2719C">
        <w:trPr>
          <w:trHeight w:val="494"/>
        </w:trPr>
        <w:tc>
          <w:tcPr>
            <w:tcW w:w="496" w:type="dxa"/>
            <w:tcBorders>
              <w:top w:val="single" w:sz="4" w:space="0" w:color="0000FF"/>
              <w:left w:val="single" w:sz="4" w:space="0" w:color="0000FF"/>
              <w:bottom w:val="single" w:sz="4" w:space="0" w:color="0000FF"/>
              <w:right w:val="single" w:sz="4" w:space="0" w:color="0000FF"/>
            </w:tcBorders>
            <w:hideMark/>
          </w:tcPr>
          <w:p w:rsidR="00D94382" w:rsidRPr="00C416DF" w:rsidRDefault="00D94382" w:rsidP="00D94382">
            <w:pPr>
              <w:jc w:val="center"/>
              <w:rPr>
                <w:b/>
                <w:color w:val="0070C0"/>
                <w:lang w:val="it-IT" w:eastAsia="it-IT"/>
              </w:rPr>
            </w:pPr>
            <w:r w:rsidRPr="00C416DF">
              <w:rPr>
                <w:b/>
                <w:color w:val="0070C0"/>
                <w:lang w:val="it-IT" w:eastAsia="it-IT"/>
              </w:rPr>
              <w:t>5</w:t>
            </w:r>
          </w:p>
        </w:tc>
        <w:tc>
          <w:tcPr>
            <w:tcW w:w="4912" w:type="dxa"/>
            <w:tcBorders>
              <w:top w:val="single" w:sz="4" w:space="0" w:color="0000FF"/>
              <w:left w:val="single" w:sz="4" w:space="0" w:color="0000FF"/>
              <w:bottom w:val="single" w:sz="4" w:space="0" w:color="0000FF"/>
              <w:right w:val="single" w:sz="4" w:space="0" w:color="0000FF"/>
            </w:tcBorders>
            <w:hideMark/>
          </w:tcPr>
          <w:p w:rsidR="00A2719C" w:rsidRDefault="00D94382" w:rsidP="00A2719C">
            <w:pPr>
              <w:rPr>
                <w:color w:val="0070C0"/>
                <w:lang w:val="it-IT" w:eastAsia="it-IT"/>
              </w:rPr>
            </w:pPr>
            <w:r w:rsidRPr="00C416DF">
              <w:rPr>
                <w:color w:val="0070C0"/>
                <w:lang w:val="it-IT" w:eastAsia="it-IT"/>
              </w:rPr>
              <w:t>-Tarife  sherbimi per Certifikata Transport</w:t>
            </w:r>
          </w:p>
          <w:p w:rsidR="00D94382" w:rsidRPr="00A2719C" w:rsidRDefault="00D94382" w:rsidP="00A2719C">
            <w:pPr>
              <w:rPr>
                <w:lang w:val="it-IT" w:eastAsia="it-IT"/>
              </w:rPr>
            </w:pPr>
          </w:p>
        </w:tc>
        <w:tc>
          <w:tcPr>
            <w:tcW w:w="1720" w:type="dxa"/>
            <w:tcBorders>
              <w:top w:val="single" w:sz="4" w:space="0" w:color="0000FF"/>
              <w:left w:val="single" w:sz="4" w:space="0" w:color="0000FF"/>
              <w:bottom w:val="single" w:sz="4" w:space="0" w:color="0000FF"/>
              <w:right w:val="single" w:sz="4" w:space="0" w:color="0000FF"/>
            </w:tcBorders>
            <w:hideMark/>
          </w:tcPr>
          <w:p w:rsidR="00D94382" w:rsidRPr="00C416DF" w:rsidRDefault="00D94382" w:rsidP="00D0536F">
            <w:pPr>
              <w:jc w:val="center"/>
              <w:rPr>
                <w:b/>
                <w:color w:val="0070C0"/>
                <w:lang w:val="it-IT" w:eastAsia="it-IT"/>
              </w:rPr>
            </w:pPr>
            <w:r w:rsidRPr="00C416DF">
              <w:rPr>
                <w:b/>
                <w:color w:val="0070C0"/>
                <w:lang w:val="it-IT" w:eastAsia="it-IT"/>
              </w:rPr>
              <w:t>Per  cdo cope</w:t>
            </w:r>
          </w:p>
        </w:tc>
        <w:tc>
          <w:tcPr>
            <w:tcW w:w="1340" w:type="dxa"/>
            <w:tcBorders>
              <w:top w:val="single" w:sz="4" w:space="0" w:color="0000FF"/>
              <w:left w:val="single" w:sz="4" w:space="0" w:color="0000FF"/>
              <w:bottom w:val="single" w:sz="4" w:space="0" w:color="0000FF"/>
              <w:right w:val="single" w:sz="4" w:space="0" w:color="0000FF"/>
            </w:tcBorders>
            <w:hideMark/>
          </w:tcPr>
          <w:p w:rsidR="00D94382" w:rsidRPr="00C416DF" w:rsidRDefault="00D94382" w:rsidP="00D0536F">
            <w:pPr>
              <w:jc w:val="center"/>
              <w:rPr>
                <w:b/>
                <w:color w:val="0070C0"/>
                <w:lang w:val="it-IT" w:eastAsia="it-IT"/>
              </w:rPr>
            </w:pPr>
            <w:r w:rsidRPr="00C416DF">
              <w:rPr>
                <w:b/>
                <w:color w:val="0070C0"/>
                <w:lang w:val="it-IT" w:eastAsia="it-IT"/>
              </w:rPr>
              <w:t>2.000</w:t>
            </w:r>
          </w:p>
        </w:tc>
      </w:tr>
      <w:tr w:rsidR="00D94382"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7A58FA">
            <w:pPr>
              <w:rPr>
                <w:color w:val="0070C0"/>
                <w:lang w:val="it-IT" w:eastAsia="it-IT"/>
              </w:rPr>
            </w:pPr>
          </w:p>
        </w:tc>
        <w:tc>
          <w:tcPr>
            <w:tcW w:w="4912"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7A58FA">
            <w:pPr>
              <w:rPr>
                <w:color w:val="0070C0"/>
                <w:lang w:val="it-IT" w:eastAsia="it-IT"/>
              </w:rPr>
            </w:pPr>
          </w:p>
        </w:tc>
        <w:tc>
          <w:tcPr>
            <w:tcW w:w="1720"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D0536F">
            <w:pPr>
              <w:jc w:val="center"/>
              <w:rPr>
                <w:b/>
                <w:color w:val="0070C0"/>
                <w:lang w:val="it-IT" w:eastAsia="it-IT"/>
              </w:rPr>
            </w:pPr>
          </w:p>
        </w:tc>
        <w:tc>
          <w:tcPr>
            <w:tcW w:w="1340"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D0536F">
            <w:pPr>
              <w:jc w:val="center"/>
              <w:rPr>
                <w:b/>
                <w:color w:val="0070C0"/>
                <w:lang w:val="it-IT" w:eastAsia="it-IT"/>
              </w:rPr>
            </w:pPr>
          </w:p>
        </w:tc>
      </w:tr>
    </w:tbl>
    <w:p w:rsidR="00827A9A" w:rsidRPr="00D0536F" w:rsidRDefault="00827A9A" w:rsidP="004C656B">
      <w:pPr>
        <w:jc w:val="both"/>
        <w:rPr>
          <w:color w:val="0070C0"/>
          <w:lang w:val="it-IT"/>
        </w:rPr>
      </w:pPr>
    </w:p>
    <w:p w:rsidR="00827A9A" w:rsidRPr="00BD4E49" w:rsidRDefault="00827A9A" w:rsidP="004C656B">
      <w:pPr>
        <w:jc w:val="both"/>
        <w:rPr>
          <w:color w:val="000000"/>
          <w:lang w:val="it-IT"/>
        </w:rPr>
      </w:pPr>
    </w:p>
    <w:p w:rsidR="00571DBF" w:rsidRPr="00E86DF6" w:rsidRDefault="004C656B" w:rsidP="00E86DF6">
      <w:pPr>
        <w:ind w:firstLine="720"/>
        <w:jc w:val="both"/>
        <w:rPr>
          <w:b/>
          <w:color w:val="000000"/>
          <w:lang w:val="it-IT"/>
        </w:rPr>
      </w:pPr>
      <w:r w:rsidRPr="00BD4E49">
        <w:rPr>
          <w:color w:val="000000"/>
          <w:lang w:val="it-IT"/>
        </w:rPr>
        <w:t>-</w:t>
      </w:r>
      <w:r w:rsidRPr="00D0536F">
        <w:rPr>
          <w:b/>
          <w:color w:val="000000"/>
          <w:lang w:val="it-IT"/>
        </w:rPr>
        <w:t>Struktura per vjeljen e ketyre tari</w:t>
      </w:r>
      <w:r w:rsidR="00C416DF">
        <w:rPr>
          <w:b/>
          <w:color w:val="000000"/>
          <w:lang w:val="it-IT"/>
        </w:rPr>
        <w:t xml:space="preserve">fave  jane Drejtorite perkatese </w:t>
      </w:r>
      <w:r w:rsidRPr="00D0536F">
        <w:rPr>
          <w:b/>
          <w:color w:val="000000"/>
          <w:lang w:val="it-IT"/>
        </w:rPr>
        <w:t xml:space="preserve">qe kryejne  sherbime ndaj </w:t>
      </w:r>
      <w:r w:rsidR="00C416DF">
        <w:rPr>
          <w:b/>
          <w:color w:val="000000"/>
          <w:lang w:val="it-IT"/>
        </w:rPr>
        <w:t>individeve,</w:t>
      </w:r>
      <w:r w:rsidRPr="00D0536F">
        <w:rPr>
          <w:b/>
          <w:color w:val="000000"/>
          <w:lang w:val="it-IT"/>
        </w:rPr>
        <w:t>personave fizike e juridike, shteterore apo privat, vendas dhe te huaj.</w:t>
      </w:r>
    </w:p>
    <w:p w:rsidR="0067612C" w:rsidRPr="0067612C" w:rsidRDefault="0067612C" w:rsidP="005A1266">
      <w:pPr>
        <w:rPr>
          <w:b/>
          <w:color w:val="0070C0"/>
          <w:sz w:val="28"/>
          <w:szCs w:val="28"/>
          <w:lang w:val="de-DE"/>
        </w:rPr>
      </w:pPr>
    </w:p>
    <w:p w:rsidR="0067612C" w:rsidRDefault="0067612C" w:rsidP="00A2719C">
      <w:pPr>
        <w:jc w:val="center"/>
        <w:rPr>
          <w:rFonts w:eastAsiaTheme="minorHAnsi"/>
          <w:b/>
          <w:bCs/>
          <w:color w:val="0070C0"/>
          <w:sz w:val="32"/>
          <w:szCs w:val="32"/>
          <w:u w:val="single"/>
        </w:rPr>
      </w:pPr>
      <w:r w:rsidRPr="00A2719C">
        <w:rPr>
          <w:rFonts w:eastAsiaTheme="minorHAnsi"/>
          <w:b/>
          <w:bCs/>
          <w:color w:val="0070C0"/>
          <w:sz w:val="32"/>
          <w:szCs w:val="32"/>
          <w:u w:val="single"/>
        </w:rPr>
        <w:t>D. TARIFA TË INSTITUCIONEVE TË VARËSISË</w:t>
      </w:r>
    </w:p>
    <w:p w:rsidR="00F76F9D" w:rsidRDefault="00F76F9D" w:rsidP="004C656B">
      <w:pPr>
        <w:jc w:val="both"/>
        <w:rPr>
          <w:rFonts w:eastAsiaTheme="minorHAnsi"/>
          <w:b/>
          <w:bCs/>
          <w:color w:val="0070C0"/>
          <w:sz w:val="32"/>
          <w:szCs w:val="32"/>
          <w:u w:val="single"/>
        </w:rPr>
      </w:pPr>
    </w:p>
    <w:p w:rsidR="00FB12CE" w:rsidRPr="00F76F9D" w:rsidRDefault="00FB12CE" w:rsidP="004C656B">
      <w:pPr>
        <w:jc w:val="both"/>
        <w:rPr>
          <w:color w:val="000000"/>
          <w:lang w:val="de-DE"/>
        </w:rPr>
      </w:pPr>
    </w:p>
    <w:p w:rsidR="00A2719C" w:rsidRDefault="00E86DF6" w:rsidP="00A2719C">
      <w:pPr>
        <w:rPr>
          <w:b/>
          <w:color w:val="0070C0"/>
          <w:sz w:val="28"/>
          <w:szCs w:val="28"/>
          <w:lang w:val="de-DE"/>
        </w:rPr>
      </w:pPr>
      <w:r>
        <w:rPr>
          <w:b/>
          <w:color w:val="0070C0"/>
          <w:sz w:val="28"/>
          <w:szCs w:val="28"/>
          <w:lang w:val="de-DE"/>
        </w:rPr>
        <w:t>D</w:t>
      </w:r>
      <w:r w:rsidR="0077102D">
        <w:rPr>
          <w:b/>
          <w:color w:val="0070C0"/>
          <w:sz w:val="28"/>
          <w:szCs w:val="28"/>
          <w:lang w:val="de-DE"/>
        </w:rPr>
        <w:t>.</w:t>
      </w:r>
      <w:r>
        <w:rPr>
          <w:b/>
          <w:color w:val="0070C0"/>
          <w:sz w:val="28"/>
          <w:szCs w:val="28"/>
          <w:lang w:val="de-DE"/>
        </w:rPr>
        <w:t>1</w:t>
      </w:r>
      <w:r w:rsidR="0067612C" w:rsidRPr="0067612C">
        <w:rPr>
          <w:b/>
          <w:color w:val="0070C0"/>
          <w:sz w:val="28"/>
          <w:szCs w:val="28"/>
          <w:lang w:val="de-DE"/>
        </w:rPr>
        <w:t>.</w:t>
      </w:r>
      <w:r w:rsidR="004C656B" w:rsidRPr="0067612C">
        <w:rPr>
          <w:b/>
          <w:color w:val="0070C0"/>
          <w:sz w:val="28"/>
          <w:szCs w:val="28"/>
          <w:lang w:val="de-DE"/>
        </w:rPr>
        <w:t>NDERMARRJA E  UJESJELLES – KANALIZIME</w:t>
      </w:r>
      <w:r w:rsidR="00E80E19" w:rsidRPr="0067612C">
        <w:rPr>
          <w:b/>
          <w:color w:val="0070C0"/>
          <w:sz w:val="28"/>
          <w:szCs w:val="28"/>
          <w:lang w:val="de-DE"/>
        </w:rPr>
        <w:t>VE</w:t>
      </w:r>
    </w:p>
    <w:p w:rsidR="00E86DF6" w:rsidRPr="0067612C" w:rsidRDefault="00E86DF6" w:rsidP="00A2719C">
      <w:pPr>
        <w:rPr>
          <w:b/>
          <w:color w:val="0070C0"/>
          <w:sz w:val="28"/>
          <w:szCs w:val="28"/>
          <w:lang w:val="de-DE"/>
        </w:rPr>
      </w:pPr>
    </w:p>
    <w:p w:rsidR="004C656B" w:rsidRPr="00A2719C" w:rsidRDefault="00A2719C" w:rsidP="00A2719C">
      <w:pPr>
        <w:ind w:firstLine="720"/>
        <w:jc w:val="both"/>
        <w:rPr>
          <w:color w:val="000000"/>
          <w:lang w:val="de-DE"/>
        </w:rPr>
      </w:pPr>
      <w:r w:rsidRPr="00A2719C">
        <w:rPr>
          <w:color w:val="000000"/>
          <w:lang w:val="de-DE"/>
        </w:rPr>
        <w:lastRenderedPageBreak/>
        <w:t xml:space="preserve">Ndermarrja e Ujsjelles – Kanalizimeve  eshte  nje institucion varesie juridike nga  Bashkia Kamez,dhe  si i tille ai funksionon brenda rregullores  dhe </w:t>
      </w:r>
      <w:r>
        <w:rPr>
          <w:color w:val="000000"/>
          <w:lang w:val="de-DE"/>
        </w:rPr>
        <w:t>urdherave te Titullarit te Bashkise.</w:t>
      </w:r>
    </w:p>
    <w:p w:rsidR="00947914" w:rsidRDefault="004C656B" w:rsidP="00A2719C">
      <w:pPr>
        <w:ind w:firstLine="720"/>
        <w:jc w:val="both"/>
        <w:rPr>
          <w:color w:val="000000"/>
          <w:lang w:val="de-DE"/>
        </w:rPr>
      </w:pPr>
      <w:r w:rsidRPr="007C47A9">
        <w:rPr>
          <w:color w:val="000000"/>
          <w:lang w:val="de-DE"/>
        </w:rPr>
        <w:t xml:space="preserve">Tarifat e pageses se ujit per personat </w:t>
      </w:r>
      <w:r w:rsidR="002779AF">
        <w:rPr>
          <w:color w:val="000000"/>
          <w:lang w:val="de-DE"/>
        </w:rPr>
        <w:t>f</w:t>
      </w:r>
      <w:r w:rsidRPr="007C47A9">
        <w:rPr>
          <w:color w:val="000000"/>
          <w:lang w:val="de-DE"/>
        </w:rPr>
        <w:t>izike,familjaret</w:t>
      </w:r>
      <w:r>
        <w:rPr>
          <w:color w:val="000000"/>
          <w:lang w:val="de-DE"/>
        </w:rPr>
        <w:t>,</w:t>
      </w:r>
      <w:r w:rsidRPr="007C47A9">
        <w:rPr>
          <w:color w:val="000000"/>
          <w:lang w:val="de-DE"/>
        </w:rPr>
        <w:t xml:space="preserve"> entet shteterore dhe personat </w:t>
      </w:r>
      <w:r w:rsidR="002779AF">
        <w:rPr>
          <w:color w:val="000000"/>
          <w:lang w:val="de-DE"/>
        </w:rPr>
        <w:t>j</w:t>
      </w:r>
      <w:r w:rsidRPr="007C47A9">
        <w:rPr>
          <w:color w:val="000000"/>
          <w:lang w:val="de-DE"/>
        </w:rPr>
        <w:t xml:space="preserve">uridike </w:t>
      </w:r>
      <w:r w:rsidR="00733B98">
        <w:rPr>
          <w:color w:val="000000"/>
          <w:lang w:val="de-DE"/>
        </w:rPr>
        <w:t xml:space="preserve"> ne Bashkine Kamez </w:t>
      </w:r>
      <w:r w:rsidRPr="007C47A9">
        <w:rPr>
          <w:color w:val="000000"/>
          <w:lang w:val="de-DE"/>
        </w:rPr>
        <w:t xml:space="preserve">jane si </w:t>
      </w:r>
      <w:r>
        <w:rPr>
          <w:color w:val="000000"/>
          <w:lang w:val="de-DE"/>
        </w:rPr>
        <w:t xml:space="preserve">ne tabelen e </w:t>
      </w:r>
      <w:r w:rsidRPr="007C47A9">
        <w:rPr>
          <w:color w:val="000000"/>
          <w:lang w:val="de-DE"/>
        </w:rPr>
        <w:t>meposht</w:t>
      </w:r>
      <w:r>
        <w:rPr>
          <w:color w:val="000000"/>
          <w:lang w:val="de-DE"/>
        </w:rPr>
        <w:t>me</w:t>
      </w:r>
      <w:r w:rsidR="006524F4">
        <w:rPr>
          <w:color w:val="000000"/>
          <w:lang w:val="de-DE"/>
        </w:rPr>
        <w:t>;</w:t>
      </w:r>
    </w:p>
    <w:p w:rsidR="002779AF" w:rsidRPr="002779AF" w:rsidRDefault="002779AF" w:rsidP="004C656B">
      <w:pPr>
        <w:rPr>
          <w:color w:val="000000"/>
          <w:lang w:val="de-DE"/>
        </w:rPr>
      </w:pPr>
    </w:p>
    <w:tbl>
      <w:tblPr>
        <w:tblStyle w:val="TableGrid"/>
        <w:tblW w:w="10440" w:type="dxa"/>
        <w:tblInd w:w="-3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540"/>
        <w:gridCol w:w="7200"/>
        <w:gridCol w:w="1620"/>
        <w:gridCol w:w="1080"/>
      </w:tblGrid>
      <w:tr w:rsidR="002779AF" w:rsidRPr="002A0593" w:rsidTr="00A2719C">
        <w:trPr>
          <w:trHeight w:val="503"/>
        </w:trPr>
        <w:tc>
          <w:tcPr>
            <w:tcW w:w="540" w:type="dxa"/>
            <w:shd w:val="clear" w:color="auto" w:fill="F2F2F2" w:themeFill="background1" w:themeFillShade="F2"/>
          </w:tcPr>
          <w:p w:rsidR="007D60D5" w:rsidRPr="002A0593" w:rsidRDefault="007D60D5" w:rsidP="002A0593">
            <w:pPr>
              <w:rPr>
                <w:b/>
                <w:color w:val="0070C0"/>
                <w:lang w:val="de-DE"/>
              </w:rPr>
            </w:pPr>
          </w:p>
        </w:tc>
        <w:tc>
          <w:tcPr>
            <w:tcW w:w="7200" w:type="dxa"/>
            <w:shd w:val="clear" w:color="auto" w:fill="F2F2F2" w:themeFill="background1" w:themeFillShade="F2"/>
          </w:tcPr>
          <w:p w:rsidR="007D60D5" w:rsidRPr="002A0593" w:rsidRDefault="007D60D5" w:rsidP="007A58FA">
            <w:pPr>
              <w:jc w:val="center"/>
              <w:rPr>
                <w:b/>
                <w:color w:val="0070C0"/>
                <w:lang w:val="de-DE"/>
              </w:rPr>
            </w:pPr>
            <w:r w:rsidRPr="002A0593">
              <w:rPr>
                <w:b/>
                <w:color w:val="0070C0"/>
                <w:lang w:val="de-DE"/>
              </w:rPr>
              <w:t>PERSHKRIMI</w:t>
            </w:r>
          </w:p>
        </w:tc>
        <w:tc>
          <w:tcPr>
            <w:tcW w:w="1620" w:type="dxa"/>
            <w:shd w:val="clear" w:color="auto" w:fill="F2F2F2" w:themeFill="background1" w:themeFillShade="F2"/>
          </w:tcPr>
          <w:p w:rsidR="007D60D5" w:rsidRPr="002A0593" w:rsidRDefault="007D60D5" w:rsidP="007A58FA">
            <w:pPr>
              <w:jc w:val="center"/>
              <w:rPr>
                <w:b/>
                <w:color w:val="0070C0"/>
                <w:lang w:val="de-DE"/>
              </w:rPr>
            </w:pPr>
            <w:r w:rsidRPr="002A0593">
              <w:rPr>
                <w:b/>
                <w:color w:val="0070C0"/>
                <w:lang w:val="de-DE"/>
              </w:rPr>
              <w:t>NJESIA</w:t>
            </w:r>
          </w:p>
        </w:tc>
        <w:tc>
          <w:tcPr>
            <w:tcW w:w="1080" w:type="dxa"/>
            <w:shd w:val="clear" w:color="auto" w:fill="F2F2F2" w:themeFill="background1" w:themeFillShade="F2"/>
          </w:tcPr>
          <w:p w:rsidR="007D60D5" w:rsidRPr="002A0593" w:rsidRDefault="007D60D5" w:rsidP="003D7308">
            <w:pPr>
              <w:jc w:val="center"/>
              <w:rPr>
                <w:b/>
                <w:color w:val="0070C0"/>
                <w:lang w:val="de-DE"/>
              </w:rPr>
            </w:pPr>
            <w:r w:rsidRPr="002A0593">
              <w:rPr>
                <w:b/>
                <w:color w:val="0070C0"/>
                <w:lang w:val="de-DE"/>
              </w:rPr>
              <w:t>ÇMIMI</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1</w:t>
            </w:r>
          </w:p>
        </w:tc>
        <w:tc>
          <w:tcPr>
            <w:tcW w:w="7200" w:type="dxa"/>
          </w:tcPr>
          <w:p w:rsidR="007D60D5" w:rsidRPr="002A0593" w:rsidRDefault="007D60D5" w:rsidP="007A58FA">
            <w:pPr>
              <w:rPr>
                <w:color w:val="0070C0"/>
                <w:lang w:val="de-DE"/>
              </w:rPr>
            </w:pPr>
            <w:r w:rsidRPr="002A0593">
              <w:rPr>
                <w:color w:val="0070C0"/>
                <w:lang w:val="de-DE"/>
              </w:rPr>
              <w:t>Lidhje  kontrate uji per biznese dhe K.U.N.</w:t>
            </w:r>
          </w:p>
        </w:tc>
        <w:tc>
          <w:tcPr>
            <w:tcW w:w="1620" w:type="dxa"/>
          </w:tcPr>
          <w:p w:rsidR="007D60D5" w:rsidRPr="002A0593" w:rsidRDefault="007D60D5" w:rsidP="002779AF">
            <w:pPr>
              <w:jc w:val="center"/>
              <w:rPr>
                <w:b/>
                <w:color w:val="0070C0"/>
                <w:lang w:val="de-DE"/>
              </w:rPr>
            </w:pPr>
            <w:r w:rsidRPr="002A0593">
              <w:rPr>
                <w:b/>
                <w:color w:val="0070C0"/>
                <w:lang w:val="de-DE"/>
              </w:rPr>
              <w:t>Leke/cope</w:t>
            </w:r>
          </w:p>
        </w:tc>
        <w:tc>
          <w:tcPr>
            <w:tcW w:w="1080" w:type="dxa"/>
          </w:tcPr>
          <w:p w:rsidR="007D60D5" w:rsidRPr="00A2719C" w:rsidRDefault="00583C50" w:rsidP="002A0593">
            <w:pPr>
              <w:jc w:val="center"/>
              <w:rPr>
                <w:b/>
                <w:color w:val="0070C0"/>
                <w:lang w:val="de-DE"/>
              </w:rPr>
            </w:pPr>
            <w:r w:rsidRPr="00A2719C">
              <w:rPr>
                <w:b/>
                <w:color w:val="0070C0"/>
                <w:lang w:val="de-DE"/>
              </w:rPr>
              <w:t>12</w:t>
            </w:r>
            <w:r w:rsidR="007D60D5" w:rsidRPr="00A2719C">
              <w:rPr>
                <w:b/>
                <w:color w:val="0070C0"/>
                <w:lang w:val="de-DE"/>
              </w:rPr>
              <w:t>.000</w:t>
            </w:r>
          </w:p>
        </w:tc>
      </w:tr>
      <w:tr w:rsidR="002779AF" w:rsidRPr="00583C50" w:rsidTr="002779AF">
        <w:tc>
          <w:tcPr>
            <w:tcW w:w="540" w:type="dxa"/>
          </w:tcPr>
          <w:p w:rsidR="007D60D5" w:rsidRPr="002A0593" w:rsidRDefault="007D60D5" w:rsidP="007A58FA">
            <w:pPr>
              <w:jc w:val="center"/>
              <w:rPr>
                <w:color w:val="0070C0"/>
                <w:lang w:val="de-DE"/>
              </w:rPr>
            </w:pPr>
            <w:r w:rsidRPr="002A0593">
              <w:rPr>
                <w:color w:val="0070C0"/>
                <w:lang w:val="de-DE"/>
              </w:rPr>
              <w:t>2</w:t>
            </w:r>
          </w:p>
        </w:tc>
        <w:tc>
          <w:tcPr>
            <w:tcW w:w="7200" w:type="dxa"/>
          </w:tcPr>
          <w:p w:rsidR="007D60D5" w:rsidRPr="002A0593" w:rsidRDefault="007D60D5" w:rsidP="007A58FA">
            <w:pPr>
              <w:rPr>
                <w:color w:val="0070C0"/>
                <w:lang w:val="de-DE"/>
              </w:rPr>
            </w:pPr>
            <w:r w:rsidRPr="002A0593">
              <w:rPr>
                <w:color w:val="0070C0"/>
                <w:lang w:val="de-DE"/>
              </w:rPr>
              <w:t>Lidhje kontrate uji per familje dhe K.U.N.</w:t>
            </w:r>
          </w:p>
        </w:tc>
        <w:tc>
          <w:tcPr>
            <w:tcW w:w="1620" w:type="dxa"/>
          </w:tcPr>
          <w:p w:rsidR="007D60D5" w:rsidRPr="002A0593" w:rsidRDefault="007D60D5" w:rsidP="002779AF">
            <w:pPr>
              <w:jc w:val="center"/>
              <w:rPr>
                <w:b/>
                <w:color w:val="0070C0"/>
                <w:lang w:val="de-DE"/>
              </w:rPr>
            </w:pPr>
            <w:r w:rsidRPr="002A0593">
              <w:rPr>
                <w:b/>
                <w:color w:val="0070C0"/>
                <w:lang w:val="de-DE"/>
              </w:rPr>
              <w:t>Leke/cope</w:t>
            </w:r>
          </w:p>
        </w:tc>
        <w:tc>
          <w:tcPr>
            <w:tcW w:w="1080" w:type="dxa"/>
          </w:tcPr>
          <w:p w:rsidR="007D60D5" w:rsidRPr="00A2719C" w:rsidRDefault="00583C50" w:rsidP="002A0593">
            <w:pPr>
              <w:jc w:val="center"/>
              <w:rPr>
                <w:b/>
                <w:color w:val="0070C0"/>
                <w:lang w:val="de-DE"/>
              </w:rPr>
            </w:pPr>
            <w:r w:rsidRPr="00A2719C">
              <w:rPr>
                <w:b/>
                <w:color w:val="0070C0"/>
                <w:lang w:val="de-DE"/>
              </w:rPr>
              <w:t>5.000</w:t>
            </w:r>
          </w:p>
        </w:tc>
      </w:tr>
      <w:tr w:rsidR="002779AF" w:rsidRPr="00583C50" w:rsidTr="002779AF">
        <w:tc>
          <w:tcPr>
            <w:tcW w:w="540" w:type="dxa"/>
          </w:tcPr>
          <w:p w:rsidR="007D60D5" w:rsidRPr="002A0593" w:rsidRDefault="007D60D5" w:rsidP="007A58FA">
            <w:pPr>
              <w:jc w:val="center"/>
              <w:rPr>
                <w:color w:val="0070C0"/>
                <w:lang w:val="de-DE"/>
              </w:rPr>
            </w:pPr>
            <w:r w:rsidRPr="002A0593">
              <w:rPr>
                <w:color w:val="0070C0"/>
                <w:lang w:val="de-DE"/>
              </w:rPr>
              <w:t>3</w:t>
            </w:r>
          </w:p>
        </w:tc>
        <w:tc>
          <w:tcPr>
            <w:tcW w:w="7200" w:type="dxa"/>
          </w:tcPr>
          <w:p w:rsidR="007D60D5" w:rsidRPr="002A0593" w:rsidRDefault="007D60D5" w:rsidP="007A58FA">
            <w:pPr>
              <w:rPr>
                <w:color w:val="0070C0"/>
                <w:lang w:val="de-DE"/>
              </w:rPr>
            </w:pPr>
            <w:r w:rsidRPr="002A0593">
              <w:rPr>
                <w:color w:val="0070C0"/>
                <w:lang w:val="de-DE"/>
              </w:rPr>
              <w:t>Gen – Plane dhe azhornime.</w:t>
            </w:r>
          </w:p>
        </w:tc>
        <w:tc>
          <w:tcPr>
            <w:tcW w:w="1620" w:type="dxa"/>
          </w:tcPr>
          <w:p w:rsidR="007D60D5" w:rsidRPr="002A0593" w:rsidRDefault="007D60D5" w:rsidP="002779AF">
            <w:pPr>
              <w:jc w:val="center"/>
            </w:pPr>
            <w:r w:rsidRPr="002A0593">
              <w:rPr>
                <w:b/>
                <w:color w:val="0070C0"/>
                <w:lang w:val="de-DE"/>
              </w:rPr>
              <w:t>Leke/cope</w:t>
            </w:r>
          </w:p>
        </w:tc>
        <w:tc>
          <w:tcPr>
            <w:tcW w:w="1080" w:type="dxa"/>
          </w:tcPr>
          <w:p w:rsidR="007D60D5" w:rsidRPr="00A2719C" w:rsidRDefault="00583C50" w:rsidP="002A0593">
            <w:pPr>
              <w:jc w:val="center"/>
              <w:rPr>
                <w:b/>
                <w:color w:val="0070C0"/>
                <w:lang w:val="de-DE"/>
              </w:rPr>
            </w:pPr>
            <w:r w:rsidRPr="00A2719C">
              <w:rPr>
                <w:b/>
                <w:color w:val="0070C0"/>
                <w:lang w:val="de-DE"/>
              </w:rPr>
              <w:t>15.000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4</w:t>
            </w:r>
          </w:p>
        </w:tc>
        <w:tc>
          <w:tcPr>
            <w:tcW w:w="7200" w:type="dxa"/>
          </w:tcPr>
          <w:p w:rsidR="007D60D5" w:rsidRPr="002A0593" w:rsidRDefault="007D60D5" w:rsidP="007A58FA">
            <w:pPr>
              <w:rPr>
                <w:color w:val="0070C0"/>
                <w:lang w:val="de-DE"/>
              </w:rPr>
            </w:pPr>
            <w:r w:rsidRPr="002A0593">
              <w:rPr>
                <w:color w:val="0070C0"/>
                <w:lang w:val="de-DE"/>
              </w:rPr>
              <w:t>Ndryshim     kontrate.</w:t>
            </w:r>
          </w:p>
        </w:tc>
        <w:tc>
          <w:tcPr>
            <w:tcW w:w="1620" w:type="dxa"/>
          </w:tcPr>
          <w:p w:rsidR="007D60D5" w:rsidRPr="002A0593" w:rsidRDefault="007D60D5" w:rsidP="002779AF">
            <w:pPr>
              <w:jc w:val="center"/>
            </w:pPr>
            <w:r w:rsidRPr="002A0593">
              <w:rPr>
                <w:b/>
                <w:color w:val="0070C0"/>
                <w:lang w:val="de-DE"/>
              </w:rPr>
              <w:t>Leke/cope</w:t>
            </w:r>
          </w:p>
        </w:tc>
        <w:tc>
          <w:tcPr>
            <w:tcW w:w="1080" w:type="dxa"/>
          </w:tcPr>
          <w:p w:rsidR="007D60D5" w:rsidRPr="00A2719C" w:rsidRDefault="007D60D5" w:rsidP="002A0593">
            <w:pPr>
              <w:jc w:val="center"/>
              <w:rPr>
                <w:b/>
                <w:color w:val="0070C0"/>
                <w:lang w:val="de-DE"/>
              </w:rPr>
            </w:pPr>
            <w:r w:rsidRPr="00A2719C">
              <w:rPr>
                <w:b/>
                <w:color w:val="0070C0"/>
                <w:lang w:val="de-DE"/>
              </w:rPr>
              <w:t>1.000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5</w:t>
            </w:r>
          </w:p>
        </w:tc>
        <w:tc>
          <w:tcPr>
            <w:tcW w:w="7200" w:type="dxa"/>
          </w:tcPr>
          <w:p w:rsidR="007D60D5" w:rsidRPr="002A0593" w:rsidRDefault="007D60D5" w:rsidP="007A58FA">
            <w:pPr>
              <w:rPr>
                <w:color w:val="0070C0"/>
                <w:lang w:val="de-DE"/>
              </w:rPr>
            </w:pPr>
            <w:r w:rsidRPr="002A0593">
              <w:rPr>
                <w:color w:val="0070C0"/>
                <w:lang w:val="de-DE"/>
              </w:rPr>
              <w:t>Libreza    uji.</w:t>
            </w:r>
          </w:p>
        </w:tc>
        <w:tc>
          <w:tcPr>
            <w:tcW w:w="1620" w:type="dxa"/>
          </w:tcPr>
          <w:p w:rsidR="007D60D5" w:rsidRPr="002A0593" w:rsidRDefault="007D60D5" w:rsidP="002779AF">
            <w:pPr>
              <w:jc w:val="center"/>
            </w:pPr>
            <w:r w:rsidRPr="002A0593">
              <w:rPr>
                <w:b/>
                <w:color w:val="0070C0"/>
                <w:lang w:val="de-DE"/>
              </w:rPr>
              <w:t>Leke/cope</w:t>
            </w:r>
          </w:p>
        </w:tc>
        <w:tc>
          <w:tcPr>
            <w:tcW w:w="1080" w:type="dxa"/>
          </w:tcPr>
          <w:p w:rsidR="007D60D5" w:rsidRPr="00A2719C" w:rsidRDefault="007D60D5" w:rsidP="002A0593">
            <w:pPr>
              <w:jc w:val="center"/>
              <w:rPr>
                <w:b/>
                <w:color w:val="0070C0"/>
                <w:lang w:val="de-DE"/>
              </w:rPr>
            </w:pPr>
            <w:r w:rsidRPr="00A2719C">
              <w:rPr>
                <w:b/>
                <w:color w:val="0070C0"/>
                <w:lang w:val="de-DE"/>
              </w:rPr>
              <w:t>100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6</w:t>
            </w:r>
          </w:p>
        </w:tc>
        <w:tc>
          <w:tcPr>
            <w:tcW w:w="7200" w:type="dxa"/>
          </w:tcPr>
          <w:p w:rsidR="007D60D5" w:rsidRPr="002A0593" w:rsidRDefault="007D60D5" w:rsidP="007A58FA">
            <w:pPr>
              <w:rPr>
                <w:color w:val="0070C0"/>
                <w:lang w:val="de-DE"/>
              </w:rPr>
            </w:pPr>
            <w:r w:rsidRPr="002A0593">
              <w:rPr>
                <w:color w:val="0070C0"/>
                <w:lang w:val="de-DE"/>
              </w:rPr>
              <w:t>Pagese  e ujit per entet shteterore  me mates</w:t>
            </w:r>
          </w:p>
        </w:tc>
        <w:tc>
          <w:tcPr>
            <w:tcW w:w="1620" w:type="dxa"/>
          </w:tcPr>
          <w:p w:rsidR="007D60D5" w:rsidRPr="002A0593" w:rsidRDefault="007D60D5" w:rsidP="002779AF">
            <w:pPr>
              <w:jc w:val="center"/>
              <w:rPr>
                <w:b/>
                <w:color w:val="0070C0"/>
                <w:lang w:val="de-DE"/>
              </w:rPr>
            </w:pPr>
            <w:r w:rsidRPr="002A0593">
              <w:rPr>
                <w:b/>
                <w:color w:val="0070C0"/>
                <w:lang w:val="de-DE"/>
              </w:rPr>
              <w:t>Leke /m³</w:t>
            </w:r>
          </w:p>
        </w:tc>
        <w:tc>
          <w:tcPr>
            <w:tcW w:w="1080" w:type="dxa"/>
          </w:tcPr>
          <w:p w:rsidR="007D60D5" w:rsidRPr="00A2719C" w:rsidRDefault="007D60D5" w:rsidP="002A0593">
            <w:pPr>
              <w:jc w:val="center"/>
              <w:rPr>
                <w:b/>
                <w:color w:val="0070C0"/>
                <w:lang w:val="de-DE"/>
              </w:rPr>
            </w:pPr>
            <w:r w:rsidRPr="00A2719C">
              <w:rPr>
                <w:b/>
                <w:color w:val="0070C0"/>
                <w:lang w:val="de-DE"/>
              </w:rPr>
              <w:t>200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7</w:t>
            </w:r>
          </w:p>
        </w:tc>
        <w:tc>
          <w:tcPr>
            <w:tcW w:w="7200" w:type="dxa"/>
          </w:tcPr>
          <w:p w:rsidR="007D60D5" w:rsidRPr="002A0593" w:rsidRDefault="007D60D5" w:rsidP="007A58FA">
            <w:pPr>
              <w:rPr>
                <w:color w:val="0070C0"/>
                <w:lang w:val="de-DE"/>
              </w:rPr>
            </w:pPr>
            <w:r w:rsidRPr="002A0593">
              <w:rPr>
                <w:color w:val="0070C0"/>
                <w:lang w:val="de-DE"/>
              </w:rPr>
              <w:t>Pagese  e ujit per subjektet private   me mates,te ndara sipas bizneseve.</w:t>
            </w:r>
          </w:p>
        </w:tc>
        <w:tc>
          <w:tcPr>
            <w:tcW w:w="1620" w:type="dxa"/>
          </w:tcPr>
          <w:p w:rsidR="007D60D5" w:rsidRPr="002A0593" w:rsidRDefault="007D60D5" w:rsidP="002779AF">
            <w:pPr>
              <w:jc w:val="center"/>
              <w:rPr>
                <w:b/>
                <w:color w:val="0070C0"/>
                <w:lang w:val="de-DE"/>
              </w:rPr>
            </w:pPr>
            <w:r w:rsidRPr="002A0593">
              <w:rPr>
                <w:b/>
                <w:color w:val="0070C0"/>
                <w:lang w:val="de-DE"/>
              </w:rPr>
              <w:t>Leke /m³</w:t>
            </w:r>
          </w:p>
        </w:tc>
        <w:tc>
          <w:tcPr>
            <w:tcW w:w="1080" w:type="dxa"/>
          </w:tcPr>
          <w:p w:rsidR="007D60D5" w:rsidRPr="00A2719C" w:rsidRDefault="007D60D5" w:rsidP="002A0593">
            <w:pPr>
              <w:jc w:val="center"/>
              <w:rPr>
                <w:b/>
                <w:color w:val="0070C0"/>
                <w:lang w:val="de-DE"/>
              </w:rPr>
            </w:pPr>
            <w:r w:rsidRPr="00A2719C">
              <w:rPr>
                <w:b/>
                <w:color w:val="0070C0"/>
                <w:lang w:val="de-DE"/>
              </w:rPr>
              <w:t>200</w:t>
            </w:r>
          </w:p>
        </w:tc>
      </w:tr>
      <w:tr w:rsidR="002779AF" w:rsidRPr="00070806" w:rsidTr="002779AF">
        <w:tc>
          <w:tcPr>
            <w:tcW w:w="540" w:type="dxa"/>
          </w:tcPr>
          <w:p w:rsidR="007D60D5" w:rsidRPr="002A0593" w:rsidRDefault="007D60D5" w:rsidP="007A58FA">
            <w:pPr>
              <w:jc w:val="center"/>
              <w:rPr>
                <w:color w:val="0070C0"/>
                <w:lang w:val="de-DE"/>
              </w:rPr>
            </w:pPr>
            <w:r w:rsidRPr="002A0593">
              <w:rPr>
                <w:color w:val="0070C0"/>
                <w:lang w:val="de-DE"/>
              </w:rPr>
              <w:t>8</w:t>
            </w:r>
          </w:p>
        </w:tc>
        <w:tc>
          <w:tcPr>
            <w:tcW w:w="7200" w:type="dxa"/>
          </w:tcPr>
          <w:p w:rsidR="007D60D5" w:rsidRPr="002A0593" w:rsidRDefault="007D60D5" w:rsidP="007A58FA">
            <w:pPr>
              <w:rPr>
                <w:color w:val="0070C0"/>
                <w:lang w:val="de-DE"/>
              </w:rPr>
            </w:pPr>
            <w:r w:rsidRPr="002A0593">
              <w:rPr>
                <w:color w:val="0070C0"/>
                <w:lang w:val="de-DE"/>
              </w:rPr>
              <w:t>Pagesa e ujit per aktivitete private ,cmimi  dysheme</w:t>
            </w:r>
          </w:p>
        </w:tc>
        <w:tc>
          <w:tcPr>
            <w:tcW w:w="1620" w:type="dxa"/>
          </w:tcPr>
          <w:p w:rsidR="007D60D5" w:rsidRPr="00E86DF6" w:rsidRDefault="002A0593" w:rsidP="002779AF">
            <w:pPr>
              <w:jc w:val="center"/>
              <w:rPr>
                <w:b/>
                <w:color w:val="0070C0"/>
                <w:lang w:val="de-DE"/>
              </w:rPr>
            </w:pPr>
            <w:r w:rsidRPr="00E86DF6">
              <w:rPr>
                <w:b/>
                <w:color w:val="0070C0"/>
                <w:lang w:val="de-DE"/>
              </w:rPr>
              <w:t>Leke/muaj</w:t>
            </w:r>
          </w:p>
        </w:tc>
        <w:tc>
          <w:tcPr>
            <w:tcW w:w="1080" w:type="dxa"/>
          </w:tcPr>
          <w:p w:rsidR="007D60D5" w:rsidRPr="00E86DF6" w:rsidRDefault="00070806" w:rsidP="002A0593">
            <w:pPr>
              <w:jc w:val="center"/>
              <w:rPr>
                <w:b/>
                <w:color w:val="0070C0"/>
                <w:lang w:val="de-DE"/>
              </w:rPr>
            </w:pPr>
            <w:r w:rsidRPr="00E86DF6">
              <w:rPr>
                <w:b/>
                <w:color w:val="0070C0"/>
                <w:lang w:val="de-DE"/>
              </w:rPr>
              <w:t>1,500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9</w:t>
            </w:r>
          </w:p>
        </w:tc>
        <w:tc>
          <w:tcPr>
            <w:tcW w:w="7200" w:type="dxa"/>
          </w:tcPr>
          <w:p w:rsidR="007D60D5" w:rsidRPr="002A0593" w:rsidRDefault="007D60D5" w:rsidP="00070806">
            <w:pPr>
              <w:rPr>
                <w:color w:val="0070C0"/>
                <w:lang w:val="de-DE"/>
              </w:rPr>
            </w:pPr>
            <w:r w:rsidRPr="002A0593">
              <w:rPr>
                <w:color w:val="0070C0"/>
                <w:lang w:val="de-DE"/>
              </w:rPr>
              <w:t>Pagesa e  ujit  afrofe per aktivitete private  te kesaj kategorie(Banka,shkolla private,konvikte,)</w:t>
            </w:r>
          </w:p>
        </w:tc>
        <w:tc>
          <w:tcPr>
            <w:tcW w:w="1620" w:type="dxa"/>
          </w:tcPr>
          <w:p w:rsidR="007D60D5" w:rsidRPr="00E86DF6" w:rsidRDefault="002A0593" w:rsidP="002779AF">
            <w:pPr>
              <w:jc w:val="center"/>
              <w:rPr>
                <w:b/>
                <w:color w:val="0070C0"/>
                <w:lang w:val="de-DE"/>
              </w:rPr>
            </w:pPr>
            <w:r w:rsidRPr="00E86DF6">
              <w:rPr>
                <w:b/>
                <w:color w:val="0070C0"/>
                <w:lang w:val="de-DE"/>
              </w:rPr>
              <w:t>Leke/muaj</w:t>
            </w:r>
          </w:p>
        </w:tc>
        <w:tc>
          <w:tcPr>
            <w:tcW w:w="1080" w:type="dxa"/>
          </w:tcPr>
          <w:p w:rsidR="007D60D5" w:rsidRPr="00E86DF6" w:rsidRDefault="002A0593" w:rsidP="002A0593">
            <w:pPr>
              <w:jc w:val="center"/>
              <w:rPr>
                <w:b/>
                <w:color w:val="0070C0"/>
                <w:lang w:val="de-DE"/>
              </w:rPr>
            </w:pPr>
            <w:r w:rsidRPr="00E86DF6">
              <w:rPr>
                <w:b/>
                <w:color w:val="0070C0"/>
                <w:lang w:val="de-DE"/>
              </w:rPr>
              <w:t>4</w:t>
            </w:r>
            <w:r w:rsidR="00070806" w:rsidRPr="00E86DF6">
              <w:rPr>
                <w:b/>
                <w:color w:val="0070C0"/>
                <w:lang w:val="de-DE"/>
              </w:rPr>
              <w:t>,</w:t>
            </w:r>
            <w:r w:rsidRPr="00E86DF6">
              <w:rPr>
                <w:b/>
                <w:color w:val="0070C0"/>
                <w:lang w:val="de-DE"/>
              </w:rPr>
              <w:t>000</w:t>
            </w:r>
          </w:p>
        </w:tc>
      </w:tr>
      <w:tr w:rsidR="00070806" w:rsidRPr="002A0593" w:rsidTr="002779AF">
        <w:tc>
          <w:tcPr>
            <w:tcW w:w="540" w:type="dxa"/>
          </w:tcPr>
          <w:p w:rsidR="00070806" w:rsidRPr="00E86DF6" w:rsidRDefault="00070806" w:rsidP="007A58FA">
            <w:pPr>
              <w:jc w:val="center"/>
              <w:rPr>
                <w:color w:val="0070C0"/>
                <w:lang w:val="de-DE"/>
              </w:rPr>
            </w:pPr>
            <w:r w:rsidRPr="00E86DF6">
              <w:rPr>
                <w:color w:val="0070C0"/>
                <w:lang w:val="de-DE"/>
              </w:rPr>
              <w:t>10</w:t>
            </w:r>
          </w:p>
        </w:tc>
        <w:tc>
          <w:tcPr>
            <w:tcW w:w="7200" w:type="dxa"/>
          </w:tcPr>
          <w:p w:rsidR="00070806" w:rsidRPr="00E86DF6" w:rsidRDefault="00070806" w:rsidP="007A58FA">
            <w:pPr>
              <w:rPr>
                <w:color w:val="0070C0"/>
                <w:lang w:val="de-DE"/>
              </w:rPr>
            </w:pPr>
            <w:r w:rsidRPr="00E86DF6">
              <w:rPr>
                <w:color w:val="0070C0"/>
                <w:lang w:val="de-DE"/>
              </w:rPr>
              <w:t>Pagese uji afrofe per firmat e ndertimit</w:t>
            </w:r>
          </w:p>
        </w:tc>
        <w:tc>
          <w:tcPr>
            <w:tcW w:w="1620" w:type="dxa"/>
          </w:tcPr>
          <w:p w:rsidR="00070806" w:rsidRPr="00E86DF6" w:rsidRDefault="00070806" w:rsidP="002779AF">
            <w:pPr>
              <w:jc w:val="center"/>
              <w:rPr>
                <w:b/>
                <w:color w:val="0070C0"/>
                <w:lang w:val="de-DE"/>
              </w:rPr>
            </w:pPr>
            <w:r w:rsidRPr="00E86DF6">
              <w:rPr>
                <w:b/>
                <w:color w:val="0070C0"/>
                <w:lang w:val="de-DE"/>
              </w:rPr>
              <w:t>Leke/muaj</w:t>
            </w:r>
          </w:p>
        </w:tc>
        <w:tc>
          <w:tcPr>
            <w:tcW w:w="1080" w:type="dxa"/>
          </w:tcPr>
          <w:p w:rsidR="00070806" w:rsidRPr="00E86DF6" w:rsidRDefault="00070806" w:rsidP="002A0593">
            <w:pPr>
              <w:jc w:val="center"/>
              <w:rPr>
                <w:b/>
                <w:color w:val="0070C0"/>
                <w:lang w:val="de-DE"/>
              </w:rPr>
            </w:pPr>
            <w:r w:rsidRPr="00E86DF6">
              <w:rPr>
                <w:b/>
                <w:color w:val="0070C0"/>
                <w:lang w:val="de-DE"/>
              </w:rPr>
              <w:t>10,000</w:t>
            </w:r>
          </w:p>
        </w:tc>
      </w:tr>
      <w:tr w:rsidR="002779AF" w:rsidRPr="002A0593" w:rsidTr="002779AF">
        <w:tc>
          <w:tcPr>
            <w:tcW w:w="540" w:type="dxa"/>
          </w:tcPr>
          <w:p w:rsidR="002A0593" w:rsidRPr="002A0593" w:rsidRDefault="00070806" w:rsidP="007A58FA">
            <w:pPr>
              <w:jc w:val="center"/>
              <w:rPr>
                <w:color w:val="0070C0"/>
                <w:lang w:val="de-DE"/>
              </w:rPr>
            </w:pPr>
            <w:r>
              <w:rPr>
                <w:color w:val="0070C0"/>
                <w:lang w:val="de-DE"/>
              </w:rPr>
              <w:t>11</w:t>
            </w:r>
          </w:p>
        </w:tc>
        <w:tc>
          <w:tcPr>
            <w:tcW w:w="7200" w:type="dxa"/>
          </w:tcPr>
          <w:p w:rsidR="002A0593" w:rsidRPr="002A0593" w:rsidRDefault="002A0593" w:rsidP="007A58FA">
            <w:pPr>
              <w:rPr>
                <w:color w:val="0070C0"/>
                <w:lang w:val="de-DE"/>
              </w:rPr>
            </w:pPr>
            <w:r w:rsidRPr="002A0593">
              <w:rPr>
                <w:color w:val="0070C0"/>
                <w:lang w:val="de-DE"/>
              </w:rPr>
              <w:t>Pagesa e  ujit  afrofe per aktivitete private  te kesaj kategorie(dyqane ,parukeri,butik dhe farmaci).</w:t>
            </w:r>
          </w:p>
        </w:tc>
        <w:tc>
          <w:tcPr>
            <w:tcW w:w="1620" w:type="dxa"/>
          </w:tcPr>
          <w:p w:rsidR="002A0593" w:rsidRPr="00E86DF6" w:rsidRDefault="002A0593" w:rsidP="002779AF">
            <w:pPr>
              <w:jc w:val="center"/>
              <w:rPr>
                <w:color w:val="0070C0"/>
              </w:rPr>
            </w:pPr>
            <w:r w:rsidRPr="00E86DF6">
              <w:rPr>
                <w:b/>
                <w:color w:val="0070C0"/>
                <w:lang w:val="de-DE"/>
              </w:rPr>
              <w:t>Leke/muaj</w:t>
            </w:r>
          </w:p>
        </w:tc>
        <w:tc>
          <w:tcPr>
            <w:tcW w:w="1080" w:type="dxa"/>
          </w:tcPr>
          <w:p w:rsidR="002A0593" w:rsidRPr="00E86DF6" w:rsidRDefault="00070806" w:rsidP="002A0593">
            <w:pPr>
              <w:jc w:val="center"/>
              <w:rPr>
                <w:b/>
                <w:color w:val="0070C0"/>
                <w:lang w:val="de-DE"/>
              </w:rPr>
            </w:pPr>
            <w:r w:rsidRPr="00E86DF6">
              <w:rPr>
                <w:b/>
                <w:color w:val="0070C0"/>
                <w:lang w:val="de-DE"/>
              </w:rPr>
              <w:t>2,000</w:t>
            </w:r>
          </w:p>
        </w:tc>
      </w:tr>
      <w:tr w:rsidR="002779AF" w:rsidRPr="00070806" w:rsidTr="002779AF">
        <w:tc>
          <w:tcPr>
            <w:tcW w:w="540" w:type="dxa"/>
          </w:tcPr>
          <w:p w:rsidR="002A0593" w:rsidRPr="002A0593" w:rsidRDefault="00070806" w:rsidP="007A58FA">
            <w:pPr>
              <w:jc w:val="center"/>
              <w:rPr>
                <w:color w:val="0070C0"/>
                <w:lang w:val="de-DE"/>
              </w:rPr>
            </w:pPr>
            <w:r>
              <w:rPr>
                <w:color w:val="0070C0"/>
                <w:lang w:val="de-DE"/>
              </w:rPr>
              <w:t>12</w:t>
            </w:r>
          </w:p>
        </w:tc>
        <w:tc>
          <w:tcPr>
            <w:tcW w:w="7200" w:type="dxa"/>
          </w:tcPr>
          <w:p w:rsidR="002A0593" w:rsidRPr="002A0593" w:rsidRDefault="002A0593" w:rsidP="007A58FA">
            <w:pPr>
              <w:rPr>
                <w:color w:val="0070C0"/>
                <w:lang w:val="de-DE"/>
              </w:rPr>
            </w:pPr>
            <w:r w:rsidRPr="002A0593">
              <w:rPr>
                <w:color w:val="0070C0"/>
                <w:lang w:val="de-DE"/>
              </w:rPr>
              <w:t>Pagesa e ujit  afrofe dhe  k.u.n per abonentet familjare per zonat : Kamez,Valias,Frutikulture,Zall-Mner.</w:t>
            </w:r>
          </w:p>
        </w:tc>
        <w:tc>
          <w:tcPr>
            <w:tcW w:w="1620" w:type="dxa"/>
          </w:tcPr>
          <w:p w:rsidR="002A0593" w:rsidRPr="00E86DF6" w:rsidRDefault="002A0593" w:rsidP="002779AF">
            <w:pPr>
              <w:jc w:val="center"/>
              <w:rPr>
                <w:color w:val="0070C0"/>
              </w:rPr>
            </w:pPr>
            <w:r w:rsidRPr="00E86DF6">
              <w:rPr>
                <w:b/>
                <w:color w:val="0070C0"/>
                <w:lang w:val="de-DE"/>
              </w:rPr>
              <w:t>Leke/muaj</w:t>
            </w:r>
          </w:p>
        </w:tc>
        <w:tc>
          <w:tcPr>
            <w:tcW w:w="1080" w:type="dxa"/>
          </w:tcPr>
          <w:p w:rsidR="002A0593" w:rsidRPr="00E86DF6" w:rsidRDefault="00070806" w:rsidP="002A0593">
            <w:pPr>
              <w:jc w:val="center"/>
              <w:rPr>
                <w:b/>
                <w:color w:val="0070C0"/>
                <w:lang w:val="de-DE"/>
              </w:rPr>
            </w:pPr>
            <w:r w:rsidRPr="00E86DF6">
              <w:rPr>
                <w:b/>
                <w:color w:val="0070C0"/>
                <w:lang w:val="de-DE"/>
              </w:rPr>
              <w:t>1,200</w:t>
            </w:r>
          </w:p>
        </w:tc>
      </w:tr>
      <w:tr w:rsidR="002779AF" w:rsidRPr="002A0593" w:rsidTr="002779AF">
        <w:tc>
          <w:tcPr>
            <w:tcW w:w="540" w:type="dxa"/>
          </w:tcPr>
          <w:p w:rsidR="002A0593" w:rsidRPr="002A0593" w:rsidRDefault="001D7BD7" w:rsidP="007A58FA">
            <w:pPr>
              <w:jc w:val="center"/>
              <w:rPr>
                <w:color w:val="0070C0"/>
                <w:lang w:val="de-DE"/>
              </w:rPr>
            </w:pPr>
            <w:r>
              <w:rPr>
                <w:color w:val="0070C0"/>
                <w:lang w:val="de-DE"/>
              </w:rPr>
              <w:t>13</w:t>
            </w:r>
          </w:p>
        </w:tc>
        <w:tc>
          <w:tcPr>
            <w:tcW w:w="7200" w:type="dxa"/>
          </w:tcPr>
          <w:p w:rsidR="002A0593" w:rsidRPr="002A0593" w:rsidRDefault="002A0593" w:rsidP="007A58FA">
            <w:pPr>
              <w:rPr>
                <w:color w:val="0070C0"/>
                <w:lang w:val="de-DE"/>
              </w:rPr>
            </w:pPr>
            <w:r w:rsidRPr="002A0593">
              <w:rPr>
                <w:color w:val="0070C0"/>
                <w:lang w:val="de-DE"/>
              </w:rPr>
              <w:t>Pagesa e ujit  afrofe dhe  k.u.n per abonentet familjare per zonen  e Bathores dhe Paskuqanit.</w:t>
            </w:r>
          </w:p>
        </w:tc>
        <w:tc>
          <w:tcPr>
            <w:tcW w:w="1620" w:type="dxa"/>
          </w:tcPr>
          <w:p w:rsidR="002A0593" w:rsidRPr="00E86DF6" w:rsidRDefault="002A0593" w:rsidP="002779AF">
            <w:pPr>
              <w:jc w:val="center"/>
              <w:rPr>
                <w:color w:val="0070C0"/>
              </w:rPr>
            </w:pPr>
            <w:r w:rsidRPr="00E86DF6">
              <w:rPr>
                <w:b/>
                <w:color w:val="0070C0"/>
                <w:lang w:val="de-DE"/>
              </w:rPr>
              <w:t>Leke/muaj</w:t>
            </w:r>
          </w:p>
        </w:tc>
        <w:tc>
          <w:tcPr>
            <w:tcW w:w="1080" w:type="dxa"/>
          </w:tcPr>
          <w:p w:rsidR="002A0593" w:rsidRPr="00E86DF6" w:rsidRDefault="00070806" w:rsidP="002A0593">
            <w:pPr>
              <w:jc w:val="center"/>
              <w:rPr>
                <w:b/>
                <w:color w:val="0070C0"/>
                <w:lang w:val="de-DE"/>
              </w:rPr>
            </w:pPr>
            <w:r w:rsidRPr="00E86DF6">
              <w:rPr>
                <w:b/>
                <w:color w:val="0070C0"/>
                <w:lang w:val="de-DE"/>
              </w:rPr>
              <w:t>1,000</w:t>
            </w:r>
          </w:p>
        </w:tc>
      </w:tr>
      <w:tr w:rsidR="002779AF" w:rsidRPr="002A0593" w:rsidTr="002779AF">
        <w:tc>
          <w:tcPr>
            <w:tcW w:w="540" w:type="dxa"/>
          </w:tcPr>
          <w:p w:rsidR="007D60D5" w:rsidRPr="002A0593" w:rsidRDefault="001D7BD7" w:rsidP="007A58FA">
            <w:pPr>
              <w:jc w:val="center"/>
              <w:rPr>
                <w:color w:val="0070C0"/>
                <w:lang w:val="de-DE"/>
              </w:rPr>
            </w:pPr>
            <w:r>
              <w:rPr>
                <w:color w:val="0070C0"/>
                <w:lang w:val="de-DE"/>
              </w:rPr>
              <w:t>14</w:t>
            </w:r>
          </w:p>
        </w:tc>
        <w:tc>
          <w:tcPr>
            <w:tcW w:w="7200" w:type="dxa"/>
          </w:tcPr>
          <w:p w:rsidR="007D60D5" w:rsidRPr="002A0593" w:rsidRDefault="007D60D5" w:rsidP="007A58FA">
            <w:pPr>
              <w:rPr>
                <w:color w:val="0070C0"/>
                <w:lang w:val="de-DE"/>
              </w:rPr>
            </w:pPr>
            <w:r w:rsidRPr="002A0593">
              <w:rPr>
                <w:color w:val="0070C0"/>
                <w:lang w:val="de-DE"/>
              </w:rPr>
              <w:t>Pagesa per  pike lidhje uji per firmat  e ndertimit</w:t>
            </w:r>
          </w:p>
        </w:tc>
        <w:tc>
          <w:tcPr>
            <w:tcW w:w="1620" w:type="dxa"/>
          </w:tcPr>
          <w:p w:rsidR="007D60D5" w:rsidRPr="001D7BD7" w:rsidRDefault="002A0593" w:rsidP="002779AF">
            <w:pPr>
              <w:jc w:val="center"/>
              <w:rPr>
                <w:b/>
                <w:color w:val="0070C0"/>
                <w:lang w:val="de-DE"/>
              </w:rPr>
            </w:pPr>
            <w:r w:rsidRPr="001D7BD7">
              <w:rPr>
                <w:b/>
                <w:color w:val="0070C0"/>
                <w:lang w:val="de-DE"/>
              </w:rPr>
              <w:t>Lek/lidhje</w:t>
            </w:r>
          </w:p>
        </w:tc>
        <w:tc>
          <w:tcPr>
            <w:tcW w:w="1080" w:type="dxa"/>
          </w:tcPr>
          <w:p w:rsidR="007D60D5" w:rsidRPr="001D7BD7" w:rsidRDefault="001D7BD7" w:rsidP="002A0593">
            <w:pPr>
              <w:jc w:val="center"/>
              <w:rPr>
                <w:b/>
                <w:color w:val="0070C0"/>
                <w:lang w:val="de-DE"/>
              </w:rPr>
            </w:pPr>
            <w:r>
              <w:rPr>
                <w:b/>
                <w:color w:val="0070C0"/>
                <w:lang w:val="de-DE"/>
              </w:rPr>
              <w:t>30,</w:t>
            </w:r>
            <w:r w:rsidR="00583C50" w:rsidRPr="001D7BD7">
              <w:rPr>
                <w:b/>
                <w:color w:val="0070C0"/>
                <w:lang w:val="de-DE"/>
              </w:rPr>
              <w:t>000</w:t>
            </w:r>
          </w:p>
        </w:tc>
      </w:tr>
      <w:tr w:rsidR="002779AF" w:rsidRPr="002A0593" w:rsidTr="002779AF">
        <w:tc>
          <w:tcPr>
            <w:tcW w:w="540" w:type="dxa"/>
          </w:tcPr>
          <w:p w:rsidR="007D60D5" w:rsidRPr="002A0593" w:rsidRDefault="001D7BD7" w:rsidP="007A58FA">
            <w:pPr>
              <w:jc w:val="center"/>
              <w:rPr>
                <w:color w:val="0070C0"/>
                <w:lang w:val="de-DE"/>
              </w:rPr>
            </w:pPr>
            <w:r>
              <w:rPr>
                <w:color w:val="0070C0"/>
                <w:lang w:val="de-DE"/>
              </w:rPr>
              <w:t>15</w:t>
            </w:r>
          </w:p>
        </w:tc>
        <w:tc>
          <w:tcPr>
            <w:tcW w:w="7200" w:type="dxa"/>
          </w:tcPr>
          <w:p w:rsidR="007D60D5" w:rsidRPr="002A0593" w:rsidRDefault="007D60D5" w:rsidP="007A58FA">
            <w:pPr>
              <w:rPr>
                <w:color w:val="0070C0"/>
                <w:lang w:val="de-DE"/>
              </w:rPr>
            </w:pPr>
            <w:r w:rsidRPr="002A0593">
              <w:rPr>
                <w:color w:val="0070C0"/>
                <w:lang w:val="de-DE"/>
              </w:rPr>
              <w:t>Pagesa per pike lidhje K.U.N per firmat e ndertimit</w:t>
            </w:r>
          </w:p>
        </w:tc>
        <w:tc>
          <w:tcPr>
            <w:tcW w:w="1620" w:type="dxa"/>
          </w:tcPr>
          <w:p w:rsidR="007D60D5" w:rsidRPr="002A0593" w:rsidRDefault="002A0593" w:rsidP="002779AF">
            <w:pPr>
              <w:jc w:val="center"/>
              <w:rPr>
                <w:b/>
                <w:color w:val="0070C0"/>
                <w:lang w:val="de-DE"/>
              </w:rPr>
            </w:pPr>
            <w:r w:rsidRPr="002A0593">
              <w:rPr>
                <w:b/>
                <w:color w:val="0070C0"/>
                <w:lang w:val="de-DE"/>
              </w:rPr>
              <w:t>Lek/lidhje</w:t>
            </w:r>
          </w:p>
        </w:tc>
        <w:tc>
          <w:tcPr>
            <w:tcW w:w="1080" w:type="dxa"/>
          </w:tcPr>
          <w:p w:rsidR="007D60D5" w:rsidRPr="00A2719C" w:rsidRDefault="001D7BD7" w:rsidP="002A0593">
            <w:pPr>
              <w:jc w:val="center"/>
              <w:rPr>
                <w:b/>
                <w:color w:val="0070C0"/>
                <w:lang w:val="de-DE"/>
              </w:rPr>
            </w:pPr>
            <w:r>
              <w:rPr>
                <w:b/>
                <w:color w:val="0070C0"/>
                <w:lang w:val="de-DE"/>
              </w:rPr>
              <w:t>25,</w:t>
            </w:r>
            <w:r w:rsidR="00583C50" w:rsidRPr="00A2719C">
              <w:rPr>
                <w:b/>
                <w:color w:val="0070C0"/>
                <w:lang w:val="de-DE"/>
              </w:rPr>
              <w:t>000</w:t>
            </w:r>
          </w:p>
        </w:tc>
      </w:tr>
      <w:tr w:rsidR="002779AF" w:rsidRPr="002A0593" w:rsidTr="002779AF">
        <w:tc>
          <w:tcPr>
            <w:tcW w:w="540" w:type="dxa"/>
          </w:tcPr>
          <w:p w:rsidR="007D60D5" w:rsidRPr="00A2719C" w:rsidRDefault="001D7BD7" w:rsidP="007A58FA">
            <w:pPr>
              <w:jc w:val="center"/>
              <w:rPr>
                <w:color w:val="0070C0"/>
                <w:lang w:val="de-DE"/>
              </w:rPr>
            </w:pPr>
            <w:r>
              <w:rPr>
                <w:color w:val="0070C0"/>
                <w:lang w:val="de-DE"/>
              </w:rPr>
              <w:t>16</w:t>
            </w:r>
          </w:p>
        </w:tc>
        <w:tc>
          <w:tcPr>
            <w:tcW w:w="7200" w:type="dxa"/>
          </w:tcPr>
          <w:p w:rsidR="007D60D5" w:rsidRPr="00A2719C" w:rsidRDefault="007D60D5" w:rsidP="007A58FA">
            <w:pPr>
              <w:rPr>
                <w:color w:val="0070C0"/>
                <w:lang w:val="de-DE"/>
              </w:rPr>
            </w:pPr>
            <w:r w:rsidRPr="00A2719C">
              <w:rPr>
                <w:color w:val="0070C0"/>
                <w:lang w:val="de-DE"/>
              </w:rPr>
              <w:t>Tarife mujore  fikse  per abonentet e  mbyllur</w:t>
            </w:r>
            <w:r w:rsidR="00583C50" w:rsidRPr="00A2719C">
              <w:rPr>
                <w:color w:val="0070C0"/>
                <w:lang w:val="de-DE"/>
              </w:rPr>
              <w:t>(emigrante)</w:t>
            </w:r>
          </w:p>
        </w:tc>
        <w:tc>
          <w:tcPr>
            <w:tcW w:w="1620" w:type="dxa"/>
          </w:tcPr>
          <w:p w:rsidR="007D60D5" w:rsidRPr="00A2719C" w:rsidRDefault="002A0593" w:rsidP="002779AF">
            <w:pPr>
              <w:jc w:val="center"/>
              <w:rPr>
                <w:b/>
                <w:color w:val="0070C0"/>
                <w:lang w:val="de-DE"/>
              </w:rPr>
            </w:pPr>
            <w:r w:rsidRPr="00A2719C">
              <w:rPr>
                <w:b/>
                <w:color w:val="0070C0"/>
                <w:lang w:val="de-DE"/>
              </w:rPr>
              <w:t>Leke/</w:t>
            </w:r>
            <w:r w:rsidR="00583C50" w:rsidRPr="00A2719C">
              <w:rPr>
                <w:b/>
                <w:color w:val="0070C0"/>
                <w:lang w:val="de-DE"/>
              </w:rPr>
              <w:t>muaj</w:t>
            </w:r>
          </w:p>
        </w:tc>
        <w:tc>
          <w:tcPr>
            <w:tcW w:w="1080" w:type="dxa"/>
          </w:tcPr>
          <w:p w:rsidR="007D60D5" w:rsidRPr="00A2719C" w:rsidRDefault="002A0593" w:rsidP="002A0593">
            <w:pPr>
              <w:jc w:val="center"/>
              <w:rPr>
                <w:b/>
                <w:color w:val="0070C0"/>
                <w:lang w:val="de-DE"/>
              </w:rPr>
            </w:pPr>
            <w:r w:rsidRPr="00A2719C">
              <w:rPr>
                <w:b/>
                <w:color w:val="0070C0"/>
                <w:lang w:val="de-DE"/>
              </w:rPr>
              <w:t>100</w:t>
            </w:r>
          </w:p>
        </w:tc>
      </w:tr>
      <w:tr w:rsidR="00583C50" w:rsidRPr="002A0593" w:rsidTr="002779AF">
        <w:tc>
          <w:tcPr>
            <w:tcW w:w="540" w:type="dxa"/>
          </w:tcPr>
          <w:p w:rsidR="00583C50" w:rsidRPr="00A2719C" w:rsidRDefault="001D7BD7" w:rsidP="007A58FA">
            <w:pPr>
              <w:jc w:val="center"/>
              <w:rPr>
                <w:color w:val="0070C0"/>
                <w:lang w:val="de-DE"/>
              </w:rPr>
            </w:pPr>
            <w:r>
              <w:rPr>
                <w:color w:val="0070C0"/>
                <w:lang w:val="de-DE"/>
              </w:rPr>
              <w:t>17</w:t>
            </w:r>
          </w:p>
        </w:tc>
        <w:tc>
          <w:tcPr>
            <w:tcW w:w="7200" w:type="dxa"/>
          </w:tcPr>
          <w:p w:rsidR="00583C50" w:rsidRPr="00A2719C" w:rsidRDefault="00583C50" w:rsidP="007A58FA">
            <w:pPr>
              <w:rPr>
                <w:color w:val="0070C0"/>
                <w:lang w:val="de-DE"/>
              </w:rPr>
            </w:pPr>
            <w:r w:rsidRPr="00A2719C">
              <w:rPr>
                <w:color w:val="0070C0"/>
                <w:lang w:val="de-DE"/>
              </w:rPr>
              <w:t>Tarife mujore fikse per  K.U.N</w:t>
            </w:r>
          </w:p>
        </w:tc>
        <w:tc>
          <w:tcPr>
            <w:tcW w:w="1620" w:type="dxa"/>
          </w:tcPr>
          <w:p w:rsidR="00583C50" w:rsidRPr="00A2719C" w:rsidRDefault="00583C50" w:rsidP="002779AF">
            <w:pPr>
              <w:jc w:val="center"/>
              <w:rPr>
                <w:b/>
                <w:color w:val="0070C0"/>
                <w:lang w:val="de-DE"/>
              </w:rPr>
            </w:pPr>
            <w:r w:rsidRPr="00A2719C">
              <w:rPr>
                <w:b/>
                <w:color w:val="0070C0"/>
                <w:lang w:val="de-DE"/>
              </w:rPr>
              <w:t>Leke/muaj</w:t>
            </w:r>
          </w:p>
        </w:tc>
        <w:tc>
          <w:tcPr>
            <w:tcW w:w="1080" w:type="dxa"/>
          </w:tcPr>
          <w:p w:rsidR="00583C50" w:rsidRPr="00A2719C" w:rsidRDefault="00583C50" w:rsidP="002A0593">
            <w:pPr>
              <w:jc w:val="center"/>
              <w:rPr>
                <w:b/>
                <w:color w:val="0070C0"/>
                <w:lang w:val="de-DE"/>
              </w:rPr>
            </w:pPr>
            <w:r w:rsidRPr="00A2719C">
              <w:rPr>
                <w:b/>
                <w:color w:val="0070C0"/>
                <w:lang w:val="de-DE"/>
              </w:rPr>
              <w:t>100</w:t>
            </w:r>
          </w:p>
        </w:tc>
      </w:tr>
    </w:tbl>
    <w:p w:rsidR="00571DBF" w:rsidRPr="002A0593" w:rsidRDefault="00571DBF" w:rsidP="004C656B">
      <w:pPr>
        <w:jc w:val="both"/>
        <w:rPr>
          <w:b/>
          <w:color w:val="000000"/>
          <w:lang w:val="de-DE"/>
        </w:rPr>
      </w:pPr>
    </w:p>
    <w:p w:rsidR="00571DBF" w:rsidRDefault="004C656B" w:rsidP="00FB12CE">
      <w:pPr>
        <w:ind w:firstLine="720"/>
        <w:jc w:val="both"/>
        <w:rPr>
          <w:b/>
          <w:color w:val="000000"/>
          <w:lang w:val="it-IT"/>
        </w:rPr>
      </w:pPr>
      <w:r w:rsidRPr="002A0593">
        <w:rPr>
          <w:b/>
          <w:color w:val="000000"/>
          <w:lang w:val="it-IT"/>
        </w:rPr>
        <w:t>Struktura e ngarkuar per vjeljen e ketyre tarifave eshte Drejtoria Ujesjelles-Kanalizimeve prane Bashkise Kamez, me punonjesit e saj te caktuar per kete qellim.</w:t>
      </w:r>
    </w:p>
    <w:p w:rsidR="00E86DF6" w:rsidRDefault="00E86DF6" w:rsidP="00FB12CE">
      <w:pPr>
        <w:ind w:firstLine="720"/>
        <w:jc w:val="both"/>
        <w:rPr>
          <w:b/>
          <w:color w:val="000000"/>
          <w:lang w:val="it-IT"/>
        </w:rPr>
      </w:pPr>
    </w:p>
    <w:p w:rsidR="00CF18CE" w:rsidRPr="00E86DF6" w:rsidRDefault="00E86DF6" w:rsidP="00E86DF6">
      <w:pPr>
        <w:jc w:val="both"/>
        <w:rPr>
          <w:b/>
          <w:color w:val="0070C0"/>
          <w:lang w:val="it-IT"/>
        </w:rPr>
      </w:pPr>
      <w:r w:rsidRPr="00E86DF6">
        <w:rPr>
          <w:b/>
          <w:color w:val="0070C0"/>
          <w:lang w:val="it-IT"/>
        </w:rPr>
        <w:t>D.2</w:t>
      </w:r>
      <w:r w:rsidR="00CF18CE" w:rsidRPr="00E86DF6">
        <w:rPr>
          <w:b/>
          <w:color w:val="0070C0"/>
          <w:lang w:val="it-IT"/>
        </w:rPr>
        <w:t>. QENDRA  KULTURORE  KAMEZ.</w:t>
      </w:r>
    </w:p>
    <w:p w:rsidR="00CF18CE" w:rsidRPr="00CF18CE" w:rsidRDefault="00CF18CE" w:rsidP="00FA611C">
      <w:pPr>
        <w:ind w:firstLine="720"/>
        <w:jc w:val="both"/>
        <w:rPr>
          <w:b/>
          <w:color w:val="FF0000"/>
          <w:lang w:val="it-IT"/>
        </w:rPr>
      </w:pPr>
    </w:p>
    <w:p w:rsidR="00CF18CE" w:rsidRPr="00C14966" w:rsidRDefault="00741334" w:rsidP="00CF18CE">
      <w:pPr>
        <w:jc w:val="both"/>
        <w:rPr>
          <w:b/>
          <w:color w:val="0070C0"/>
          <w:lang w:val="it-IT"/>
        </w:rPr>
      </w:pPr>
      <w:r w:rsidRPr="00C14966">
        <w:rPr>
          <w:b/>
          <w:color w:val="0070C0"/>
          <w:lang w:val="it-IT"/>
        </w:rPr>
        <w:t>a.</w:t>
      </w:r>
      <w:r w:rsidR="00CF18CE" w:rsidRPr="00C14966">
        <w:rPr>
          <w:b/>
          <w:color w:val="0070C0"/>
          <w:lang w:val="it-IT"/>
        </w:rPr>
        <w:t>Tarifa e  dhenies ne perdorim te salles  se kinemase</w:t>
      </w:r>
    </w:p>
    <w:p w:rsidR="00741334" w:rsidRPr="00E86DF6" w:rsidRDefault="00741334" w:rsidP="00CF18CE">
      <w:pPr>
        <w:jc w:val="both"/>
        <w:rPr>
          <w:lang w:val="it-IT"/>
        </w:rPr>
      </w:pPr>
    </w:p>
    <w:p w:rsidR="00CF18CE" w:rsidRPr="00C14966" w:rsidRDefault="00741334" w:rsidP="00741334">
      <w:pPr>
        <w:jc w:val="both"/>
        <w:rPr>
          <w:b/>
          <w:lang w:val="it-IT"/>
        </w:rPr>
      </w:pPr>
      <w:r w:rsidRPr="00E86DF6">
        <w:rPr>
          <w:lang w:val="it-IT"/>
        </w:rPr>
        <w:t>-</w:t>
      </w:r>
      <w:r w:rsidR="00CF18CE" w:rsidRPr="00E86DF6">
        <w:rPr>
          <w:lang w:val="it-IT"/>
        </w:rPr>
        <w:t>Aktivitete artistike ............................................................</w:t>
      </w:r>
      <w:r w:rsidRPr="00E86DF6">
        <w:rPr>
          <w:lang w:val="it-IT"/>
        </w:rPr>
        <w:t xml:space="preserve">....................  </w:t>
      </w:r>
      <w:r w:rsidR="001D74DD" w:rsidRPr="00C14966">
        <w:rPr>
          <w:b/>
          <w:lang w:val="it-IT"/>
        </w:rPr>
        <w:t>2</w:t>
      </w:r>
      <w:r w:rsidRPr="00C14966">
        <w:rPr>
          <w:b/>
          <w:lang w:val="it-IT"/>
        </w:rPr>
        <w:t>0,000 leke/ora.</w:t>
      </w:r>
    </w:p>
    <w:p w:rsidR="00741334" w:rsidRPr="00E86DF6" w:rsidRDefault="00741334" w:rsidP="00741334">
      <w:pPr>
        <w:jc w:val="both"/>
        <w:rPr>
          <w:lang w:val="it-IT"/>
        </w:rPr>
      </w:pPr>
      <w:r w:rsidRPr="00E86DF6">
        <w:rPr>
          <w:lang w:val="it-IT"/>
        </w:rPr>
        <w:t>-Aktivitetesociale,politike,fetare ...............................</w:t>
      </w:r>
      <w:r w:rsidR="001D74DD" w:rsidRPr="00E86DF6">
        <w:rPr>
          <w:lang w:val="it-IT"/>
        </w:rPr>
        <w:t xml:space="preserve">............................. </w:t>
      </w:r>
      <w:r w:rsidR="001D74DD" w:rsidRPr="00C14966">
        <w:rPr>
          <w:b/>
          <w:lang w:val="it-IT"/>
        </w:rPr>
        <w:t>10</w:t>
      </w:r>
      <w:r w:rsidRPr="00C14966">
        <w:rPr>
          <w:b/>
          <w:lang w:val="it-IT"/>
        </w:rPr>
        <w:t>,000 leke/ora.</w:t>
      </w:r>
    </w:p>
    <w:p w:rsidR="00EE48BE" w:rsidRPr="00C14966" w:rsidRDefault="00EE48BE" w:rsidP="00741334">
      <w:pPr>
        <w:jc w:val="both"/>
        <w:rPr>
          <w:b/>
          <w:lang w:val="it-IT"/>
        </w:rPr>
      </w:pPr>
      <w:r w:rsidRPr="00E86DF6">
        <w:rPr>
          <w:lang w:val="it-IT"/>
        </w:rPr>
        <w:t>-Perdorimi i salles se ekspozites(publikime)..........................................</w:t>
      </w:r>
      <w:r w:rsidR="00E86DF6">
        <w:rPr>
          <w:lang w:val="it-IT"/>
        </w:rPr>
        <w:t>...</w:t>
      </w:r>
      <w:r w:rsidR="001D74DD" w:rsidRPr="00C14966">
        <w:rPr>
          <w:b/>
          <w:lang w:val="it-IT"/>
        </w:rPr>
        <w:t>10</w:t>
      </w:r>
      <w:r w:rsidRPr="00C14966">
        <w:rPr>
          <w:b/>
          <w:lang w:val="it-IT"/>
        </w:rPr>
        <w:t>,000 leke/ora.</w:t>
      </w:r>
    </w:p>
    <w:p w:rsidR="00741334" w:rsidRPr="00E86DF6" w:rsidRDefault="00741334" w:rsidP="00741334">
      <w:pPr>
        <w:jc w:val="both"/>
        <w:rPr>
          <w:lang w:val="it-IT"/>
        </w:rPr>
      </w:pPr>
    </w:p>
    <w:p w:rsidR="00741334" w:rsidRPr="00C14966" w:rsidRDefault="00741334" w:rsidP="00741334">
      <w:pPr>
        <w:jc w:val="both"/>
        <w:rPr>
          <w:b/>
          <w:color w:val="0070C0"/>
          <w:lang w:val="it-IT"/>
        </w:rPr>
      </w:pPr>
      <w:r w:rsidRPr="00C14966">
        <w:rPr>
          <w:b/>
          <w:color w:val="0070C0"/>
          <w:lang w:val="it-IT"/>
        </w:rPr>
        <w:t>b. Tarifa e dhenies  ne perdorim te salles  dhe skenes  se teatrit.</w:t>
      </w:r>
    </w:p>
    <w:p w:rsidR="00741334" w:rsidRPr="00E86DF6" w:rsidRDefault="00741334" w:rsidP="00741334">
      <w:pPr>
        <w:jc w:val="both"/>
        <w:rPr>
          <w:lang w:val="it-IT"/>
        </w:rPr>
      </w:pPr>
    </w:p>
    <w:p w:rsidR="00741334" w:rsidRPr="00C14966" w:rsidRDefault="00741334" w:rsidP="00741334">
      <w:pPr>
        <w:jc w:val="both"/>
        <w:rPr>
          <w:b/>
          <w:lang w:val="it-IT"/>
        </w:rPr>
      </w:pPr>
      <w:r w:rsidRPr="00E86DF6">
        <w:rPr>
          <w:lang w:val="it-IT"/>
        </w:rPr>
        <w:t>-Perdorimi i perkohshem i skenes se teatrit (strukture,f</w:t>
      </w:r>
      <w:r w:rsidR="001D74DD" w:rsidRPr="00E86DF6">
        <w:rPr>
          <w:lang w:val="it-IT"/>
        </w:rPr>
        <w:t>oni,ndricim)...................</w:t>
      </w:r>
      <w:r w:rsidR="001D74DD" w:rsidRPr="00C14966">
        <w:rPr>
          <w:b/>
          <w:lang w:val="it-IT"/>
        </w:rPr>
        <w:t>2</w:t>
      </w:r>
      <w:r w:rsidRPr="00C14966">
        <w:rPr>
          <w:b/>
          <w:lang w:val="it-IT"/>
        </w:rPr>
        <w:t>0,000 leke/ora</w:t>
      </w:r>
    </w:p>
    <w:p w:rsidR="00CF18CE" w:rsidRPr="00C14966" w:rsidRDefault="00EE48BE" w:rsidP="00CF18CE">
      <w:pPr>
        <w:jc w:val="both"/>
        <w:rPr>
          <w:b/>
          <w:lang w:val="it-IT"/>
        </w:rPr>
      </w:pPr>
      <w:r w:rsidRPr="00E86DF6">
        <w:rPr>
          <w:lang w:val="it-IT"/>
        </w:rPr>
        <w:t>-Perdorimi i salles se  teatrit per aktivitete te ndryshme ......................................</w:t>
      </w:r>
      <w:r w:rsidRPr="00C14966">
        <w:rPr>
          <w:b/>
          <w:lang w:val="it-IT"/>
        </w:rPr>
        <w:t>20,000 leke/ora</w:t>
      </w:r>
    </w:p>
    <w:p w:rsidR="00EE48BE" w:rsidRPr="00E86DF6" w:rsidRDefault="00EE48BE" w:rsidP="00CF18CE">
      <w:pPr>
        <w:jc w:val="both"/>
        <w:rPr>
          <w:lang w:val="it-IT"/>
        </w:rPr>
      </w:pPr>
    </w:p>
    <w:p w:rsidR="00EE48BE" w:rsidRPr="00E86DF6" w:rsidRDefault="00EE48BE" w:rsidP="00CF18CE">
      <w:pPr>
        <w:jc w:val="both"/>
        <w:rPr>
          <w:b/>
          <w:lang w:val="it-IT"/>
        </w:rPr>
      </w:pPr>
      <w:r w:rsidRPr="00E86DF6">
        <w:rPr>
          <w:b/>
          <w:lang w:val="it-IT"/>
        </w:rPr>
        <w:t>Struktura e ngarkuar  per mbledhjen e tarifes eshte Qendra Kulturore Kamez,me specialistet esaj.</w:t>
      </w:r>
    </w:p>
    <w:p w:rsidR="00DC0808" w:rsidRDefault="00DC0808" w:rsidP="00CF18CE">
      <w:pPr>
        <w:jc w:val="both"/>
        <w:rPr>
          <w:b/>
          <w:i/>
          <w:color w:val="FF0000"/>
          <w:lang w:val="it-IT"/>
        </w:rPr>
      </w:pPr>
    </w:p>
    <w:p w:rsidR="00DC0808" w:rsidRPr="00E86DF6" w:rsidRDefault="00E86DF6" w:rsidP="00CF18CE">
      <w:pPr>
        <w:jc w:val="both"/>
        <w:rPr>
          <w:b/>
          <w:color w:val="0070C0"/>
          <w:lang w:val="it-IT"/>
        </w:rPr>
      </w:pPr>
      <w:r w:rsidRPr="00E86DF6">
        <w:rPr>
          <w:b/>
          <w:color w:val="0070C0"/>
          <w:lang w:val="it-IT"/>
        </w:rPr>
        <w:t>D.3</w:t>
      </w:r>
      <w:r w:rsidR="00DC0808" w:rsidRPr="00E86DF6">
        <w:rPr>
          <w:b/>
          <w:color w:val="0070C0"/>
          <w:lang w:val="it-IT"/>
        </w:rPr>
        <w:t>.KLUBI  SHUMESPORTESH  “KAMZA”</w:t>
      </w:r>
    </w:p>
    <w:p w:rsidR="00DC0808" w:rsidRDefault="00DC0808" w:rsidP="00CF18CE">
      <w:pPr>
        <w:jc w:val="both"/>
        <w:rPr>
          <w:b/>
          <w:i/>
          <w:color w:val="FF0000"/>
          <w:lang w:val="it-IT"/>
        </w:rPr>
      </w:pPr>
    </w:p>
    <w:p w:rsidR="00DC0808" w:rsidRPr="00E86DF6" w:rsidRDefault="00DC0808" w:rsidP="00DC0808">
      <w:pPr>
        <w:jc w:val="both"/>
        <w:rPr>
          <w:b/>
          <w:lang w:val="it-IT"/>
        </w:rPr>
      </w:pPr>
      <w:r w:rsidRPr="00E86DF6">
        <w:rPr>
          <w:lang w:val="it-IT"/>
        </w:rPr>
        <w:lastRenderedPageBreak/>
        <w:t xml:space="preserve">-Tarifa e  dhenies  ne perdorim te salles  se lojrave  me dore.............................. </w:t>
      </w:r>
      <w:r w:rsidRPr="00E86DF6">
        <w:rPr>
          <w:b/>
          <w:lang w:val="it-IT"/>
        </w:rPr>
        <w:t>5,000 leke/ora.</w:t>
      </w:r>
    </w:p>
    <w:p w:rsidR="00DC0808" w:rsidRPr="00E86DF6" w:rsidRDefault="00DC0808" w:rsidP="00DC0808">
      <w:pPr>
        <w:jc w:val="both"/>
        <w:rPr>
          <w:b/>
          <w:lang w:val="it-IT"/>
        </w:rPr>
      </w:pPr>
      <w:r w:rsidRPr="00E86DF6">
        <w:rPr>
          <w:lang w:val="it-IT"/>
        </w:rPr>
        <w:t xml:space="preserve">-Tarifa e dhenies ne perdorim te fushes se sportit(stervitje) ............................... </w:t>
      </w:r>
      <w:r w:rsidRPr="00E86DF6">
        <w:rPr>
          <w:b/>
          <w:lang w:val="it-IT"/>
        </w:rPr>
        <w:t>5,000 leke/ora.</w:t>
      </w:r>
    </w:p>
    <w:p w:rsidR="00DC0808" w:rsidRPr="00E86DF6" w:rsidRDefault="00DC0808" w:rsidP="00DC0808">
      <w:pPr>
        <w:jc w:val="both"/>
        <w:rPr>
          <w:b/>
          <w:lang w:val="it-IT"/>
        </w:rPr>
      </w:pPr>
      <w:r w:rsidRPr="00E86DF6">
        <w:rPr>
          <w:lang w:val="it-IT"/>
        </w:rPr>
        <w:t>-Tarifa e dhenies  ne perdorim te fushes se sportit(bashke  me shkallet e stadiumit anesore  dhe tribune) per ndeshje zyrtare.................................................................</w:t>
      </w:r>
      <w:r w:rsidR="00E86DF6">
        <w:rPr>
          <w:lang w:val="it-IT"/>
        </w:rPr>
        <w:t xml:space="preserve">........ </w:t>
      </w:r>
      <w:r w:rsidRPr="00E86DF6">
        <w:rPr>
          <w:b/>
          <w:lang w:val="it-IT"/>
        </w:rPr>
        <w:t>150,000 leke/ndeshje.</w:t>
      </w:r>
    </w:p>
    <w:p w:rsidR="002F5C26" w:rsidRPr="00DC0808" w:rsidRDefault="002F5C26" w:rsidP="00DC0808">
      <w:pPr>
        <w:jc w:val="both"/>
        <w:rPr>
          <w:b/>
          <w:i/>
          <w:color w:val="FF0000"/>
          <w:lang w:val="it-IT"/>
        </w:rPr>
      </w:pPr>
    </w:p>
    <w:p w:rsidR="004E705D" w:rsidRPr="00FD795A" w:rsidRDefault="004E705D" w:rsidP="006524F4">
      <w:pPr>
        <w:ind w:firstLine="720"/>
        <w:jc w:val="both"/>
        <w:rPr>
          <w:color w:val="C00000"/>
          <w:lang w:val="it-IT"/>
        </w:rPr>
      </w:pPr>
    </w:p>
    <w:p w:rsidR="004E705D" w:rsidRPr="00C17C79" w:rsidRDefault="004E705D" w:rsidP="003D7308">
      <w:pPr>
        <w:jc w:val="both"/>
        <w:rPr>
          <w:color w:val="0070C0"/>
          <w:sz w:val="22"/>
          <w:szCs w:val="22"/>
          <w:lang w:val="it-IT"/>
        </w:rPr>
      </w:pPr>
      <w:r w:rsidRPr="00C17C79">
        <w:rPr>
          <w:rFonts w:eastAsiaTheme="minorHAnsi"/>
          <w:b/>
          <w:bCs/>
          <w:color w:val="0070C0"/>
          <w:sz w:val="22"/>
          <w:szCs w:val="22"/>
        </w:rPr>
        <w:t>E. LLOJET DHE NIVELET E GJOBAVE QË DO TË VENDOSEN NGA INSPEKTORET E DREJTORIVE PERKATESE NË RASTET  E SHKELJEVE DHE KUNDËRVAJTJEVE ADMINISTRATIVE</w:t>
      </w:r>
    </w:p>
    <w:p w:rsidR="004E705D" w:rsidRPr="00C17C79" w:rsidRDefault="004E705D" w:rsidP="004E705D">
      <w:pPr>
        <w:autoSpaceDE w:val="0"/>
        <w:autoSpaceDN w:val="0"/>
        <w:adjustRightInd w:val="0"/>
        <w:jc w:val="both"/>
        <w:rPr>
          <w:rFonts w:ascii="Embedded_Subset_Times New Roman" w:eastAsiaTheme="minorHAnsi" w:hAnsi="Embedded_Subset_Times New Roman" w:cs="Embedded_Subset_Times New Roman"/>
          <w:b/>
          <w:bCs/>
          <w:color w:val="C00000"/>
          <w:sz w:val="22"/>
          <w:szCs w:val="22"/>
        </w:rPr>
      </w:pPr>
    </w:p>
    <w:p w:rsidR="004E705D" w:rsidRPr="00FD795A" w:rsidRDefault="004E705D" w:rsidP="006524F4">
      <w:pPr>
        <w:ind w:firstLine="720"/>
        <w:jc w:val="both"/>
        <w:rPr>
          <w:color w:val="C00000"/>
          <w:lang w:val="it-IT"/>
        </w:rPr>
      </w:pPr>
    </w:p>
    <w:tbl>
      <w:tblPr>
        <w:tblW w:w="8880" w:type="dxa"/>
        <w:tblInd w:w="1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tblPr>
      <w:tblGrid>
        <w:gridCol w:w="5910"/>
        <w:gridCol w:w="360"/>
        <w:gridCol w:w="15"/>
        <w:gridCol w:w="2595"/>
      </w:tblGrid>
      <w:tr w:rsidR="00C14638" w:rsidRPr="00C17C79" w:rsidTr="00982F53">
        <w:trPr>
          <w:trHeight w:val="611"/>
        </w:trPr>
        <w:tc>
          <w:tcPr>
            <w:tcW w:w="8880" w:type="dxa"/>
            <w:gridSpan w:val="4"/>
            <w:shd w:val="clear" w:color="auto" w:fill="F2F2F2" w:themeFill="background1" w:themeFillShade="F2"/>
          </w:tcPr>
          <w:p w:rsidR="00C14638" w:rsidRPr="00C17C79" w:rsidRDefault="00C14638" w:rsidP="00FA611C">
            <w:pPr>
              <w:autoSpaceDE w:val="0"/>
              <w:autoSpaceDN w:val="0"/>
              <w:adjustRightInd w:val="0"/>
              <w:jc w:val="center"/>
              <w:rPr>
                <w:rFonts w:eastAsiaTheme="minorHAnsi"/>
                <w:b/>
                <w:bCs/>
                <w:color w:val="0070C0"/>
              </w:rPr>
            </w:pPr>
            <w:r w:rsidRPr="00C17C79">
              <w:rPr>
                <w:rFonts w:eastAsiaTheme="minorHAnsi"/>
                <w:b/>
                <w:bCs/>
                <w:color w:val="0070C0"/>
              </w:rPr>
              <w:t>1. Niveli i gjobave për kryerjen e aktivitetit tregëtar pa liçensë, autorizim apo leje përkatëse të jetë</w:t>
            </w:r>
            <w:r w:rsidR="00D71DE4" w:rsidRPr="00C17C79">
              <w:rPr>
                <w:rFonts w:eastAsiaTheme="minorHAnsi"/>
                <w:b/>
                <w:bCs/>
                <w:color w:val="0070C0"/>
              </w:rPr>
              <w:t xml:space="preserve"> si meposhte :</w:t>
            </w:r>
          </w:p>
          <w:p w:rsidR="00C14638" w:rsidRPr="00C17C79" w:rsidRDefault="00C14638" w:rsidP="00FA611C">
            <w:pPr>
              <w:autoSpaceDE w:val="0"/>
              <w:autoSpaceDN w:val="0"/>
              <w:adjustRightInd w:val="0"/>
              <w:jc w:val="center"/>
              <w:rPr>
                <w:rFonts w:eastAsiaTheme="minorHAnsi"/>
                <w:b/>
                <w:bCs/>
                <w:color w:val="0070C0"/>
              </w:rPr>
            </w:pPr>
          </w:p>
        </w:tc>
      </w:tr>
      <w:tr w:rsidR="00D71DE4" w:rsidRPr="00C17C79" w:rsidTr="00982F53">
        <w:trPr>
          <w:trHeight w:val="555"/>
        </w:trPr>
        <w:tc>
          <w:tcPr>
            <w:tcW w:w="5910" w:type="dxa"/>
          </w:tcPr>
          <w:p w:rsidR="00D71DE4" w:rsidRPr="00C17C79" w:rsidRDefault="00D71DE4" w:rsidP="00FA611C">
            <w:pPr>
              <w:autoSpaceDE w:val="0"/>
              <w:autoSpaceDN w:val="0"/>
              <w:adjustRightInd w:val="0"/>
              <w:rPr>
                <w:rFonts w:eastAsiaTheme="minorHAnsi"/>
                <w:color w:val="0070C0"/>
              </w:rPr>
            </w:pPr>
            <w:r w:rsidRPr="00C17C79">
              <w:rPr>
                <w:rFonts w:eastAsiaTheme="minorHAnsi"/>
                <w:b/>
                <w:bCs/>
                <w:color w:val="0070C0"/>
              </w:rPr>
              <w:t xml:space="preserve">a. </w:t>
            </w:r>
            <w:r w:rsidRPr="00C17C79">
              <w:rPr>
                <w:rFonts w:eastAsiaTheme="minorHAnsi"/>
                <w:color w:val="0070C0"/>
              </w:rPr>
              <w:t>Mospajisja me liçensë, autorizim apo çertifikatë</w:t>
            </w:r>
          </w:p>
          <w:p w:rsidR="00D71DE4" w:rsidRPr="00C17C79" w:rsidRDefault="00D71DE4" w:rsidP="00FA611C">
            <w:pPr>
              <w:autoSpaceDE w:val="0"/>
              <w:autoSpaceDN w:val="0"/>
              <w:adjustRightInd w:val="0"/>
              <w:rPr>
                <w:rFonts w:eastAsiaTheme="minorHAnsi"/>
                <w:b/>
                <w:bCs/>
                <w:color w:val="0070C0"/>
              </w:rPr>
            </w:pPr>
            <w:r w:rsidRPr="00C17C79">
              <w:rPr>
                <w:rFonts w:eastAsiaTheme="minorHAnsi"/>
                <w:color w:val="0070C0"/>
              </w:rPr>
              <w:t>përkatëse transporti :</w:t>
            </w:r>
          </w:p>
        </w:tc>
        <w:tc>
          <w:tcPr>
            <w:tcW w:w="2970" w:type="dxa"/>
            <w:gridSpan w:val="3"/>
          </w:tcPr>
          <w:p w:rsidR="00D71DE4" w:rsidRPr="00C17C79" w:rsidRDefault="00D71DE4" w:rsidP="00FA611C">
            <w:pPr>
              <w:autoSpaceDE w:val="0"/>
              <w:autoSpaceDN w:val="0"/>
              <w:adjustRightInd w:val="0"/>
              <w:jc w:val="center"/>
              <w:rPr>
                <w:rFonts w:eastAsiaTheme="minorHAnsi"/>
                <w:b/>
                <w:bCs/>
                <w:color w:val="0070C0"/>
              </w:rPr>
            </w:pPr>
          </w:p>
        </w:tc>
      </w:tr>
      <w:tr w:rsidR="00FB3565" w:rsidRPr="00C17C79" w:rsidTr="00982F53">
        <w:trPr>
          <w:trHeight w:val="275"/>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b/>
                <w:bCs/>
                <w:color w:val="0070C0"/>
              </w:rPr>
            </w:pPr>
            <w:r w:rsidRPr="00C17C79">
              <w:rPr>
                <w:rFonts w:eastAsiaTheme="minorHAnsi"/>
                <w:color w:val="0070C0"/>
              </w:rPr>
              <w:t>Motokarro</w:t>
            </w:r>
          </w:p>
        </w:tc>
        <w:tc>
          <w:tcPr>
            <w:tcW w:w="2970" w:type="dxa"/>
            <w:gridSpan w:val="3"/>
          </w:tcPr>
          <w:p w:rsidR="00FB3565" w:rsidRPr="00C17C79" w:rsidRDefault="00FB3565" w:rsidP="00FA611C">
            <w:pPr>
              <w:autoSpaceDE w:val="0"/>
              <w:autoSpaceDN w:val="0"/>
              <w:adjustRightInd w:val="0"/>
              <w:jc w:val="center"/>
              <w:rPr>
                <w:rFonts w:eastAsiaTheme="minorHAnsi"/>
                <w:b/>
                <w:bCs/>
                <w:color w:val="0070C0"/>
              </w:rPr>
            </w:pPr>
            <w:r w:rsidRPr="00C17C79">
              <w:rPr>
                <w:rFonts w:eastAsiaTheme="minorHAnsi"/>
                <w:b/>
                <w:color w:val="0070C0"/>
              </w:rPr>
              <w:t>2.000 lek</w:t>
            </w:r>
          </w:p>
        </w:tc>
      </w:tr>
      <w:tr w:rsidR="00FB3565" w:rsidRPr="00C17C79" w:rsidTr="00982F53">
        <w:trPr>
          <w:trHeight w:val="300"/>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b/>
                <w:bCs/>
                <w:color w:val="0070C0"/>
              </w:rPr>
            </w:pPr>
            <w:r w:rsidRPr="00C17C79">
              <w:rPr>
                <w:rFonts w:eastAsiaTheme="minorHAnsi"/>
                <w:color w:val="0070C0"/>
              </w:rPr>
              <w:t>transport udhëtarësh taksi (1+4)</w:t>
            </w:r>
          </w:p>
        </w:tc>
        <w:tc>
          <w:tcPr>
            <w:tcW w:w="2970" w:type="dxa"/>
            <w:gridSpan w:val="3"/>
          </w:tcPr>
          <w:p w:rsidR="00FB3565" w:rsidRPr="00C17C79" w:rsidRDefault="00FB3565" w:rsidP="00FA611C">
            <w:pPr>
              <w:autoSpaceDE w:val="0"/>
              <w:autoSpaceDN w:val="0"/>
              <w:adjustRightInd w:val="0"/>
              <w:jc w:val="center"/>
              <w:rPr>
                <w:rFonts w:eastAsiaTheme="minorHAnsi"/>
                <w:b/>
                <w:bCs/>
                <w:color w:val="0070C0"/>
              </w:rPr>
            </w:pPr>
            <w:r w:rsidRPr="00C17C79">
              <w:rPr>
                <w:rFonts w:eastAsiaTheme="minorHAnsi"/>
                <w:b/>
                <w:color w:val="0070C0"/>
              </w:rPr>
              <w:t>10.000 lek</w:t>
            </w:r>
          </w:p>
        </w:tc>
      </w:tr>
      <w:tr w:rsidR="00FB3565" w:rsidRPr="00C17C79" w:rsidTr="00982F53">
        <w:trPr>
          <w:trHeight w:val="262"/>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color w:val="0070C0"/>
              </w:rPr>
            </w:pPr>
            <w:r w:rsidRPr="00C17C79">
              <w:rPr>
                <w:rFonts w:eastAsiaTheme="minorHAnsi"/>
                <w:color w:val="0070C0"/>
              </w:rPr>
              <w:t>transport udhëtarësh taksi (1+8)</w:t>
            </w:r>
          </w:p>
        </w:tc>
        <w:tc>
          <w:tcPr>
            <w:tcW w:w="2970" w:type="dxa"/>
            <w:gridSpan w:val="3"/>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15.000 lek</w:t>
            </w:r>
          </w:p>
        </w:tc>
      </w:tr>
      <w:tr w:rsidR="00FB3565" w:rsidRPr="00C17C79" w:rsidTr="00982F53">
        <w:trPr>
          <w:trHeight w:val="225"/>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color w:val="0070C0"/>
              </w:rPr>
            </w:pPr>
            <w:r w:rsidRPr="00C17C79">
              <w:rPr>
                <w:rFonts w:eastAsiaTheme="minorHAnsi"/>
                <w:color w:val="0070C0"/>
              </w:rPr>
              <w:t>mjete të tonazhit të lartë</w:t>
            </w:r>
          </w:p>
        </w:tc>
        <w:tc>
          <w:tcPr>
            <w:tcW w:w="2970" w:type="dxa"/>
            <w:gridSpan w:val="3"/>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20.000 lek</w:t>
            </w:r>
          </w:p>
        </w:tc>
      </w:tr>
      <w:tr w:rsidR="00FB3565" w:rsidRPr="00C17C79" w:rsidTr="00982F53">
        <w:trPr>
          <w:trHeight w:val="570"/>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color w:val="0070C0"/>
              </w:rPr>
            </w:pPr>
            <w:r w:rsidRPr="00C17C79">
              <w:rPr>
                <w:rFonts w:eastAsiaTheme="minorHAnsi"/>
                <w:color w:val="0070C0"/>
              </w:rPr>
              <w:t>hyrja pa autorizim në rrugët kryesore të qytetit për mjetet e tonazhit larte</w:t>
            </w:r>
          </w:p>
        </w:tc>
        <w:tc>
          <w:tcPr>
            <w:tcW w:w="2970" w:type="dxa"/>
            <w:gridSpan w:val="3"/>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15.000 lek</w:t>
            </w:r>
          </w:p>
          <w:p w:rsidR="00FB3565" w:rsidRPr="00C17C79" w:rsidRDefault="00FB3565" w:rsidP="00FA611C">
            <w:pPr>
              <w:autoSpaceDE w:val="0"/>
              <w:autoSpaceDN w:val="0"/>
              <w:adjustRightInd w:val="0"/>
              <w:jc w:val="center"/>
              <w:rPr>
                <w:rFonts w:eastAsiaTheme="minorHAnsi"/>
                <w:b/>
                <w:color w:val="0070C0"/>
              </w:rPr>
            </w:pPr>
          </w:p>
        </w:tc>
      </w:tr>
      <w:tr w:rsidR="00D71DE4" w:rsidRPr="00C17C79" w:rsidTr="00982F53">
        <w:trPr>
          <w:trHeight w:val="915"/>
        </w:trPr>
        <w:tc>
          <w:tcPr>
            <w:tcW w:w="5910" w:type="dxa"/>
            <w:tcBorders>
              <w:bottom w:val="single" w:sz="4" w:space="0" w:color="0070C0"/>
            </w:tcBorders>
          </w:tcPr>
          <w:p w:rsidR="00D71DE4" w:rsidRPr="00C17C79" w:rsidRDefault="00D71DE4" w:rsidP="00FA611C">
            <w:pPr>
              <w:autoSpaceDE w:val="0"/>
              <w:autoSpaceDN w:val="0"/>
              <w:adjustRightInd w:val="0"/>
              <w:rPr>
                <w:rFonts w:eastAsiaTheme="minorHAnsi"/>
                <w:color w:val="0070C0"/>
              </w:rPr>
            </w:pPr>
            <w:r w:rsidRPr="00C17C79">
              <w:rPr>
                <w:rFonts w:eastAsiaTheme="minorHAnsi"/>
                <w:b/>
                <w:bCs/>
                <w:color w:val="0070C0"/>
              </w:rPr>
              <w:t xml:space="preserve">b. </w:t>
            </w:r>
            <w:r w:rsidRPr="00C17C79">
              <w:rPr>
                <w:rFonts w:eastAsiaTheme="minorHAnsi"/>
                <w:color w:val="0070C0"/>
              </w:rPr>
              <w:t>Mospajisje me leje për tregëtimin me pakicë të</w:t>
            </w:r>
          </w:p>
          <w:p w:rsidR="00D71DE4" w:rsidRPr="00C17C79" w:rsidRDefault="00D71DE4" w:rsidP="00FA611C">
            <w:pPr>
              <w:autoSpaceDE w:val="0"/>
              <w:autoSpaceDN w:val="0"/>
              <w:adjustRightInd w:val="0"/>
              <w:rPr>
                <w:rFonts w:eastAsiaTheme="minorHAnsi"/>
                <w:color w:val="0070C0"/>
              </w:rPr>
            </w:pPr>
            <w:r w:rsidRPr="00C17C79">
              <w:rPr>
                <w:rFonts w:eastAsiaTheme="minorHAnsi"/>
                <w:color w:val="0070C0"/>
              </w:rPr>
              <w:t>karburanteve dhe njësive të shitjes së lëndeve djegëse</w:t>
            </w:r>
          </w:p>
          <w:p w:rsidR="00D71DE4" w:rsidRPr="00C17C79" w:rsidRDefault="00D71DE4" w:rsidP="00FA611C">
            <w:pPr>
              <w:autoSpaceDE w:val="0"/>
              <w:autoSpaceDN w:val="0"/>
              <w:adjustRightInd w:val="0"/>
              <w:rPr>
                <w:rFonts w:eastAsiaTheme="minorHAnsi"/>
                <w:color w:val="0070C0"/>
              </w:rPr>
            </w:pPr>
            <w:r w:rsidRPr="00C17C79">
              <w:rPr>
                <w:rFonts w:eastAsiaTheme="minorHAnsi"/>
                <w:color w:val="0070C0"/>
              </w:rPr>
              <w:t>dhe bombulave të gazit</w:t>
            </w:r>
          </w:p>
          <w:p w:rsidR="00D71DE4" w:rsidRPr="00C17C79" w:rsidRDefault="00D71DE4" w:rsidP="00FA611C">
            <w:pPr>
              <w:autoSpaceDE w:val="0"/>
              <w:autoSpaceDN w:val="0"/>
              <w:adjustRightInd w:val="0"/>
              <w:rPr>
                <w:rFonts w:eastAsiaTheme="minorHAnsi"/>
                <w:b/>
                <w:bCs/>
                <w:color w:val="0070C0"/>
              </w:rPr>
            </w:pPr>
          </w:p>
        </w:tc>
        <w:tc>
          <w:tcPr>
            <w:tcW w:w="2970" w:type="dxa"/>
            <w:gridSpan w:val="3"/>
            <w:tcBorders>
              <w:bottom w:val="single" w:sz="4" w:space="0" w:color="0070C0"/>
            </w:tcBorders>
          </w:tcPr>
          <w:p w:rsidR="00D71DE4" w:rsidRPr="00982F53" w:rsidRDefault="00D71DE4" w:rsidP="00FA611C">
            <w:pPr>
              <w:spacing w:after="200" w:line="276" w:lineRule="auto"/>
              <w:jc w:val="center"/>
              <w:rPr>
                <w:rFonts w:eastAsiaTheme="minorHAnsi"/>
                <w:b/>
                <w:bCs/>
                <w:color w:val="0070C0"/>
              </w:rPr>
            </w:pPr>
          </w:p>
          <w:p w:rsidR="00D71DE4" w:rsidRPr="00982F53" w:rsidRDefault="00D71DE4" w:rsidP="00FA611C">
            <w:pPr>
              <w:jc w:val="center"/>
              <w:rPr>
                <w:rFonts w:eastAsiaTheme="minorHAnsi"/>
                <w:b/>
                <w:bCs/>
                <w:color w:val="0070C0"/>
              </w:rPr>
            </w:pPr>
            <w:r w:rsidRPr="00982F53">
              <w:rPr>
                <w:rFonts w:eastAsiaTheme="minorHAnsi"/>
                <w:b/>
                <w:bCs/>
                <w:color w:val="0070C0"/>
              </w:rPr>
              <w:t>10</w:t>
            </w:r>
            <w:r w:rsidR="007E70F1" w:rsidRPr="00982F53">
              <w:rPr>
                <w:rFonts w:eastAsiaTheme="minorHAnsi"/>
                <w:b/>
                <w:bCs/>
                <w:color w:val="0070C0"/>
              </w:rPr>
              <w:t>.</w:t>
            </w:r>
            <w:r w:rsidRPr="00982F53">
              <w:rPr>
                <w:rFonts w:eastAsiaTheme="minorHAnsi"/>
                <w:b/>
                <w:bCs/>
                <w:color w:val="0070C0"/>
              </w:rPr>
              <w:t>00</w:t>
            </w:r>
            <w:r w:rsidR="007E70F1" w:rsidRPr="00982F53">
              <w:rPr>
                <w:rFonts w:eastAsiaTheme="minorHAnsi"/>
                <w:b/>
                <w:bCs/>
                <w:color w:val="0070C0"/>
              </w:rPr>
              <w:t>0</w:t>
            </w:r>
            <w:r w:rsidRPr="00982F53">
              <w:rPr>
                <w:rFonts w:eastAsiaTheme="minorHAnsi"/>
                <w:b/>
                <w:bCs/>
                <w:color w:val="0070C0"/>
              </w:rPr>
              <w:t>deri ne 20</w:t>
            </w:r>
            <w:r w:rsidR="007E70F1" w:rsidRPr="00982F53">
              <w:rPr>
                <w:rFonts w:eastAsiaTheme="minorHAnsi"/>
                <w:b/>
                <w:bCs/>
                <w:color w:val="0070C0"/>
              </w:rPr>
              <w:t>.</w:t>
            </w:r>
            <w:r w:rsidRPr="00982F53">
              <w:rPr>
                <w:rFonts w:eastAsiaTheme="minorHAnsi"/>
                <w:b/>
                <w:bCs/>
                <w:color w:val="0070C0"/>
              </w:rPr>
              <w:t>00</w:t>
            </w:r>
            <w:r w:rsidR="007E70F1" w:rsidRPr="00982F53">
              <w:rPr>
                <w:rFonts w:eastAsiaTheme="minorHAnsi"/>
                <w:b/>
                <w:bCs/>
                <w:color w:val="0070C0"/>
              </w:rPr>
              <w:t>0</w:t>
            </w:r>
            <w:r w:rsidRPr="00982F53">
              <w:rPr>
                <w:rFonts w:eastAsiaTheme="minorHAnsi"/>
                <w:b/>
                <w:bCs/>
                <w:color w:val="0070C0"/>
              </w:rPr>
              <w:t xml:space="preserve"> leke</w:t>
            </w:r>
          </w:p>
        </w:tc>
      </w:tr>
      <w:tr w:rsidR="004D4515" w:rsidRPr="00C17C79" w:rsidTr="00982F53">
        <w:trPr>
          <w:trHeight w:val="458"/>
        </w:trPr>
        <w:tc>
          <w:tcPr>
            <w:tcW w:w="5910" w:type="dxa"/>
            <w:tcBorders>
              <w:left w:val="single" w:sz="4" w:space="0" w:color="0070C0"/>
              <w:right w:val="single" w:sz="4" w:space="0" w:color="0070C0"/>
            </w:tcBorders>
          </w:tcPr>
          <w:p w:rsidR="004D4515" w:rsidRPr="00C17C79" w:rsidRDefault="004D4515" w:rsidP="00FA611C">
            <w:pPr>
              <w:autoSpaceDE w:val="0"/>
              <w:autoSpaceDN w:val="0"/>
              <w:adjustRightInd w:val="0"/>
              <w:rPr>
                <w:rFonts w:eastAsiaTheme="minorHAnsi"/>
                <w:b/>
                <w:bCs/>
                <w:color w:val="0070C0"/>
              </w:rPr>
            </w:pPr>
            <w:r w:rsidRPr="00C17C79">
              <w:rPr>
                <w:rFonts w:eastAsiaTheme="minorHAnsi"/>
                <w:b/>
                <w:bCs/>
                <w:color w:val="0070C0"/>
              </w:rPr>
              <w:t xml:space="preserve">c. </w:t>
            </w:r>
            <w:r w:rsidRPr="00C17C79">
              <w:rPr>
                <w:rFonts w:eastAsiaTheme="minorHAnsi"/>
                <w:color w:val="0070C0"/>
              </w:rPr>
              <w:t>Mospajisje me leje për tregëti ambulante, kantinë</w:t>
            </w:r>
          </w:p>
        </w:tc>
        <w:tc>
          <w:tcPr>
            <w:tcW w:w="2970" w:type="dxa"/>
            <w:gridSpan w:val="3"/>
            <w:tcBorders>
              <w:left w:val="nil"/>
              <w:right w:val="single" w:sz="4" w:space="0" w:color="0070C0"/>
            </w:tcBorders>
          </w:tcPr>
          <w:p w:rsidR="004D4515" w:rsidRPr="00982F53" w:rsidRDefault="004D4515" w:rsidP="00FA611C">
            <w:pPr>
              <w:autoSpaceDE w:val="0"/>
              <w:autoSpaceDN w:val="0"/>
              <w:adjustRightInd w:val="0"/>
              <w:jc w:val="center"/>
              <w:rPr>
                <w:rFonts w:eastAsiaTheme="minorHAnsi"/>
                <w:b/>
                <w:color w:val="0070C0"/>
              </w:rPr>
            </w:pPr>
            <w:r w:rsidRPr="00982F53">
              <w:rPr>
                <w:rFonts w:eastAsiaTheme="minorHAnsi"/>
                <w:b/>
                <w:color w:val="0070C0"/>
              </w:rPr>
              <w:t>1.000 deri 5.000 lek</w:t>
            </w:r>
          </w:p>
          <w:p w:rsidR="004D4515" w:rsidRPr="00982F53" w:rsidRDefault="004D4515" w:rsidP="00FA611C">
            <w:pPr>
              <w:autoSpaceDE w:val="0"/>
              <w:autoSpaceDN w:val="0"/>
              <w:adjustRightInd w:val="0"/>
              <w:jc w:val="center"/>
              <w:rPr>
                <w:rFonts w:eastAsiaTheme="minorHAnsi"/>
                <w:b/>
                <w:bCs/>
                <w:color w:val="0070C0"/>
              </w:rPr>
            </w:pPr>
          </w:p>
        </w:tc>
      </w:tr>
      <w:tr w:rsidR="004D4515" w:rsidRPr="00C17C79" w:rsidTr="00982F53">
        <w:trPr>
          <w:trHeight w:val="511"/>
        </w:trPr>
        <w:tc>
          <w:tcPr>
            <w:tcW w:w="5910" w:type="dxa"/>
            <w:tcBorders>
              <w:left w:val="single" w:sz="4" w:space="0" w:color="0070C0"/>
              <w:bottom w:val="single" w:sz="4" w:space="0" w:color="0070C0"/>
              <w:right w:val="single" w:sz="4" w:space="0" w:color="0070C0"/>
            </w:tcBorders>
          </w:tcPr>
          <w:p w:rsidR="005C40B1" w:rsidRPr="00C17C79" w:rsidRDefault="005C40B1" w:rsidP="00FA611C">
            <w:pPr>
              <w:autoSpaceDE w:val="0"/>
              <w:autoSpaceDN w:val="0"/>
              <w:adjustRightInd w:val="0"/>
              <w:rPr>
                <w:rFonts w:eastAsiaTheme="minorHAnsi"/>
                <w:color w:val="0070C0"/>
              </w:rPr>
            </w:pPr>
            <w:r w:rsidRPr="00C17C79">
              <w:rPr>
                <w:rFonts w:eastAsiaTheme="minorHAnsi"/>
                <w:b/>
                <w:bCs/>
                <w:color w:val="0070C0"/>
              </w:rPr>
              <w:t xml:space="preserve">d. </w:t>
            </w:r>
            <w:r w:rsidRPr="00C17C79">
              <w:rPr>
                <w:rFonts w:eastAsiaTheme="minorHAnsi"/>
                <w:color w:val="0070C0"/>
              </w:rPr>
              <w:t>Mos pajisje me leje për shërbim me tavolina jashtë</w:t>
            </w:r>
          </w:p>
          <w:p w:rsidR="004D4515" w:rsidRPr="00C17C79" w:rsidRDefault="005C40B1" w:rsidP="00FA611C">
            <w:pPr>
              <w:autoSpaceDE w:val="0"/>
              <w:autoSpaceDN w:val="0"/>
              <w:adjustRightInd w:val="0"/>
              <w:rPr>
                <w:rFonts w:eastAsiaTheme="minorHAnsi"/>
                <w:b/>
                <w:bCs/>
                <w:color w:val="0070C0"/>
              </w:rPr>
            </w:pPr>
            <w:r w:rsidRPr="00C17C79">
              <w:rPr>
                <w:rFonts w:eastAsiaTheme="minorHAnsi"/>
                <w:color w:val="0070C0"/>
              </w:rPr>
              <w:t xml:space="preserve">lokalit </w:t>
            </w:r>
          </w:p>
        </w:tc>
        <w:tc>
          <w:tcPr>
            <w:tcW w:w="2970" w:type="dxa"/>
            <w:gridSpan w:val="3"/>
            <w:tcBorders>
              <w:left w:val="single" w:sz="4" w:space="0" w:color="0070C0"/>
              <w:bottom w:val="single" w:sz="4" w:space="0" w:color="0070C0"/>
              <w:right w:val="single" w:sz="4" w:space="0" w:color="0070C0"/>
            </w:tcBorders>
          </w:tcPr>
          <w:p w:rsidR="004D4515" w:rsidRPr="00982F53" w:rsidRDefault="005C40B1" w:rsidP="00FA611C">
            <w:pPr>
              <w:jc w:val="center"/>
              <w:rPr>
                <w:rFonts w:eastAsiaTheme="minorHAnsi"/>
                <w:b/>
                <w:bCs/>
                <w:color w:val="0070C0"/>
              </w:rPr>
            </w:pPr>
            <w:r w:rsidRPr="00982F53">
              <w:rPr>
                <w:rFonts w:eastAsiaTheme="minorHAnsi"/>
                <w:b/>
                <w:color w:val="0070C0"/>
              </w:rPr>
              <w:t>5.000 deri 20.000 lek</w:t>
            </w:r>
          </w:p>
        </w:tc>
      </w:tr>
      <w:tr w:rsidR="005C40B1" w:rsidRPr="00C17C79" w:rsidTr="00982F53">
        <w:trPr>
          <w:trHeight w:val="283"/>
        </w:trPr>
        <w:tc>
          <w:tcPr>
            <w:tcW w:w="5910" w:type="dxa"/>
            <w:tcBorders>
              <w:left w:val="single" w:sz="4" w:space="0" w:color="0070C0"/>
              <w:bottom w:val="single" w:sz="4" w:space="0" w:color="0070C0"/>
              <w:right w:val="single" w:sz="4" w:space="0" w:color="0070C0"/>
            </w:tcBorders>
          </w:tcPr>
          <w:p w:rsidR="005C40B1" w:rsidRPr="00C17C79" w:rsidRDefault="005C40B1" w:rsidP="00FA611C">
            <w:pPr>
              <w:spacing w:after="200" w:line="276" w:lineRule="auto"/>
              <w:rPr>
                <w:rFonts w:eastAsiaTheme="minorHAnsi"/>
                <w:b/>
                <w:bCs/>
                <w:color w:val="0070C0"/>
              </w:rPr>
            </w:pPr>
            <w:r w:rsidRPr="00C17C79">
              <w:rPr>
                <w:rFonts w:eastAsiaTheme="minorHAnsi"/>
                <w:b/>
                <w:bCs/>
                <w:color w:val="0070C0"/>
              </w:rPr>
              <w:t xml:space="preserve">e. </w:t>
            </w:r>
            <w:r w:rsidRPr="00C17C79">
              <w:rPr>
                <w:rFonts w:eastAsiaTheme="minorHAnsi"/>
                <w:color w:val="0070C0"/>
              </w:rPr>
              <w:t>Mospajisje me leje për ushtrim aktiviteti "24 orësh"</w:t>
            </w:r>
          </w:p>
        </w:tc>
        <w:tc>
          <w:tcPr>
            <w:tcW w:w="2970" w:type="dxa"/>
            <w:gridSpan w:val="3"/>
            <w:tcBorders>
              <w:left w:val="single" w:sz="4" w:space="0" w:color="0070C0"/>
              <w:bottom w:val="single" w:sz="4" w:space="0" w:color="0070C0"/>
              <w:right w:val="single" w:sz="4" w:space="0" w:color="0070C0"/>
            </w:tcBorders>
          </w:tcPr>
          <w:p w:rsidR="005C40B1" w:rsidRPr="00982F53" w:rsidRDefault="005C40B1" w:rsidP="00FA611C">
            <w:pPr>
              <w:jc w:val="center"/>
              <w:rPr>
                <w:rFonts w:eastAsiaTheme="minorHAnsi"/>
                <w:b/>
                <w:color w:val="0070C0"/>
              </w:rPr>
            </w:pPr>
            <w:r w:rsidRPr="00982F53">
              <w:rPr>
                <w:rFonts w:eastAsiaTheme="minorHAnsi"/>
                <w:b/>
                <w:color w:val="0070C0"/>
              </w:rPr>
              <w:t>10.000 deri 20.000 lek</w:t>
            </w:r>
          </w:p>
        </w:tc>
      </w:tr>
      <w:tr w:rsidR="005C40B1" w:rsidRPr="00C17C79" w:rsidTr="00982F53">
        <w:trPr>
          <w:trHeight w:val="315"/>
        </w:trPr>
        <w:tc>
          <w:tcPr>
            <w:tcW w:w="5910" w:type="dxa"/>
            <w:tcBorders>
              <w:left w:val="single" w:sz="4" w:space="0" w:color="0070C0"/>
              <w:bottom w:val="single" w:sz="4" w:space="0" w:color="0070C0"/>
              <w:right w:val="single" w:sz="4" w:space="0" w:color="0070C0"/>
            </w:tcBorders>
          </w:tcPr>
          <w:p w:rsidR="005C40B1" w:rsidRPr="00C17C79" w:rsidRDefault="005C40B1" w:rsidP="00FA611C">
            <w:pPr>
              <w:autoSpaceDE w:val="0"/>
              <w:autoSpaceDN w:val="0"/>
              <w:adjustRightInd w:val="0"/>
              <w:rPr>
                <w:rFonts w:eastAsiaTheme="minorHAnsi"/>
                <w:b/>
                <w:bCs/>
                <w:color w:val="0070C0"/>
              </w:rPr>
            </w:pPr>
            <w:r w:rsidRPr="00C17C79">
              <w:rPr>
                <w:rFonts w:eastAsiaTheme="minorHAnsi"/>
                <w:b/>
                <w:bCs/>
                <w:color w:val="0070C0"/>
              </w:rPr>
              <w:t xml:space="preserve">f. </w:t>
            </w:r>
            <w:r w:rsidRPr="00C17C79">
              <w:rPr>
                <w:rFonts w:eastAsiaTheme="minorHAnsi"/>
                <w:color w:val="0070C0"/>
              </w:rPr>
              <w:t>Mospajisje me leje për zenie të hapësirës publike</w:t>
            </w:r>
          </w:p>
        </w:tc>
        <w:tc>
          <w:tcPr>
            <w:tcW w:w="2970" w:type="dxa"/>
            <w:gridSpan w:val="3"/>
            <w:tcBorders>
              <w:left w:val="single" w:sz="4" w:space="0" w:color="0070C0"/>
              <w:bottom w:val="single" w:sz="4" w:space="0" w:color="0070C0"/>
              <w:right w:val="single" w:sz="4" w:space="0" w:color="0070C0"/>
            </w:tcBorders>
          </w:tcPr>
          <w:p w:rsidR="005C40B1" w:rsidRPr="00982F53" w:rsidRDefault="005C40B1" w:rsidP="00FA611C">
            <w:pPr>
              <w:jc w:val="center"/>
              <w:rPr>
                <w:rFonts w:eastAsiaTheme="minorHAnsi"/>
                <w:b/>
                <w:color w:val="0070C0"/>
              </w:rPr>
            </w:pPr>
          </w:p>
        </w:tc>
      </w:tr>
      <w:tr w:rsidR="00FB3565" w:rsidRPr="00C17C79" w:rsidTr="00982F53">
        <w:trPr>
          <w:trHeight w:val="255"/>
        </w:trPr>
        <w:tc>
          <w:tcPr>
            <w:tcW w:w="5910" w:type="dxa"/>
            <w:tcBorders>
              <w:left w:val="single" w:sz="4" w:space="0" w:color="0070C0"/>
              <w:bottom w:val="single" w:sz="4" w:space="0" w:color="0070C0"/>
              <w:right w:val="single" w:sz="4" w:space="0" w:color="0070C0"/>
            </w:tcBorders>
          </w:tcPr>
          <w:p w:rsidR="00FB3565" w:rsidRPr="00C17C79" w:rsidRDefault="00FB3565" w:rsidP="00FA611C">
            <w:pPr>
              <w:pStyle w:val="ListParagraph"/>
              <w:numPr>
                <w:ilvl w:val="0"/>
                <w:numId w:val="27"/>
              </w:numPr>
              <w:autoSpaceDE w:val="0"/>
              <w:autoSpaceDN w:val="0"/>
              <w:adjustRightInd w:val="0"/>
              <w:rPr>
                <w:rFonts w:eastAsiaTheme="minorHAnsi"/>
                <w:b/>
                <w:bCs/>
                <w:color w:val="0070C0"/>
              </w:rPr>
            </w:pPr>
            <w:r w:rsidRPr="00C17C79">
              <w:rPr>
                <w:rFonts w:eastAsiaTheme="minorHAnsi"/>
                <w:color w:val="0070C0"/>
              </w:rPr>
              <w:t>ekspozim malli</w:t>
            </w:r>
          </w:p>
        </w:tc>
        <w:tc>
          <w:tcPr>
            <w:tcW w:w="2970" w:type="dxa"/>
            <w:gridSpan w:val="3"/>
            <w:tcBorders>
              <w:left w:val="single" w:sz="4" w:space="0" w:color="0070C0"/>
              <w:bottom w:val="single" w:sz="4" w:space="0" w:color="0070C0"/>
              <w:right w:val="single" w:sz="4" w:space="0" w:color="0070C0"/>
            </w:tcBorders>
          </w:tcPr>
          <w:p w:rsidR="00FB3565" w:rsidRPr="00982F53" w:rsidRDefault="00FB3565" w:rsidP="00FA611C">
            <w:pPr>
              <w:autoSpaceDE w:val="0"/>
              <w:autoSpaceDN w:val="0"/>
              <w:adjustRightInd w:val="0"/>
              <w:jc w:val="center"/>
              <w:rPr>
                <w:rFonts w:eastAsiaTheme="minorHAnsi"/>
                <w:b/>
                <w:bCs/>
                <w:color w:val="0070C0"/>
              </w:rPr>
            </w:pPr>
            <w:r w:rsidRPr="00982F53">
              <w:rPr>
                <w:rFonts w:eastAsiaTheme="minorHAnsi"/>
                <w:b/>
                <w:color w:val="0070C0"/>
              </w:rPr>
              <w:t>5.000 deri 10.000 lek</w:t>
            </w:r>
          </w:p>
        </w:tc>
      </w:tr>
      <w:tr w:rsidR="00FB3565" w:rsidRPr="00C17C79" w:rsidTr="00982F53">
        <w:trPr>
          <w:trHeight w:val="510"/>
        </w:trPr>
        <w:tc>
          <w:tcPr>
            <w:tcW w:w="5910" w:type="dxa"/>
            <w:tcBorders>
              <w:left w:val="single" w:sz="4" w:space="0" w:color="0070C0"/>
              <w:bottom w:val="single" w:sz="4" w:space="0" w:color="0070C0"/>
              <w:right w:val="single" w:sz="4" w:space="0" w:color="0070C0"/>
            </w:tcBorders>
          </w:tcPr>
          <w:p w:rsidR="00FB3565" w:rsidRPr="00C17C79" w:rsidRDefault="00FB3565" w:rsidP="00FA611C">
            <w:pPr>
              <w:pStyle w:val="ListParagraph"/>
              <w:numPr>
                <w:ilvl w:val="0"/>
                <w:numId w:val="27"/>
              </w:numPr>
              <w:autoSpaceDE w:val="0"/>
              <w:autoSpaceDN w:val="0"/>
              <w:adjustRightInd w:val="0"/>
              <w:rPr>
                <w:rFonts w:eastAsiaTheme="minorHAnsi"/>
                <w:color w:val="0070C0"/>
              </w:rPr>
            </w:pPr>
            <w:r w:rsidRPr="00C17C79">
              <w:rPr>
                <w:rFonts w:eastAsiaTheme="minorHAnsi"/>
                <w:color w:val="0070C0"/>
              </w:rPr>
              <w:t>veprimtarive të cilat do të zhvillohen</w:t>
            </w:r>
          </w:p>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rPr>
              <w:t xml:space="preserve">             në hapësirat publike</w:t>
            </w:r>
          </w:p>
        </w:tc>
        <w:tc>
          <w:tcPr>
            <w:tcW w:w="2970" w:type="dxa"/>
            <w:gridSpan w:val="3"/>
            <w:tcBorders>
              <w:left w:val="single" w:sz="4" w:space="0" w:color="0070C0"/>
              <w:bottom w:val="single" w:sz="4" w:space="0" w:color="0070C0"/>
              <w:right w:val="single" w:sz="4" w:space="0" w:color="0070C0"/>
            </w:tcBorders>
          </w:tcPr>
          <w:p w:rsidR="00FB3565" w:rsidRPr="00982F53" w:rsidRDefault="00FB3565" w:rsidP="00FA611C">
            <w:pPr>
              <w:autoSpaceDE w:val="0"/>
              <w:autoSpaceDN w:val="0"/>
              <w:adjustRightInd w:val="0"/>
              <w:jc w:val="center"/>
              <w:rPr>
                <w:rFonts w:eastAsiaTheme="minorHAnsi"/>
                <w:b/>
                <w:color w:val="0070C0"/>
              </w:rPr>
            </w:pPr>
          </w:p>
          <w:p w:rsidR="00FB3565" w:rsidRPr="00982F53" w:rsidRDefault="00FB3565" w:rsidP="00FA611C">
            <w:pPr>
              <w:autoSpaceDE w:val="0"/>
              <w:autoSpaceDN w:val="0"/>
              <w:adjustRightInd w:val="0"/>
              <w:jc w:val="center"/>
              <w:rPr>
                <w:rFonts w:eastAsiaTheme="minorHAnsi"/>
                <w:b/>
                <w:color w:val="0070C0"/>
              </w:rPr>
            </w:pPr>
            <w:r w:rsidRPr="00982F53">
              <w:rPr>
                <w:rFonts w:eastAsiaTheme="minorHAnsi"/>
                <w:b/>
                <w:color w:val="0070C0"/>
              </w:rPr>
              <w:t>5.000 deri 10.000 lek</w:t>
            </w:r>
          </w:p>
        </w:tc>
      </w:tr>
      <w:tr w:rsidR="004D4515" w:rsidRPr="00C17C79" w:rsidTr="00982F53">
        <w:trPr>
          <w:trHeight w:val="300"/>
        </w:trPr>
        <w:tc>
          <w:tcPr>
            <w:tcW w:w="5910" w:type="dxa"/>
            <w:tcBorders>
              <w:bottom w:val="single" w:sz="4" w:space="0" w:color="0070C0"/>
            </w:tcBorders>
          </w:tcPr>
          <w:p w:rsidR="00315214" w:rsidRPr="00C17C79" w:rsidRDefault="00315214" w:rsidP="00FA611C">
            <w:pPr>
              <w:autoSpaceDE w:val="0"/>
              <w:autoSpaceDN w:val="0"/>
              <w:adjustRightInd w:val="0"/>
              <w:rPr>
                <w:rFonts w:eastAsiaTheme="minorHAnsi"/>
                <w:b/>
                <w:bCs/>
                <w:color w:val="0070C0"/>
              </w:rPr>
            </w:pPr>
            <w:r w:rsidRPr="00C17C79">
              <w:rPr>
                <w:rFonts w:eastAsiaTheme="minorHAnsi"/>
                <w:b/>
                <w:bCs/>
                <w:color w:val="0070C0"/>
              </w:rPr>
              <w:t xml:space="preserve">g. </w:t>
            </w:r>
            <w:r w:rsidRPr="00C17C79">
              <w:rPr>
                <w:rFonts w:eastAsiaTheme="minorHAnsi"/>
                <w:color w:val="0070C0"/>
              </w:rPr>
              <w:t>Mospajisje me leje për vendosje reklame :</w:t>
            </w:r>
          </w:p>
        </w:tc>
        <w:tc>
          <w:tcPr>
            <w:tcW w:w="2970" w:type="dxa"/>
            <w:gridSpan w:val="3"/>
            <w:tcBorders>
              <w:bottom w:val="single" w:sz="4" w:space="0" w:color="0070C0"/>
            </w:tcBorders>
          </w:tcPr>
          <w:p w:rsidR="004D4515" w:rsidRPr="00982F53" w:rsidRDefault="004D4515" w:rsidP="00FA611C">
            <w:pPr>
              <w:rPr>
                <w:rFonts w:eastAsiaTheme="minorHAnsi"/>
                <w:b/>
                <w:color w:val="0070C0"/>
              </w:rPr>
            </w:pPr>
          </w:p>
        </w:tc>
      </w:tr>
      <w:tr w:rsidR="00FB3565" w:rsidRPr="00C17C79" w:rsidTr="00982F53">
        <w:trPr>
          <w:trHeight w:val="288"/>
        </w:trPr>
        <w:tc>
          <w:tcPr>
            <w:tcW w:w="5910" w:type="dxa"/>
            <w:tcBorders>
              <w:bottom w:val="single" w:sz="4" w:space="0" w:color="0070C0"/>
            </w:tcBorders>
          </w:tcPr>
          <w:p w:rsidR="00FB3565" w:rsidRPr="00C17C79" w:rsidRDefault="00FB3565" w:rsidP="00FA611C">
            <w:pPr>
              <w:pStyle w:val="ListParagraph"/>
              <w:numPr>
                <w:ilvl w:val="0"/>
                <w:numId w:val="28"/>
              </w:numPr>
              <w:autoSpaceDE w:val="0"/>
              <w:autoSpaceDN w:val="0"/>
              <w:adjustRightInd w:val="0"/>
              <w:rPr>
                <w:rFonts w:eastAsiaTheme="minorHAnsi"/>
                <w:b/>
                <w:bCs/>
                <w:color w:val="0070C0"/>
              </w:rPr>
            </w:pPr>
            <w:r w:rsidRPr="00C17C79">
              <w:rPr>
                <w:rFonts w:eastAsiaTheme="minorHAnsi"/>
                <w:color w:val="0070C0"/>
              </w:rPr>
              <w:t>e thjeshtë</w:t>
            </w:r>
          </w:p>
        </w:tc>
        <w:tc>
          <w:tcPr>
            <w:tcW w:w="2970" w:type="dxa"/>
            <w:gridSpan w:val="3"/>
            <w:tcBorders>
              <w:bottom w:val="single" w:sz="4" w:space="0" w:color="0070C0"/>
            </w:tcBorders>
          </w:tcPr>
          <w:p w:rsidR="00FB3565" w:rsidRPr="00982F53" w:rsidRDefault="00FB3565" w:rsidP="00FA611C">
            <w:pPr>
              <w:autoSpaceDE w:val="0"/>
              <w:autoSpaceDN w:val="0"/>
              <w:adjustRightInd w:val="0"/>
              <w:jc w:val="center"/>
              <w:rPr>
                <w:rFonts w:eastAsiaTheme="minorHAnsi"/>
                <w:b/>
                <w:bCs/>
                <w:color w:val="0070C0"/>
              </w:rPr>
            </w:pPr>
            <w:r w:rsidRPr="00982F53">
              <w:rPr>
                <w:rFonts w:eastAsiaTheme="minorHAnsi"/>
                <w:b/>
                <w:color w:val="0070C0"/>
              </w:rPr>
              <w:t>5.000 deri 15.000 lek</w:t>
            </w:r>
          </w:p>
        </w:tc>
      </w:tr>
      <w:tr w:rsidR="00FB3565" w:rsidRPr="00C17C79" w:rsidTr="00982F53">
        <w:trPr>
          <w:trHeight w:val="300"/>
        </w:trPr>
        <w:tc>
          <w:tcPr>
            <w:tcW w:w="5910" w:type="dxa"/>
            <w:tcBorders>
              <w:bottom w:val="single" w:sz="4" w:space="0" w:color="0070C0"/>
            </w:tcBorders>
          </w:tcPr>
          <w:p w:rsidR="00FB3565" w:rsidRPr="00C17C79" w:rsidRDefault="00FB3565" w:rsidP="00FA611C">
            <w:pPr>
              <w:pStyle w:val="ListParagraph"/>
              <w:numPr>
                <w:ilvl w:val="0"/>
                <w:numId w:val="28"/>
              </w:numPr>
              <w:autoSpaceDE w:val="0"/>
              <w:autoSpaceDN w:val="0"/>
              <w:adjustRightInd w:val="0"/>
              <w:rPr>
                <w:rFonts w:eastAsiaTheme="minorHAnsi"/>
                <w:color w:val="0070C0"/>
              </w:rPr>
            </w:pPr>
            <w:r w:rsidRPr="00C17C79">
              <w:rPr>
                <w:rFonts w:eastAsiaTheme="minorHAnsi"/>
                <w:color w:val="0070C0"/>
              </w:rPr>
              <w:t>elektronike</w:t>
            </w:r>
          </w:p>
        </w:tc>
        <w:tc>
          <w:tcPr>
            <w:tcW w:w="2970" w:type="dxa"/>
            <w:gridSpan w:val="3"/>
            <w:tcBorders>
              <w:bottom w:val="single" w:sz="4" w:space="0" w:color="0070C0"/>
            </w:tcBorders>
          </w:tcPr>
          <w:p w:rsidR="00FB3565" w:rsidRPr="00982F53" w:rsidRDefault="00FB3565" w:rsidP="00FA611C">
            <w:pPr>
              <w:autoSpaceDE w:val="0"/>
              <w:autoSpaceDN w:val="0"/>
              <w:adjustRightInd w:val="0"/>
              <w:jc w:val="center"/>
              <w:rPr>
                <w:rFonts w:eastAsiaTheme="minorHAnsi"/>
                <w:b/>
                <w:color w:val="0070C0"/>
              </w:rPr>
            </w:pPr>
            <w:r w:rsidRPr="00982F53">
              <w:rPr>
                <w:rFonts w:eastAsiaTheme="minorHAnsi"/>
                <w:b/>
                <w:color w:val="0070C0"/>
              </w:rPr>
              <w:t>15.000 deri 20.000 lek</w:t>
            </w:r>
          </w:p>
        </w:tc>
      </w:tr>
      <w:tr w:rsidR="0054251C" w:rsidRPr="00C17C79" w:rsidTr="00982F53">
        <w:trPr>
          <w:trHeight w:val="656"/>
        </w:trPr>
        <w:tc>
          <w:tcPr>
            <w:tcW w:w="5910" w:type="dxa"/>
            <w:tcBorders>
              <w:left w:val="single" w:sz="4" w:space="0" w:color="0070C0"/>
              <w:bottom w:val="single" w:sz="4" w:space="0" w:color="0070C0"/>
              <w:right w:val="single" w:sz="4" w:space="0" w:color="0070C0"/>
            </w:tcBorders>
          </w:tcPr>
          <w:p w:rsidR="0054251C" w:rsidRPr="00C17C79" w:rsidRDefault="0054251C" w:rsidP="00FA611C">
            <w:pPr>
              <w:autoSpaceDE w:val="0"/>
              <w:autoSpaceDN w:val="0"/>
              <w:adjustRightInd w:val="0"/>
              <w:rPr>
                <w:rFonts w:eastAsiaTheme="minorHAnsi"/>
                <w:color w:val="0070C0"/>
              </w:rPr>
            </w:pPr>
            <w:r w:rsidRPr="00C17C79">
              <w:rPr>
                <w:rFonts w:eastAsiaTheme="minorHAnsi"/>
                <w:b/>
                <w:bCs/>
                <w:color w:val="0070C0"/>
              </w:rPr>
              <w:t xml:space="preserve">h. </w:t>
            </w:r>
            <w:r w:rsidRPr="00C17C79">
              <w:rPr>
                <w:rFonts w:eastAsiaTheme="minorHAnsi"/>
                <w:color w:val="0070C0"/>
              </w:rPr>
              <w:t>Mosmarrja e masave për izolimin e ambjentit për daljen e</w:t>
            </w:r>
          </w:p>
          <w:p w:rsidR="0054251C" w:rsidRPr="00C17C79" w:rsidRDefault="0054251C" w:rsidP="00FA611C">
            <w:pPr>
              <w:autoSpaceDE w:val="0"/>
              <w:autoSpaceDN w:val="0"/>
              <w:adjustRightInd w:val="0"/>
              <w:rPr>
                <w:rFonts w:eastAsiaTheme="minorHAnsi"/>
                <w:b/>
                <w:bCs/>
                <w:color w:val="0070C0"/>
              </w:rPr>
            </w:pPr>
            <w:r w:rsidRPr="00C17C79">
              <w:rPr>
                <w:rFonts w:eastAsiaTheme="minorHAnsi"/>
                <w:color w:val="0070C0"/>
              </w:rPr>
              <w:t>zhurmave nga ambjentet e lokaleve.</w:t>
            </w:r>
          </w:p>
        </w:tc>
        <w:tc>
          <w:tcPr>
            <w:tcW w:w="2970" w:type="dxa"/>
            <w:gridSpan w:val="3"/>
            <w:tcBorders>
              <w:left w:val="single" w:sz="4" w:space="0" w:color="0070C0"/>
              <w:bottom w:val="single" w:sz="4" w:space="0" w:color="0070C0"/>
              <w:right w:val="single" w:sz="4" w:space="0" w:color="0070C0"/>
            </w:tcBorders>
          </w:tcPr>
          <w:p w:rsidR="00473F29" w:rsidRPr="00982F53" w:rsidRDefault="00473F29" w:rsidP="00FA611C">
            <w:pPr>
              <w:jc w:val="center"/>
              <w:rPr>
                <w:rFonts w:eastAsiaTheme="minorHAnsi"/>
                <w:b/>
                <w:bCs/>
                <w:color w:val="0070C0"/>
              </w:rPr>
            </w:pPr>
          </w:p>
          <w:p w:rsidR="0054251C" w:rsidRPr="00982F53" w:rsidRDefault="00E057C8" w:rsidP="00FA611C">
            <w:pPr>
              <w:jc w:val="center"/>
              <w:rPr>
                <w:rFonts w:eastAsiaTheme="minorHAnsi"/>
                <w:b/>
                <w:bCs/>
                <w:color w:val="0070C0"/>
              </w:rPr>
            </w:pPr>
            <w:r w:rsidRPr="00982F53">
              <w:rPr>
                <w:rFonts w:eastAsiaTheme="minorHAnsi"/>
                <w:b/>
                <w:bCs/>
                <w:color w:val="0070C0"/>
              </w:rPr>
              <w:t>20.000 leke</w:t>
            </w:r>
          </w:p>
        </w:tc>
      </w:tr>
      <w:tr w:rsidR="003F3D08" w:rsidRPr="00C17C79" w:rsidTr="00982F53">
        <w:trPr>
          <w:trHeight w:val="555"/>
        </w:trPr>
        <w:tc>
          <w:tcPr>
            <w:tcW w:w="8880" w:type="dxa"/>
            <w:gridSpan w:val="4"/>
            <w:tcBorders>
              <w:left w:val="single" w:sz="4" w:space="0" w:color="0070C0"/>
              <w:bottom w:val="single" w:sz="4" w:space="0" w:color="0070C0"/>
              <w:right w:val="single" w:sz="4" w:space="0" w:color="0070C0"/>
            </w:tcBorders>
            <w:shd w:val="clear" w:color="auto" w:fill="F2F2F2" w:themeFill="background1" w:themeFillShade="F2"/>
          </w:tcPr>
          <w:p w:rsidR="003F3D08" w:rsidRPr="00C17C79" w:rsidRDefault="003F3D08" w:rsidP="00FA611C">
            <w:pPr>
              <w:autoSpaceDE w:val="0"/>
              <w:autoSpaceDN w:val="0"/>
              <w:adjustRightInd w:val="0"/>
              <w:jc w:val="center"/>
              <w:rPr>
                <w:rFonts w:eastAsiaTheme="minorHAnsi"/>
                <w:b/>
                <w:bCs/>
                <w:color w:val="0070C0"/>
              </w:rPr>
            </w:pPr>
            <w:r w:rsidRPr="00C17C79">
              <w:rPr>
                <w:rFonts w:eastAsiaTheme="minorHAnsi"/>
                <w:b/>
                <w:bCs/>
                <w:color w:val="0070C0"/>
              </w:rPr>
              <w:t>2. Niveli i gjobave për dëmtim dhe ndërhyrje në infrastrukturën rrugore të jetë si më poshtë :</w:t>
            </w:r>
          </w:p>
          <w:p w:rsidR="003F3D08" w:rsidRPr="00C17C79" w:rsidRDefault="003F3D08" w:rsidP="00FA611C">
            <w:pPr>
              <w:autoSpaceDE w:val="0"/>
              <w:autoSpaceDN w:val="0"/>
              <w:adjustRightInd w:val="0"/>
              <w:rPr>
                <w:rFonts w:eastAsiaTheme="minorHAnsi"/>
                <w:b/>
                <w:bCs/>
                <w:color w:val="0070C0"/>
              </w:rPr>
            </w:pPr>
          </w:p>
        </w:tc>
      </w:tr>
      <w:tr w:rsidR="0054251C" w:rsidRPr="00C17C79" w:rsidTr="00982F53">
        <w:trPr>
          <w:trHeight w:val="458"/>
        </w:trPr>
        <w:tc>
          <w:tcPr>
            <w:tcW w:w="6270" w:type="dxa"/>
            <w:gridSpan w:val="2"/>
            <w:tcBorders>
              <w:left w:val="single" w:sz="4" w:space="0" w:color="0070C0"/>
              <w:bottom w:val="single" w:sz="4" w:space="0" w:color="0070C0"/>
              <w:right w:val="single" w:sz="4" w:space="0" w:color="0070C0"/>
            </w:tcBorders>
          </w:tcPr>
          <w:p w:rsidR="003F3D08" w:rsidRPr="00C17C79" w:rsidRDefault="003F3D08" w:rsidP="00FA611C">
            <w:pPr>
              <w:autoSpaceDE w:val="0"/>
              <w:autoSpaceDN w:val="0"/>
              <w:adjustRightInd w:val="0"/>
              <w:rPr>
                <w:rFonts w:eastAsiaTheme="minorHAnsi"/>
                <w:color w:val="0070C0"/>
              </w:rPr>
            </w:pPr>
            <w:r w:rsidRPr="00C17C79">
              <w:rPr>
                <w:rFonts w:eastAsiaTheme="minorHAnsi"/>
                <w:b/>
                <w:bCs/>
                <w:color w:val="0070C0"/>
                <w:sz w:val="22"/>
                <w:szCs w:val="22"/>
              </w:rPr>
              <w:t xml:space="preserve">a. </w:t>
            </w:r>
            <w:r w:rsidRPr="00C17C79">
              <w:rPr>
                <w:rFonts w:eastAsiaTheme="minorHAnsi"/>
                <w:color w:val="0070C0"/>
                <w:sz w:val="22"/>
                <w:szCs w:val="22"/>
              </w:rPr>
              <w:t xml:space="preserve">Dëmtim rruge </w:t>
            </w:r>
          </w:p>
          <w:p w:rsidR="0054251C" w:rsidRPr="00C17C79" w:rsidRDefault="003F3D08"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b. </w:t>
            </w:r>
            <w:r w:rsidRPr="00C17C79">
              <w:rPr>
                <w:rFonts w:eastAsiaTheme="minorHAnsi"/>
                <w:color w:val="0070C0"/>
                <w:sz w:val="22"/>
                <w:szCs w:val="22"/>
              </w:rPr>
              <w:t xml:space="preserve">Çarje rruge </w:t>
            </w:r>
          </w:p>
        </w:tc>
        <w:tc>
          <w:tcPr>
            <w:tcW w:w="2610" w:type="dxa"/>
            <w:gridSpan w:val="2"/>
            <w:tcBorders>
              <w:left w:val="single" w:sz="4" w:space="0" w:color="0070C0"/>
              <w:bottom w:val="single" w:sz="4" w:space="0" w:color="0070C0"/>
              <w:right w:val="single" w:sz="4" w:space="0" w:color="0070C0"/>
            </w:tcBorders>
          </w:tcPr>
          <w:p w:rsidR="003F3D08" w:rsidRPr="00C17C79" w:rsidRDefault="003F3D08" w:rsidP="00FA611C">
            <w:pPr>
              <w:autoSpaceDE w:val="0"/>
              <w:autoSpaceDN w:val="0"/>
              <w:adjustRightInd w:val="0"/>
              <w:jc w:val="center"/>
              <w:rPr>
                <w:rFonts w:eastAsiaTheme="minorHAnsi"/>
                <w:b/>
                <w:color w:val="0070C0"/>
              </w:rPr>
            </w:pPr>
            <w:r w:rsidRPr="00C17C79">
              <w:rPr>
                <w:rFonts w:eastAsiaTheme="minorHAnsi"/>
                <w:b/>
                <w:color w:val="0070C0"/>
              </w:rPr>
              <w:t>5.000 deri 10.000 lek</w:t>
            </w:r>
          </w:p>
          <w:p w:rsidR="0054251C" w:rsidRPr="00C17C79" w:rsidRDefault="003F3D08" w:rsidP="00FA611C">
            <w:pPr>
              <w:jc w:val="center"/>
              <w:rPr>
                <w:rFonts w:eastAsiaTheme="minorHAnsi"/>
                <w:b/>
                <w:color w:val="0070C0"/>
              </w:rPr>
            </w:pPr>
            <w:r w:rsidRPr="00C17C79">
              <w:rPr>
                <w:rFonts w:eastAsiaTheme="minorHAnsi"/>
                <w:b/>
                <w:color w:val="0070C0"/>
              </w:rPr>
              <w:t>10.000 deri 20.000 lek</w:t>
            </w:r>
          </w:p>
        </w:tc>
      </w:tr>
      <w:tr w:rsidR="00FB3565" w:rsidRPr="00C17C79" w:rsidTr="00982F53">
        <w:trPr>
          <w:trHeight w:val="16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c. </w:t>
            </w:r>
            <w:r w:rsidRPr="00C17C79">
              <w:rPr>
                <w:rFonts w:eastAsiaTheme="minorHAnsi"/>
                <w:color w:val="0070C0"/>
                <w:sz w:val="22"/>
                <w:szCs w:val="22"/>
              </w:rPr>
              <w:t>Bllokim rruge 5.000 deri 20.000 lek</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5.000 deri 20.000 lek</w:t>
            </w:r>
          </w:p>
        </w:tc>
      </w:tr>
      <w:tr w:rsidR="00FB3565" w:rsidRPr="00C17C79" w:rsidTr="00982F53">
        <w:trPr>
          <w:trHeight w:val="22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d. </w:t>
            </w:r>
            <w:r w:rsidRPr="00C17C79">
              <w:rPr>
                <w:rFonts w:eastAsiaTheme="minorHAnsi"/>
                <w:color w:val="0070C0"/>
                <w:sz w:val="22"/>
                <w:szCs w:val="22"/>
              </w:rPr>
              <w:t>Dëmtim bordure 10.000 deri 20.000 lek</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jc w:val="center"/>
              <w:rPr>
                <w:rFonts w:eastAsiaTheme="minorHAnsi"/>
                <w:b/>
                <w:color w:val="0070C0"/>
              </w:rPr>
            </w:pPr>
            <w:r w:rsidRPr="00C17C79">
              <w:rPr>
                <w:rFonts w:eastAsiaTheme="minorHAnsi"/>
                <w:b/>
                <w:color w:val="0070C0"/>
              </w:rPr>
              <w:t>10.000 deri 20.000 lek</w:t>
            </w:r>
          </w:p>
        </w:tc>
      </w:tr>
      <w:tr w:rsidR="00FB3565" w:rsidRPr="00C17C79" w:rsidTr="00982F53">
        <w:trPr>
          <w:trHeight w:val="21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b/>
                <w:bCs/>
                <w:color w:val="0070C0"/>
                <w:sz w:val="22"/>
                <w:szCs w:val="22"/>
              </w:rPr>
              <w:lastRenderedPageBreak/>
              <w:t xml:space="preserve">e. </w:t>
            </w:r>
            <w:r w:rsidRPr="00C17C79">
              <w:rPr>
                <w:rFonts w:eastAsiaTheme="minorHAnsi"/>
                <w:color w:val="0070C0"/>
                <w:sz w:val="22"/>
                <w:szCs w:val="22"/>
              </w:rPr>
              <w:t>Dëmtim trotuari 10.000 deri 20.000 lek</w:t>
            </w:r>
          </w:p>
        </w:tc>
        <w:tc>
          <w:tcPr>
            <w:tcW w:w="2610" w:type="dxa"/>
            <w:gridSpan w:val="2"/>
            <w:tcBorders>
              <w:left w:val="single" w:sz="4" w:space="0" w:color="0070C0"/>
              <w:bottom w:val="single" w:sz="4" w:space="0" w:color="0070C0"/>
              <w:right w:val="single" w:sz="4" w:space="0" w:color="0070C0"/>
            </w:tcBorders>
          </w:tcPr>
          <w:p w:rsidR="00FB3565" w:rsidRPr="00C17C79" w:rsidRDefault="007B2CDB" w:rsidP="00FA611C">
            <w:pPr>
              <w:jc w:val="center"/>
              <w:rPr>
                <w:rFonts w:eastAsiaTheme="minorHAnsi"/>
                <w:b/>
                <w:color w:val="0070C0"/>
              </w:rPr>
            </w:pPr>
            <w:r w:rsidRPr="00C17C79">
              <w:rPr>
                <w:rFonts w:eastAsiaTheme="minorHAnsi"/>
                <w:b/>
                <w:color w:val="0070C0"/>
              </w:rPr>
              <w:t>10.000 deri 20.000 lek</w:t>
            </w:r>
          </w:p>
        </w:tc>
      </w:tr>
      <w:tr w:rsidR="00FB3565" w:rsidRPr="00C17C79"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b/>
                <w:bCs/>
                <w:color w:val="0070C0"/>
                <w:sz w:val="22"/>
                <w:szCs w:val="22"/>
              </w:rPr>
              <w:t xml:space="preserve">f. </w:t>
            </w:r>
            <w:r w:rsidRPr="00C17C79">
              <w:rPr>
                <w:rFonts w:eastAsiaTheme="minorHAnsi"/>
                <w:color w:val="0070C0"/>
                <w:sz w:val="22"/>
                <w:szCs w:val="22"/>
              </w:rPr>
              <w:t xml:space="preserve">Çarje trotuari </w:t>
            </w:r>
          </w:p>
        </w:tc>
        <w:tc>
          <w:tcPr>
            <w:tcW w:w="2610" w:type="dxa"/>
            <w:gridSpan w:val="2"/>
            <w:tcBorders>
              <w:left w:val="single" w:sz="4" w:space="0" w:color="0070C0"/>
              <w:bottom w:val="single" w:sz="4" w:space="0" w:color="0070C0"/>
              <w:right w:val="single" w:sz="4" w:space="0" w:color="0070C0"/>
            </w:tcBorders>
          </w:tcPr>
          <w:p w:rsidR="00FB3565" w:rsidRPr="00C17C79" w:rsidRDefault="007B2CDB" w:rsidP="00FA611C">
            <w:pPr>
              <w:jc w:val="center"/>
              <w:rPr>
                <w:rFonts w:eastAsiaTheme="minorHAnsi"/>
                <w:b/>
                <w:color w:val="0070C0"/>
              </w:rPr>
            </w:pPr>
            <w:r w:rsidRPr="00C17C79">
              <w:rPr>
                <w:rFonts w:eastAsiaTheme="minorHAnsi"/>
                <w:b/>
                <w:color w:val="0070C0"/>
                <w:sz w:val="22"/>
                <w:szCs w:val="22"/>
              </w:rPr>
              <w:t>10.000 deri 20.000 lek</w:t>
            </w:r>
          </w:p>
        </w:tc>
      </w:tr>
      <w:tr w:rsidR="007B2CDB" w:rsidRPr="00C17C79" w:rsidTr="00982F53">
        <w:trPr>
          <w:trHeight w:val="210"/>
        </w:trPr>
        <w:tc>
          <w:tcPr>
            <w:tcW w:w="6270" w:type="dxa"/>
            <w:gridSpan w:val="2"/>
            <w:tcBorders>
              <w:left w:val="single" w:sz="4" w:space="0" w:color="0070C0"/>
              <w:bottom w:val="single" w:sz="4" w:space="0" w:color="0070C0"/>
              <w:right w:val="single" w:sz="4" w:space="0" w:color="0070C0"/>
            </w:tcBorders>
          </w:tcPr>
          <w:p w:rsidR="007B2CDB" w:rsidRPr="00C17C79" w:rsidRDefault="007B2CDB" w:rsidP="00FA611C">
            <w:pPr>
              <w:autoSpaceDE w:val="0"/>
              <w:autoSpaceDN w:val="0"/>
              <w:adjustRightInd w:val="0"/>
              <w:rPr>
                <w:rFonts w:eastAsiaTheme="minorHAnsi"/>
                <w:color w:val="0070C0"/>
              </w:rPr>
            </w:pPr>
            <w:r w:rsidRPr="00C17C79">
              <w:rPr>
                <w:rFonts w:eastAsiaTheme="minorHAnsi"/>
                <w:b/>
                <w:bCs/>
                <w:color w:val="0070C0"/>
                <w:sz w:val="22"/>
                <w:szCs w:val="22"/>
              </w:rPr>
              <w:t xml:space="preserve">g. </w:t>
            </w:r>
            <w:r w:rsidRPr="00C17C79">
              <w:rPr>
                <w:rFonts w:eastAsiaTheme="minorHAnsi"/>
                <w:color w:val="0070C0"/>
                <w:sz w:val="22"/>
                <w:szCs w:val="22"/>
              </w:rPr>
              <w:t xml:space="preserve">Bllokim trotuari </w:t>
            </w:r>
          </w:p>
        </w:tc>
        <w:tc>
          <w:tcPr>
            <w:tcW w:w="2610" w:type="dxa"/>
            <w:gridSpan w:val="2"/>
            <w:tcBorders>
              <w:left w:val="single" w:sz="4" w:space="0" w:color="0070C0"/>
              <w:bottom w:val="single" w:sz="4" w:space="0" w:color="0070C0"/>
              <w:right w:val="single" w:sz="4" w:space="0" w:color="0070C0"/>
            </w:tcBorders>
          </w:tcPr>
          <w:p w:rsidR="007B2CDB" w:rsidRPr="00C17C79" w:rsidRDefault="007B2CDB" w:rsidP="00FA611C">
            <w:pPr>
              <w:jc w:val="center"/>
              <w:rPr>
                <w:rFonts w:eastAsiaTheme="minorHAnsi"/>
                <w:b/>
                <w:color w:val="0070C0"/>
              </w:rPr>
            </w:pPr>
            <w:r w:rsidRPr="00C17C79">
              <w:rPr>
                <w:rFonts w:eastAsiaTheme="minorHAnsi"/>
                <w:b/>
                <w:color w:val="0070C0"/>
                <w:sz w:val="22"/>
                <w:szCs w:val="22"/>
              </w:rPr>
              <w:t>5.000 deri 20.000 lek</w:t>
            </w:r>
          </w:p>
        </w:tc>
      </w:tr>
      <w:tr w:rsidR="007B2CDB" w:rsidRPr="00C17C79" w:rsidTr="00982F53">
        <w:trPr>
          <w:trHeight w:val="330"/>
        </w:trPr>
        <w:tc>
          <w:tcPr>
            <w:tcW w:w="6270" w:type="dxa"/>
            <w:gridSpan w:val="2"/>
            <w:tcBorders>
              <w:left w:val="single" w:sz="4" w:space="0" w:color="0070C0"/>
              <w:bottom w:val="single" w:sz="4" w:space="0" w:color="0070C0"/>
              <w:right w:val="single" w:sz="4" w:space="0" w:color="0070C0"/>
            </w:tcBorders>
          </w:tcPr>
          <w:p w:rsidR="007B2CDB" w:rsidRPr="00C17C79" w:rsidRDefault="007B2CDB"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h. </w:t>
            </w:r>
            <w:r w:rsidRPr="00C17C79">
              <w:rPr>
                <w:rFonts w:eastAsiaTheme="minorHAnsi"/>
                <w:color w:val="0070C0"/>
                <w:sz w:val="22"/>
                <w:szCs w:val="22"/>
              </w:rPr>
              <w:t xml:space="preserve">Dëmtim, bllokim, vjedhje pusete </w:t>
            </w:r>
          </w:p>
        </w:tc>
        <w:tc>
          <w:tcPr>
            <w:tcW w:w="2610" w:type="dxa"/>
            <w:gridSpan w:val="2"/>
            <w:tcBorders>
              <w:left w:val="single" w:sz="4" w:space="0" w:color="0070C0"/>
              <w:bottom w:val="single" w:sz="4" w:space="0" w:color="0070C0"/>
              <w:right w:val="single" w:sz="4" w:space="0" w:color="0070C0"/>
            </w:tcBorders>
          </w:tcPr>
          <w:p w:rsidR="007B2CDB" w:rsidRPr="00C17C79" w:rsidRDefault="007B2CDB" w:rsidP="00FA611C">
            <w:pPr>
              <w:jc w:val="center"/>
              <w:rPr>
                <w:rFonts w:eastAsiaTheme="minorHAnsi"/>
                <w:b/>
                <w:color w:val="0070C0"/>
              </w:rPr>
            </w:pPr>
            <w:r w:rsidRPr="00C17C79">
              <w:rPr>
                <w:rFonts w:eastAsiaTheme="minorHAnsi"/>
                <w:b/>
                <w:color w:val="0070C0"/>
                <w:sz w:val="22"/>
                <w:szCs w:val="22"/>
              </w:rPr>
              <w:t>10.000 deri 20.000 lek</w:t>
            </w:r>
          </w:p>
        </w:tc>
      </w:tr>
      <w:tr w:rsidR="00FB3565" w:rsidRPr="00C17C79" w:rsidTr="00982F53">
        <w:trPr>
          <w:trHeight w:val="52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b/>
                <w:bCs/>
                <w:color w:val="0070C0"/>
                <w:sz w:val="22"/>
                <w:szCs w:val="22"/>
              </w:rPr>
              <w:t xml:space="preserve">i. </w:t>
            </w:r>
            <w:r w:rsidRPr="00C17C79">
              <w:rPr>
                <w:rFonts w:eastAsiaTheme="minorHAnsi"/>
                <w:color w:val="0070C0"/>
                <w:sz w:val="22"/>
                <w:szCs w:val="22"/>
              </w:rPr>
              <w:t>Ndotje të rrugëve nga mjetet e transportit për</w:t>
            </w:r>
          </w:p>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sz w:val="22"/>
                <w:szCs w:val="22"/>
              </w:rPr>
              <w:t>punime në qytet :</w:t>
            </w:r>
          </w:p>
        </w:tc>
        <w:tc>
          <w:tcPr>
            <w:tcW w:w="2610" w:type="dxa"/>
            <w:gridSpan w:val="2"/>
            <w:tcBorders>
              <w:left w:val="single" w:sz="4" w:space="0" w:color="0070C0"/>
              <w:right w:val="single" w:sz="4" w:space="0" w:color="0070C0"/>
            </w:tcBorders>
          </w:tcPr>
          <w:p w:rsidR="00FB3565" w:rsidRPr="00C17C79" w:rsidRDefault="00FB3565" w:rsidP="00FA611C">
            <w:pPr>
              <w:rPr>
                <w:rFonts w:eastAsiaTheme="minorHAnsi"/>
                <w:b/>
                <w:color w:val="0070C0"/>
              </w:rPr>
            </w:pPr>
          </w:p>
          <w:p w:rsidR="00FB3565" w:rsidRPr="00C17C79" w:rsidRDefault="00FB3565" w:rsidP="00FA611C">
            <w:pPr>
              <w:jc w:val="center"/>
              <w:rPr>
                <w:rFonts w:eastAsiaTheme="minorHAnsi"/>
                <w:b/>
                <w:color w:val="0070C0"/>
              </w:rPr>
            </w:pPr>
          </w:p>
        </w:tc>
      </w:tr>
      <w:tr w:rsidR="00FB3565" w:rsidRPr="00C17C79" w:rsidTr="00982F53">
        <w:trPr>
          <w:trHeight w:val="25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color w:val="0070C0"/>
                <w:sz w:val="22"/>
                <w:szCs w:val="22"/>
              </w:rPr>
              <w:t xml:space="preserve">                   - persona juridikë</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20.000 lek</w:t>
            </w:r>
          </w:p>
        </w:tc>
      </w:tr>
      <w:tr w:rsidR="00FB3565" w:rsidRPr="00C17C79"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sz w:val="22"/>
                <w:szCs w:val="22"/>
              </w:rPr>
              <w:t xml:space="preserve">                   - persona fizikë</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10.000 lek</w:t>
            </w:r>
          </w:p>
        </w:tc>
      </w:tr>
      <w:tr w:rsidR="00FB3565" w:rsidRPr="00C17C79"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sz w:val="22"/>
                <w:szCs w:val="22"/>
              </w:rPr>
              <w:t xml:space="preserve">                   - qytetarë</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5.000 lek</w:t>
            </w:r>
          </w:p>
        </w:tc>
      </w:tr>
      <w:tr w:rsidR="00FD795A" w:rsidRPr="00C17C79" w:rsidTr="00982F53">
        <w:trPr>
          <w:trHeight w:val="359"/>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FD795A" w:rsidRPr="00C17C79" w:rsidRDefault="00FD795A" w:rsidP="00FA611C">
            <w:pPr>
              <w:autoSpaceDE w:val="0"/>
              <w:autoSpaceDN w:val="0"/>
              <w:adjustRightInd w:val="0"/>
              <w:jc w:val="center"/>
              <w:rPr>
                <w:rFonts w:eastAsiaTheme="minorHAnsi"/>
                <w:b/>
                <w:bCs/>
                <w:color w:val="0070C0"/>
              </w:rPr>
            </w:pPr>
            <w:r w:rsidRPr="00C17C79">
              <w:rPr>
                <w:rFonts w:eastAsiaTheme="minorHAnsi"/>
                <w:b/>
                <w:bCs/>
                <w:color w:val="0070C0"/>
              </w:rPr>
              <w:t>3. Niveli i gjobave për dëmtimet dhe ndërhyrjet në rrjetin e ndriçimit rrugor të jetë si më poshtë :</w:t>
            </w:r>
          </w:p>
          <w:p w:rsidR="00FD795A" w:rsidRPr="00C17C79" w:rsidRDefault="00FD795A" w:rsidP="00FA611C">
            <w:pPr>
              <w:autoSpaceDE w:val="0"/>
              <w:autoSpaceDN w:val="0"/>
              <w:adjustRightInd w:val="0"/>
              <w:rPr>
                <w:rFonts w:eastAsiaTheme="minorHAnsi"/>
                <w:color w:val="0070C0"/>
              </w:rPr>
            </w:pPr>
          </w:p>
        </w:tc>
      </w:tr>
      <w:tr w:rsidR="00FD795A" w:rsidRPr="00C17C79" w:rsidTr="00982F53">
        <w:trPr>
          <w:trHeight w:val="255"/>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C17C79" w:rsidRDefault="00221B4D" w:rsidP="00FA611C">
            <w:pPr>
              <w:autoSpaceDE w:val="0"/>
              <w:autoSpaceDN w:val="0"/>
              <w:adjustRightInd w:val="0"/>
              <w:rPr>
                <w:rFonts w:eastAsiaTheme="minorHAnsi"/>
                <w:b/>
                <w:bCs/>
                <w:color w:val="0070C0"/>
              </w:rPr>
            </w:pPr>
            <w:r w:rsidRPr="00C17C79">
              <w:rPr>
                <w:rFonts w:eastAsiaTheme="minorHAnsi"/>
                <w:b/>
                <w:bCs/>
                <w:color w:val="0070C0"/>
              </w:rPr>
              <w:t xml:space="preserve">a. </w:t>
            </w:r>
            <w:r w:rsidRPr="00C17C79">
              <w:rPr>
                <w:rFonts w:eastAsiaTheme="minorHAnsi"/>
                <w:color w:val="0070C0"/>
              </w:rPr>
              <w:t xml:space="preserve">Lidhje e pamiratuar në rrjetin ajror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39D5" w:rsidP="00FA611C">
            <w:pPr>
              <w:autoSpaceDE w:val="0"/>
              <w:autoSpaceDN w:val="0"/>
              <w:adjustRightInd w:val="0"/>
              <w:jc w:val="center"/>
              <w:rPr>
                <w:rFonts w:eastAsiaTheme="minorHAnsi"/>
                <w:b/>
                <w:bCs/>
                <w:color w:val="0070C0"/>
              </w:rPr>
            </w:pPr>
            <w:r w:rsidRPr="00C17C79">
              <w:rPr>
                <w:rFonts w:eastAsiaTheme="minorHAnsi"/>
                <w:b/>
                <w:color w:val="0070C0"/>
              </w:rPr>
              <w:t>10.000 deri 20.000 lek</w:t>
            </w:r>
          </w:p>
        </w:tc>
      </w:tr>
      <w:tr w:rsidR="007639D5" w:rsidRPr="00C17C79" w:rsidTr="00982F53">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rPr>
                <w:rFonts w:eastAsiaTheme="minorHAnsi"/>
                <w:b/>
                <w:bCs/>
                <w:color w:val="0070C0"/>
              </w:rPr>
            </w:pPr>
            <w:r w:rsidRPr="00C17C79">
              <w:rPr>
                <w:rFonts w:eastAsiaTheme="minorHAnsi"/>
                <w:b/>
                <w:bCs/>
                <w:color w:val="0070C0"/>
              </w:rPr>
              <w:t xml:space="preserve">b. </w:t>
            </w:r>
            <w:r w:rsidRPr="00C17C79">
              <w:rPr>
                <w:rFonts w:eastAsiaTheme="minorHAnsi"/>
                <w:color w:val="0070C0"/>
              </w:rPr>
              <w:t xml:space="preserve">Dëmtim të shtyllave të ndriçimit </w:t>
            </w:r>
          </w:p>
        </w:tc>
        <w:tc>
          <w:tcPr>
            <w:tcW w:w="261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jc w:val="center"/>
              <w:rPr>
                <w:rFonts w:eastAsiaTheme="minorHAnsi"/>
                <w:b/>
                <w:bCs/>
                <w:color w:val="0070C0"/>
              </w:rPr>
            </w:pPr>
            <w:r w:rsidRPr="00C17C79">
              <w:rPr>
                <w:rFonts w:eastAsiaTheme="minorHAnsi"/>
                <w:b/>
                <w:color w:val="0070C0"/>
              </w:rPr>
              <w:t>15.000 deri 20.000 lek</w:t>
            </w:r>
          </w:p>
        </w:tc>
      </w:tr>
      <w:tr w:rsidR="007639D5" w:rsidRPr="00C17C79" w:rsidTr="00982F53">
        <w:trPr>
          <w:trHeight w:val="229"/>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rPr>
                <w:rFonts w:eastAsiaTheme="minorHAnsi"/>
                <w:color w:val="0070C0"/>
              </w:rPr>
            </w:pPr>
            <w:r w:rsidRPr="00C17C79">
              <w:rPr>
                <w:rFonts w:eastAsiaTheme="minorHAnsi"/>
                <w:b/>
                <w:bCs/>
                <w:color w:val="0070C0"/>
              </w:rPr>
              <w:t xml:space="preserve">c. </w:t>
            </w:r>
            <w:r w:rsidRPr="00C17C79">
              <w:rPr>
                <w:rFonts w:eastAsiaTheme="minorHAnsi"/>
                <w:color w:val="0070C0"/>
              </w:rPr>
              <w:t xml:space="preserve">Dëmtim i ndriçuesve </w:t>
            </w:r>
          </w:p>
        </w:tc>
        <w:tc>
          <w:tcPr>
            <w:tcW w:w="261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jc w:val="center"/>
              <w:rPr>
                <w:rFonts w:eastAsiaTheme="minorHAnsi"/>
                <w:b/>
                <w:color w:val="0070C0"/>
              </w:rPr>
            </w:pPr>
            <w:r w:rsidRPr="00C17C79">
              <w:rPr>
                <w:rFonts w:eastAsiaTheme="minorHAnsi"/>
                <w:b/>
                <w:color w:val="0070C0"/>
              </w:rPr>
              <w:t>10.000 deri 20.000 lek</w:t>
            </w:r>
          </w:p>
        </w:tc>
      </w:tr>
      <w:tr w:rsidR="00FD795A" w:rsidRPr="00C17C79" w:rsidTr="00982F53">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rPr>
                <w:rFonts w:eastAsiaTheme="minorHAnsi"/>
                <w:color w:val="0070C0"/>
              </w:rPr>
            </w:pPr>
            <w:r w:rsidRPr="00C17C79">
              <w:rPr>
                <w:rFonts w:eastAsiaTheme="minorHAnsi"/>
                <w:b/>
                <w:bCs/>
                <w:color w:val="0070C0"/>
              </w:rPr>
              <w:t xml:space="preserve">d. </w:t>
            </w:r>
            <w:r w:rsidRPr="00C17C79">
              <w:rPr>
                <w:rFonts w:eastAsiaTheme="minorHAnsi"/>
                <w:color w:val="0070C0"/>
              </w:rPr>
              <w:t>Përdorimi i shtyllave të ndriçimit si suport për</w:t>
            </w:r>
          </w:p>
          <w:p w:rsidR="00FD795A" w:rsidRPr="00C17C79" w:rsidRDefault="007639D5" w:rsidP="00FA611C">
            <w:pPr>
              <w:autoSpaceDE w:val="0"/>
              <w:autoSpaceDN w:val="0"/>
              <w:adjustRightInd w:val="0"/>
              <w:rPr>
                <w:rFonts w:eastAsiaTheme="minorHAnsi"/>
                <w:color w:val="0070C0"/>
              </w:rPr>
            </w:pPr>
            <w:r w:rsidRPr="00C17C79">
              <w:rPr>
                <w:rFonts w:eastAsiaTheme="minorHAnsi"/>
                <w:color w:val="0070C0"/>
              </w:rPr>
              <w:t xml:space="preserve">montimin e reklamave, kapjen e kabllove etj.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FD795A" w:rsidP="00FA611C">
            <w:pPr>
              <w:autoSpaceDE w:val="0"/>
              <w:autoSpaceDN w:val="0"/>
              <w:adjustRightInd w:val="0"/>
              <w:jc w:val="center"/>
              <w:rPr>
                <w:rFonts w:eastAsiaTheme="minorHAnsi"/>
                <w:b/>
                <w:bCs/>
                <w:color w:val="0070C0"/>
              </w:rPr>
            </w:pPr>
          </w:p>
          <w:p w:rsidR="007639D5" w:rsidRPr="00C17C79" w:rsidRDefault="007639D5" w:rsidP="00FA611C">
            <w:pPr>
              <w:autoSpaceDE w:val="0"/>
              <w:autoSpaceDN w:val="0"/>
              <w:adjustRightInd w:val="0"/>
              <w:jc w:val="center"/>
              <w:rPr>
                <w:rFonts w:eastAsiaTheme="minorHAnsi"/>
                <w:b/>
                <w:bCs/>
                <w:color w:val="0070C0"/>
              </w:rPr>
            </w:pPr>
            <w:r w:rsidRPr="00C17C79">
              <w:rPr>
                <w:rFonts w:eastAsiaTheme="minorHAnsi"/>
                <w:b/>
                <w:color w:val="0070C0"/>
              </w:rPr>
              <w:t>5.000 deri 10.000 lek</w:t>
            </w:r>
          </w:p>
        </w:tc>
      </w:tr>
      <w:tr w:rsidR="00FD795A" w:rsidRPr="00C17C79" w:rsidTr="00982F53">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rPr>
                <w:rFonts w:eastAsiaTheme="minorHAnsi"/>
                <w:color w:val="0070C0"/>
              </w:rPr>
            </w:pPr>
            <w:r w:rsidRPr="00C17C79">
              <w:rPr>
                <w:rFonts w:eastAsiaTheme="minorHAnsi"/>
                <w:b/>
                <w:bCs/>
                <w:color w:val="0070C0"/>
              </w:rPr>
              <w:t xml:space="preserve">e. </w:t>
            </w:r>
            <w:r w:rsidRPr="00C17C79">
              <w:rPr>
                <w:rFonts w:eastAsiaTheme="minorHAnsi"/>
                <w:color w:val="0070C0"/>
              </w:rPr>
              <w:t>Dëmtim i traseve, kabllove dhe linjave ajrore nga</w:t>
            </w:r>
          </w:p>
          <w:p w:rsidR="007647CD" w:rsidRPr="00C17C79" w:rsidRDefault="007647CD" w:rsidP="00FA611C">
            <w:pPr>
              <w:autoSpaceDE w:val="0"/>
              <w:autoSpaceDN w:val="0"/>
              <w:adjustRightInd w:val="0"/>
              <w:rPr>
                <w:rFonts w:eastAsiaTheme="minorHAnsi"/>
                <w:color w:val="0070C0"/>
              </w:rPr>
            </w:pPr>
            <w:r w:rsidRPr="00C17C79">
              <w:rPr>
                <w:rFonts w:eastAsiaTheme="minorHAnsi"/>
                <w:color w:val="0070C0"/>
              </w:rPr>
              <w:t xml:space="preserve">    punimet që kryhen pranë tyre me leje dhe pa leje si dhe</w:t>
            </w:r>
          </w:p>
          <w:p w:rsidR="00FD795A" w:rsidRPr="00C17C79" w:rsidRDefault="007647CD" w:rsidP="00FA611C">
            <w:pPr>
              <w:autoSpaceDE w:val="0"/>
              <w:autoSpaceDN w:val="0"/>
              <w:adjustRightInd w:val="0"/>
              <w:rPr>
                <w:rFonts w:eastAsiaTheme="minorHAnsi"/>
                <w:b/>
                <w:bCs/>
                <w:color w:val="0070C0"/>
              </w:rPr>
            </w:pPr>
            <w:r w:rsidRPr="00C17C79">
              <w:rPr>
                <w:rFonts w:eastAsiaTheme="minorHAnsi"/>
                <w:color w:val="0070C0"/>
              </w:rPr>
              <w:t xml:space="preserve">    shkulja e shtyllave </w:t>
            </w:r>
          </w:p>
        </w:tc>
        <w:tc>
          <w:tcPr>
            <w:tcW w:w="261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jc w:val="center"/>
              <w:rPr>
                <w:rFonts w:eastAsiaTheme="minorHAnsi"/>
                <w:b/>
                <w:bCs/>
                <w:color w:val="0070C0"/>
              </w:rPr>
            </w:pPr>
          </w:p>
          <w:p w:rsidR="007647CD" w:rsidRPr="00C17C79" w:rsidRDefault="007647CD" w:rsidP="00FA611C">
            <w:pPr>
              <w:autoSpaceDE w:val="0"/>
              <w:autoSpaceDN w:val="0"/>
              <w:adjustRightInd w:val="0"/>
              <w:jc w:val="center"/>
              <w:rPr>
                <w:rFonts w:eastAsiaTheme="minorHAnsi"/>
                <w:b/>
                <w:color w:val="0070C0"/>
              </w:rPr>
            </w:pPr>
            <w:r w:rsidRPr="00C17C79">
              <w:rPr>
                <w:rFonts w:eastAsiaTheme="minorHAnsi"/>
                <w:b/>
                <w:color w:val="0070C0"/>
              </w:rPr>
              <w:t>10.000 deri 20.000 lek</w:t>
            </w:r>
          </w:p>
          <w:p w:rsidR="00FD795A" w:rsidRPr="00C17C79" w:rsidRDefault="00FD795A" w:rsidP="00FA611C">
            <w:pPr>
              <w:rPr>
                <w:rFonts w:eastAsiaTheme="minorHAnsi"/>
                <w:b/>
                <w:color w:val="0070C0"/>
              </w:rPr>
            </w:pPr>
          </w:p>
        </w:tc>
      </w:tr>
      <w:tr w:rsidR="007647CD" w:rsidRPr="00C17C79" w:rsidTr="00982F53">
        <w:trPr>
          <w:trHeight w:val="315"/>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rPr>
                <w:rFonts w:eastAsiaTheme="minorHAnsi"/>
                <w:b/>
                <w:bCs/>
                <w:color w:val="0070C0"/>
              </w:rPr>
            </w:pPr>
            <w:r w:rsidRPr="00C17C79">
              <w:rPr>
                <w:rFonts w:eastAsiaTheme="minorHAnsi"/>
                <w:b/>
                <w:bCs/>
                <w:color w:val="0070C0"/>
              </w:rPr>
              <w:t xml:space="preserve">f. </w:t>
            </w:r>
            <w:r w:rsidRPr="00C17C79">
              <w:rPr>
                <w:rFonts w:eastAsiaTheme="minorHAnsi"/>
                <w:color w:val="0070C0"/>
              </w:rPr>
              <w:t xml:space="preserve">Ndërhyrje në kuadrot elektrik publik </w:t>
            </w:r>
          </w:p>
        </w:tc>
        <w:tc>
          <w:tcPr>
            <w:tcW w:w="261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rPr>
              <w:t>10.000 deri 20.000 lek</w:t>
            </w:r>
          </w:p>
        </w:tc>
      </w:tr>
      <w:tr w:rsidR="007647CD" w:rsidRPr="00C17C79" w:rsidTr="00982F53">
        <w:trPr>
          <w:trHeight w:val="465"/>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7647CD" w:rsidRPr="00C17C79" w:rsidRDefault="007647CD" w:rsidP="00FA611C">
            <w:pPr>
              <w:autoSpaceDE w:val="0"/>
              <w:autoSpaceDN w:val="0"/>
              <w:adjustRightInd w:val="0"/>
              <w:jc w:val="center"/>
              <w:rPr>
                <w:rFonts w:eastAsiaTheme="minorHAnsi"/>
                <w:b/>
                <w:bCs/>
                <w:color w:val="0070C0"/>
              </w:rPr>
            </w:pPr>
            <w:r w:rsidRPr="00C17C79">
              <w:rPr>
                <w:rFonts w:eastAsiaTheme="minorHAnsi"/>
                <w:b/>
                <w:bCs/>
                <w:color w:val="0070C0"/>
              </w:rPr>
              <w:t>4. Niveli i gjobave për dëmtime dhe ndërhyrje në rrjetin e ujësjellësit :</w:t>
            </w:r>
          </w:p>
        </w:tc>
      </w:tr>
      <w:tr w:rsidR="00FD795A" w:rsidRPr="00C17C79" w:rsidTr="00982F53">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rPr>
                <w:rFonts w:eastAsiaTheme="minorHAnsi"/>
                <w:color w:val="0070C0"/>
              </w:rPr>
            </w:pPr>
            <w:r w:rsidRPr="00C17C79">
              <w:rPr>
                <w:rFonts w:eastAsiaTheme="minorHAnsi"/>
                <w:b/>
                <w:bCs/>
                <w:color w:val="0070C0"/>
                <w:sz w:val="22"/>
                <w:szCs w:val="22"/>
              </w:rPr>
              <w:t xml:space="preserve">a. </w:t>
            </w:r>
            <w:r w:rsidRPr="00C17C79">
              <w:rPr>
                <w:rFonts w:eastAsiaTheme="minorHAnsi"/>
                <w:color w:val="0070C0"/>
                <w:sz w:val="22"/>
                <w:szCs w:val="22"/>
              </w:rPr>
              <w:t xml:space="preserve">Lidhje e pa miratuar në tubacion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sz w:val="22"/>
                <w:szCs w:val="22"/>
              </w:rPr>
              <w:t>10.000 deri 20.000 lek</w:t>
            </w:r>
          </w:p>
        </w:tc>
      </w:tr>
      <w:tr w:rsidR="00FD795A" w:rsidRPr="00C17C79" w:rsidTr="00982F53">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rPr>
                <w:rFonts w:eastAsiaTheme="minorHAnsi"/>
                <w:color w:val="0070C0"/>
              </w:rPr>
            </w:pPr>
            <w:r w:rsidRPr="00C17C79">
              <w:rPr>
                <w:rFonts w:eastAsiaTheme="minorHAnsi"/>
                <w:b/>
                <w:bCs/>
                <w:color w:val="0070C0"/>
                <w:sz w:val="22"/>
                <w:szCs w:val="22"/>
              </w:rPr>
              <w:t xml:space="preserve">b. </w:t>
            </w:r>
            <w:r w:rsidRPr="00C17C79">
              <w:rPr>
                <w:rFonts w:eastAsiaTheme="minorHAnsi"/>
                <w:color w:val="0070C0"/>
                <w:sz w:val="22"/>
                <w:szCs w:val="22"/>
              </w:rPr>
              <w:t xml:space="preserve">Dëmtim i pusetave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sz w:val="22"/>
                <w:szCs w:val="22"/>
              </w:rPr>
              <w:t>10.000 deri 20.000 lek</w:t>
            </w:r>
          </w:p>
        </w:tc>
      </w:tr>
      <w:tr w:rsidR="00FD795A" w:rsidRPr="00C17C79" w:rsidTr="00982F53">
        <w:trPr>
          <w:trHeight w:val="366"/>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rPr>
                <w:rFonts w:eastAsiaTheme="minorHAnsi"/>
                <w:color w:val="0070C0"/>
              </w:rPr>
            </w:pPr>
            <w:r w:rsidRPr="00C17C79">
              <w:rPr>
                <w:rFonts w:eastAsiaTheme="minorHAnsi"/>
                <w:b/>
                <w:bCs/>
                <w:color w:val="0070C0"/>
                <w:sz w:val="22"/>
                <w:szCs w:val="22"/>
              </w:rPr>
              <w:t xml:space="preserve">c. </w:t>
            </w:r>
            <w:r w:rsidRPr="00C17C79">
              <w:rPr>
                <w:rFonts w:eastAsiaTheme="minorHAnsi"/>
                <w:color w:val="0070C0"/>
                <w:sz w:val="22"/>
                <w:szCs w:val="22"/>
              </w:rPr>
              <w:t>Dëmtimi i tubacioneve nga punimet që kryhen</w:t>
            </w:r>
          </w:p>
          <w:p w:rsidR="00FD795A" w:rsidRPr="00C17C79" w:rsidRDefault="007647CD" w:rsidP="00FA611C">
            <w:pPr>
              <w:autoSpaceDE w:val="0"/>
              <w:autoSpaceDN w:val="0"/>
              <w:adjustRightInd w:val="0"/>
              <w:rPr>
                <w:rFonts w:eastAsiaTheme="minorHAnsi"/>
                <w:color w:val="0070C0"/>
              </w:rPr>
            </w:pPr>
            <w:r w:rsidRPr="00C17C79">
              <w:rPr>
                <w:rFonts w:eastAsiaTheme="minorHAnsi"/>
                <w:color w:val="0070C0"/>
                <w:sz w:val="22"/>
                <w:szCs w:val="22"/>
              </w:rPr>
              <w:t xml:space="preserve">     pranë tyre me leje ose pa leje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sz w:val="22"/>
                <w:szCs w:val="22"/>
              </w:rPr>
              <w:t>10.000 deri 20.000 lek</w:t>
            </w:r>
          </w:p>
        </w:tc>
      </w:tr>
      <w:tr w:rsidR="008F6005" w:rsidRPr="00C17C79" w:rsidTr="00982F53">
        <w:trPr>
          <w:trHeight w:val="719"/>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8F6005" w:rsidRPr="00C17C79" w:rsidRDefault="008F6005" w:rsidP="00FA611C">
            <w:pPr>
              <w:autoSpaceDE w:val="0"/>
              <w:autoSpaceDN w:val="0"/>
              <w:adjustRightInd w:val="0"/>
              <w:jc w:val="center"/>
              <w:rPr>
                <w:rFonts w:eastAsiaTheme="minorHAnsi"/>
                <w:b/>
                <w:bCs/>
                <w:color w:val="0070C0"/>
              </w:rPr>
            </w:pPr>
            <w:r w:rsidRPr="00C17C79">
              <w:rPr>
                <w:rFonts w:eastAsiaTheme="minorHAnsi"/>
                <w:b/>
                <w:bCs/>
                <w:color w:val="0070C0"/>
              </w:rPr>
              <w:t>5. Niveli i gjobave për ndërhyrje dhe dëmtime në hapësirat e gjelbëra dhe publike të jetë si më poshtë :</w:t>
            </w:r>
          </w:p>
        </w:tc>
      </w:tr>
      <w:tr w:rsidR="008F6005" w:rsidRPr="00C17C79" w:rsidTr="004B2E34">
        <w:trPr>
          <w:trHeight w:val="431"/>
        </w:trPr>
        <w:tc>
          <w:tcPr>
            <w:tcW w:w="6270" w:type="dxa"/>
            <w:gridSpan w:val="2"/>
            <w:tcBorders>
              <w:top w:val="single" w:sz="4" w:space="0" w:color="0070C0"/>
              <w:left w:val="single" w:sz="4" w:space="0" w:color="0070C0"/>
              <w:bottom w:val="single" w:sz="4" w:space="0" w:color="0070C0"/>
              <w:right w:val="single" w:sz="4" w:space="0" w:color="0070C0"/>
            </w:tcBorders>
          </w:tcPr>
          <w:p w:rsidR="008F6005" w:rsidRPr="00C17C79" w:rsidRDefault="00DF0628" w:rsidP="00FA611C">
            <w:pPr>
              <w:autoSpaceDE w:val="0"/>
              <w:autoSpaceDN w:val="0"/>
              <w:adjustRightInd w:val="0"/>
              <w:rPr>
                <w:rFonts w:eastAsiaTheme="minorHAnsi"/>
                <w:color w:val="0070C0"/>
              </w:rPr>
            </w:pPr>
            <w:r w:rsidRPr="00C17C79">
              <w:rPr>
                <w:rFonts w:eastAsiaTheme="minorHAnsi"/>
                <w:b/>
                <w:bCs/>
                <w:color w:val="0070C0"/>
              </w:rPr>
              <w:t xml:space="preserve">a. </w:t>
            </w:r>
            <w:r w:rsidRPr="00C17C79">
              <w:rPr>
                <w:rFonts w:eastAsiaTheme="minorHAnsi"/>
                <w:color w:val="0070C0"/>
              </w:rPr>
              <w:t xml:space="preserve">Dëmtim i hapësirave publike të gjelbërta </w:t>
            </w:r>
          </w:p>
        </w:tc>
        <w:tc>
          <w:tcPr>
            <w:tcW w:w="2610" w:type="dxa"/>
            <w:gridSpan w:val="2"/>
            <w:tcBorders>
              <w:top w:val="single" w:sz="4" w:space="0" w:color="0070C0"/>
              <w:left w:val="single" w:sz="4" w:space="0" w:color="0070C0"/>
              <w:bottom w:val="single" w:sz="4" w:space="0" w:color="0070C0"/>
              <w:right w:val="single" w:sz="4" w:space="0" w:color="0070C0"/>
            </w:tcBorders>
            <w:shd w:val="clear" w:color="auto" w:fill="auto"/>
          </w:tcPr>
          <w:p w:rsidR="008F6005" w:rsidRPr="00C17C79" w:rsidRDefault="00D21A95" w:rsidP="00FA611C">
            <w:pPr>
              <w:autoSpaceDE w:val="0"/>
              <w:autoSpaceDN w:val="0"/>
              <w:adjustRightInd w:val="0"/>
              <w:jc w:val="center"/>
              <w:rPr>
                <w:rFonts w:eastAsiaTheme="minorHAnsi"/>
                <w:b/>
                <w:bCs/>
                <w:color w:val="0070C0"/>
              </w:rPr>
            </w:pPr>
            <w:r w:rsidRPr="00C17C79">
              <w:rPr>
                <w:rFonts w:eastAsiaTheme="minorHAnsi"/>
                <w:b/>
                <w:color w:val="0070C0"/>
              </w:rPr>
              <w:t>10.000 deri 20.000 leke</w:t>
            </w:r>
          </w:p>
        </w:tc>
      </w:tr>
      <w:tr w:rsidR="008F6005" w:rsidRPr="00C17C79" w:rsidTr="00982F53">
        <w:trPr>
          <w:trHeight w:val="330"/>
        </w:trPr>
        <w:tc>
          <w:tcPr>
            <w:tcW w:w="6270" w:type="dxa"/>
            <w:gridSpan w:val="2"/>
          </w:tcPr>
          <w:p w:rsidR="008F6005" w:rsidRPr="00C17C79" w:rsidRDefault="00D21A95" w:rsidP="00FA611C">
            <w:pPr>
              <w:autoSpaceDE w:val="0"/>
              <w:autoSpaceDN w:val="0"/>
              <w:adjustRightInd w:val="0"/>
              <w:rPr>
                <w:rFonts w:eastAsiaTheme="minorHAnsi"/>
                <w:color w:val="0070C0"/>
              </w:rPr>
            </w:pPr>
            <w:r w:rsidRPr="00C17C79">
              <w:rPr>
                <w:rFonts w:eastAsiaTheme="minorHAnsi"/>
                <w:b/>
                <w:bCs/>
                <w:color w:val="0070C0"/>
              </w:rPr>
              <w:t xml:space="preserve">c. </w:t>
            </w:r>
            <w:r w:rsidRPr="00C17C79">
              <w:rPr>
                <w:rFonts w:eastAsiaTheme="minorHAnsi"/>
                <w:color w:val="0070C0"/>
              </w:rPr>
              <w:t xml:space="preserve">Zënie e hapësires të gjelbër pa leje </w:t>
            </w:r>
          </w:p>
        </w:tc>
        <w:tc>
          <w:tcPr>
            <w:tcW w:w="2610" w:type="dxa"/>
            <w:gridSpan w:val="2"/>
          </w:tcPr>
          <w:p w:rsidR="008F6005" w:rsidRPr="00C17C79" w:rsidRDefault="00D21A95" w:rsidP="00FA611C">
            <w:pPr>
              <w:autoSpaceDE w:val="0"/>
              <w:autoSpaceDN w:val="0"/>
              <w:adjustRightInd w:val="0"/>
              <w:jc w:val="center"/>
              <w:rPr>
                <w:rFonts w:eastAsiaTheme="minorHAnsi"/>
                <w:b/>
                <w:color w:val="0070C0"/>
              </w:rPr>
            </w:pPr>
            <w:r w:rsidRPr="00C17C79">
              <w:rPr>
                <w:rFonts w:eastAsiaTheme="minorHAnsi"/>
                <w:b/>
                <w:color w:val="0070C0"/>
              </w:rPr>
              <w:t>5.000 deri 20.000 leke</w:t>
            </w:r>
          </w:p>
        </w:tc>
      </w:tr>
      <w:tr w:rsidR="00D21A95" w:rsidRPr="00C17C79" w:rsidTr="00982F53">
        <w:trPr>
          <w:trHeight w:val="270"/>
        </w:trPr>
        <w:tc>
          <w:tcPr>
            <w:tcW w:w="6270" w:type="dxa"/>
            <w:gridSpan w:val="2"/>
          </w:tcPr>
          <w:p w:rsidR="00D21A95" w:rsidRPr="00C17C79" w:rsidRDefault="00D21A95" w:rsidP="00FA611C">
            <w:pPr>
              <w:rPr>
                <w:rFonts w:eastAsiaTheme="minorHAnsi"/>
                <w:b/>
                <w:bCs/>
                <w:color w:val="0070C0"/>
              </w:rPr>
            </w:pPr>
            <w:r w:rsidRPr="00C17C79">
              <w:rPr>
                <w:rFonts w:eastAsiaTheme="minorHAnsi"/>
                <w:b/>
                <w:bCs/>
                <w:color w:val="0070C0"/>
              </w:rPr>
              <w:t xml:space="preserve">b. </w:t>
            </w:r>
            <w:r w:rsidRPr="00C17C79">
              <w:rPr>
                <w:rFonts w:eastAsiaTheme="minorHAnsi"/>
                <w:color w:val="0070C0"/>
              </w:rPr>
              <w:t>Dëmtim, prerje e pemëve</w:t>
            </w:r>
          </w:p>
        </w:tc>
        <w:tc>
          <w:tcPr>
            <w:tcW w:w="2610" w:type="dxa"/>
            <w:gridSpan w:val="2"/>
          </w:tcPr>
          <w:p w:rsidR="00D21A95" w:rsidRPr="00C17C79" w:rsidRDefault="00D21A95" w:rsidP="00FA611C">
            <w:pPr>
              <w:autoSpaceDE w:val="0"/>
              <w:autoSpaceDN w:val="0"/>
              <w:adjustRightInd w:val="0"/>
              <w:jc w:val="center"/>
              <w:rPr>
                <w:rFonts w:eastAsiaTheme="minorHAnsi"/>
                <w:b/>
                <w:color w:val="0070C0"/>
              </w:rPr>
            </w:pPr>
            <w:r w:rsidRPr="00C17C79">
              <w:rPr>
                <w:rFonts w:eastAsiaTheme="minorHAnsi"/>
                <w:b/>
                <w:color w:val="0070C0"/>
              </w:rPr>
              <w:t>10.000 deri 20.000 lek</w:t>
            </w:r>
          </w:p>
        </w:tc>
      </w:tr>
      <w:tr w:rsidR="00D21A95" w:rsidRPr="00C17C79" w:rsidTr="00982F53">
        <w:trPr>
          <w:trHeight w:val="449"/>
        </w:trPr>
        <w:tc>
          <w:tcPr>
            <w:tcW w:w="6270" w:type="dxa"/>
            <w:gridSpan w:val="2"/>
          </w:tcPr>
          <w:p w:rsidR="00D21A95" w:rsidRPr="00C17C79" w:rsidRDefault="00FA611C" w:rsidP="00FA611C">
            <w:pPr>
              <w:autoSpaceDE w:val="0"/>
              <w:autoSpaceDN w:val="0"/>
              <w:adjustRightInd w:val="0"/>
              <w:rPr>
                <w:rFonts w:eastAsiaTheme="minorHAnsi"/>
                <w:b/>
                <w:bCs/>
                <w:color w:val="0070C0"/>
              </w:rPr>
            </w:pPr>
            <w:r w:rsidRPr="00C17C79">
              <w:rPr>
                <w:rFonts w:eastAsiaTheme="minorHAnsi"/>
                <w:b/>
                <w:bCs/>
                <w:color w:val="0070C0"/>
              </w:rPr>
              <w:t xml:space="preserve">d. </w:t>
            </w:r>
            <w:r w:rsidRPr="00C17C79">
              <w:rPr>
                <w:rFonts w:eastAsiaTheme="minorHAnsi"/>
                <w:color w:val="0070C0"/>
              </w:rPr>
              <w:t xml:space="preserve">Vendosje tabelash, pankartash, banderolash pa leje </w:t>
            </w:r>
          </w:p>
        </w:tc>
        <w:tc>
          <w:tcPr>
            <w:tcW w:w="2610" w:type="dxa"/>
            <w:gridSpan w:val="2"/>
          </w:tcPr>
          <w:p w:rsidR="00FA611C" w:rsidRPr="00C17C79" w:rsidRDefault="00FA611C" w:rsidP="00FA611C">
            <w:pPr>
              <w:autoSpaceDE w:val="0"/>
              <w:autoSpaceDN w:val="0"/>
              <w:adjustRightInd w:val="0"/>
              <w:jc w:val="center"/>
              <w:rPr>
                <w:rFonts w:eastAsiaTheme="minorHAnsi"/>
                <w:b/>
                <w:color w:val="0070C0"/>
              </w:rPr>
            </w:pPr>
            <w:r w:rsidRPr="00C17C79">
              <w:rPr>
                <w:rFonts w:eastAsiaTheme="minorHAnsi"/>
                <w:b/>
                <w:color w:val="0070C0"/>
              </w:rPr>
              <w:t>1.000 deri 10.000 lek</w:t>
            </w:r>
          </w:p>
          <w:p w:rsidR="00D21A95" w:rsidRPr="00C17C79" w:rsidRDefault="00D21A95" w:rsidP="00FA611C">
            <w:pPr>
              <w:autoSpaceDE w:val="0"/>
              <w:autoSpaceDN w:val="0"/>
              <w:adjustRightInd w:val="0"/>
              <w:jc w:val="center"/>
              <w:rPr>
                <w:rFonts w:eastAsiaTheme="minorHAnsi"/>
                <w:b/>
                <w:color w:val="0070C0"/>
              </w:rPr>
            </w:pPr>
          </w:p>
        </w:tc>
      </w:tr>
      <w:tr w:rsidR="008F6005" w:rsidRPr="00FA611C" w:rsidTr="00982F53">
        <w:trPr>
          <w:trHeight w:val="285"/>
        </w:trPr>
        <w:tc>
          <w:tcPr>
            <w:tcW w:w="6270" w:type="dxa"/>
            <w:gridSpan w:val="2"/>
            <w:tcBorders>
              <w:bottom w:val="single" w:sz="4" w:space="0" w:color="0070C0"/>
            </w:tcBorders>
          </w:tcPr>
          <w:p w:rsidR="008F6005" w:rsidRPr="00C17C79" w:rsidRDefault="00FA611C" w:rsidP="00FA611C">
            <w:pPr>
              <w:autoSpaceDE w:val="0"/>
              <w:autoSpaceDN w:val="0"/>
              <w:adjustRightInd w:val="0"/>
              <w:rPr>
                <w:rFonts w:eastAsiaTheme="minorHAnsi"/>
                <w:color w:val="0070C0"/>
              </w:rPr>
            </w:pPr>
            <w:r w:rsidRPr="00C17C79">
              <w:rPr>
                <w:rFonts w:eastAsiaTheme="minorHAnsi"/>
                <w:b/>
                <w:bCs/>
                <w:color w:val="0070C0"/>
              </w:rPr>
              <w:t xml:space="preserve">e. </w:t>
            </w:r>
            <w:r w:rsidRPr="00C17C79">
              <w:rPr>
                <w:rFonts w:eastAsiaTheme="minorHAnsi"/>
                <w:color w:val="0070C0"/>
              </w:rPr>
              <w:t xml:space="preserve">Vendosje posterash pa leje </w:t>
            </w:r>
          </w:p>
        </w:tc>
        <w:tc>
          <w:tcPr>
            <w:tcW w:w="2610" w:type="dxa"/>
            <w:gridSpan w:val="2"/>
            <w:tcBorders>
              <w:bottom w:val="single" w:sz="4" w:space="0" w:color="0070C0"/>
              <w:right w:val="single" w:sz="4" w:space="0" w:color="0070C0"/>
            </w:tcBorders>
          </w:tcPr>
          <w:p w:rsidR="008F6005" w:rsidRPr="00C17C79" w:rsidRDefault="00FA611C" w:rsidP="00FA611C">
            <w:pPr>
              <w:spacing w:after="200" w:line="276" w:lineRule="auto"/>
              <w:jc w:val="center"/>
              <w:rPr>
                <w:rFonts w:eastAsiaTheme="minorHAnsi"/>
                <w:b/>
                <w:color w:val="0070C0"/>
              </w:rPr>
            </w:pPr>
            <w:r w:rsidRPr="00C17C79">
              <w:rPr>
                <w:rFonts w:eastAsiaTheme="minorHAnsi"/>
                <w:b/>
                <w:color w:val="0070C0"/>
              </w:rPr>
              <w:t>100 deri 200 lek/copë</w:t>
            </w:r>
          </w:p>
        </w:tc>
      </w:tr>
      <w:tr w:rsidR="00FA611C" w:rsidRPr="00FA611C" w:rsidTr="00982F53">
        <w:trPr>
          <w:trHeight w:val="683"/>
        </w:trPr>
        <w:tc>
          <w:tcPr>
            <w:tcW w:w="6270" w:type="dxa"/>
            <w:gridSpan w:val="2"/>
            <w:tcBorders>
              <w:right w:val="single" w:sz="4" w:space="0" w:color="0070C0"/>
            </w:tcBorders>
          </w:tcPr>
          <w:p w:rsidR="00FA611C" w:rsidRPr="00C17C79" w:rsidRDefault="00FA611C" w:rsidP="00FA611C">
            <w:pPr>
              <w:autoSpaceDE w:val="0"/>
              <w:autoSpaceDN w:val="0"/>
              <w:adjustRightInd w:val="0"/>
              <w:rPr>
                <w:rFonts w:eastAsiaTheme="minorHAnsi"/>
                <w:color w:val="0070C0"/>
              </w:rPr>
            </w:pPr>
            <w:r w:rsidRPr="00C17C79">
              <w:rPr>
                <w:rFonts w:eastAsiaTheme="minorHAnsi"/>
                <w:b/>
                <w:bCs/>
                <w:color w:val="0070C0"/>
              </w:rPr>
              <w:t xml:space="preserve">f. </w:t>
            </w:r>
            <w:r w:rsidRPr="00C17C79">
              <w:rPr>
                <w:rFonts w:eastAsiaTheme="minorHAnsi"/>
                <w:color w:val="0070C0"/>
              </w:rPr>
              <w:t>Mos ndërtimi i bazamenteve të kontenierëve të mbetjeve urbane të</w:t>
            </w:r>
            <w:r w:rsidR="005657DA" w:rsidRPr="00C17C79">
              <w:rPr>
                <w:rFonts w:eastAsiaTheme="minorHAnsi"/>
                <w:color w:val="0070C0"/>
              </w:rPr>
              <w:t xml:space="preserve">    subjekteve të ndërtimit për objektet mbi 5 kate</w:t>
            </w:r>
          </w:p>
        </w:tc>
        <w:tc>
          <w:tcPr>
            <w:tcW w:w="2610" w:type="dxa"/>
            <w:gridSpan w:val="2"/>
            <w:tcBorders>
              <w:right w:val="single" w:sz="4" w:space="0" w:color="0070C0"/>
            </w:tcBorders>
          </w:tcPr>
          <w:p w:rsidR="00FA611C" w:rsidRPr="00C17C79" w:rsidRDefault="00FA611C" w:rsidP="00FA611C">
            <w:pPr>
              <w:spacing w:after="200" w:line="276" w:lineRule="auto"/>
              <w:jc w:val="center"/>
              <w:rPr>
                <w:rFonts w:eastAsiaTheme="minorHAnsi"/>
                <w:b/>
                <w:color w:val="0070C0"/>
              </w:rPr>
            </w:pPr>
            <w:r w:rsidRPr="00C17C79">
              <w:rPr>
                <w:rFonts w:eastAsiaTheme="minorHAnsi"/>
                <w:b/>
                <w:color w:val="0070C0"/>
              </w:rPr>
              <w:t>10.000 lek</w:t>
            </w:r>
          </w:p>
        </w:tc>
      </w:tr>
      <w:tr w:rsidR="00FA611C" w:rsidRPr="00FA611C" w:rsidTr="00982F53">
        <w:trPr>
          <w:trHeight w:val="360"/>
        </w:trPr>
        <w:tc>
          <w:tcPr>
            <w:tcW w:w="8880" w:type="dxa"/>
            <w:gridSpan w:val="4"/>
            <w:tcBorders>
              <w:right w:val="single" w:sz="4" w:space="0" w:color="0070C0"/>
            </w:tcBorders>
            <w:shd w:val="clear" w:color="auto" w:fill="F2F2F2" w:themeFill="background1" w:themeFillShade="F2"/>
          </w:tcPr>
          <w:p w:rsidR="00FA611C" w:rsidRPr="00C17C79" w:rsidRDefault="00FA611C" w:rsidP="00C973A9">
            <w:pPr>
              <w:autoSpaceDE w:val="0"/>
              <w:autoSpaceDN w:val="0"/>
              <w:adjustRightInd w:val="0"/>
              <w:jc w:val="center"/>
              <w:rPr>
                <w:rFonts w:eastAsiaTheme="minorHAnsi"/>
                <w:color w:val="0070C0"/>
              </w:rPr>
            </w:pPr>
            <w:r w:rsidRPr="00C17C79">
              <w:rPr>
                <w:rFonts w:eastAsiaTheme="minorHAnsi"/>
                <w:b/>
                <w:bCs/>
                <w:color w:val="0070C0"/>
              </w:rPr>
              <w:t>6.Niveli i gjobave per inspektoriatin veterinar të jetë si më poshtë :</w:t>
            </w:r>
          </w:p>
        </w:tc>
      </w:tr>
      <w:tr w:rsidR="00FA611C" w:rsidRPr="00FA611C" w:rsidTr="00982F53">
        <w:trPr>
          <w:trHeight w:val="369"/>
        </w:trPr>
        <w:tc>
          <w:tcPr>
            <w:tcW w:w="6285" w:type="dxa"/>
            <w:gridSpan w:val="3"/>
            <w:tcBorders>
              <w:right w:val="single" w:sz="4" w:space="0" w:color="0070C0"/>
            </w:tcBorders>
          </w:tcPr>
          <w:p w:rsidR="00FA611C" w:rsidRPr="00C17C79" w:rsidRDefault="00FA611C" w:rsidP="00FA611C">
            <w:pPr>
              <w:autoSpaceDE w:val="0"/>
              <w:autoSpaceDN w:val="0"/>
              <w:adjustRightInd w:val="0"/>
              <w:rPr>
                <w:rFonts w:eastAsiaTheme="minorHAnsi"/>
                <w:color w:val="0070C0"/>
              </w:rPr>
            </w:pPr>
            <w:r w:rsidRPr="00C17C79">
              <w:rPr>
                <w:rFonts w:eastAsiaTheme="minorHAnsi"/>
                <w:b/>
                <w:bCs/>
                <w:color w:val="0070C0"/>
                <w:sz w:val="22"/>
                <w:szCs w:val="22"/>
              </w:rPr>
              <w:t xml:space="preserve">a. </w:t>
            </w:r>
            <w:r w:rsidRPr="00C17C79">
              <w:rPr>
                <w:rFonts w:eastAsiaTheme="minorHAnsi"/>
                <w:color w:val="0070C0"/>
                <w:sz w:val="22"/>
                <w:szCs w:val="22"/>
              </w:rPr>
              <w:t>Për mishin e therur të tregëtuar të pa çeritifikuar nga Inspektoriati</w:t>
            </w:r>
          </w:p>
          <w:p w:rsidR="00FA611C" w:rsidRPr="00C17C79" w:rsidRDefault="00FA611C" w:rsidP="00FA611C">
            <w:pPr>
              <w:rPr>
                <w:rFonts w:eastAsiaTheme="minorHAnsi"/>
                <w:b/>
                <w:bCs/>
                <w:color w:val="0070C0"/>
              </w:rPr>
            </w:pPr>
            <w:r w:rsidRPr="00C17C79">
              <w:rPr>
                <w:rFonts w:eastAsiaTheme="minorHAnsi"/>
                <w:color w:val="0070C0"/>
                <w:sz w:val="22"/>
                <w:szCs w:val="22"/>
              </w:rPr>
              <w:t xml:space="preserve">   Veterinar</w:t>
            </w:r>
          </w:p>
        </w:tc>
        <w:tc>
          <w:tcPr>
            <w:tcW w:w="2595" w:type="dxa"/>
            <w:tcBorders>
              <w:right w:val="single" w:sz="4" w:space="0" w:color="0070C0"/>
            </w:tcBorders>
          </w:tcPr>
          <w:p w:rsidR="00FA611C" w:rsidRPr="00C17C79" w:rsidRDefault="00FA611C" w:rsidP="00C973A9">
            <w:pPr>
              <w:jc w:val="center"/>
              <w:rPr>
                <w:rFonts w:eastAsiaTheme="minorHAnsi"/>
                <w:b/>
                <w:bCs/>
                <w:color w:val="0070C0"/>
              </w:rPr>
            </w:pPr>
            <w:r w:rsidRPr="00C17C79">
              <w:rPr>
                <w:rFonts w:eastAsiaTheme="minorHAnsi"/>
                <w:b/>
                <w:bCs/>
                <w:color w:val="0070C0"/>
              </w:rPr>
              <w:t>5.000 deri 10.000 leke</w:t>
            </w:r>
          </w:p>
        </w:tc>
      </w:tr>
      <w:tr w:rsidR="00FA611C" w:rsidRPr="00FA611C" w:rsidTr="00982F53">
        <w:trPr>
          <w:trHeight w:val="1034"/>
        </w:trPr>
        <w:tc>
          <w:tcPr>
            <w:tcW w:w="6285" w:type="dxa"/>
            <w:gridSpan w:val="3"/>
            <w:tcBorders>
              <w:right w:val="single" w:sz="4" w:space="0" w:color="0070C0"/>
            </w:tcBorders>
          </w:tcPr>
          <w:p w:rsidR="00AE5067" w:rsidRDefault="00AE5067" w:rsidP="00AE5067">
            <w:pPr>
              <w:autoSpaceDE w:val="0"/>
              <w:autoSpaceDN w:val="0"/>
              <w:adjustRightInd w:val="0"/>
              <w:rPr>
                <w:rFonts w:eastAsiaTheme="minorHAnsi"/>
                <w:b/>
                <w:bCs/>
                <w:color w:val="0070C0"/>
              </w:rPr>
            </w:pPr>
          </w:p>
          <w:p w:rsidR="00FA611C" w:rsidRPr="00AE5067" w:rsidRDefault="00AE5067" w:rsidP="00AE5067">
            <w:pPr>
              <w:autoSpaceDE w:val="0"/>
              <w:autoSpaceDN w:val="0"/>
              <w:adjustRightInd w:val="0"/>
              <w:rPr>
                <w:rFonts w:eastAsiaTheme="minorHAnsi"/>
                <w:color w:val="0070C0"/>
              </w:rPr>
            </w:pPr>
            <w:r w:rsidRPr="00C17C79">
              <w:rPr>
                <w:rFonts w:eastAsiaTheme="minorHAnsi"/>
                <w:b/>
                <w:bCs/>
                <w:color w:val="0070C0"/>
                <w:sz w:val="22"/>
                <w:szCs w:val="22"/>
              </w:rPr>
              <w:t xml:space="preserve">b. </w:t>
            </w:r>
            <w:r w:rsidRPr="00C17C79">
              <w:rPr>
                <w:rFonts w:eastAsiaTheme="minorHAnsi"/>
                <w:color w:val="0070C0"/>
                <w:sz w:val="22"/>
                <w:szCs w:val="22"/>
              </w:rPr>
              <w:t>Mbajtja e kafshëve të prodhimit brenda territorit të Bashkis</w:t>
            </w:r>
            <w:r>
              <w:rPr>
                <w:rFonts w:eastAsiaTheme="minorHAnsi"/>
                <w:color w:val="0070C0"/>
                <w:sz w:val="22"/>
                <w:szCs w:val="22"/>
              </w:rPr>
              <w:t>e</w:t>
            </w:r>
          </w:p>
        </w:tc>
        <w:tc>
          <w:tcPr>
            <w:tcW w:w="2595" w:type="dxa"/>
            <w:tcBorders>
              <w:right w:val="single" w:sz="4" w:space="0" w:color="0070C0"/>
            </w:tcBorders>
          </w:tcPr>
          <w:p w:rsidR="00FA611C" w:rsidRPr="00C17C79" w:rsidRDefault="00FA611C" w:rsidP="00C973A9">
            <w:pPr>
              <w:jc w:val="center"/>
              <w:rPr>
                <w:rFonts w:eastAsiaTheme="minorHAnsi"/>
                <w:b/>
                <w:bCs/>
                <w:color w:val="0070C0"/>
              </w:rPr>
            </w:pPr>
            <w:r w:rsidRPr="00C17C79">
              <w:rPr>
                <w:rFonts w:eastAsiaTheme="minorHAnsi"/>
                <w:b/>
                <w:bCs/>
                <w:color w:val="0070C0"/>
              </w:rPr>
              <w:t>10.000 deri 20.000 per here te par</w:t>
            </w:r>
            <w:r w:rsidR="00982F53">
              <w:rPr>
                <w:rFonts w:eastAsiaTheme="minorHAnsi"/>
                <w:b/>
                <w:bCs/>
                <w:color w:val="0070C0"/>
              </w:rPr>
              <w:t xml:space="preserve">e deri ne konfiskim te kafshes </w:t>
            </w:r>
            <w:r w:rsidRPr="00C17C79">
              <w:rPr>
                <w:rFonts w:eastAsiaTheme="minorHAnsi"/>
                <w:b/>
                <w:bCs/>
                <w:color w:val="0070C0"/>
              </w:rPr>
              <w:t>ne menyre te perseritur</w:t>
            </w:r>
          </w:p>
        </w:tc>
      </w:tr>
      <w:tr w:rsidR="00FA611C" w:rsidRPr="00FA611C" w:rsidTr="00982F53">
        <w:trPr>
          <w:trHeight w:val="369"/>
        </w:trPr>
        <w:tc>
          <w:tcPr>
            <w:tcW w:w="6285" w:type="dxa"/>
            <w:gridSpan w:val="3"/>
            <w:tcBorders>
              <w:right w:val="single" w:sz="4" w:space="0" w:color="0070C0"/>
            </w:tcBorders>
          </w:tcPr>
          <w:p w:rsidR="00FA611C" w:rsidRPr="00C17C79" w:rsidRDefault="00FA611C" w:rsidP="00FA611C">
            <w:pPr>
              <w:autoSpaceDE w:val="0"/>
              <w:autoSpaceDN w:val="0"/>
              <w:adjustRightInd w:val="0"/>
              <w:rPr>
                <w:rFonts w:eastAsiaTheme="minorHAnsi"/>
                <w:color w:val="0070C0"/>
              </w:rPr>
            </w:pPr>
            <w:r w:rsidRPr="00C17C79">
              <w:rPr>
                <w:rFonts w:eastAsiaTheme="minorHAnsi"/>
                <w:b/>
                <w:bCs/>
                <w:color w:val="0070C0"/>
                <w:sz w:val="22"/>
                <w:szCs w:val="22"/>
              </w:rPr>
              <w:t xml:space="preserve">c. </w:t>
            </w:r>
            <w:r w:rsidRPr="00C17C79">
              <w:rPr>
                <w:rFonts w:eastAsiaTheme="minorHAnsi"/>
                <w:color w:val="0070C0"/>
                <w:sz w:val="22"/>
                <w:szCs w:val="22"/>
              </w:rPr>
              <w:t xml:space="preserve">Në rast të mosmarrjes së masave për izolimin kafshëve te luksit </w:t>
            </w:r>
          </w:p>
          <w:p w:rsidR="00FA611C" w:rsidRPr="00C17C79" w:rsidRDefault="00FA611C" w:rsidP="00FA611C">
            <w:pPr>
              <w:autoSpaceDE w:val="0"/>
              <w:autoSpaceDN w:val="0"/>
              <w:adjustRightInd w:val="0"/>
              <w:rPr>
                <w:rFonts w:eastAsiaTheme="minorHAnsi"/>
                <w:b/>
                <w:bCs/>
                <w:color w:val="0070C0"/>
              </w:rPr>
            </w:pPr>
          </w:p>
        </w:tc>
        <w:tc>
          <w:tcPr>
            <w:tcW w:w="2595" w:type="dxa"/>
            <w:tcBorders>
              <w:right w:val="single" w:sz="4" w:space="0" w:color="0070C0"/>
            </w:tcBorders>
          </w:tcPr>
          <w:p w:rsidR="00FA611C" w:rsidRPr="00C17C79" w:rsidRDefault="00FA611C" w:rsidP="00C973A9">
            <w:pPr>
              <w:jc w:val="center"/>
              <w:rPr>
                <w:rFonts w:eastAsiaTheme="minorHAnsi"/>
                <w:b/>
                <w:bCs/>
                <w:color w:val="0070C0"/>
              </w:rPr>
            </w:pPr>
            <w:r w:rsidRPr="00C17C79">
              <w:rPr>
                <w:rFonts w:eastAsiaTheme="minorHAnsi"/>
                <w:b/>
                <w:color w:val="0070C0"/>
                <w:sz w:val="22"/>
                <w:szCs w:val="22"/>
              </w:rPr>
              <w:lastRenderedPageBreak/>
              <w:t>2.000 deri 5.000 lek</w:t>
            </w:r>
          </w:p>
        </w:tc>
      </w:tr>
    </w:tbl>
    <w:p w:rsidR="00BB53CC" w:rsidRDefault="00BB53CC" w:rsidP="00C973A9">
      <w:pPr>
        <w:jc w:val="both"/>
      </w:pPr>
    </w:p>
    <w:p w:rsidR="00733883" w:rsidRDefault="00733883" w:rsidP="00BB53CC">
      <w:pPr>
        <w:ind w:firstLine="720"/>
        <w:jc w:val="both"/>
      </w:pPr>
      <w:r w:rsidRPr="00C973A9">
        <w:t>Të ardhurat e realizuara nga mbledhja e gjobave do të ndahen sipas përcaktimit</w:t>
      </w:r>
      <w:r w:rsidR="00C973A9" w:rsidRPr="00C973A9">
        <w:t xml:space="preserve"> që bën Ligji Nr.10279 datë 20.05.2010 “Për kundërvajtjen administrative”. Mbeten në fuqi të gjitha gjobat e tjera që janë miratuar me ligj ose me V.K.B</w:t>
      </w:r>
      <w:r w:rsidR="00C973A9">
        <w:t>.</w:t>
      </w:r>
    </w:p>
    <w:p w:rsidR="0077102D" w:rsidRPr="00C973A9" w:rsidRDefault="0077102D" w:rsidP="00BB53CC">
      <w:pPr>
        <w:ind w:firstLine="720"/>
        <w:jc w:val="both"/>
      </w:pPr>
    </w:p>
    <w:p w:rsidR="00733B98" w:rsidRPr="00BB53CC" w:rsidRDefault="00733883" w:rsidP="00BB53CC">
      <w:pPr>
        <w:jc w:val="both"/>
      </w:pPr>
      <w:r w:rsidRPr="00C973A9">
        <w:t xml:space="preserve">Për zbatimin e këtyre penaliteteve ngarkohen </w:t>
      </w:r>
      <w:r w:rsidR="00C973A9" w:rsidRPr="00C973A9">
        <w:t xml:space="preserve">të gjitha Drejtoritë në Bashki </w:t>
      </w:r>
      <w:r w:rsidR="00C973A9">
        <w:t>sipas funksioneve perkatese</w:t>
      </w:r>
      <w:r w:rsidR="00BB53CC">
        <w:t>.</w:t>
      </w:r>
    </w:p>
    <w:p w:rsidR="00FB12CE" w:rsidRDefault="004C656B" w:rsidP="005037C7">
      <w:pPr>
        <w:jc w:val="both"/>
        <w:rPr>
          <w:color w:val="000000"/>
          <w:lang w:val="it-IT"/>
        </w:rPr>
      </w:pPr>
      <w:r w:rsidRPr="00BD4E49">
        <w:rPr>
          <w:color w:val="000000"/>
          <w:lang w:val="it-IT"/>
        </w:rPr>
        <w:t>Ne zbatim te nenit 5 te ligjit Nr. 9632, date 30.10.2006 “Per sistemin e taksave vendore”, propozojme qe Policia Bashkiake te nderhyje ne te gjitha rastet qe do te kerkohet nga Dr</w:t>
      </w:r>
      <w:r>
        <w:rPr>
          <w:color w:val="000000"/>
          <w:lang w:val="it-IT"/>
        </w:rPr>
        <w:t>ejtoria e Taksave dhe Tarifave  Vendore</w:t>
      </w:r>
      <w:r w:rsidRPr="00BD4E49">
        <w:rPr>
          <w:color w:val="000000"/>
          <w:lang w:val="it-IT"/>
        </w:rPr>
        <w:t>, kjo per nje efikasitet me te larte dhe uljen ne maksimum te informalitetit, apo te rasteve te mospagimit ne kohe te detyrimeve tatimore.</w:t>
      </w:r>
    </w:p>
    <w:p w:rsidR="004D17A2" w:rsidRDefault="004D17A2" w:rsidP="005037C7">
      <w:pPr>
        <w:jc w:val="both"/>
        <w:rPr>
          <w:color w:val="000000"/>
          <w:lang w:val="it-IT"/>
        </w:rPr>
      </w:pPr>
    </w:p>
    <w:p w:rsidR="004D17A2" w:rsidRDefault="004D17A2" w:rsidP="005037C7">
      <w:pPr>
        <w:jc w:val="both"/>
        <w:rPr>
          <w:color w:val="000000"/>
          <w:lang w:val="it-IT"/>
        </w:rPr>
      </w:pPr>
    </w:p>
    <w:p w:rsidR="004D17A2" w:rsidRDefault="004D17A2" w:rsidP="005037C7">
      <w:pPr>
        <w:jc w:val="both"/>
        <w:rPr>
          <w:color w:val="000000"/>
          <w:lang w:val="it-IT"/>
        </w:rPr>
      </w:pPr>
    </w:p>
    <w:p w:rsidR="004D17A2" w:rsidRDefault="004D17A2" w:rsidP="005037C7">
      <w:pPr>
        <w:jc w:val="both"/>
        <w:rPr>
          <w:color w:val="000000"/>
          <w:lang w:val="it-IT"/>
        </w:rPr>
      </w:pPr>
    </w:p>
    <w:p w:rsidR="004D17A2" w:rsidRDefault="004D17A2" w:rsidP="005037C7">
      <w:pPr>
        <w:jc w:val="both"/>
        <w:rPr>
          <w:color w:val="000000"/>
          <w:lang w:val="it-IT"/>
        </w:rPr>
      </w:pPr>
    </w:p>
    <w:p w:rsidR="004D17A2" w:rsidRDefault="004D17A2" w:rsidP="005037C7">
      <w:pPr>
        <w:jc w:val="both"/>
        <w:rPr>
          <w:color w:val="000000"/>
          <w:lang w:val="it-IT"/>
        </w:rPr>
      </w:pPr>
    </w:p>
    <w:p w:rsidR="004D17A2" w:rsidRDefault="004D17A2" w:rsidP="005037C7">
      <w:pPr>
        <w:jc w:val="both"/>
        <w:rPr>
          <w:color w:val="000000"/>
          <w:lang w:val="it-IT"/>
        </w:rPr>
      </w:pPr>
    </w:p>
    <w:p w:rsidR="004D17A2" w:rsidRPr="004D17A2" w:rsidRDefault="004D17A2" w:rsidP="004D17A2">
      <w:pPr>
        <w:jc w:val="center"/>
        <w:rPr>
          <w:b/>
          <w:color w:val="000000"/>
          <w:sz w:val="28"/>
          <w:szCs w:val="28"/>
          <w:lang w:val="it-IT"/>
        </w:rPr>
      </w:pPr>
      <w:r w:rsidRPr="004D17A2">
        <w:rPr>
          <w:b/>
          <w:color w:val="000000"/>
          <w:sz w:val="28"/>
          <w:szCs w:val="28"/>
          <w:lang w:val="it-IT"/>
        </w:rPr>
        <w:t>Bilbil   BAJRAKTARI</w:t>
      </w:r>
    </w:p>
    <w:p w:rsidR="004D17A2" w:rsidRPr="004D17A2" w:rsidRDefault="004D17A2" w:rsidP="004D17A2">
      <w:pPr>
        <w:jc w:val="center"/>
        <w:rPr>
          <w:b/>
          <w:color w:val="000000"/>
          <w:sz w:val="28"/>
          <w:szCs w:val="28"/>
          <w:lang w:val="it-IT"/>
        </w:rPr>
      </w:pPr>
    </w:p>
    <w:p w:rsidR="004D17A2" w:rsidRPr="004D17A2" w:rsidRDefault="004D17A2" w:rsidP="004D17A2">
      <w:pPr>
        <w:jc w:val="center"/>
        <w:rPr>
          <w:b/>
          <w:color w:val="000000"/>
          <w:sz w:val="28"/>
          <w:szCs w:val="28"/>
          <w:lang w:val="it-IT"/>
        </w:rPr>
      </w:pPr>
      <w:r w:rsidRPr="004D17A2">
        <w:rPr>
          <w:b/>
          <w:color w:val="000000"/>
          <w:sz w:val="28"/>
          <w:szCs w:val="28"/>
          <w:lang w:val="it-IT"/>
        </w:rPr>
        <w:t>___________________</w:t>
      </w:r>
    </w:p>
    <w:p w:rsidR="004D17A2" w:rsidRPr="004D17A2" w:rsidRDefault="004D17A2" w:rsidP="004D17A2">
      <w:pPr>
        <w:jc w:val="center"/>
        <w:rPr>
          <w:b/>
          <w:color w:val="000000"/>
          <w:sz w:val="28"/>
          <w:szCs w:val="28"/>
          <w:lang w:val="it-IT"/>
        </w:rPr>
      </w:pPr>
      <w:r w:rsidRPr="004D17A2">
        <w:rPr>
          <w:b/>
          <w:color w:val="000000"/>
          <w:sz w:val="28"/>
          <w:szCs w:val="28"/>
          <w:lang w:val="it-IT"/>
        </w:rPr>
        <w:t>K R Y E T A R</w:t>
      </w:r>
    </w:p>
    <w:p w:rsidR="00FB12CE" w:rsidRPr="004D17A2" w:rsidRDefault="00FB12CE" w:rsidP="005037C7">
      <w:pPr>
        <w:jc w:val="both"/>
        <w:rPr>
          <w:i/>
          <w:sz w:val="28"/>
          <w:szCs w:val="28"/>
        </w:rPr>
      </w:pPr>
    </w:p>
    <w:p w:rsidR="00FB12CE" w:rsidRDefault="00FB12CE" w:rsidP="005037C7">
      <w:pPr>
        <w:jc w:val="both"/>
        <w:rPr>
          <w:i/>
        </w:rPr>
      </w:pPr>
    </w:p>
    <w:p w:rsidR="00FB12CE" w:rsidRDefault="00FB12CE" w:rsidP="005037C7">
      <w:pPr>
        <w:jc w:val="both"/>
        <w:rPr>
          <w:i/>
        </w:rPr>
      </w:pPr>
    </w:p>
    <w:p w:rsidR="00FB12CE" w:rsidRDefault="00FB12CE" w:rsidP="005037C7">
      <w:pPr>
        <w:jc w:val="both"/>
        <w:rPr>
          <w:i/>
        </w:rPr>
      </w:pPr>
    </w:p>
    <w:p w:rsidR="004D17A2" w:rsidRDefault="004D17A2" w:rsidP="005037C7">
      <w:pPr>
        <w:jc w:val="both"/>
        <w:rPr>
          <w:i/>
        </w:rPr>
      </w:pPr>
    </w:p>
    <w:p w:rsidR="004D17A2" w:rsidRDefault="004D17A2" w:rsidP="005037C7">
      <w:pPr>
        <w:jc w:val="both"/>
        <w:rPr>
          <w:i/>
        </w:rPr>
      </w:pPr>
    </w:p>
    <w:p w:rsidR="004D17A2" w:rsidRDefault="004D17A2" w:rsidP="005037C7">
      <w:pPr>
        <w:jc w:val="both"/>
        <w:rPr>
          <w:i/>
        </w:rPr>
      </w:pPr>
    </w:p>
    <w:p w:rsidR="004D17A2" w:rsidRDefault="004D17A2" w:rsidP="005037C7">
      <w:pPr>
        <w:jc w:val="both"/>
        <w:rPr>
          <w:i/>
        </w:rPr>
      </w:pPr>
    </w:p>
    <w:p w:rsidR="004D17A2" w:rsidRDefault="004D17A2" w:rsidP="005037C7">
      <w:pPr>
        <w:jc w:val="both"/>
        <w:rPr>
          <w:i/>
        </w:rPr>
      </w:pPr>
    </w:p>
    <w:p w:rsidR="004D17A2" w:rsidRDefault="004D17A2" w:rsidP="005037C7">
      <w:pPr>
        <w:jc w:val="both"/>
        <w:rPr>
          <w:i/>
        </w:rPr>
      </w:pPr>
    </w:p>
    <w:p w:rsidR="00FB12CE" w:rsidRPr="005037C7" w:rsidRDefault="00FB12CE" w:rsidP="005037C7">
      <w:pPr>
        <w:jc w:val="both"/>
        <w:rPr>
          <w:i/>
          <w:color w:val="000000"/>
          <w:lang w:val="it-IT"/>
        </w:rPr>
      </w:pPr>
    </w:p>
    <w:p w:rsidR="0077102D" w:rsidRPr="00733B98" w:rsidRDefault="0077102D" w:rsidP="00CF4884">
      <w:pPr>
        <w:rPr>
          <w:b/>
          <w:color w:val="000000"/>
          <w:sz w:val="32"/>
          <w:szCs w:val="32"/>
          <w:lang w:val="it-IT"/>
        </w:rPr>
      </w:pPr>
    </w:p>
    <w:p w:rsidR="004C656B" w:rsidRDefault="004C656B" w:rsidP="004C656B"/>
    <w:p w:rsidR="00040F70" w:rsidRDefault="00040F70"/>
    <w:p w:rsidR="003238FE" w:rsidRDefault="003238FE"/>
    <w:p w:rsidR="003238FE" w:rsidRDefault="003238FE"/>
    <w:p w:rsidR="003238FE" w:rsidRPr="00B651C3" w:rsidRDefault="003238FE" w:rsidP="003238FE">
      <w:pPr>
        <w:rPr>
          <w:b/>
          <w:color w:val="000000"/>
          <w:sz w:val="32"/>
          <w:szCs w:val="32"/>
        </w:rPr>
      </w:pPr>
    </w:p>
    <w:p w:rsidR="003238FE" w:rsidRPr="003238FE" w:rsidRDefault="003238FE" w:rsidP="003238FE">
      <w:pPr>
        <w:pStyle w:val="Footer"/>
        <w:pBdr>
          <w:top w:val="single" w:sz="4" w:space="1" w:color="auto"/>
        </w:pBdr>
        <w:jc w:val="center"/>
        <w:rPr>
          <w:sz w:val="18"/>
          <w:szCs w:val="18"/>
        </w:rPr>
      </w:pPr>
      <w:r w:rsidRPr="00F423AB">
        <w:rPr>
          <w:sz w:val="18"/>
          <w:szCs w:val="18"/>
        </w:rPr>
        <w:t xml:space="preserve">Adresa: Bulevardi Blu, nr. 492 Kamëz, tel.: +355 47 200 177, e-mail: </w:t>
      </w:r>
      <w:hyperlink r:id="rId9" w:history="1">
        <w:r w:rsidRPr="00F423AB">
          <w:rPr>
            <w:rStyle w:val="Hyperlink"/>
            <w:sz w:val="18"/>
            <w:szCs w:val="18"/>
          </w:rPr>
          <w:t>bashkiakamez@gmail.com</w:t>
        </w:r>
      </w:hyperlink>
      <w:r w:rsidRPr="00F423AB">
        <w:rPr>
          <w:sz w:val="18"/>
          <w:szCs w:val="18"/>
        </w:rPr>
        <w:t>, web: www.kamza.gov.al</w:t>
      </w:r>
    </w:p>
    <w:sectPr w:rsidR="003238FE" w:rsidRPr="003238FE" w:rsidSect="00570B81">
      <w:footerReference w:type="default" r:id="rId10"/>
      <w:pgSz w:w="12240" w:h="15840"/>
      <w:pgMar w:top="576"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367" w:rsidRDefault="00FD6367" w:rsidP="00093A8E">
      <w:r>
        <w:separator/>
      </w:r>
    </w:p>
  </w:endnote>
  <w:endnote w:type="continuationSeparator" w:id="1">
    <w:p w:rsidR="00FD6367" w:rsidRDefault="00FD6367" w:rsidP="00093A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mbedded_Subset_Times New 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5438"/>
      <w:docPartObj>
        <w:docPartGallery w:val="Page Numbers (Bottom of Page)"/>
        <w:docPartUnique/>
      </w:docPartObj>
    </w:sdtPr>
    <w:sdtContent>
      <w:p w:rsidR="003238FE" w:rsidRDefault="003238FE">
        <w:pPr>
          <w:pStyle w:val="Footer"/>
          <w:jc w:val="center"/>
        </w:pPr>
        <w:fldSimple w:instr=" PAGE   \* MERGEFORMAT ">
          <w:r w:rsidR="00473FB6">
            <w:rPr>
              <w:noProof/>
            </w:rPr>
            <w:t>1</w:t>
          </w:r>
        </w:fldSimple>
      </w:p>
    </w:sdtContent>
  </w:sdt>
  <w:p w:rsidR="003238FE" w:rsidRDefault="00323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367" w:rsidRDefault="00FD6367" w:rsidP="00093A8E">
      <w:r>
        <w:separator/>
      </w:r>
    </w:p>
  </w:footnote>
  <w:footnote w:type="continuationSeparator" w:id="1">
    <w:p w:rsidR="00FD6367" w:rsidRDefault="00FD6367" w:rsidP="00093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71D61"/>
    <w:multiLevelType w:val="hybridMultilevel"/>
    <w:tmpl w:val="4326B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D6BBD1"/>
    <w:multiLevelType w:val="hybridMultilevel"/>
    <w:tmpl w:val="C436AB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59E9DE"/>
    <w:multiLevelType w:val="hybridMultilevel"/>
    <w:tmpl w:val="079AFE8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30307C"/>
    <w:multiLevelType w:val="hybridMultilevel"/>
    <w:tmpl w:val="56521508"/>
    <w:lvl w:ilvl="0" w:tplc="3EFA7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6F03B3"/>
    <w:multiLevelType w:val="hybridMultilevel"/>
    <w:tmpl w:val="ACE43E50"/>
    <w:lvl w:ilvl="0" w:tplc="9E4408CA">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71AC5B1"/>
    <w:multiLevelType w:val="hybridMultilevel"/>
    <w:tmpl w:val="63CADC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84A2128"/>
    <w:multiLevelType w:val="hybridMultilevel"/>
    <w:tmpl w:val="97763320"/>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B137F27"/>
    <w:multiLevelType w:val="hybridMultilevel"/>
    <w:tmpl w:val="82AEE44E"/>
    <w:lvl w:ilvl="0" w:tplc="0409000F">
      <w:start w:val="2"/>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DBC17C9"/>
    <w:multiLevelType w:val="hybridMultilevel"/>
    <w:tmpl w:val="4D064D60"/>
    <w:lvl w:ilvl="0" w:tplc="FF66B856">
      <w:start w:val="3"/>
      <w:numFmt w:val="bullet"/>
      <w:lvlText w:val="-"/>
      <w:lvlJc w:val="left"/>
      <w:pPr>
        <w:ind w:left="1440" w:hanging="360"/>
      </w:pPr>
      <w:rPr>
        <w:rFonts w:ascii="Times New Roman" w:eastAsia="MS Mincho"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1184168F"/>
    <w:multiLevelType w:val="hybridMultilevel"/>
    <w:tmpl w:val="8A9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251CEF"/>
    <w:multiLevelType w:val="hybridMultilevel"/>
    <w:tmpl w:val="91D880CE"/>
    <w:lvl w:ilvl="0" w:tplc="050E391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351745"/>
    <w:multiLevelType w:val="hybridMultilevel"/>
    <w:tmpl w:val="D9760548"/>
    <w:lvl w:ilvl="0" w:tplc="15EC6E60">
      <w:start w:val="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397340B"/>
    <w:multiLevelType w:val="multilevel"/>
    <w:tmpl w:val="D5909E48"/>
    <w:lvl w:ilvl="0">
      <w:start w:val="1"/>
      <w:numFmt w:val="decimal"/>
      <w:lvlText w:val="%1"/>
      <w:lvlJc w:val="left"/>
      <w:pPr>
        <w:tabs>
          <w:tab w:val="num" w:pos="630"/>
        </w:tabs>
        <w:ind w:left="630" w:hanging="630"/>
      </w:pPr>
    </w:lvl>
    <w:lvl w:ilvl="1">
      <w:start w:val="3"/>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282BD98D"/>
    <w:multiLevelType w:val="hybridMultilevel"/>
    <w:tmpl w:val="B3D95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5CC147B"/>
    <w:multiLevelType w:val="hybridMultilevel"/>
    <w:tmpl w:val="D29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C4940"/>
    <w:multiLevelType w:val="hybridMultilevel"/>
    <w:tmpl w:val="A4C470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F7F3116"/>
    <w:multiLevelType w:val="hybridMultilevel"/>
    <w:tmpl w:val="C00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970B2"/>
    <w:multiLevelType w:val="hybridMultilevel"/>
    <w:tmpl w:val="F9143B56"/>
    <w:lvl w:ilvl="0" w:tplc="31E8E1E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40394"/>
    <w:multiLevelType w:val="hybridMultilevel"/>
    <w:tmpl w:val="D6341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2F96D0B"/>
    <w:multiLevelType w:val="hybridMultilevel"/>
    <w:tmpl w:val="5AA03546"/>
    <w:lvl w:ilvl="0" w:tplc="5364BE4E">
      <w:start w:val="4"/>
      <w:numFmt w:val="upp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4087EFA"/>
    <w:multiLevelType w:val="hybridMultilevel"/>
    <w:tmpl w:val="73D66E4E"/>
    <w:lvl w:ilvl="0" w:tplc="FF66B856">
      <w:start w:val="3"/>
      <w:numFmt w:val="bullet"/>
      <w:lvlText w:val="-"/>
      <w:lvlJc w:val="left"/>
      <w:pPr>
        <w:tabs>
          <w:tab w:val="num" w:pos="1005"/>
        </w:tabs>
        <w:ind w:left="1005"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FF1189"/>
    <w:multiLevelType w:val="multilevel"/>
    <w:tmpl w:val="AFDC27DE"/>
    <w:lvl w:ilvl="0">
      <w:start w:val="1"/>
      <w:numFmt w:val="upperRoman"/>
      <w:lvlText w:val="%1."/>
      <w:lvlJc w:val="left"/>
      <w:pPr>
        <w:ind w:left="1080" w:hanging="720"/>
      </w:pPr>
      <w:rPr>
        <w:rFonts w:ascii="Bell MT" w:hAnsi="Bell MT" w:hint="default"/>
      </w:rPr>
    </w:lvl>
    <w:lvl w:ilvl="1">
      <w:start w:val="5"/>
      <w:numFmt w:val="decimal"/>
      <w:isLgl/>
      <w:lvlText w:val="%1.%2"/>
      <w:lvlJc w:val="left"/>
      <w:pPr>
        <w:ind w:left="100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2">
    <w:nsid w:val="6B4A4E10"/>
    <w:multiLevelType w:val="hybridMultilevel"/>
    <w:tmpl w:val="FE0CB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373FF"/>
    <w:multiLevelType w:val="hybridMultilevel"/>
    <w:tmpl w:val="0DD29CC6"/>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7C919F4"/>
    <w:multiLevelType w:val="hybridMultilevel"/>
    <w:tmpl w:val="C234C8C2"/>
    <w:lvl w:ilvl="0" w:tplc="3156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5"/>
  </w:num>
  <w:num w:numId="13">
    <w:abstractNumId w:val="21"/>
  </w:num>
  <w:num w:numId="14">
    <w:abstractNumId w:val="18"/>
  </w:num>
  <w:num w:numId="15">
    <w:abstractNumId w:val="7"/>
  </w:num>
  <w:num w:numId="16">
    <w:abstractNumId w:val="24"/>
  </w:num>
  <w:num w:numId="17">
    <w:abstractNumId w:val="22"/>
  </w:num>
  <w:num w:numId="18">
    <w:abstractNumId w:val="4"/>
  </w:num>
  <w:num w:numId="19">
    <w:abstractNumId w:val="17"/>
  </w:num>
  <w:num w:numId="20">
    <w:abstractNumId w:val="2"/>
  </w:num>
  <w:num w:numId="21">
    <w:abstractNumId w:val="11"/>
  </w:num>
  <w:num w:numId="22">
    <w:abstractNumId w:val="5"/>
  </w:num>
  <w:num w:numId="23">
    <w:abstractNumId w:val="0"/>
  </w:num>
  <w:num w:numId="24">
    <w:abstractNumId w:val="13"/>
  </w:num>
  <w:num w:numId="25">
    <w:abstractNumId w:val="1"/>
  </w:num>
  <w:num w:numId="26">
    <w:abstractNumId w:val="16"/>
  </w:num>
  <w:num w:numId="27">
    <w:abstractNumId w:val="14"/>
  </w:num>
  <w:num w:numId="28">
    <w:abstractNumId w:val="9"/>
  </w:num>
  <w:num w:numId="29">
    <w:abstractNumId w:val="10"/>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C656B"/>
    <w:rsid w:val="000017D6"/>
    <w:rsid w:val="000039F2"/>
    <w:rsid w:val="0000754B"/>
    <w:rsid w:val="000079EB"/>
    <w:rsid w:val="00010E6F"/>
    <w:rsid w:val="0001221A"/>
    <w:rsid w:val="00013618"/>
    <w:rsid w:val="0002134E"/>
    <w:rsid w:val="00021617"/>
    <w:rsid w:val="00022274"/>
    <w:rsid w:val="00022B43"/>
    <w:rsid w:val="00024208"/>
    <w:rsid w:val="00024AED"/>
    <w:rsid w:val="00030B61"/>
    <w:rsid w:val="00036A29"/>
    <w:rsid w:val="00036A93"/>
    <w:rsid w:val="00040F70"/>
    <w:rsid w:val="00043D8C"/>
    <w:rsid w:val="0004492F"/>
    <w:rsid w:val="00052B41"/>
    <w:rsid w:val="000643E2"/>
    <w:rsid w:val="00070806"/>
    <w:rsid w:val="00070FD3"/>
    <w:rsid w:val="00071037"/>
    <w:rsid w:val="00071958"/>
    <w:rsid w:val="00071D3B"/>
    <w:rsid w:val="00072A54"/>
    <w:rsid w:val="000742E9"/>
    <w:rsid w:val="00074578"/>
    <w:rsid w:val="00075C92"/>
    <w:rsid w:val="00075E88"/>
    <w:rsid w:val="00081555"/>
    <w:rsid w:val="00082BED"/>
    <w:rsid w:val="00091AB9"/>
    <w:rsid w:val="00093A8E"/>
    <w:rsid w:val="000966D8"/>
    <w:rsid w:val="000A08B8"/>
    <w:rsid w:val="000A0DF7"/>
    <w:rsid w:val="000A1045"/>
    <w:rsid w:val="000B2BF2"/>
    <w:rsid w:val="000B4B64"/>
    <w:rsid w:val="000B4CB3"/>
    <w:rsid w:val="000D3436"/>
    <w:rsid w:val="000D4FD2"/>
    <w:rsid w:val="000F0ACC"/>
    <w:rsid w:val="000F403B"/>
    <w:rsid w:val="00100A19"/>
    <w:rsid w:val="0010532F"/>
    <w:rsid w:val="001168AB"/>
    <w:rsid w:val="0012034E"/>
    <w:rsid w:val="00124A48"/>
    <w:rsid w:val="00126628"/>
    <w:rsid w:val="00127228"/>
    <w:rsid w:val="00131D0E"/>
    <w:rsid w:val="00132C11"/>
    <w:rsid w:val="0013470A"/>
    <w:rsid w:val="00135163"/>
    <w:rsid w:val="0014703A"/>
    <w:rsid w:val="00153DF1"/>
    <w:rsid w:val="00161931"/>
    <w:rsid w:val="00165402"/>
    <w:rsid w:val="00165731"/>
    <w:rsid w:val="00166670"/>
    <w:rsid w:val="00186659"/>
    <w:rsid w:val="00190651"/>
    <w:rsid w:val="0019081F"/>
    <w:rsid w:val="00194E43"/>
    <w:rsid w:val="0019609C"/>
    <w:rsid w:val="001978D8"/>
    <w:rsid w:val="001A10B4"/>
    <w:rsid w:val="001A2560"/>
    <w:rsid w:val="001A3A90"/>
    <w:rsid w:val="001A7B9A"/>
    <w:rsid w:val="001B151F"/>
    <w:rsid w:val="001B5B01"/>
    <w:rsid w:val="001C3CD0"/>
    <w:rsid w:val="001C40E5"/>
    <w:rsid w:val="001C5EC8"/>
    <w:rsid w:val="001D4946"/>
    <w:rsid w:val="001D74DD"/>
    <w:rsid w:val="001D7BD7"/>
    <w:rsid w:val="001E3CAC"/>
    <w:rsid w:val="001E4BD9"/>
    <w:rsid w:val="001E7D37"/>
    <w:rsid w:val="001F36BF"/>
    <w:rsid w:val="001F6723"/>
    <w:rsid w:val="00201315"/>
    <w:rsid w:val="00206FA4"/>
    <w:rsid w:val="00207470"/>
    <w:rsid w:val="00221B4D"/>
    <w:rsid w:val="0022724F"/>
    <w:rsid w:val="00227F1A"/>
    <w:rsid w:val="00233F72"/>
    <w:rsid w:val="00241F80"/>
    <w:rsid w:val="00242F25"/>
    <w:rsid w:val="00243315"/>
    <w:rsid w:val="00253D8A"/>
    <w:rsid w:val="00257274"/>
    <w:rsid w:val="00257853"/>
    <w:rsid w:val="00260929"/>
    <w:rsid w:val="002633BE"/>
    <w:rsid w:val="00266DB3"/>
    <w:rsid w:val="0027335B"/>
    <w:rsid w:val="00275D89"/>
    <w:rsid w:val="00275DCD"/>
    <w:rsid w:val="002779AF"/>
    <w:rsid w:val="00283098"/>
    <w:rsid w:val="00294BC9"/>
    <w:rsid w:val="00297408"/>
    <w:rsid w:val="002A0593"/>
    <w:rsid w:val="002A1B72"/>
    <w:rsid w:val="002A6844"/>
    <w:rsid w:val="002B7EFC"/>
    <w:rsid w:val="002C307B"/>
    <w:rsid w:val="002D1819"/>
    <w:rsid w:val="002D1AAB"/>
    <w:rsid w:val="002D29AF"/>
    <w:rsid w:val="002E0884"/>
    <w:rsid w:val="002E405B"/>
    <w:rsid w:val="002F17E9"/>
    <w:rsid w:val="002F5C26"/>
    <w:rsid w:val="0030587C"/>
    <w:rsid w:val="003108FD"/>
    <w:rsid w:val="00312017"/>
    <w:rsid w:val="00315214"/>
    <w:rsid w:val="00316EBD"/>
    <w:rsid w:val="00323614"/>
    <w:rsid w:val="003238FE"/>
    <w:rsid w:val="00324B56"/>
    <w:rsid w:val="00326D41"/>
    <w:rsid w:val="00327B21"/>
    <w:rsid w:val="003312AA"/>
    <w:rsid w:val="00332604"/>
    <w:rsid w:val="0033784D"/>
    <w:rsid w:val="00354C76"/>
    <w:rsid w:val="003607BD"/>
    <w:rsid w:val="003617AE"/>
    <w:rsid w:val="003633B3"/>
    <w:rsid w:val="00364D4D"/>
    <w:rsid w:val="00366C2A"/>
    <w:rsid w:val="00374F27"/>
    <w:rsid w:val="003765A0"/>
    <w:rsid w:val="00382A59"/>
    <w:rsid w:val="0038748C"/>
    <w:rsid w:val="0039277E"/>
    <w:rsid w:val="003951DA"/>
    <w:rsid w:val="003A0463"/>
    <w:rsid w:val="003B0403"/>
    <w:rsid w:val="003B24BE"/>
    <w:rsid w:val="003B4153"/>
    <w:rsid w:val="003B48F8"/>
    <w:rsid w:val="003C374F"/>
    <w:rsid w:val="003C760E"/>
    <w:rsid w:val="003D102C"/>
    <w:rsid w:val="003D4EF9"/>
    <w:rsid w:val="003D5C47"/>
    <w:rsid w:val="003D6C3D"/>
    <w:rsid w:val="003D7308"/>
    <w:rsid w:val="003F0E7D"/>
    <w:rsid w:val="003F172B"/>
    <w:rsid w:val="003F3D08"/>
    <w:rsid w:val="003F481B"/>
    <w:rsid w:val="003F5B0F"/>
    <w:rsid w:val="003F5E11"/>
    <w:rsid w:val="004056E2"/>
    <w:rsid w:val="00405EB4"/>
    <w:rsid w:val="00410CAB"/>
    <w:rsid w:val="00412915"/>
    <w:rsid w:val="004152FB"/>
    <w:rsid w:val="004203B8"/>
    <w:rsid w:val="0042461E"/>
    <w:rsid w:val="00425379"/>
    <w:rsid w:val="00426B80"/>
    <w:rsid w:val="00430F88"/>
    <w:rsid w:val="00436B2C"/>
    <w:rsid w:val="004555B6"/>
    <w:rsid w:val="00462102"/>
    <w:rsid w:val="00464D3B"/>
    <w:rsid w:val="0047085A"/>
    <w:rsid w:val="004715E0"/>
    <w:rsid w:val="00473F29"/>
    <w:rsid w:val="00473FB6"/>
    <w:rsid w:val="00474FE2"/>
    <w:rsid w:val="00495C37"/>
    <w:rsid w:val="004A3303"/>
    <w:rsid w:val="004A3DCB"/>
    <w:rsid w:val="004B0ED3"/>
    <w:rsid w:val="004B2E34"/>
    <w:rsid w:val="004B3824"/>
    <w:rsid w:val="004B5821"/>
    <w:rsid w:val="004C31EF"/>
    <w:rsid w:val="004C656B"/>
    <w:rsid w:val="004D17A2"/>
    <w:rsid w:val="004D4515"/>
    <w:rsid w:val="004D6F50"/>
    <w:rsid w:val="004E38DE"/>
    <w:rsid w:val="004E5D95"/>
    <w:rsid w:val="004E6995"/>
    <w:rsid w:val="004E705D"/>
    <w:rsid w:val="004F1A18"/>
    <w:rsid w:val="004F3065"/>
    <w:rsid w:val="004F68D2"/>
    <w:rsid w:val="005037C7"/>
    <w:rsid w:val="005158FD"/>
    <w:rsid w:val="00515C05"/>
    <w:rsid w:val="00523D58"/>
    <w:rsid w:val="00530E8F"/>
    <w:rsid w:val="00541364"/>
    <w:rsid w:val="0054251C"/>
    <w:rsid w:val="00544119"/>
    <w:rsid w:val="0054754A"/>
    <w:rsid w:val="00552B8B"/>
    <w:rsid w:val="00556A86"/>
    <w:rsid w:val="005610CD"/>
    <w:rsid w:val="00561789"/>
    <w:rsid w:val="00562AEE"/>
    <w:rsid w:val="005657DA"/>
    <w:rsid w:val="00570B81"/>
    <w:rsid w:val="00571DBF"/>
    <w:rsid w:val="00576CBE"/>
    <w:rsid w:val="005810E5"/>
    <w:rsid w:val="00583C50"/>
    <w:rsid w:val="0059185C"/>
    <w:rsid w:val="00593502"/>
    <w:rsid w:val="005A1266"/>
    <w:rsid w:val="005A1D38"/>
    <w:rsid w:val="005A45D7"/>
    <w:rsid w:val="005A4D89"/>
    <w:rsid w:val="005B6391"/>
    <w:rsid w:val="005B63BF"/>
    <w:rsid w:val="005C1DC7"/>
    <w:rsid w:val="005C40B1"/>
    <w:rsid w:val="005D1153"/>
    <w:rsid w:val="005D6EF2"/>
    <w:rsid w:val="005F75B2"/>
    <w:rsid w:val="00602F6D"/>
    <w:rsid w:val="00607411"/>
    <w:rsid w:val="006101CF"/>
    <w:rsid w:val="00610443"/>
    <w:rsid w:val="00613347"/>
    <w:rsid w:val="00620453"/>
    <w:rsid w:val="0062256C"/>
    <w:rsid w:val="00624BEA"/>
    <w:rsid w:val="00627070"/>
    <w:rsid w:val="00630F32"/>
    <w:rsid w:val="006324B3"/>
    <w:rsid w:val="00645C9D"/>
    <w:rsid w:val="006524F4"/>
    <w:rsid w:val="00654105"/>
    <w:rsid w:val="00657EBC"/>
    <w:rsid w:val="00665766"/>
    <w:rsid w:val="006743D1"/>
    <w:rsid w:val="0067612C"/>
    <w:rsid w:val="006833D9"/>
    <w:rsid w:val="00683BD3"/>
    <w:rsid w:val="006851C3"/>
    <w:rsid w:val="0068758D"/>
    <w:rsid w:val="00694420"/>
    <w:rsid w:val="00694643"/>
    <w:rsid w:val="0069625E"/>
    <w:rsid w:val="006A212E"/>
    <w:rsid w:val="006A5F1C"/>
    <w:rsid w:val="006A6AE5"/>
    <w:rsid w:val="006A7F8C"/>
    <w:rsid w:val="006B048F"/>
    <w:rsid w:val="006B6D35"/>
    <w:rsid w:val="006C09E5"/>
    <w:rsid w:val="006C1F38"/>
    <w:rsid w:val="006C6CDC"/>
    <w:rsid w:val="006D4996"/>
    <w:rsid w:val="006D7A9B"/>
    <w:rsid w:val="006F0F8A"/>
    <w:rsid w:val="006F4CD5"/>
    <w:rsid w:val="006F7288"/>
    <w:rsid w:val="007100FF"/>
    <w:rsid w:val="007108A7"/>
    <w:rsid w:val="007113CC"/>
    <w:rsid w:val="00714089"/>
    <w:rsid w:val="00723DD1"/>
    <w:rsid w:val="00733883"/>
    <w:rsid w:val="00733B98"/>
    <w:rsid w:val="007342EE"/>
    <w:rsid w:val="00741334"/>
    <w:rsid w:val="007521CF"/>
    <w:rsid w:val="00755A2D"/>
    <w:rsid w:val="00757599"/>
    <w:rsid w:val="00757662"/>
    <w:rsid w:val="007639D5"/>
    <w:rsid w:val="007647CD"/>
    <w:rsid w:val="007666A9"/>
    <w:rsid w:val="0076703B"/>
    <w:rsid w:val="0077102D"/>
    <w:rsid w:val="00783112"/>
    <w:rsid w:val="00783F3B"/>
    <w:rsid w:val="0078444D"/>
    <w:rsid w:val="00791AD0"/>
    <w:rsid w:val="007944A2"/>
    <w:rsid w:val="007A1DF6"/>
    <w:rsid w:val="007A3FE1"/>
    <w:rsid w:val="007A4372"/>
    <w:rsid w:val="007A463C"/>
    <w:rsid w:val="007A58FA"/>
    <w:rsid w:val="007B1BA8"/>
    <w:rsid w:val="007B2CDB"/>
    <w:rsid w:val="007B4396"/>
    <w:rsid w:val="007B6122"/>
    <w:rsid w:val="007B73D8"/>
    <w:rsid w:val="007C09FB"/>
    <w:rsid w:val="007C4190"/>
    <w:rsid w:val="007C5E23"/>
    <w:rsid w:val="007D148B"/>
    <w:rsid w:val="007D52EE"/>
    <w:rsid w:val="007D5CA5"/>
    <w:rsid w:val="007D60D5"/>
    <w:rsid w:val="007E2DCF"/>
    <w:rsid w:val="007E70F1"/>
    <w:rsid w:val="007F07A0"/>
    <w:rsid w:val="007F5A68"/>
    <w:rsid w:val="008001B4"/>
    <w:rsid w:val="00802D8B"/>
    <w:rsid w:val="00804154"/>
    <w:rsid w:val="00811DE9"/>
    <w:rsid w:val="008127F6"/>
    <w:rsid w:val="00817F7F"/>
    <w:rsid w:val="00827A9A"/>
    <w:rsid w:val="00830D4C"/>
    <w:rsid w:val="00832B6F"/>
    <w:rsid w:val="00832E8E"/>
    <w:rsid w:val="00834BF1"/>
    <w:rsid w:val="008356EE"/>
    <w:rsid w:val="008509AA"/>
    <w:rsid w:val="00860F97"/>
    <w:rsid w:val="00870976"/>
    <w:rsid w:val="00872D4A"/>
    <w:rsid w:val="00873CA6"/>
    <w:rsid w:val="00876EF5"/>
    <w:rsid w:val="00876FD6"/>
    <w:rsid w:val="00881619"/>
    <w:rsid w:val="00881752"/>
    <w:rsid w:val="00881EF1"/>
    <w:rsid w:val="00883804"/>
    <w:rsid w:val="008872CA"/>
    <w:rsid w:val="008B2905"/>
    <w:rsid w:val="008B6EB6"/>
    <w:rsid w:val="008C03C8"/>
    <w:rsid w:val="008C0BEA"/>
    <w:rsid w:val="008C0FE1"/>
    <w:rsid w:val="008D1276"/>
    <w:rsid w:val="008D67E6"/>
    <w:rsid w:val="008E0FD6"/>
    <w:rsid w:val="008E3E72"/>
    <w:rsid w:val="008F386D"/>
    <w:rsid w:val="008F45CB"/>
    <w:rsid w:val="008F6005"/>
    <w:rsid w:val="00902D67"/>
    <w:rsid w:val="00904BE2"/>
    <w:rsid w:val="00906D4C"/>
    <w:rsid w:val="009119E4"/>
    <w:rsid w:val="009140C9"/>
    <w:rsid w:val="009141E7"/>
    <w:rsid w:val="00914637"/>
    <w:rsid w:val="00915715"/>
    <w:rsid w:val="00916314"/>
    <w:rsid w:val="00916C8B"/>
    <w:rsid w:val="009226CF"/>
    <w:rsid w:val="00927DE6"/>
    <w:rsid w:val="009329AC"/>
    <w:rsid w:val="00936DCB"/>
    <w:rsid w:val="0094727E"/>
    <w:rsid w:val="00947914"/>
    <w:rsid w:val="009573AA"/>
    <w:rsid w:val="00962DEA"/>
    <w:rsid w:val="009731C6"/>
    <w:rsid w:val="00982F53"/>
    <w:rsid w:val="009939F2"/>
    <w:rsid w:val="00996146"/>
    <w:rsid w:val="009A6772"/>
    <w:rsid w:val="009B50C7"/>
    <w:rsid w:val="009C3D19"/>
    <w:rsid w:val="009C3E6E"/>
    <w:rsid w:val="009C5C3E"/>
    <w:rsid w:val="009D03D2"/>
    <w:rsid w:val="009D22DF"/>
    <w:rsid w:val="009D4EB5"/>
    <w:rsid w:val="009D576C"/>
    <w:rsid w:val="009D5E28"/>
    <w:rsid w:val="009E22BF"/>
    <w:rsid w:val="009E22CA"/>
    <w:rsid w:val="009E232C"/>
    <w:rsid w:val="009E26CA"/>
    <w:rsid w:val="009E38A7"/>
    <w:rsid w:val="009E413C"/>
    <w:rsid w:val="009E4AD1"/>
    <w:rsid w:val="009E6867"/>
    <w:rsid w:val="009F0A3F"/>
    <w:rsid w:val="009F3C59"/>
    <w:rsid w:val="00A01A78"/>
    <w:rsid w:val="00A02275"/>
    <w:rsid w:val="00A02406"/>
    <w:rsid w:val="00A067A5"/>
    <w:rsid w:val="00A10A50"/>
    <w:rsid w:val="00A119CC"/>
    <w:rsid w:val="00A20F77"/>
    <w:rsid w:val="00A21C2A"/>
    <w:rsid w:val="00A2719C"/>
    <w:rsid w:val="00A41B6E"/>
    <w:rsid w:val="00A54EF6"/>
    <w:rsid w:val="00A56CDC"/>
    <w:rsid w:val="00A57AA6"/>
    <w:rsid w:val="00A60A76"/>
    <w:rsid w:val="00A60DB5"/>
    <w:rsid w:val="00A62B53"/>
    <w:rsid w:val="00A653C1"/>
    <w:rsid w:val="00A710D7"/>
    <w:rsid w:val="00A74FBD"/>
    <w:rsid w:val="00A8305A"/>
    <w:rsid w:val="00A847CE"/>
    <w:rsid w:val="00A86C96"/>
    <w:rsid w:val="00A87E71"/>
    <w:rsid w:val="00A933AC"/>
    <w:rsid w:val="00A94EE4"/>
    <w:rsid w:val="00AA1FAC"/>
    <w:rsid w:val="00AA4081"/>
    <w:rsid w:val="00AB1265"/>
    <w:rsid w:val="00AB6BD1"/>
    <w:rsid w:val="00AC014D"/>
    <w:rsid w:val="00AD1E6E"/>
    <w:rsid w:val="00AE06F2"/>
    <w:rsid w:val="00AE13F8"/>
    <w:rsid w:val="00AE5067"/>
    <w:rsid w:val="00AE57A1"/>
    <w:rsid w:val="00AF38B1"/>
    <w:rsid w:val="00B07929"/>
    <w:rsid w:val="00B10949"/>
    <w:rsid w:val="00B1115B"/>
    <w:rsid w:val="00B13A8C"/>
    <w:rsid w:val="00B13D47"/>
    <w:rsid w:val="00B145B0"/>
    <w:rsid w:val="00B15DFC"/>
    <w:rsid w:val="00B16CAE"/>
    <w:rsid w:val="00B17027"/>
    <w:rsid w:val="00B27459"/>
    <w:rsid w:val="00B301E2"/>
    <w:rsid w:val="00B31A07"/>
    <w:rsid w:val="00B37762"/>
    <w:rsid w:val="00B4110F"/>
    <w:rsid w:val="00B57F65"/>
    <w:rsid w:val="00B602DF"/>
    <w:rsid w:val="00B62082"/>
    <w:rsid w:val="00B63AB2"/>
    <w:rsid w:val="00B70A7A"/>
    <w:rsid w:val="00B72246"/>
    <w:rsid w:val="00B81AE4"/>
    <w:rsid w:val="00B81CD1"/>
    <w:rsid w:val="00B852B7"/>
    <w:rsid w:val="00B87748"/>
    <w:rsid w:val="00BA1170"/>
    <w:rsid w:val="00BA2882"/>
    <w:rsid w:val="00BB39AA"/>
    <w:rsid w:val="00BB41AC"/>
    <w:rsid w:val="00BB53CC"/>
    <w:rsid w:val="00BB6246"/>
    <w:rsid w:val="00BD221C"/>
    <w:rsid w:val="00BE036A"/>
    <w:rsid w:val="00BE24E3"/>
    <w:rsid w:val="00BE77E2"/>
    <w:rsid w:val="00BF06C6"/>
    <w:rsid w:val="00BF39AB"/>
    <w:rsid w:val="00BF7123"/>
    <w:rsid w:val="00C0368E"/>
    <w:rsid w:val="00C14638"/>
    <w:rsid w:val="00C14966"/>
    <w:rsid w:val="00C17C79"/>
    <w:rsid w:val="00C2348D"/>
    <w:rsid w:val="00C3549E"/>
    <w:rsid w:val="00C415AA"/>
    <w:rsid w:val="00C416DF"/>
    <w:rsid w:val="00C44608"/>
    <w:rsid w:val="00C447CD"/>
    <w:rsid w:val="00C4483F"/>
    <w:rsid w:val="00C50108"/>
    <w:rsid w:val="00C51688"/>
    <w:rsid w:val="00C534AA"/>
    <w:rsid w:val="00C559A9"/>
    <w:rsid w:val="00C5666C"/>
    <w:rsid w:val="00C6652B"/>
    <w:rsid w:val="00C80068"/>
    <w:rsid w:val="00C809C0"/>
    <w:rsid w:val="00C810E9"/>
    <w:rsid w:val="00C82C52"/>
    <w:rsid w:val="00C9279D"/>
    <w:rsid w:val="00C973A9"/>
    <w:rsid w:val="00CA001A"/>
    <w:rsid w:val="00CA77DA"/>
    <w:rsid w:val="00CA7C37"/>
    <w:rsid w:val="00CB1B6E"/>
    <w:rsid w:val="00CB3395"/>
    <w:rsid w:val="00CB52A5"/>
    <w:rsid w:val="00CB5C75"/>
    <w:rsid w:val="00CB79E7"/>
    <w:rsid w:val="00CC1979"/>
    <w:rsid w:val="00CC46EA"/>
    <w:rsid w:val="00CE2AB9"/>
    <w:rsid w:val="00CE694E"/>
    <w:rsid w:val="00CE7EC9"/>
    <w:rsid w:val="00CF18CE"/>
    <w:rsid w:val="00CF4884"/>
    <w:rsid w:val="00D01A2D"/>
    <w:rsid w:val="00D04C1C"/>
    <w:rsid w:val="00D0536F"/>
    <w:rsid w:val="00D124A9"/>
    <w:rsid w:val="00D1319B"/>
    <w:rsid w:val="00D15BE2"/>
    <w:rsid w:val="00D20D50"/>
    <w:rsid w:val="00D21A95"/>
    <w:rsid w:val="00D22FBC"/>
    <w:rsid w:val="00D3082F"/>
    <w:rsid w:val="00D4080A"/>
    <w:rsid w:val="00D44635"/>
    <w:rsid w:val="00D467F5"/>
    <w:rsid w:val="00D516DC"/>
    <w:rsid w:val="00D52441"/>
    <w:rsid w:val="00D563BF"/>
    <w:rsid w:val="00D61014"/>
    <w:rsid w:val="00D676B4"/>
    <w:rsid w:val="00D71DE4"/>
    <w:rsid w:val="00D73529"/>
    <w:rsid w:val="00D74657"/>
    <w:rsid w:val="00D74774"/>
    <w:rsid w:val="00D7655F"/>
    <w:rsid w:val="00D81B71"/>
    <w:rsid w:val="00D82B7A"/>
    <w:rsid w:val="00D92D17"/>
    <w:rsid w:val="00D93F0F"/>
    <w:rsid w:val="00D94382"/>
    <w:rsid w:val="00DA224E"/>
    <w:rsid w:val="00DA4531"/>
    <w:rsid w:val="00DB372E"/>
    <w:rsid w:val="00DB5509"/>
    <w:rsid w:val="00DC0808"/>
    <w:rsid w:val="00DC2198"/>
    <w:rsid w:val="00DC63A4"/>
    <w:rsid w:val="00DD1A03"/>
    <w:rsid w:val="00DE1784"/>
    <w:rsid w:val="00DE3B6D"/>
    <w:rsid w:val="00DE7711"/>
    <w:rsid w:val="00DF0628"/>
    <w:rsid w:val="00DF7D48"/>
    <w:rsid w:val="00E02AAD"/>
    <w:rsid w:val="00E057C8"/>
    <w:rsid w:val="00E12C5D"/>
    <w:rsid w:val="00E20BDC"/>
    <w:rsid w:val="00E316D8"/>
    <w:rsid w:val="00E35B49"/>
    <w:rsid w:val="00E35C6E"/>
    <w:rsid w:val="00E434FC"/>
    <w:rsid w:val="00E44B26"/>
    <w:rsid w:val="00E552F7"/>
    <w:rsid w:val="00E60D56"/>
    <w:rsid w:val="00E6431E"/>
    <w:rsid w:val="00E700B5"/>
    <w:rsid w:val="00E72C1F"/>
    <w:rsid w:val="00E73066"/>
    <w:rsid w:val="00E752B1"/>
    <w:rsid w:val="00E80E19"/>
    <w:rsid w:val="00E838D0"/>
    <w:rsid w:val="00E86DF6"/>
    <w:rsid w:val="00E9518B"/>
    <w:rsid w:val="00EA44B3"/>
    <w:rsid w:val="00EA566C"/>
    <w:rsid w:val="00EA7B96"/>
    <w:rsid w:val="00EB2C08"/>
    <w:rsid w:val="00EB4203"/>
    <w:rsid w:val="00EC0E93"/>
    <w:rsid w:val="00EC28B6"/>
    <w:rsid w:val="00EC3B8A"/>
    <w:rsid w:val="00EC70DD"/>
    <w:rsid w:val="00EC753B"/>
    <w:rsid w:val="00EC7EB1"/>
    <w:rsid w:val="00EE262E"/>
    <w:rsid w:val="00EE48BE"/>
    <w:rsid w:val="00EE6DA1"/>
    <w:rsid w:val="00EE7896"/>
    <w:rsid w:val="00EE78FA"/>
    <w:rsid w:val="00F00723"/>
    <w:rsid w:val="00F01263"/>
    <w:rsid w:val="00F10656"/>
    <w:rsid w:val="00F1728D"/>
    <w:rsid w:val="00F213E5"/>
    <w:rsid w:val="00F22E2D"/>
    <w:rsid w:val="00F31A6E"/>
    <w:rsid w:val="00F36EC6"/>
    <w:rsid w:val="00F371B3"/>
    <w:rsid w:val="00F41ADA"/>
    <w:rsid w:val="00F44707"/>
    <w:rsid w:val="00F47606"/>
    <w:rsid w:val="00F51096"/>
    <w:rsid w:val="00F5382C"/>
    <w:rsid w:val="00F6572F"/>
    <w:rsid w:val="00F76F9D"/>
    <w:rsid w:val="00F83BA1"/>
    <w:rsid w:val="00F84522"/>
    <w:rsid w:val="00F95FE9"/>
    <w:rsid w:val="00F97C26"/>
    <w:rsid w:val="00FA5EF8"/>
    <w:rsid w:val="00FA611C"/>
    <w:rsid w:val="00FB12CE"/>
    <w:rsid w:val="00FB1DC1"/>
    <w:rsid w:val="00FB3565"/>
    <w:rsid w:val="00FB4D0A"/>
    <w:rsid w:val="00FC61E0"/>
    <w:rsid w:val="00FD1FB4"/>
    <w:rsid w:val="00FD34AD"/>
    <w:rsid w:val="00FD386A"/>
    <w:rsid w:val="00FD6367"/>
    <w:rsid w:val="00FD795A"/>
    <w:rsid w:val="00FE23D9"/>
    <w:rsid w:val="00FE774C"/>
    <w:rsid w:val="00FF4377"/>
    <w:rsid w:val="00FF487D"/>
    <w:rsid w:val="00FF5B3F"/>
    <w:rsid w:val="00FF6C0B"/>
    <w:rsid w:val="00FF7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6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C656B"/>
    <w:pPr>
      <w:keepNext/>
      <w:jc w:val="center"/>
      <w:outlineLvl w:val="0"/>
    </w:pPr>
    <w:rPr>
      <w:rFonts w:eastAsia="Times New Roman"/>
      <w:b/>
      <w:bCs/>
    </w:rPr>
  </w:style>
  <w:style w:type="paragraph" w:styleId="Heading2">
    <w:name w:val="heading 2"/>
    <w:basedOn w:val="Normal"/>
    <w:next w:val="Normal"/>
    <w:link w:val="Heading2Char"/>
    <w:unhideWhenUsed/>
    <w:qFormat/>
    <w:rsid w:val="004C656B"/>
    <w:pPr>
      <w:keepNext/>
      <w:jc w:val="right"/>
      <w:outlineLvl w:val="1"/>
    </w:pPr>
    <w:rPr>
      <w:rFonts w:eastAsia="Times New Roman"/>
      <w:b/>
      <w:bCs/>
      <w:u w:val="single"/>
    </w:rPr>
  </w:style>
  <w:style w:type="paragraph" w:styleId="Heading3">
    <w:name w:val="heading 3"/>
    <w:basedOn w:val="Normal"/>
    <w:next w:val="Normal"/>
    <w:link w:val="Heading3Char"/>
    <w:uiPriority w:val="9"/>
    <w:unhideWhenUsed/>
    <w:qFormat/>
    <w:rsid w:val="00B16C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6C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6C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C656B"/>
    <w:rPr>
      <w:rFonts w:ascii="Times New Roman" w:eastAsia="Times New Roman" w:hAnsi="Times New Roman" w:cs="Times New Roman"/>
      <w:b/>
      <w:bCs/>
      <w:sz w:val="24"/>
      <w:szCs w:val="24"/>
      <w:u w:val="single"/>
    </w:rPr>
  </w:style>
  <w:style w:type="paragraph" w:styleId="Header">
    <w:name w:val="header"/>
    <w:basedOn w:val="Normal"/>
    <w:link w:val="HeaderChar"/>
    <w:semiHidden/>
    <w:unhideWhenUsed/>
    <w:rsid w:val="004C656B"/>
    <w:pPr>
      <w:tabs>
        <w:tab w:val="center" w:pos="4320"/>
        <w:tab w:val="right" w:pos="8640"/>
      </w:tabs>
    </w:pPr>
  </w:style>
  <w:style w:type="character" w:customStyle="1" w:styleId="HeaderChar">
    <w:name w:val="Header Char"/>
    <w:basedOn w:val="DefaultParagraphFont"/>
    <w:link w:val="Header"/>
    <w:semiHidden/>
    <w:rsid w:val="004C656B"/>
    <w:rPr>
      <w:rFonts w:ascii="Times New Roman" w:eastAsia="MS Mincho" w:hAnsi="Times New Roman" w:cs="Times New Roman"/>
      <w:sz w:val="24"/>
      <w:szCs w:val="24"/>
    </w:rPr>
  </w:style>
  <w:style w:type="paragraph" w:styleId="Footer">
    <w:name w:val="footer"/>
    <w:basedOn w:val="Normal"/>
    <w:link w:val="FooterChar"/>
    <w:uiPriority w:val="99"/>
    <w:unhideWhenUsed/>
    <w:rsid w:val="004C656B"/>
    <w:pPr>
      <w:tabs>
        <w:tab w:val="center" w:pos="4320"/>
        <w:tab w:val="right" w:pos="8640"/>
      </w:tabs>
    </w:pPr>
  </w:style>
  <w:style w:type="character" w:customStyle="1" w:styleId="FooterChar">
    <w:name w:val="Footer Char"/>
    <w:basedOn w:val="DefaultParagraphFont"/>
    <w:link w:val="Footer"/>
    <w:uiPriority w:val="99"/>
    <w:rsid w:val="004C656B"/>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C656B"/>
    <w:rPr>
      <w:rFonts w:ascii="Tahoma" w:hAnsi="Tahoma" w:cs="Tahoma"/>
      <w:sz w:val="16"/>
      <w:szCs w:val="16"/>
    </w:rPr>
  </w:style>
  <w:style w:type="character" w:customStyle="1" w:styleId="BalloonTextChar">
    <w:name w:val="Balloon Text Char"/>
    <w:basedOn w:val="DefaultParagraphFont"/>
    <w:link w:val="BalloonText"/>
    <w:uiPriority w:val="99"/>
    <w:semiHidden/>
    <w:rsid w:val="004C656B"/>
    <w:rPr>
      <w:rFonts w:ascii="Tahoma" w:eastAsia="MS Mincho" w:hAnsi="Tahoma" w:cs="Tahoma"/>
      <w:sz w:val="16"/>
      <w:szCs w:val="16"/>
    </w:rPr>
  </w:style>
  <w:style w:type="paragraph" w:styleId="ListParagraph">
    <w:name w:val="List Paragraph"/>
    <w:basedOn w:val="Normal"/>
    <w:uiPriority w:val="99"/>
    <w:qFormat/>
    <w:rsid w:val="004C656B"/>
    <w:pPr>
      <w:ind w:left="720"/>
      <w:contextualSpacing/>
    </w:pPr>
  </w:style>
  <w:style w:type="character" w:styleId="Hyperlink">
    <w:name w:val="Hyperlink"/>
    <w:basedOn w:val="DefaultParagraphFont"/>
    <w:uiPriority w:val="99"/>
    <w:unhideWhenUsed/>
    <w:rsid w:val="004C656B"/>
    <w:rPr>
      <w:color w:val="0000FF"/>
      <w:u w:val="single"/>
    </w:rPr>
  </w:style>
  <w:style w:type="table" w:styleId="TableGrid">
    <w:name w:val="Table Grid"/>
    <w:basedOn w:val="TableNormal"/>
    <w:uiPriority w:val="59"/>
    <w:rsid w:val="004C6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1276"/>
    <w:pPr>
      <w:spacing w:after="0" w:line="240" w:lineRule="auto"/>
    </w:pPr>
    <w:rPr>
      <w:rFonts w:ascii="Times New Roman" w:eastAsia="MS Mincho" w:hAnsi="Times New Roman" w:cs="Times New Roman"/>
      <w:sz w:val="24"/>
      <w:szCs w:val="24"/>
    </w:rPr>
  </w:style>
  <w:style w:type="paragraph" w:customStyle="1" w:styleId="Default">
    <w:name w:val="Default"/>
    <w:rsid w:val="005A4D8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16C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16C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B16CAE"/>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6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C656B"/>
    <w:pPr>
      <w:keepNext/>
      <w:jc w:val="center"/>
      <w:outlineLvl w:val="0"/>
    </w:pPr>
    <w:rPr>
      <w:rFonts w:eastAsia="Times New Roman"/>
      <w:b/>
      <w:bCs/>
    </w:rPr>
  </w:style>
  <w:style w:type="paragraph" w:styleId="Heading2">
    <w:name w:val="heading 2"/>
    <w:basedOn w:val="Normal"/>
    <w:next w:val="Normal"/>
    <w:link w:val="Heading2Char"/>
    <w:unhideWhenUsed/>
    <w:qFormat/>
    <w:rsid w:val="004C656B"/>
    <w:pPr>
      <w:keepNext/>
      <w:jc w:val="right"/>
      <w:outlineLvl w:val="1"/>
    </w:pPr>
    <w:rPr>
      <w:rFonts w:eastAsia="Times New Roman"/>
      <w:b/>
      <w:bCs/>
      <w:u w:val="single"/>
    </w:rPr>
  </w:style>
  <w:style w:type="paragraph" w:styleId="Heading3">
    <w:name w:val="heading 3"/>
    <w:basedOn w:val="Normal"/>
    <w:next w:val="Normal"/>
    <w:link w:val="Heading3Char"/>
    <w:uiPriority w:val="9"/>
    <w:unhideWhenUsed/>
    <w:qFormat/>
    <w:rsid w:val="00B16C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6C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6C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C656B"/>
    <w:rPr>
      <w:rFonts w:ascii="Times New Roman" w:eastAsia="Times New Roman" w:hAnsi="Times New Roman" w:cs="Times New Roman"/>
      <w:b/>
      <w:bCs/>
      <w:sz w:val="24"/>
      <w:szCs w:val="24"/>
      <w:u w:val="single"/>
    </w:rPr>
  </w:style>
  <w:style w:type="paragraph" w:styleId="Header">
    <w:name w:val="header"/>
    <w:basedOn w:val="Normal"/>
    <w:link w:val="HeaderChar"/>
    <w:semiHidden/>
    <w:unhideWhenUsed/>
    <w:rsid w:val="004C656B"/>
    <w:pPr>
      <w:tabs>
        <w:tab w:val="center" w:pos="4320"/>
        <w:tab w:val="right" w:pos="8640"/>
      </w:tabs>
    </w:pPr>
  </w:style>
  <w:style w:type="character" w:customStyle="1" w:styleId="HeaderChar">
    <w:name w:val="Header Char"/>
    <w:basedOn w:val="DefaultParagraphFont"/>
    <w:link w:val="Header"/>
    <w:semiHidden/>
    <w:rsid w:val="004C656B"/>
    <w:rPr>
      <w:rFonts w:ascii="Times New Roman" w:eastAsia="MS Mincho" w:hAnsi="Times New Roman" w:cs="Times New Roman"/>
      <w:sz w:val="24"/>
      <w:szCs w:val="24"/>
    </w:rPr>
  </w:style>
  <w:style w:type="paragraph" w:styleId="Footer">
    <w:name w:val="footer"/>
    <w:basedOn w:val="Normal"/>
    <w:link w:val="FooterChar"/>
    <w:uiPriority w:val="99"/>
    <w:unhideWhenUsed/>
    <w:rsid w:val="004C656B"/>
    <w:pPr>
      <w:tabs>
        <w:tab w:val="center" w:pos="4320"/>
        <w:tab w:val="right" w:pos="8640"/>
      </w:tabs>
    </w:pPr>
  </w:style>
  <w:style w:type="character" w:customStyle="1" w:styleId="FooterChar">
    <w:name w:val="Footer Char"/>
    <w:basedOn w:val="DefaultParagraphFont"/>
    <w:link w:val="Footer"/>
    <w:uiPriority w:val="99"/>
    <w:rsid w:val="004C656B"/>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C656B"/>
    <w:rPr>
      <w:rFonts w:ascii="Tahoma" w:hAnsi="Tahoma" w:cs="Tahoma"/>
      <w:sz w:val="16"/>
      <w:szCs w:val="16"/>
    </w:rPr>
  </w:style>
  <w:style w:type="character" w:customStyle="1" w:styleId="BalloonTextChar">
    <w:name w:val="Balloon Text Char"/>
    <w:basedOn w:val="DefaultParagraphFont"/>
    <w:link w:val="BalloonText"/>
    <w:uiPriority w:val="99"/>
    <w:semiHidden/>
    <w:rsid w:val="004C656B"/>
    <w:rPr>
      <w:rFonts w:ascii="Tahoma" w:eastAsia="MS Mincho" w:hAnsi="Tahoma" w:cs="Tahoma"/>
      <w:sz w:val="16"/>
      <w:szCs w:val="16"/>
    </w:rPr>
  </w:style>
  <w:style w:type="paragraph" w:styleId="ListParagraph">
    <w:name w:val="List Paragraph"/>
    <w:basedOn w:val="Normal"/>
    <w:uiPriority w:val="99"/>
    <w:qFormat/>
    <w:rsid w:val="004C656B"/>
    <w:pPr>
      <w:ind w:left="720"/>
      <w:contextualSpacing/>
    </w:pPr>
  </w:style>
  <w:style w:type="character" w:styleId="Hyperlink">
    <w:name w:val="Hyperlink"/>
    <w:basedOn w:val="DefaultParagraphFont"/>
    <w:uiPriority w:val="99"/>
    <w:unhideWhenUsed/>
    <w:rsid w:val="004C656B"/>
    <w:rPr>
      <w:color w:val="0000FF"/>
      <w:u w:val="single"/>
    </w:rPr>
  </w:style>
  <w:style w:type="table" w:styleId="TableGrid">
    <w:name w:val="Table Grid"/>
    <w:basedOn w:val="TableNormal"/>
    <w:uiPriority w:val="59"/>
    <w:rsid w:val="004C6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1276"/>
    <w:pPr>
      <w:spacing w:after="0" w:line="240" w:lineRule="auto"/>
    </w:pPr>
    <w:rPr>
      <w:rFonts w:ascii="Times New Roman" w:eastAsia="MS Mincho" w:hAnsi="Times New Roman" w:cs="Times New Roman"/>
      <w:sz w:val="24"/>
      <w:szCs w:val="24"/>
    </w:rPr>
  </w:style>
  <w:style w:type="paragraph" w:customStyle="1" w:styleId="Default">
    <w:name w:val="Default"/>
    <w:rsid w:val="005A4D8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16C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16C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B16CAE"/>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200B-D8D9-46FD-8168-4507B059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8381</Words>
  <Characters>47772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Bashkia Kamez</Company>
  <LinksUpToDate>false</LinksUpToDate>
  <CharactersWithSpaces>56041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Bujari</dc:creator>
  <cp:lastModifiedBy>Diana</cp:lastModifiedBy>
  <cp:revision>4</cp:revision>
  <cp:lastPrinted>2013-12-13T10:56:00Z</cp:lastPrinted>
  <dcterms:created xsi:type="dcterms:W3CDTF">2016-07-08T08:20:00Z</dcterms:created>
  <dcterms:modified xsi:type="dcterms:W3CDTF">2016-07-11T07:37:00Z</dcterms:modified>
</cp:coreProperties>
</file>