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DC405" w14:textId="77777777" w:rsidR="00882562" w:rsidRDefault="00882562" w:rsidP="00882562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00471A8F" wp14:editId="42D28ACF">
            <wp:extent cx="1120486" cy="826936"/>
            <wp:effectExtent l="0" t="0" r="0" b="0"/>
            <wp:docPr id="409" name="Picture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486" cy="826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45B9F3" w14:textId="77777777" w:rsidR="00882562" w:rsidRPr="00005D37" w:rsidRDefault="00882562" w:rsidP="0088256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05D37">
        <w:rPr>
          <w:rFonts w:ascii="Times New Roman" w:hAnsi="Times New Roman" w:cs="Times New Roman"/>
          <w:b/>
          <w:sz w:val="24"/>
        </w:rPr>
        <w:t>REPUBLIKA E SHQIPËRISË</w:t>
      </w:r>
    </w:p>
    <w:p w14:paraId="1FFB79B8" w14:textId="77777777" w:rsidR="00882562" w:rsidRPr="001E084D" w:rsidRDefault="00882562" w:rsidP="0088256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05D37">
        <w:rPr>
          <w:rFonts w:ascii="Times New Roman" w:hAnsi="Times New Roman" w:cs="Times New Roman"/>
          <w:b/>
          <w:sz w:val="24"/>
        </w:rPr>
        <w:t>BASHKIA KAMËZ</w:t>
      </w:r>
    </w:p>
    <w:p w14:paraId="0D79448A" w14:textId="7A82E753" w:rsidR="00882562" w:rsidRDefault="00882562" w:rsidP="0088256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E4379">
        <w:rPr>
          <w:rFonts w:ascii="Times New Roman" w:hAnsi="Times New Roman" w:cs="Times New Roman"/>
          <w:sz w:val="24"/>
          <w:szCs w:val="24"/>
        </w:rPr>
        <w:t>Nr.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 xml:space="preserve">____ </w:t>
      </w:r>
      <w:proofErr w:type="spellStart"/>
      <w:r w:rsidRPr="00EE4379">
        <w:rPr>
          <w:rFonts w:ascii="Times New Roman" w:hAnsi="Times New Roman" w:cs="Times New Roman"/>
          <w:sz w:val="24"/>
          <w:szCs w:val="24"/>
        </w:rPr>
        <w:t>prot.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Kamëz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635F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="006F635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.</w:t>
      </w:r>
      <w:r w:rsidR="006F635F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6F635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A15714">
        <w:rPr>
          <w:rFonts w:ascii="Times New Roman" w:hAnsi="Times New Roman" w:cs="Times New Roman"/>
          <w:sz w:val="24"/>
          <w:szCs w:val="24"/>
        </w:rPr>
        <w:t>20</w:t>
      </w:r>
    </w:p>
    <w:p w14:paraId="5F0144F1" w14:textId="77777777" w:rsidR="00AE6B2C" w:rsidRPr="00B63E98" w:rsidRDefault="00AE6B2C" w:rsidP="00AE6B2C">
      <w:pPr>
        <w:rPr>
          <w:rFonts w:ascii="Times New Roman" w:hAnsi="Times New Roman" w:cs="Times New Roman"/>
          <w:b/>
          <w:sz w:val="24"/>
          <w:szCs w:val="24"/>
        </w:rPr>
      </w:pPr>
    </w:p>
    <w:p w14:paraId="4EBEB056" w14:textId="77777777" w:rsidR="00AE6B2C" w:rsidRPr="00874EC2" w:rsidRDefault="00AE6B2C" w:rsidP="00AE6B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E98">
        <w:rPr>
          <w:rFonts w:ascii="Times New Roman" w:hAnsi="Times New Roman" w:cs="Times New Roman"/>
          <w:b/>
          <w:sz w:val="24"/>
          <w:szCs w:val="24"/>
        </w:rPr>
        <w:t>NJOFTIM P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B63E98">
        <w:rPr>
          <w:rFonts w:ascii="Times New Roman" w:hAnsi="Times New Roman" w:cs="Times New Roman"/>
          <w:b/>
          <w:sz w:val="24"/>
          <w:szCs w:val="24"/>
        </w:rPr>
        <w:t>R VEND T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B63E98">
        <w:rPr>
          <w:rFonts w:ascii="Times New Roman" w:hAnsi="Times New Roman" w:cs="Times New Roman"/>
          <w:b/>
          <w:sz w:val="24"/>
          <w:szCs w:val="24"/>
        </w:rPr>
        <w:t xml:space="preserve"> LIR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B63E98">
        <w:rPr>
          <w:rFonts w:ascii="Times New Roman" w:hAnsi="Times New Roman" w:cs="Times New Roman"/>
          <w:b/>
          <w:sz w:val="24"/>
          <w:szCs w:val="24"/>
        </w:rPr>
        <w:t xml:space="preserve"> PUNE</w:t>
      </w:r>
    </w:p>
    <w:p w14:paraId="047FA478" w14:textId="39B3F2A0" w:rsidR="00AE6B2C" w:rsidRPr="00B63E98" w:rsidRDefault="00AE6B2C" w:rsidP="00AE6B2C">
      <w:pPr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mbështetje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Nr. 139/2015, “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veteqeverisjen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vendore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Nr.152/2013 “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nëpunësin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civil”,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>, VKM-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nr.243,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18.03.2015,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Kreu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III “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pranimin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Lëvizjen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paralele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Periudhën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Provës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Emërimin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Kategorinë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Ekzekutive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Bashkia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Kam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z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njofton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administrat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Bashkis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Kam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z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ka </w:t>
      </w:r>
      <w:r w:rsidR="000A0671" w:rsidRPr="0052794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</w:t>
      </w:r>
      <w:r w:rsidRPr="0052794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vend</w:t>
      </w:r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lira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pune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pozicionin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14:paraId="2FD53F2D" w14:textId="77777777" w:rsidR="00AE6B2C" w:rsidRPr="006F635F" w:rsidRDefault="00AE6B2C" w:rsidP="00AE6B2C">
      <w:pPr>
        <w:jc w:val="both"/>
        <w:rPr>
          <w:rFonts w:ascii="Bookman Old Style" w:hAnsi="Bookman Old Style"/>
          <w:sz w:val="16"/>
        </w:rPr>
      </w:pPr>
    </w:p>
    <w:p w14:paraId="066F2787" w14:textId="39AF2DDD" w:rsidR="000A0671" w:rsidRPr="00C7286E" w:rsidRDefault="00AE6B2C" w:rsidP="000A0671">
      <w:pPr>
        <w:ind w:left="72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86E">
        <w:rPr>
          <w:rFonts w:ascii="Times New Roman" w:hAnsi="Times New Roman" w:cs="Times New Roman"/>
          <w:b/>
          <w:sz w:val="24"/>
          <w:szCs w:val="24"/>
        </w:rPr>
        <w:t xml:space="preserve">Specialist </w:t>
      </w:r>
      <w:proofErr w:type="spellStart"/>
      <w:r w:rsidR="00C7286E" w:rsidRPr="00C7286E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="00C7286E" w:rsidRPr="00C728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7286E" w:rsidRPr="00C7286E">
        <w:rPr>
          <w:rFonts w:ascii="Times New Roman" w:hAnsi="Times New Roman" w:cs="Times New Roman"/>
          <w:b/>
          <w:sz w:val="24"/>
          <w:szCs w:val="24"/>
        </w:rPr>
        <w:t>Menaxhimit</w:t>
      </w:r>
      <w:proofErr w:type="spellEnd"/>
      <w:r w:rsidR="00C7286E" w:rsidRPr="00C728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7286E" w:rsidRPr="00C7286E">
        <w:rPr>
          <w:rFonts w:ascii="Times New Roman" w:hAnsi="Times New Roman" w:cs="Times New Roman"/>
          <w:b/>
          <w:sz w:val="24"/>
          <w:szCs w:val="24"/>
        </w:rPr>
        <w:t>te</w:t>
      </w:r>
      <w:proofErr w:type="spellEnd"/>
      <w:r w:rsidR="00C7286E" w:rsidRPr="00C728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7286E" w:rsidRPr="00C7286E">
        <w:rPr>
          <w:rFonts w:ascii="Times New Roman" w:hAnsi="Times New Roman" w:cs="Times New Roman"/>
          <w:b/>
          <w:sz w:val="24"/>
          <w:szCs w:val="24"/>
        </w:rPr>
        <w:t>T</w:t>
      </w:r>
      <w:r w:rsidR="00C7286E">
        <w:rPr>
          <w:rFonts w:ascii="Times New Roman" w:hAnsi="Times New Roman" w:cs="Times New Roman"/>
          <w:b/>
          <w:sz w:val="24"/>
          <w:szCs w:val="24"/>
        </w:rPr>
        <w:t>akses</w:t>
      </w:r>
      <w:proofErr w:type="spellEnd"/>
      <w:r w:rsidR="00C728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7286E">
        <w:rPr>
          <w:rFonts w:ascii="Times New Roman" w:hAnsi="Times New Roman" w:cs="Times New Roman"/>
          <w:b/>
          <w:sz w:val="24"/>
          <w:szCs w:val="24"/>
        </w:rPr>
        <w:t>Familjare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left w:w="170" w:type="dxa"/>
          <w:bottom w:w="170" w:type="dxa"/>
          <w:right w:w="170" w:type="dxa"/>
        </w:tblCellMar>
        <w:tblLook w:val="00A0" w:firstRow="1" w:lastRow="0" w:firstColumn="1" w:lastColumn="0" w:noHBand="0" w:noVBand="0"/>
      </w:tblPr>
      <w:tblGrid>
        <w:gridCol w:w="9350"/>
      </w:tblGrid>
      <w:tr w:rsidR="000A0671" w:rsidRPr="006F635F" w14:paraId="78F56104" w14:textId="77777777" w:rsidTr="000D24F5">
        <w:trPr>
          <w:trHeight w:val="1603"/>
        </w:trPr>
        <w:tc>
          <w:tcPr>
            <w:tcW w:w="9855" w:type="dxa"/>
            <w:shd w:val="clear" w:color="auto" w:fill="FFFFCC"/>
          </w:tcPr>
          <w:p w14:paraId="714C2368" w14:textId="77777777" w:rsidR="000A0671" w:rsidRPr="00A15714" w:rsidRDefault="000A0671" w:rsidP="000D24F5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proofErr w:type="spellStart"/>
            <w:r w:rsidRPr="00A15714">
              <w:rPr>
                <w:rFonts w:ascii="Times New Roman" w:eastAsia="MS Mincho" w:hAnsi="Times New Roman"/>
                <w:sz w:val="24"/>
                <w:szCs w:val="24"/>
              </w:rPr>
              <w:t>Pozicioni</w:t>
            </w:r>
            <w:proofErr w:type="spellEnd"/>
            <w:r w:rsidRPr="00A15714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A15714">
              <w:rPr>
                <w:rFonts w:ascii="Times New Roman" w:eastAsia="MS Mincho" w:hAnsi="Times New Roman"/>
                <w:sz w:val="24"/>
                <w:szCs w:val="24"/>
              </w:rPr>
              <w:t>më</w:t>
            </w:r>
            <w:proofErr w:type="spellEnd"/>
            <w:r w:rsidRPr="00A15714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A15714">
              <w:rPr>
                <w:rFonts w:ascii="Times New Roman" w:eastAsia="MS Mincho" w:hAnsi="Times New Roman"/>
                <w:sz w:val="24"/>
                <w:szCs w:val="24"/>
              </w:rPr>
              <w:t>sipër</w:t>
            </w:r>
            <w:proofErr w:type="spellEnd"/>
            <w:r w:rsidRPr="00A15714">
              <w:rPr>
                <w:rFonts w:ascii="Times New Roman" w:eastAsia="MS Mincho" w:hAnsi="Times New Roman"/>
                <w:sz w:val="24"/>
                <w:szCs w:val="24"/>
              </w:rPr>
              <w:t xml:space="preserve">, u </w:t>
            </w:r>
            <w:proofErr w:type="spellStart"/>
            <w:r w:rsidRPr="00A15714">
              <w:rPr>
                <w:rFonts w:ascii="Times New Roman" w:eastAsia="MS Mincho" w:hAnsi="Times New Roman"/>
                <w:sz w:val="24"/>
                <w:szCs w:val="24"/>
              </w:rPr>
              <w:t>ofrohet</w:t>
            </w:r>
            <w:proofErr w:type="spellEnd"/>
            <w:r w:rsidRPr="00A15714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A15714">
              <w:rPr>
                <w:rFonts w:ascii="Times New Roman" w:eastAsia="MS Mincho" w:hAnsi="Times New Roman"/>
                <w:sz w:val="24"/>
                <w:szCs w:val="24"/>
              </w:rPr>
              <w:t>fillimisht</w:t>
            </w:r>
            <w:proofErr w:type="spellEnd"/>
            <w:r w:rsidRPr="00A15714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A15714">
              <w:rPr>
                <w:rFonts w:ascii="Times New Roman" w:eastAsia="MS Mincho" w:hAnsi="Times New Roman"/>
                <w:sz w:val="24"/>
                <w:szCs w:val="24"/>
              </w:rPr>
              <w:t>nëpunësve</w:t>
            </w:r>
            <w:proofErr w:type="spellEnd"/>
            <w:r w:rsidRPr="00A15714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A15714">
              <w:rPr>
                <w:rFonts w:ascii="Times New Roman" w:eastAsia="MS Mincho" w:hAnsi="Times New Roman"/>
                <w:sz w:val="24"/>
                <w:szCs w:val="24"/>
              </w:rPr>
              <w:t>civilë</w:t>
            </w:r>
            <w:proofErr w:type="spellEnd"/>
            <w:r w:rsidRPr="00A15714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A15714">
              <w:rPr>
                <w:rFonts w:ascii="Times New Roman" w:eastAsia="MS Mincho" w:hAnsi="Times New Roman"/>
                <w:sz w:val="24"/>
                <w:szCs w:val="24"/>
              </w:rPr>
              <w:t>të</w:t>
            </w:r>
            <w:proofErr w:type="spellEnd"/>
            <w:r w:rsidRPr="00A15714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A15714">
              <w:rPr>
                <w:rFonts w:ascii="Times New Roman" w:eastAsia="MS Mincho" w:hAnsi="Times New Roman"/>
                <w:sz w:val="24"/>
                <w:szCs w:val="24"/>
              </w:rPr>
              <w:t>së</w:t>
            </w:r>
            <w:proofErr w:type="spellEnd"/>
            <w:r w:rsidRPr="00A15714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A15714">
              <w:rPr>
                <w:rFonts w:ascii="Times New Roman" w:eastAsia="MS Mincho" w:hAnsi="Times New Roman"/>
                <w:sz w:val="24"/>
                <w:szCs w:val="24"/>
              </w:rPr>
              <w:t>njëjtës</w:t>
            </w:r>
            <w:proofErr w:type="spellEnd"/>
            <w:r w:rsidRPr="00A15714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A15714">
              <w:rPr>
                <w:rFonts w:ascii="Times New Roman" w:eastAsia="MS Mincho" w:hAnsi="Times New Roman"/>
                <w:sz w:val="24"/>
                <w:szCs w:val="24"/>
              </w:rPr>
              <w:t>kategori</w:t>
            </w:r>
            <w:proofErr w:type="spellEnd"/>
            <w:r w:rsidRPr="00A15714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A15714">
              <w:rPr>
                <w:rFonts w:ascii="Times New Roman" w:eastAsia="MS Mincho" w:hAnsi="Times New Roman"/>
                <w:sz w:val="24"/>
                <w:szCs w:val="24"/>
              </w:rPr>
              <w:t>për</w:t>
            </w:r>
            <w:proofErr w:type="spellEnd"/>
            <w:r w:rsidRPr="00A15714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A15714">
              <w:rPr>
                <w:rFonts w:ascii="Times New Roman" w:eastAsia="MS Mincho" w:hAnsi="Times New Roman"/>
                <w:sz w:val="24"/>
                <w:szCs w:val="24"/>
              </w:rPr>
              <w:t>procedurën</w:t>
            </w:r>
            <w:proofErr w:type="spellEnd"/>
            <w:r w:rsidRPr="00A15714">
              <w:rPr>
                <w:rFonts w:ascii="Times New Roman" w:eastAsia="MS Mincho" w:hAnsi="Times New Roman"/>
                <w:sz w:val="24"/>
                <w:szCs w:val="24"/>
              </w:rPr>
              <w:t xml:space="preserve"> e </w:t>
            </w:r>
            <w:proofErr w:type="spellStart"/>
            <w:r w:rsidRPr="00A15714">
              <w:rPr>
                <w:rFonts w:ascii="Times New Roman" w:eastAsia="MS Mincho" w:hAnsi="Times New Roman"/>
                <w:sz w:val="24"/>
                <w:szCs w:val="24"/>
              </w:rPr>
              <w:t>lëvizjes</w:t>
            </w:r>
            <w:proofErr w:type="spellEnd"/>
            <w:r w:rsidRPr="00A15714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A15714">
              <w:rPr>
                <w:rFonts w:ascii="Times New Roman" w:eastAsia="MS Mincho" w:hAnsi="Times New Roman"/>
                <w:sz w:val="24"/>
                <w:szCs w:val="24"/>
              </w:rPr>
              <w:t>paralele</w:t>
            </w:r>
            <w:proofErr w:type="spellEnd"/>
            <w:r w:rsidRPr="00A15714">
              <w:rPr>
                <w:rFonts w:ascii="Times New Roman" w:eastAsia="MS Mincho" w:hAnsi="Times New Roman"/>
                <w:sz w:val="24"/>
                <w:szCs w:val="24"/>
              </w:rPr>
              <w:t>!</w:t>
            </w:r>
          </w:p>
          <w:p w14:paraId="10F743EC" w14:textId="77777777" w:rsidR="000A0671" w:rsidRPr="00A15714" w:rsidRDefault="000A0671" w:rsidP="000D24F5">
            <w:pPr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proofErr w:type="spellStart"/>
            <w:r w:rsidRPr="00A15714">
              <w:rPr>
                <w:rFonts w:ascii="Times New Roman" w:eastAsia="MS Mincho" w:hAnsi="Times New Roman"/>
                <w:sz w:val="24"/>
                <w:szCs w:val="24"/>
              </w:rPr>
              <w:t>Vetëm</w:t>
            </w:r>
            <w:proofErr w:type="spellEnd"/>
            <w:r w:rsidRPr="00A15714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A15714">
              <w:rPr>
                <w:rFonts w:ascii="Times New Roman" w:eastAsia="MS Mincho" w:hAnsi="Times New Roman"/>
                <w:sz w:val="24"/>
                <w:szCs w:val="24"/>
              </w:rPr>
              <w:t>në</w:t>
            </w:r>
            <w:proofErr w:type="spellEnd"/>
            <w:r w:rsidRPr="00A15714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A15714">
              <w:rPr>
                <w:rFonts w:ascii="Times New Roman" w:eastAsia="MS Mincho" w:hAnsi="Times New Roman"/>
                <w:sz w:val="24"/>
                <w:szCs w:val="24"/>
              </w:rPr>
              <w:t>rast</w:t>
            </w:r>
            <w:proofErr w:type="spellEnd"/>
            <w:r w:rsidRPr="00A15714">
              <w:rPr>
                <w:rFonts w:ascii="Times New Roman" w:eastAsia="MS Mincho" w:hAnsi="Times New Roman"/>
                <w:sz w:val="24"/>
                <w:szCs w:val="24"/>
              </w:rPr>
              <w:t xml:space="preserve"> se </w:t>
            </w:r>
            <w:proofErr w:type="spellStart"/>
            <w:r w:rsidRPr="00A15714">
              <w:rPr>
                <w:rFonts w:ascii="Times New Roman" w:eastAsia="MS Mincho" w:hAnsi="Times New Roman"/>
                <w:sz w:val="24"/>
                <w:szCs w:val="24"/>
              </w:rPr>
              <w:t>në</w:t>
            </w:r>
            <w:proofErr w:type="spellEnd"/>
            <w:r w:rsidRPr="00A15714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A15714">
              <w:rPr>
                <w:rFonts w:ascii="Times New Roman" w:eastAsia="MS Mincho" w:hAnsi="Times New Roman"/>
                <w:sz w:val="24"/>
                <w:szCs w:val="24"/>
              </w:rPr>
              <w:t>përfundim</w:t>
            </w:r>
            <w:proofErr w:type="spellEnd"/>
            <w:r w:rsidRPr="00A15714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A15714">
              <w:rPr>
                <w:rFonts w:ascii="Times New Roman" w:eastAsia="MS Mincho" w:hAnsi="Times New Roman"/>
                <w:sz w:val="24"/>
                <w:szCs w:val="24"/>
              </w:rPr>
              <w:t>të</w:t>
            </w:r>
            <w:proofErr w:type="spellEnd"/>
            <w:r w:rsidRPr="00A15714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A15714">
              <w:rPr>
                <w:rFonts w:ascii="Times New Roman" w:eastAsia="MS Mincho" w:hAnsi="Times New Roman"/>
                <w:sz w:val="24"/>
                <w:szCs w:val="24"/>
              </w:rPr>
              <w:t>procedurës</w:t>
            </w:r>
            <w:proofErr w:type="spellEnd"/>
            <w:r w:rsidRPr="00A15714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A15714">
              <w:rPr>
                <w:rFonts w:ascii="Times New Roman" w:eastAsia="MS Mincho" w:hAnsi="Times New Roman"/>
                <w:sz w:val="24"/>
                <w:szCs w:val="24"/>
              </w:rPr>
              <w:t>së</w:t>
            </w:r>
            <w:proofErr w:type="spellEnd"/>
            <w:r w:rsidRPr="00A15714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A15714">
              <w:rPr>
                <w:rFonts w:ascii="Times New Roman" w:eastAsia="MS Mincho" w:hAnsi="Times New Roman"/>
                <w:sz w:val="24"/>
                <w:szCs w:val="24"/>
              </w:rPr>
              <w:t>lëvizjes</w:t>
            </w:r>
            <w:proofErr w:type="spellEnd"/>
            <w:r w:rsidRPr="00A15714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A15714">
              <w:rPr>
                <w:rFonts w:ascii="Times New Roman" w:eastAsia="MS Mincho" w:hAnsi="Times New Roman"/>
                <w:sz w:val="24"/>
                <w:szCs w:val="24"/>
              </w:rPr>
              <w:t>paralele</w:t>
            </w:r>
            <w:proofErr w:type="spellEnd"/>
            <w:r w:rsidRPr="00A15714">
              <w:rPr>
                <w:rFonts w:ascii="Times New Roman" w:eastAsia="MS Mincho" w:hAnsi="Times New Roman"/>
                <w:sz w:val="24"/>
                <w:szCs w:val="24"/>
              </w:rPr>
              <w:t xml:space="preserve">, </w:t>
            </w:r>
            <w:proofErr w:type="spellStart"/>
            <w:r w:rsidRPr="00A15714">
              <w:rPr>
                <w:rFonts w:ascii="Times New Roman" w:eastAsia="MS Mincho" w:hAnsi="Times New Roman"/>
                <w:sz w:val="24"/>
                <w:szCs w:val="24"/>
              </w:rPr>
              <w:t>rezulton</w:t>
            </w:r>
            <w:proofErr w:type="spellEnd"/>
            <w:r w:rsidRPr="00A15714">
              <w:rPr>
                <w:rFonts w:ascii="Times New Roman" w:eastAsia="MS Mincho" w:hAnsi="Times New Roman"/>
                <w:sz w:val="24"/>
                <w:szCs w:val="24"/>
              </w:rPr>
              <w:t xml:space="preserve"> se </w:t>
            </w:r>
            <w:proofErr w:type="spellStart"/>
            <w:r w:rsidRPr="00A15714">
              <w:rPr>
                <w:rFonts w:ascii="Times New Roman" w:eastAsia="MS Mincho" w:hAnsi="Times New Roman"/>
                <w:sz w:val="24"/>
                <w:szCs w:val="24"/>
              </w:rPr>
              <w:t>ky</w:t>
            </w:r>
            <w:proofErr w:type="spellEnd"/>
            <w:r w:rsidRPr="00A15714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A15714">
              <w:rPr>
                <w:rFonts w:ascii="Times New Roman" w:eastAsia="MS Mincho" w:hAnsi="Times New Roman"/>
                <w:sz w:val="24"/>
                <w:szCs w:val="24"/>
              </w:rPr>
              <w:t>pozicion</w:t>
            </w:r>
            <w:proofErr w:type="spellEnd"/>
            <w:r w:rsidRPr="00A15714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A15714">
              <w:rPr>
                <w:rFonts w:ascii="Times New Roman" w:eastAsia="MS Mincho" w:hAnsi="Times New Roman"/>
                <w:sz w:val="24"/>
                <w:szCs w:val="24"/>
              </w:rPr>
              <w:t>është</w:t>
            </w:r>
            <w:proofErr w:type="spellEnd"/>
            <w:r w:rsidRPr="00A15714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A15714">
              <w:rPr>
                <w:rFonts w:ascii="Times New Roman" w:eastAsia="MS Mincho" w:hAnsi="Times New Roman"/>
                <w:sz w:val="24"/>
                <w:szCs w:val="24"/>
              </w:rPr>
              <w:t>ende</w:t>
            </w:r>
            <w:proofErr w:type="spellEnd"/>
            <w:r w:rsidRPr="00A15714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A15714">
              <w:rPr>
                <w:rFonts w:ascii="Times New Roman" w:eastAsia="MS Mincho" w:hAnsi="Times New Roman"/>
                <w:sz w:val="24"/>
                <w:szCs w:val="24"/>
              </w:rPr>
              <w:t>vakant</w:t>
            </w:r>
            <w:proofErr w:type="spellEnd"/>
            <w:r w:rsidRPr="00A15714">
              <w:rPr>
                <w:rFonts w:ascii="Times New Roman" w:eastAsia="MS Mincho" w:hAnsi="Times New Roman"/>
                <w:sz w:val="24"/>
                <w:szCs w:val="24"/>
              </w:rPr>
              <w:t xml:space="preserve">, ai </w:t>
            </w:r>
            <w:proofErr w:type="spellStart"/>
            <w:r w:rsidRPr="00A15714">
              <w:rPr>
                <w:rFonts w:ascii="Times New Roman" w:eastAsia="MS Mincho" w:hAnsi="Times New Roman"/>
                <w:sz w:val="24"/>
                <w:szCs w:val="24"/>
              </w:rPr>
              <w:t>është</w:t>
            </w:r>
            <w:proofErr w:type="spellEnd"/>
            <w:r w:rsidRPr="00A15714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A15714">
              <w:rPr>
                <w:rFonts w:ascii="Times New Roman" w:eastAsia="MS Mincho" w:hAnsi="Times New Roman"/>
                <w:sz w:val="24"/>
                <w:szCs w:val="24"/>
              </w:rPr>
              <w:t>i</w:t>
            </w:r>
            <w:proofErr w:type="spellEnd"/>
            <w:r w:rsidRPr="00A15714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A15714">
              <w:rPr>
                <w:rFonts w:ascii="Times New Roman" w:eastAsia="MS Mincho" w:hAnsi="Times New Roman"/>
                <w:sz w:val="24"/>
                <w:szCs w:val="24"/>
              </w:rPr>
              <w:t>vlefshëm</w:t>
            </w:r>
            <w:proofErr w:type="spellEnd"/>
            <w:r w:rsidRPr="00A15714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A15714">
              <w:rPr>
                <w:rFonts w:ascii="Times New Roman" w:eastAsia="MS Mincho" w:hAnsi="Times New Roman"/>
                <w:sz w:val="24"/>
                <w:szCs w:val="24"/>
              </w:rPr>
              <w:t>për</w:t>
            </w:r>
            <w:proofErr w:type="spellEnd"/>
            <w:r w:rsidRPr="00A15714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A15714">
              <w:rPr>
                <w:rFonts w:ascii="Times New Roman" w:eastAsia="MS Mincho" w:hAnsi="Times New Roman"/>
                <w:sz w:val="24"/>
                <w:szCs w:val="24"/>
              </w:rPr>
              <w:t>konkurimin</w:t>
            </w:r>
            <w:proofErr w:type="spellEnd"/>
            <w:r w:rsidRPr="00A15714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A15714">
              <w:rPr>
                <w:rFonts w:ascii="Times New Roman" w:eastAsia="MS Mincho" w:hAnsi="Times New Roman"/>
                <w:sz w:val="24"/>
                <w:szCs w:val="24"/>
              </w:rPr>
              <w:t>nëpërmjet</w:t>
            </w:r>
            <w:proofErr w:type="spellEnd"/>
            <w:r w:rsidRPr="00A15714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A15714">
              <w:rPr>
                <w:rFonts w:ascii="Times New Roman" w:eastAsia="MS Mincho" w:hAnsi="Times New Roman"/>
                <w:sz w:val="24"/>
                <w:szCs w:val="24"/>
              </w:rPr>
              <w:t>procedurës</w:t>
            </w:r>
            <w:proofErr w:type="spellEnd"/>
            <w:r w:rsidRPr="00A15714">
              <w:rPr>
                <w:rFonts w:ascii="Times New Roman" w:eastAsia="MS Mincho" w:hAnsi="Times New Roman"/>
                <w:sz w:val="24"/>
                <w:szCs w:val="24"/>
              </w:rPr>
              <w:t xml:space="preserve"> se </w:t>
            </w:r>
            <w:proofErr w:type="spellStart"/>
            <w:r w:rsidRPr="00A15714">
              <w:rPr>
                <w:rFonts w:ascii="Times New Roman" w:eastAsia="MS Mincho" w:hAnsi="Times New Roman"/>
                <w:sz w:val="24"/>
                <w:szCs w:val="24"/>
              </w:rPr>
              <w:t>pranimit</w:t>
            </w:r>
            <w:proofErr w:type="spellEnd"/>
            <w:r w:rsidRPr="00A15714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A15714">
              <w:rPr>
                <w:rFonts w:ascii="Times New Roman" w:eastAsia="MS Mincho" w:hAnsi="Times New Roman"/>
                <w:sz w:val="24"/>
                <w:szCs w:val="24"/>
              </w:rPr>
              <w:t>në</w:t>
            </w:r>
            <w:proofErr w:type="spellEnd"/>
            <w:r w:rsidRPr="00A15714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A15714">
              <w:rPr>
                <w:rFonts w:ascii="Times New Roman" w:eastAsia="MS Mincho" w:hAnsi="Times New Roman"/>
                <w:sz w:val="24"/>
                <w:szCs w:val="24"/>
              </w:rPr>
              <w:t>shërbimin</w:t>
            </w:r>
            <w:proofErr w:type="spellEnd"/>
            <w:r w:rsidRPr="00A15714">
              <w:rPr>
                <w:rFonts w:ascii="Times New Roman" w:eastAsia="MS Mincho" w:hAnsi="Times New Roman"/>
                <w:sz w:val="24"/>
                <w:szCs w:val="24"/>
              </w:rPr>
              <w:t xml:space="preserve"> civil. </w:t>
            </w:r>
          </w:p>
        </w:tc>
      </w:tr>
    </w:tbl>
    <w:p w14:paraId="7897BDB4" w14:textId="77777777" w:rsidR="000A0671" w:rsidRPr="00A15714" w:rsidRDefault="000A0671" w:rsidP="000A0671">
      <w:pPr>
        <w:rPr>
          <w:rFonts w:eastAsia="MS Mincho"/>
          <w:b/>
        </w:rPr>
      </w:pPr>
    </w:p>
    <w:p w14:paraId="705587EA" w14:textId="443777EC" w:rsidR="000A0671" w:rsidRPr="00A15714" w:rsidRDefault="000A0671" w:rsidP="000A0671">
      <w:pPr>
        <w:rPr>
          <w:rFonts w:eastAsia="MS Mincho"/>
          <w:b/>
        </w:rPr>
      </w:pPr>
      <w:proofErr w:type="spellStart"/>
      <w:r w:rsidRPr="00A15714">
        <w:rPr>
          <w:rFonts w:eastAsia="MS Mincho"/>
          <w:b/>
        </w:rPr>
        <w:t>Për</w:t>
      </w:r>
      <w:proofErr w:type="spellEnd"/>
      <w:r w:rsidRPr="00A15714">
        <w:rPr>
          <w:rFonts w:eastAsia="MS Mincho"/>
          <w:b/>
        </w:rPr>
        <w:t xml:space="preserve"> </w:t>
      </w:r>
      <w:proofErr w:type="spellStart"/>
      <w:proofErr w:type="gramStart"/>
      <w:r w:rsidR="00E03858" w:rsidRPr="00A15714">
        <w:rPr>
          <w:rFonts w:eastAsia="MS Mincho"/>
          <w:b/>
        </w:rPr>
        <w:t>kete</w:t>
      </w:r>
      <w:proofErr w:type="spellEnd"/>
      <w:r w:rsidR="00E03858" w:rsidRPr="00A15714">
        <w:rPr>
          <w:rFonts w:eastAsia="MS Mincho"/>
          <w:b/>
        </w:rPr>
        <w:t xml:space="preserve"> </w:t>
      </w:r>
      <w:r w:rsidRPr="00A15714">
        <w:rPr>
          <w:rFonts w:eastAsia="MS Mincho"/>
          <w:b/>
        </w:rPr>
        <w:t xml:space="preserve"> Procedur</w:t>
      </w:r>
      <w:r w:rsidR="00E03858" w:rsidRPr="00A15714">
        <w:rPr>
          <w:rFonts w:eastAsia="MS Mincho"/>
          <w:b/>
        </w:rPr>
        <w:t>e</w:t>
      </w:r>
      <w:proofErr w:type="gramEnd"/>
      <w:r w:rsidRPr="00A15714">
        <w:rPr>
          <w:rFonts w:eastAsia="MS Mincho"/>
          <w:b/>
        </w:rPr>
        <w:t xml:space="preserve"> (</w:t>
      </w:r>
      <w:proofErr w:type="spellStart"/>
      <w:r w:rsidRPr="00A15714">
        <w:rPr>
          <w:rFonts w:eastAsia="MS Mincho"/>
          <w:b/>
        </w:rPr>
        <w:t>lëvizje</w:t>
      </w:r>
      <w:proofErr w:type="spellEnd"/>
      <w:r w:rsidRPr="00A15714">
        <w:rPr>
          <w:rFonts w:eastAsia="MS Mincho"/>
          <w:b/>
        </w:rPr>
        <w:t xml:space="preserve"> </w:t>
      </w:r>
      <w:proofErr w:type="spellStart"/>
      <w:r w:rsidRPr="00A15714">
        <w:rPr>
          <w:rFonts w:eastAsia="MS Mincho"/>
          <w:b/>
        </w:rPr>
        <w:t>paralele</w:t>
      </w:r>
      <w:proofErr w:type="spellEnd"/>
      <w:r w:rsidRPr="00A15714">
        <w:rPr>
          <w:rFonts w:eastAsia="MS Mincho"/>
          <w:b/>
        </w:rPr>
        <w:t xml:space="preserve"> </w:t>
      </w:r>
      <w:proofErr w:type="spellStart"/>
      <w:r w:rsidRPr="00A15714">
        <w:rPr>
          <w:rFonts w:eastAsia="MS Mincho"/>
          <w:b/>
        </w:rPr>
        <w:t>dhe</w:t>
      </w:r>
      <w:proofErr w:type="spellEnd"/>
      <w:r w:rsidRPr="00A15714">
        <w:rPr>
          <w:rFonts w:eastAsia="MS Mincho"/>
          <w:b/>
        </w:rPr>
        <w:t xml:space="preserve"> </w:t>
      </w:r>
      <w:proofErr w:type="spellStart"/>
      <w:r w:rsidRPr="00A15714">
        <w:rPr>
          <w:rFonts w:eastAsia="MS Mincho"/>
          <w:b/>
        </w:rPr>
        <w:t>pranim</w:t>
      </w:r>
      <w:proofErr w:type="spellEnd"/>
      <w:r w:rsidRPr="00A15714">
        <w:rPr>
          <w:rFonts w:eastAsia="MS Mincho"/>
          <w:b/>
        </w:rPr>
        <w:t xml:space="preserve"> </w:t>
      </w:r>
      <w:proofErr w:type="spellStart"/>
      <w:r w:rsidRPr="00A15714">
        <w:rPr>
          <w:rFonts w:eastAsia="MS Mincho"/>
          <w:b/>
        </w:rPr>
        <w:t>në</w:t>
      </w:r>
      <w:proofErr w:type="spellEnd"/>
      <w:r w:rsidRPr="00A15714">
        <w:rPr>
          <w:rFonts w:eastAsia="MS Mincho"/>
          <w:b/>
        </w:rPr>
        <w:t xml:space="preserve"> </w:t>
      </w:r>
      <w:proofErr w:type="spellStart"/>
      <w:r w:rsidRPr="00A15714">
        <w:rPr>
          <w:rFonts w:eastAsia="MS Mincho"/>
          <w:b/>
        </w:rPr>
        <w:t>shërbimin</w:t>
      </w:r>
      <w:proofErr w:type="spellEnd"/>
      <w:r w:rsidRPr="00A15714">
        <w:rPr>
          <w:rFonts w:eastAsia="MS Mincho"/>
          <w:b/>
        </w:rPr>
        <w:t xml:space="preserve"> civil) </w:t>
      </w:r>
      <w:proofErr w:type="spellStart"/>
      <w:r w:rsidRPr="00A15714">
        <w:rPr>
          <w:rFonts w:eastAsia="MS Mincho"/>
          <w:b/>
        </w:rPr>
        <w:t>aplikohet</w:t>
      </w:r>
      <w:proofErr w:type="spellEnd"/>
      <w:r w:rsidRPr="00A15714">
        <w:rPr>
          <w:rFonts w:eastAsia="MS Mincho"/>
          <w:b/>
        </w:rPr>
        <w:t xml:space="preserve"> </w:t>
      </w:r>
      <w:proofErr w:type="spellStart"/>
      <w:r w:rsidRPr="00A15714">
        <w:rPr>
          <w:rFonts w:eastAsia="MS Mincho"/>
          <w:b/>
        </w:rPr>
        <w:t>në</w:t>
      </w:r>
      <w:proofErr w:type="spellEnd"/>
      <w:r w:rsidRPr="00A15714">
        <w:rPr>
          <w:rFonts w:eastAsia="MS Mincho"/>
          <w:b/>
        </w:rPr>
        <w:t xml:space="preserve"> </w:t>
      </w:r>
      <w:proofErr w:type="spellStart"/>
      <w:r w:rsidRPr="00A15714">
        <w:rPr>
          <w:rFonts w:eastAsia="MS Mincho"/>
          <w:b/>
        </w:rPr>
        <w:t>të</w:t>
      </w:r>
      <w:proofErr w:type="spellEnd"/>
      <w:r w:rsidRPr="00A15714">
        <w:rPr>
          <w:rFonts w:eastAsia="MS Mincho"/>
          <w:b/>
        </w:rPr>
        <w:t xml:space="preserve"> </w:t>
      </w:r>
      <w:proofErr w:type="spellStart"/>
      <w:r w:rsidRPr="00A15714">
        <w:rPr>
          <w:rFonts w:eastAsia="MS Mincho"/>
          <w:b/>
        </w:rPr>
        <w:t>njëjtën</w:t>
      </w:r>
      <w:proofErr w:type="spellEnd"/>
      <w:r w:rsidRPr="00A15714">
        <w:rPr>
          <w:rFonts w:eastAsia="MS Mincho"/>
          <w:b/>
        </w:rPr>
        <w:t xml:space="preserve"> </w:t>
      </w:r>
      <w:proofErr w:type="spellStart"/>
      <w:r w:rsidRPr="00A15714">
        <w:rPr>
          <w:rFonts w:eastAsia="MS Mincho"/>
          <w:b/>
        </w:rPr>
        <w:t>kohë</w:t>
      </w:r>
      <w:proofErr w:type="spellEnd"/>
      <w:r w:rsidRPr="00A15714">
        <w:rPr>
          <w:rFonts w:eastAsia="MS Mincho"/>
          <w:b/>
        </w:rPr>
        <w:t>.</w:t>
      </w:r>
      <w:r>
        <w:rPr>
          <w:rFonts w:eastAsiaTheme="minorHAnsi"/>
          <w:noProof/>
        </w:rPr>
        <mc:AlternateContent>
          <mc:Choice Requires="wpg">
            <w:drawing>
              <wp:anchor distT="0" distB="0" distL="0" distR="0" simplePos="0" relativeHeight="251662336" behindDoc="0" locked="0" layoutInCell="1" allowOverlap="1" wp14:anchorId="2F9B0D17" wp14:editId="6A51EA25">
                <wp:simplePos x="0" y="0"/>
                <wp:positionH relativeFrom="margin">
                  <wp:align>center</wp:align>
                </wp:positionH>
                <wp:positionV relativeFrom="paragraph">
                  <wp:posOffset>389421</wp:posOffset>
                </wp:positionV>
                <wp:extent cx="6118860" cy="1834515"/>
                <wp:effectExtent l="0" t="0" r="15240" b="13335"/>
                <wp:wrapTopAndBottom/>
                <wp:docPr id="152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8860" cy="1834515"/>
                          <a:chOff x="1002" y="189"/>
                          <a:chExt cx="9636" cy="2889"/>
                        </a:xfrm>
                      </wpg:grpSpPr>
                      <wpg:grpSp>
                        <wpg:cNvPr id="153" name="Group 179"/>
                        <wpg:cNvGrpSpPr>
                          <a:grpSpLocks/>
                        </wpg:cNvGrpSpPr>
                        <wpg:grpSpPr bwMode="auto">
                          <a:xfrm>
                            <a:off x="6314" y="3069"/>
                            <a:ext cx="4324" cy="2"/>
                            <a:chOff x="6314" y="3069"/>
                            <a:chExt cx="4324" cy="2"/>
                          </a:xfrm>
                        </wpg:grpSpPr>
                        <wps:wsp>
                          <wps:cNvPr id="154" name="Freeform 180"/>
                          <wps:cNvSpPr>
                            <a:spLocks/>
                          </wps:cNvSpPr>
                          <wps:spPr bwMode="auto">
                            <a:xfrm>
                              <a:off x="6314" y="3069"/>
                              <a:ext cx="4324" cy="2"/>
                            </a:xfrm>
                            <a:custGeom>
                              <a:avLst/>
                              <a:gdLst>
                                <a:gd name="T0" fmla="*/ 0 w 4324"/>
                                <a:gd name="T1" fmla="*/ 0 h 2"/>
                                <a:gd name="T2" fmla="*/ 4324 w 4324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324" h="2">
                                  <a:moveTo>
                                    <a:pt x="0" y="0"/>
                                  </a:moveTo>
                                  <a:lnTo>
                                    <a:pt x="4324" y="0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77"/>
                        <wpg:cNvGrpSpPr>
                          <a:grpSpLocks/>
                        </wpg:cNvGrpSpPr>
                        <wpg:grpSpPr bwMode="auto">
                          <a:xfrm>
                            <a:off x="10631" y="1611"/>
                            <a:ext cx="2" cy="1467"/>
                            <a:chOff x="10631" y="1611"/>
                            <a:chExt cx="2" cy="1467"/>
                          </a:xfrm>
                        </wpg:grpSpPr>
                        <wps:wsp>
                          <wps:cNvPr id="156" name="Freeform 178"/>
                          <wps:cNvSpPr>
                            <a:spLocks/>
                          </wps:cNvSpPr>
                          <wps:spPr bwMode="auto">
                            <a:xfrm>
                              <a:off x="10631" y="1611"/>
                              <a:ext cx="2" cy="1467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611 h 1467"/>
                                <a:gd name="T2" fmla="*/ 0 w 2"/>
                                <a:gd name="T3" fmla="*/ 3077 h 1467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467">
                                  <a:moveTo>
                                    <a:pt x="0" y="0"/>
                                  </a:moveTo>
                                  <a:lnTo>
                                    <a:pt x="0" y="1466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75"/>
                        <wpg:cNvGrpSpPr>
                          <a:grpSpLocks/>
                        </wpg:cNvGrpSpPr>
                        <wpg:grpSpPr bwMode="auto">
                          <a:xfrm>
                            <a:off x="1002" y="3069"/>
                            <a:ext cx="5312" cy="2"/>
                            <a:chOff x="1002" y="3069"/>
                            <a:chExt cx="5312" cy="2"/>
                          </a:xfrm>
                        </wpg:grpSpPr>
                        <wps:wsp>
                          <wps:cNvPr id="158" name="Freeform 176"/>
                          <wps:cNvSpPr>
                            <a:spLocks/>
                          </wps:cNvSpPr>
                          <wps:spPr bwMode="auto">
                            <a:xfrm>
                              <a:off x="1002" y="3069"/>
                              <a:ext cx="5312" cy="2"/>
                            </a:xfrm>
                            <a:custGeom>
                              <a:avLst/>
                              <a:gdLst>
                                <a:gd name="T0" fmla="*/ 0 w 5312"/>
                                <a:gd name="T1" fmla="*/ 0 h 2"/>
                                <a:gd name="T2" fmla="*/ 5312 w 5312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312" h="2">
                                  <a:moveTo>
                                    <a:pt x="0" y="0"/>
                                  </a:moveTo>
                                  <a:lnTo>
                                    <a:pt x="5312" y="0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73"/>
                        <wpg:cNvGrpSpPr>
                          <a:grpSpLocks/>
                        </wpg:cNvGrpSpPr>
                        <wpg:grpSpPr bwMode="auto">
                          <a:xfrm>
                            <a:off x="1010" y="1611"/>
                            <a:ext cx="2" cy="1467"/>
                            <a:chOff x="1010" y="1611"/>
                            <a:chExt cx="2" cy="1467"/>
                          </a:xfrm>
                        </wpg:grpSpPr>
                        <wps:wsp>
                          <wps:cNvPr id="160" name="Freeform 174"/>
                          <wps:cNvSpPr>
                            <a:spLocks/>
                          </wps:cNvSpPr>
                          <wps:spPr bwMode="auto">
                            <a:xfrm>
                              <a:off x="1010" y="1611"/>
                              <a:ext cx="2" cy="1467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611 h 1467"/>
                                <a:gd name="T2" fmla="*/ 0 w 2"/>
                                <a:gd name="T3" fmla="*/ 3077 h 1467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467">
                                  <a:moveTo>
                                    <a:pt x="0" y="0"/>
                                  </a:moveTo>
                                  <a:lnTo>
                                    <a:pt x="0" y="1466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71"/>
                        <wpg:cNvGrpSpPr>
                          <a:grpSpLocks/>
                        </wpg:cNvGrpSpPr>
                        <wpg:grpSpPr bwMode="auto">
                          <a:xfrm>
                            <a:off x="6314" y="197"/>
                            <a:ext cx="4324" cy="2"/>
                            <a:chOff x="6314" y="197"/>
                            <a:chExt cx="4324" cy="2"/>
                          </a:xfrm>
                        </wpg:grpSpPr>
                        <wps:wsp>
                          <wps:cNvPr id="162" name="Freeform 172"/>
                          <wps:cNvSpPr>
                            <a:spLocks/>
                          </wps:cNvSpPr>
                          <wps:spPr bwMode="auto">
                            <a:xfrm>
                              <a:off x="6314" y="197"/>
                              <a:ext cx="4324" cy="2"/>
                            </a:xfrm>
                            <a:custGeom>
                              <a:avLst/>
                              <a:gdLst>
                                <a:gd name="T0" fmla="*/ 0 w 4324"/>
                                <a:gd name="T1" fmla="*/ 0 h 2"/>
                                <a:gd name="T2" fmla="*/ 4324 w 4324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324" h="2">
                                  <a:moveTo>
                                    <a:pt x="0" y="0"/>
                                  </a:moveTo>
                                  <a:lnTo>
                                    <a:pt x="4324" y="0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69"/>
                        <wpg:cNvGrpSpPr>
                          <a:grpSpLocks/>
                        </wpg:cNvGrpSpPr>
                        <wpg:grpSpPr bwMode="auto">
                          <a:xfrm>
                            <a:off x="10631" y="189"/>
                            <a:ext cx="2" cy="1467"/>
                            <a:chOff x="10631" y="189"/>
                            <a:chExt cx="2" cy="1467"/>
                          </a:xfrm>
                        </wpg:grpSpPr>
                        <wps:wsp>
                          <wps:cNvPr id="164" name="Freeform 170"/>
                          <wps:cNvSpPr>
                            <a:spLocks/>
                          </wps:cNvSpPr>
                          <wps:spPr bwMode="auto">
                            <a:xfrm>
                              <a:off x="10631" y="189"/>
                              <a:ext cx="2" cy="1467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89 h 1467"/>
                                <a:gd name="T2" fmla="*/ 0 w 2"/>
                                <a:gd name="T3" fmla="*/ 1655 h 1467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467">
                                  <a:moveTo>
                                    <a:pt x="0" y="0"/>
                                  </a:moveTo>
                                  <a:lnTo>
                                    <a:pt x="0" y="1466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67"/>
                        <wpg:cNvGrpSpPr>
                          <a:grpSpLocks/>
                        </wpg:cNvGrpSpPr>
                        <wpg:grpSpPr bwMode="auto">
                          <a:xfrm>
                            <a:off x="1002" y="197"/>
                            <a:ext cx="5312" cy="2"/>
                            <a:chOff x="1002" y="197"/>
                            <a:chExt cx="5312" cy="2"/>
                          </a:xfrm>
                        </wpg:grpSpPr>
                        <wps:wsp>
                          <wps:cNvPr id="166" name="Freeform 168"/>
                          <wps:cNvSpPr>
                            <a:spLocks/>
                          </wps:cNvSpPr>
                          <wps:spPr bwMode="auto">
                            <a:xfrm>
                              <a:off x="1002" y="197"/>
                              <a:ext cx="5312" cy="2"/>
                            </a:xfrm>
                            <a:custGeom>
                              <a:avLst/>
                              <a:gdLst>
                                <a:gd name="T0" fmla="*/ 0 w 5312"/>
                                <a:gd name="T1" fmla="*/ 0 h 2"/>
                                <a:gd name="T2" fmla="*/ 5312 w 5312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312" h="2">
                                  <a:moveTo>
                                    <a:pt x="0" y="0"/>
                                  </a:moveTo>
                                  <a:lnTo>
                                    <a:pt x="5312" y="0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65"/>
                        <wpg:cNvGrpSpPr>
                          <a:grpSpLocks/>
                        </wpg:cNvGrpSpPr>
                        <wpg:grpSpPr bwMode="auto">
                          <a:xfrm>
                            <a:off x="1010" y="189"/>
                            <a:ext cx="2" cy="1467"/>
                            <a:chOff x="1010" y="189"/>
                            <a:chExt cx="2" cy="1467"/>
                          </a:xfrm>
                        </wpg:grpSpPr>
                        <wps:wsp>
                          <wps:cNvPr id="168" name="Freeform 166"/>
                          <wps:cNvSpPr>
                            <a:spLocks/>
                          </wps:cNvSpPr>
                          <wps:spPr bwMode="auto">
                            <a:xfrm>
                              <a:off x="1010" y="189"/>
                              <a:ext cx="2" cy="1467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89 h 1467"/>
                                <a:gd name="T2" fmla="*/ 0 w 2"/>
                                <a:gd name="T3" fmla="*/ 1655 h 1467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467">
                                  <a:moveTo>
                                    <a:pt x="0" y="0"/>
                                  </a:moveTo>
                                  <a:lnTo>
                                    <a:pt x="0" y="1466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63"/>
                        <wpg:cNvGrpSpPr>
                          <a:grpSpLocks/>
                        </wpg:cNvGrpSpPr>
                        <wpg:grpSpPr bwMode="auto">
                          <a:xfrm>
                            <a:off x="6314" y="1611"/>
                            <a:ext cx="4324" cy="45"/>
                            <a:chOff x="6314" y="1611"/>
                            <a:chExt cx="4324" cy="45"/>
                          </a:xfrm>
                        </wpg:grpSpPr>
                        <wps:wsp>
                          <wps:cNvPr id="170" name="Freeform 164"/>
                          <wps:cNvSpPr>
                            <a:spLocks/>
                          </wps:cNvSpPr>
                          <wps:spPr bwMode="auto">
                            <a:xfrm>
                              <a:off x="6314" y="1611"/>
                              <a:ext cx="4324" cy="45"/>
                            </a:xfrm>
                            <a:custGeom>
                              <a:avLst/>
                              <a:gdLst>
                                <a:gd name="T0" fmla="*/ 0 w 4324"/>
                                <a:gd name="T1" fmla="*/ 1655 h 45"/>
                                <a:gd name="T2" fmla="*/ 4324 w 4324"/>
                                <a:gd name="T3" fmla="*/ 1655 h 45"/>
                                <a:gd name="T4" fmla="*/ 4324 w 4324"/>
                                <a:gd name="T5" fmla="*/ 1611 h 45"/>
                                <a:gd name="T6" fmla="*/ 0 w 4324"/>
                                <a:gd name="T7" fmla="*/ 1611 h 45"/>
                                <a:gd name="T8" fmla="*/ 0 w 4324"/>
                                <a:gd name="T9" fmla="*/ 1655 h 4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324" h="45">
                                  <a:moveTo>
                                    <a:pt x="0" y="44"/>
                                  </a:moveTo>
                                  <a:lnTo>
                                    <a:pt x="4324" y="44"/>
                                  </a:lnTo>
                                  <a:lnTo>
                                    <a:pt x="43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61"/>
                        <wpg:cNvGrpSpPr>
                          <a:grpSpLocks/>
                        </wpg:cNvGrpSpPr>
                        <wpg:grpSpPr bwMode="auto">
                          <a:xfrm>
                            <a:off x="1002" y="1611"/>
                            <a:ext cx="5312" cy="45"/>
                            <a:chOff x="1002" y="1611"/>
                            <a:chExt cx="5312" cy="45"/>
                          </a:xfrm>
                        </wpg:grpSpPr>
                        <wps:wsp>
                          <wps:cNvPr id="172" name="Freeform 162"/>
                          <wps:cNvSpPr>
                            <a:spLocks/>
                          </wps:cNvSpPr>
                          <wps:spPr bwMode="auto">
                            <a:xfrm>
                              <a:off x="1002" y="1611"/>
                              <a:ext cx="5312" cy="45"/>
                            </a:xfrm>
                            <a:custGeom>
                              <a:avLst/>
                              <a:gdLst>
                                <a:gd name="T0" fmla="*/ 0 w 5312"/>
                                <a:gd name="T1" fmla="*/ 1655 h 45"/>
                                <a:gd name="T2" fmla="*/ 5312 w 5312"/>
                                <a:gd name="T3" fmla="*/ 1655 h 45"/>
                                <a:gd name="T4" fmla="*/ 5312 w 5312"/>
                                <a:gd name="T5" fmla="*/ 1611 h 45"/>
                                <a:gd name="T6" fmla="*/ 0 w 5312"/>
                                <a:gd name="T7" fmla="*/ 1611 h 45"/>
                                <a:gd name="T8" fmla="*/ 0 w 5312"/>
                                <a:gd name="T9" fmla="*/ 1655 h 4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312" h="45">
                                  <a:moveTo>
                                    <a:pt x="0" y="44"/>
                                  </a:moveTo>
                                  <a:lnTo>
                                    <a:pt x="5312" y="44"/>
                                  </a:lnTo>
                                  <a:lnTo>
                                    <a:pt x="53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59"/>
                        <wpg:cNvGrpSpPr>
                          <a:grpSpLocks/>
                        </wpg:cNvGrpSpPr>
                        <wpg:grpSpPr bwMode="auto">
                          <a:xfrm>
                            <a:off x="6314" y="1611"/>
                            <a:ext cx="4324" cy="45"/>
                            <a:chOff x="6314" y="1611"/>
                            <a:chExt cx="4324" cy="45"/>
                          </a:xfrm>
                        </wpg:grpSpPr>
                        <wps:wsp>
                          <wps:cNvPr id="174" name="Freeform 160"/>
                          <wps:cNvSpPr>
                            <a:spLocks/>
                          </wps:cNvSpPr>
                          <wps:spPr bwMode="auto">
                            <a:xfrm>
                              <a:off x="6314" y="1611"/>
                              <a:ext cx="4324" cy="45"/>
                            </a:xfrm>
                            <a:custGeom>
                              <a:avLst/>
                              <a:gdLst>
                                <a:gd name="T0" fmla="*/ 0 w 4324"/>
                                <a:gd name="T1" fmla="*/ 1655 h 45"/>
                                <a:gd name="T2" fmla="*/ 4324 w 4324"/>
                                <a:gd name="T3" fmla="*/ 1655 h 45"/>
                                <a:gd name="T4" fmla="*/ 4324 w 4324"/>
                                <a:gd name="T5" fmla="*/ 1611 h 45"/>
                                <a:gd name="T6" fmla="*/ 0 w 4324"/>
                                <a:gd name="T7" fmla="*/ 1611 h 45"/>
                                <a:gd name="T8" fmla="*/ 0 w 4324"/>
                                <a:gd name="T9" fmla="*/ 1655 h 4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324" h="45">
                                  <a:moveTo>
                                    <a:pt x="0" y="44"/>
                                  </a:moveTo>
                                  <a:lnTo>
                                    <a:pt x="4324" y="44"/>
                                  </a:lnTo>
                                  <a:lnTo>
                                    <a:pt x="43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53"/>
                        <wpg:cNvGrpSpPr>
                          <a:grpSpLocks/>
                        </wpg:cNvGrpSpPr>
                        <wpg:grpSpPr bwMode="auto">
                          <a:xfrm>
                            <a:off x="1002" y="402"/>
                            <a:ext cx="9259" cy="2545"/>
                            <a:chOff x="1002" y="402"/>
                            <a:chExt cx="9259" cy="2545"/>
                          </a:xfrm>
                        </wpg:grpSpPr>
                        <wps:wsp>
                          <wps:cNvPr id="176" name="Freeform 158"/>
                          <wps:cNvSpPr>
                            <a:spLocks/>
                          </wps:cNvSpPr>
                          <wps:spPr bwMode="auto">
                            <a:xfrm>
                              <a:off x="1002" y="1611"/>
                              <a:ext cx="5312" cy="45"/>
                            </a:xfrm>
                            <a:custGeom>
                              <a:avLst/>
                              <a:gdLst>
                                <a:gd name="T0" fmla="*/ 0 w 5312"/>
                                <a:gd name="T1" fmla="*/ 1655 h 45"/>
                                <a:gd name="T2" fmla="*/ 5312 w 5312"/>
                                <a:gd name="T3" fmla="*/ 1655 h 45"/>
                                <a:gd name="T4" fmla="*/ 5312 w 5312"/>
                                <a:gd name="T5" fmla="*/ 1611 h 45"/>
                                <a:gd name="T6" fmla="*/ 0 w 5312"/>
                                <a:gd name="T7" fmla="*/ 1611 h 45"/>
                                <a:gd name="T8" fmla="*/ 0 w 5312"/>
                                <a:gd name="T9" fmla="*/ 1655 h 4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312" h="45">
                                  <a:moveTo>
                                    <a:pt x="0" y="44"/>
                                  </a:moveTo>
                                  <a:lnTo>
                                    <a:pt x="5312" y="44"/>
                                  </a:lnTo>
                                  <a:lnTo>
                                    <a:pt x="53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Text Box 1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47" y="402"/>
                              <a:ext cx="4633" cy="10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54ED7CB" w14:textId="77777777" w:rsidR="000A0671" w:rsidRPr="006F635F" w:rsidRDefault="000A0671" w:rsidP="000A0671">
                                <w:pPr>
                                  <w:spacing w:line="319" w:lineRule="exact"/>
                                  <w:jc w:val="center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  <w:lang w:val="it-IT"/>
                                  </w:rPr>
                                </w:pPr>
                                <w:r w:rsidRPr="006F635F">
                                  <w:rPr>
                                    <w:rFonts w:ascii="Calibri" w:hAnsi="Calibri"/>
                                    <w:b/>
                                    <w:sz w:val="24"/>
                                    <w:szCs w:val="24"/>
                                    <w:lang w:val="it-IT"/>
                                  </w:rPr>
                                  <w:t>Afati për dorëzimin e</w:t>
                                </w:r>
                                <w:r w:rsidRPr="006F635F">
                                  <w:rPr>
                                    <w:rFonts w:ascii="Calibri" w:hAnsi="Calibri"/>
                                    <w:b/>
                                    <w:spacing w:val="58"/>
                                    <w:sz w:val="24"/>
                                    <w:szCs w:val="24"/>
                                    <w:lang w:val="it-IT"/>
                                  </w:rPr>
                                  <w:t xml:space="preserve"> </w:t>
                                </w:r>
                                <w:r w:rsidRPr="006F635F">
                                  <w:rPr>
                                    <w:rFonts w:ascii="Calibri" w:hAnsi="Calibri"/>
                                    <w:b/>
                                    <w:sz w:val="24"/>
                                    <w:szCs w:val="24"/>
                                    <w:lang w:val="it-IT"/>
                                  </w:rPr>
                                  <w:t>dokumentave p</w:t>
                                </w:r>
                                <w:r w:rsidRPr="006F635F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  <w:lang w:val="it-IT"/>
                                  </w:rPr>
                                  <w:t>ër:</w:t>
                                </w:r>
                              </w:p>
                              <w:p w14:paraId="6CB98273" w14:textId="77777777" w:rsidR="000A0671" w:rsidRPr="0033199E" w:rsidRDefault="000A0671" w:rsidP="000A0671">
                                <w:pPr>
                                  <w:spacing w:before="10" w:line="247" w:lineRule="auto"/>
                                  <w:ind w:left="750" w:right="768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 w:rsidRPr="006F635F">
                                  <w:rPr>
                                    <w:rFonts w:ascii="Calibri"/>
                                    <w:b/>
                                    <w:sz w:val="24"/>
                                    <w:szCs w:val="24"/>
                                    <w:lang w:val="it-IT"/>
                                  </w:rPr>
                                  <w:t xml:space="preserve">  </w:t>
                                </w:r>
                                <w:r w:rsidRPr="0033199E">
                                  <w:rPr>
                                    <w:rFonts w:ascii="Calibri"/>
                                    <w:b/>
                                    <w:color w:val="BF0000"/>
                                    <w:sz w:val="24"/>
                                    <w:szCs w:val="24"/>
                                  </w:rPr>
                                  <w:t>L</w:t>
                                </w:r>
                                <w:r w:rsidRPr="00421546">
                                  <w:rPr>
                                    <w:rFonts w:cstheme="minorHAnsi"/>
                                    <w:b/>
                                    <w:color w:val="BF0000"/>
                                    <w:sz w:val="24"/>
                                    <w:szCs w:val="24"/>
                                  </w:rPr>
                                  <w:t>Ë</w:t>
                                </w:r>
                                <w:r w:rsidRPr="0033199E">
                                  <w:rPr>
                                    <w:rFonts w:ascii="Calibri"/>
                                    <w:b/>
                                    <w:color w:val="BF0000"/>
                                    <w:sz w:val="24"/>
                                    <w:szCs w:val="24"/>
                                  </w:rPr>
                                  <w:t>VIZJE</w:t>
                                </w:r>
                                <w:r w:rsidRPr="0033199E">
                                  <w:rPr>
                                    <w:rFonts w:ascii="Calibri"/>
                                    <w:b/>
                                    <w:color w:val="BF0000"/>
                                    <w:spacing w:val="3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33199E">
                                  <w:rPr>
                                    <w:rFonts w:ascii="Calibri"/>
                                    <w:b/>
                                    <w:color w:val="BF0000"/>
                                    <w:sz w:val="24"/>
                                    <w:szCs w:val="24"/>
                                  </w:rPr>
                                  <w:t>PARALELE: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8" name="Text Box 1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26" y="773"/>
                              <a:ext cx="2735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1EFF72C" w14:textId="349294FA" w:rsidR="000A0671" w:rsidRPr="002D186B" w:rsidRDefault="00C7286E" w:rsidP="000A0671">
                                <w:pPr>
                                  <w:spacing w:line="359" w:lineRule="exact"/>
                                  <w:ind w:right="-17"/>
                                  <w:rPr>
                                    <w:rFonts w:ascii="Calibri" w:eastAsia="Calibri" w:hAnsi="Calibri" w:cs="Calibri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BF0000"/>
                                    <w:sz w:val="28"/>
                                    <w:szCs w:val="28"/>
                                  </w:rPr>
                                  <w:t>04</w:t>
                                </w:r>
                                <w:r w:rsidR="000A0671">
                                  <w:rPr>
                                    <w:rFonts w:ascii="Calibri"/>
                                    <w:b/>
                                    <w:color w:val="BF0000"/>
                                    <w:sz w:val="28"/>
                                    <w:szCs w:val="28"/>
                                  </w:rPr>
                                  <w:t>.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BF0000"/>
                                    <w:sz w:val="28"/>
                                    <w:szCs w:val="28"/>
                                  </w:rPr>
                                  <w:t>09</w:t>
                                </w:r>
                                <w:r w:rsidR="000A0671">
                                  <w:rPr>
                                    <w:rFonts w:ascii="Calibri"/>
                                    <w:b/>
                                    <w:color w:val="BF0000"/>
                                    <w:sz w:val="28"/>
                                    <w:szCs w:val="28"/>
                                  </w:rPr>
                                  <w:t>.20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BF0000"/>
                                    <w:sz w:val="28"/>
                                    <w:szCs w:val="28"/>
                                  </w:rPr>
                                  <w:t>20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9" name="Text Box 1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47" y="1854"/>
                              <a:ext cx="4633" cy="10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CD7800B" w14:textId="77777777" w:rsidR="000A0671" w:rsidRPr="006F635F" w:rsidRDefault="000A0671" w:rsidP="000A0671">
                                <w:pPr>
                                  <w:spacing w:line="319" w:lineRule="exact"/>
                                  <w:jc w:val="center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  <w:lang w:val="it-IT"/>
                                  </w:rPr>
                                </w:pPr>
                                <w:r w:rsidRPr="006F635F">
                                  <w:rPr>
                                    <w:rFonts w:ascii="Calibri" w:hAnsi="Calibri"/>
                                    <w:b/>
                                    <w:sz w:val="24"/>
                                    <w:szCs w:val="24"/>
                                    <w:lang w:val="it-IT"/>
                                  </w:rPr>
                                  <w:t>Afati për dorëzimin e</w:t>
                                </w:r>
                                <w:r w:rsidRPr="006F635F">
                                  <w:rPr>
                                    <w:rFonts w:ascii="Calibri" w:hAnsi="Calibri"/>
                                    <w:b/>
                                    <w:spacing w:val="58"/>
                                    <w:sz w:val="24"/>
                                    <w:szCs w:val="24"/>
                                    <w:lang w:val="it-IT"/>
                                  </w:rPr>
                                  <w:t xml:space="preserve"> </w:t>
                                </w:r>
                                <w:r w:rsidRPr="006F635F">
                                  <w:rPr>
                                    <w:rFonts w:ascii="Calibri" w:hAnsi="Calibri"/>
                                    <w:b/>
                                    <w:sz w:val="24"/>
                                    <w:szCs w:val="24"/>
                                    <w:lang w:val="it-IT"/>
                                  </w:rPr>
                                  <w:t>dokumentave p</w:t>
                                </w:r>
                                <w:r w:rsidRPr="006F635F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  <w:lang w:val="it-IT"/>
                                  </w:rPr>
                                  <w:t>ër:</w:t>
                                </w:r>
                              </w:p>
                              <w:p w14:paraId="4257D128" w14:textId="77777777" w:rsidR="000A0671" w:rsidRPr="00DD4A7E" w:rsidRDefault="000A0671" w:rsidP="000A0671">
                                <w:pPr>
                                  <w:spacing w:before="10" w:line="247" w:lineRule="auto"/>
                                  <w:ind w:left="750" w:right="768"/>
                                  <w:jc w:val="center"/>
                                  <w:rPr>
                                    <w:rFonts w:eastAsia="Calibri" w:cstheme="minorHAnsi"/>
                                    <w:sz w:val="24"/>
                                    <w:szCs w:val="24"/>
                                  </w:rPr>
                                </w:pPr>
                                <w:r w:rsidRPr="00DD4A7E">
                                  <w:rPr>
                                    <w:rFonts w:cstheme="minorHAnsi"/>
                                    <w:b/>
                                    <w:color w:val="BF0000"/>
                                    <w:sz w:val="24"/>
                                    <w:szCs w:val="24"/>
                                  </w:rPr>
                                  <w:t>PRANIM NË SHËRBIM CIVIL: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0" name="Text Box 1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26" y="2224"/>
                              <a:ext cx="2442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61BB804" w14:textId="75EDCCBE" w:rsidR="000A0671" w:rsidRPr="002D186B" w:rsidRDefault="00C7286E" w:rsidP="000A0671">
                                <w:pPr>
                                  <w:spacing w:line="359" w:lineRule="exact"/>
                                  <w:ind w:right="-17"/>
                                  <w:rPr>
                                    <w:rFonts w:ascii="Calibri" w:eastAsia="Calibri" w:hAnsi="Calibri" w:cs="Calibri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BF0000"/>
                                    <w:sz w:val="28"/>
                                    <w:szCs w:val="28"/>
                                  </w:rPr>
                                  <w:t>10</w:t>
                                </w:r>
                                <w:r w:rsidR="000A0671">
                                  <w:rPr>
                                    <w:rFonts w:ascii="Calibri"/>
                                    <w:b/>
                                    <w:color w:val="BF0000"/>
                                    <w:sz w:val="28"/>
                                    <w:szCs w:val="28"/>
                                  </w:rPr>
                                  <w:t>.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BF0000"/>
                                    <w:sz w:val="28"/>
                                    <w:szCs w:val="28"/>
                                  </w:rPr>
                                  <w:t>09</w:t>
                                </w:r>
                                <w:r w:rsidR="000A0671">
                                  <w:rPr>
                                    <w:rFonts w:ascii="Calibri"/>
                                    <w:b/>
                                    <w:color w:val="BF0000"/>
                                    <w:sz w:val="28"/>
                                    <w:szCs w:val="28"/>
                                  </w:rPr>
                                  <w:t>.20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BF0000"/>
                                    <w:sz w:val="28"/>
                                    <w:szCs w:val="28"/>
                                  </w:rPr>
                                  <w:t>20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9B0D17" id="Group 152" o:spid="_x0000_s1026" style="position:absolute;margin-left:0;margin-top:30.65pt;width:481.8pt;height:144.45pt;z-index:251662336;mso-wrap-distance-left:0;mso-wrap-distance-right:0;mso-position-horizontal:center;mso-position-horizontal-relative:margin" coordorigin="1002,189" coordsize="9636,2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">
                <v:group id="Group 179" o:spid="_x0000_s1027" style="position:absolute;left:6314;top:3069;width:4324;height:2" coordorigin="6314,3069" coordsize="43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Freeform 180" o:spid="_x0000_s1028" style="position:absolute;left:6314;top:3069;width:4324;height:2;visibility:visible;mso-wrap-style:square;v-text-anchor:top" coordsize="43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" path="m,l4324,e" filled="f" strokeweight=".26392mm">
                    <v:path arrowok="t" o:connecttype="custom" o:connectlocs="0,0;4324,0" o:connectangles="0,0"/>
                  </v:shape>
                </v:group>
                <v:group id="Group 177" o:spid="_x0000_s1029" style="position:absolute;left:10631;top:1611;width:2;height:1467" coordorigin="10631,1611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178" o:spid="_x0000_s1030" style="position:absolute;left:10631;top:1611;width:2;height:1467;visibility:visible;mso-wrap-style:square;v-text-anchor:top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" path="m,l,1466e" filled="f" strokeweight=".26392mm">
                    <v:path arrowok="t" o:connecttype="custom" o:connectlocs="0,1611;0,3077" o:connectangles="0,0"/>
                  </v:shape>
                </v:group>
                <v:group id="Group 175" o:spid="_x0000_s1031" style="position:absolute;left:1002;top:3069;width:5312;height:2" coordorigin="1002,3069" coordsize="5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shape id="Freeform 176" o:spid="_x0000_s1032" style="position:absolute;left:1002;top:3069;width:5312;height:2;visibility:visible;mso-wrap-style:square;v-text-anchor:top" coordsize="5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" path="m,l5312,e" filled="f" strokeweight=".26392mm">
                    <v:path arrowok="t" o:connecttype="custom" o:connectlocs="0,0;5312,0" o:connectangles="0,0"/>
                  </v:shape>
                </v:group>
                <v:group id="Group 173" o:spid="_x0000_s1033" style="position:absolute;left:1010;top:1611;width:2;height:1467" coordorigin="1010,1611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shape id="Freeform 174" o:spid="_x0000_s1034" style="position:absolute;left:1010;top:1611;width:2;height:1467;visibility:visible;mso-wrap-style:square;v-text-anchor:top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" path="m,l,1466e" filled="f" strokeweight=".26392mm">
                    <v:path arrowok="t" o:connecttype="custom" o:connectlocs="0,1611;0,3077" o:connectangles="0,0"/>
                  </v:shape>
                </v:group>
                <v:group id="Group 171" o:spid="_x0000_s1035" style="position:absolute;left:6314;top:197;width:4324;height:2" coordorigin="6314,197" coordsize="43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shape id="Freeform 172" o:spid="_x0000_s1036" style="position:absolute;left:6314;top:197;width:4324;height:2;visibility:visible;mso-wrap-style:square;v-text-anchor:top" coordsize="43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" path="m,l4324,e" filled="f" strokeweight=".26392mm">
                    <v:path arrowok="t" o:connecttype="custom" o:connectlocs="0,0;4324,0" o:connectangles="0,0"/>
                  </v:shape>
                </v:group>
                <v:group id="Group 169" o:spid="_x0000_s1037" style="position:absolute;left:10631;top:189;width:2;height:1467" coordorigin="10631,189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<v:shape id="Freeform 170" o:spid="_x0000_s1038" style="position:absolute;left:10631;top:189;width:2;height:1467;visibility:visible;mso-wrap-style:square;v-text-anchor:top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" path="m,l,1466e" filled="f" strokeweight=".26392mm">
                    <v:path arrowok="t" o:connecttype="custom" o:connectlocs="0,189;0,1655" o:connectangles="0,0"/>
                  </v:shape>
                </v:group>
                <v:group id="Group 167" o:spid="_x0000_s1039" style="position:absolute;left:1002;top:197;width:5312;height:2" coordorigin="1002,197" coordsize="5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<v:shape id="Freeform 168" o:spid="_x0000_s1040" style="position:absolute;left:1002;top:197;width:5312;height:2;visibility:visible;mso-wrap-style:square;v-text-anchor:top" coordsize="5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" path="m,l5312,e" filled="f" strokeweight=".26392mm">
                    <v:path arrowok="t" o:connecttype="custom" o:connectlocs="0,0;5312,0" o:connectangles="0,0"/>
                  </v:shape>
                </v:group>
                <v:group id="Group 165" o:spid="_x0000_s1041" style="position:absolute;left:1010;top:189;width:2;height:1467" coordorigin="1010,189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<v:shape id="Freeform 166" o:spid="_x0000_s1042" style="position:absolute;left:1010;top:189;width:2;height:1467;visibility:visible;mso-wrap-style:square;v-text-anchor:top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" path="m,l,1466e" filled="f" strokeweight=".26392mm">
                    <v:path arrowok="t" o:connecttype="custom" o:connectlocs="0,189;0,1655" o:connectangles="0,0"/>
                  </v:shape>
                </v:group>
                <v:group id="Group 163" o:spid="_x0000_s1043" style="position:absolute;left:6314;top:1611;width:4324;height:45" coordorigin="6314,1611" coordsize="4324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<v:shape id="Freeform 164" o:spid="_x0000_s1044" style="position:absolute;left:6314;top:1611;width:4324;height:45;visibility:visible;mso-wrap-style:square;v-text-anchor:top" coordsize="4324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" path="m,44r4324,l4324,,,,,44xe" fillcolor="black" stroked="f">
                    <v:path arrowok="t" o:connecttype="custom" o:connectlocs="0,1655;4324,1655;4324,1611;0,1611;0,1655" o:connectangles="0,0,0,0,0"/>
                  </v:shape>
                </v:group>
                <v:group id="Group 161" o:spid="_x0000_s1045" style="position:absolute;left:1002;top:1611;width:5312;height:45" coordorigin="1002,1611" coordsize="5312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<v:shape id="Freeform 162" o:spid="_x0000_s1046" style="position:absolute;left:1002;top:1611;width:5312;height:45;visibility:visible;mso-wrap-style:square;v-text-anchor:top" coordsize="5312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" path="m,44r5312,l5312,,,,,44xe" fillcolor="black" stroked="f">
                    <v:path arrowok="t" o:connecttype="custom" o:connectlocs="0,1655;5312,1655;5312,1611;0,1611;0,1655" o:connectangles="0,0,0,0,0"/>
                  </v:shape>
                </v:group>
                <v:group id="Group 159" o:spid="_x0000_s1047" style="position:absolute;left:6314;top:1611;width:4324;height:45" coordorigin="6314,1611" coordsize="4324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shape id="Freeform 160" o:spid="_x0000_s1048" style="position:absolute;left:6314;top:1611;width:4324;height:45;visibility:visible;mso-wrap-style:square;v-text-anchor:top" coordsize="4324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" path="m,44r4324,l4324,,,,,44xe" fillcolor="black" stroked="f">
                    <v:path arrowok="t" o:connecttype="custom" o:connectlocs="0,1655;4324,1655;4324,1611;0,1611;0,1655" o:connectangles="0,0,0,0,0"/>
                  </v:shape>
                </v:group>
                <v:group id="Group 153" o:spid="_x0000_s1049" style="position:absolute;left:1002;top:402;width:9259;height:2545" coordorigin="1002,402" coordsize="9259,2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Freeform 158" o:spid="_x0000_s1050" style="position:absolute;left:1002;top:1611;width:5312;height:45;visibility:visible;mso-wrap-style:square;v-text-anchor:top" coordsize="5312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" path="m,44r5312,l5312,,,,,44xe" fillcolor="black" stroked="f">
                    <v:path arrowok="t" o:connecttype="custom" o:connectlocs="0,1655;5312,1655;5312,1611;0,1611;0,1655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7" o:spid="_x0000_s1051" type="#_x0000_t202" style="position:absolute;left:1347;top:402;width:4633;height:1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" filled="f" stroked="f">
                    <v:textbox inset="0,0,0,0">
                      <w:txbxContent>
                        <w:p w14:paraId="754ED7CB" w14:textId="77777777" w:rsidR="000A0671" w:rsidRPr="006F635F" w:rsidRDefault="000A0671" w:rsidP="000A0671">
                          <w:pPr>
                            <w:spacing w:line="319" w:lineRule="exact"/>
                            <w:jc w:val="center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  <w:lang w:val="it-IT"/>
                            </w:rPr>
                          </w:pPr>
                          <w:r w:rsidRPr="006F635F">
                            <w:rPr>
                              <w:rFonts w:ascii="Calibri" w:hAnsi="Calibri"/>
                              <w:b/>
                              <w:sz w:val="24"/>
                              <w:szCs w:val="24"/>
                              <w:lang w:val="it-IT"/>
                            </w:rPr>
                            <w:t>Afati për dorëzimin e</w:t>
                          </w:r>
                          <w:r w:rsidRPr="006F635F">
                            <w:rPr>
                              <w:rFonts w:ascii="Calibri" w:hAnsi="Calibri"/>
                              <w:b/>
                              <w:spacing w:val="58"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  <w:r w:rsidRPr="006F635F">
                            <w:rPr>
                              <w:rFonts w:ascii="Calibri" w:hAnsi="Calibri"/>
                              <w:b/>
                              <w:sz w:val="24"/>
                              <w:szCs w:val="24"/>
                              <w:lang w:val="it-IT"/>
                            </w:rPr>
                            <w:t>dokumentave p</w:t>
                          </w:r>
                          <w:r w:rsidRPr="006F635F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  <w:lang w:val="it-IT"/>
                            </w:rPr>
                            <w:t>ër:</w:t>
                          </w:r>
                        </w:p>
                        <w:p w14:paraId="6CB98273" w14:textId="77777777" w:rsidR="000A0671" w:rsidRPr="0033199E" w:rsidRDefault="000A0671" w:rsidP="000A0671">
                          <w:pPr>
                            <w:spacing w:before="10" w:line="247" w:lineRule="auto"/>
                            <w:ind w:left="750" w:right="768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 w:rsidRPr="006F635F">
                            <w:rPr>
                              <w:rFonts w:ascii="Calibri"/>
                              <w:b/>
                              <w:sz w:val="24"/>
                              <w:szCs w:val="24"/>
                              <w:lang w:val="it-IT"/>
                            </w:rPr>
                            <w:t xml:space="preserve">  </w:t>
                          </w:r>
                          <w:r w:rsidRPr="0033199E">
                            <w:rPr>
                              <w:rFonts w:ascii="Calibri"/>
                              <w:b/>
                              <w:color w:val="BF0000"/>
                              <w:sz w:val="24"/>
                              <w:szCs w:val="24"/>
                            </w:rPr>
                            <w:t>L</w:t>
                          </w:r>
                          <w:r w:rsidRPr="00421546">
                            <w:rPr>
                              <w:rFonts w:cstheme="minorHAnsi"/>
                              <w:b/>
                              <w:color w:val="BF0000"/>
                              <w:sz w:val="24"/>
                              <w:szCs w:val="24"/>
                            </w:rPr>
                            <w:t>Ë</w:t>
                          </w:r>
                          <w:r w:rsidRPr="0033199E">
                            <w:rPr>
                              <w:rFonts w:ascii="Calibri"/>
                              <w:b/>
                              <w:color w:val="BF0000"/>
                              <w:sz w:val="24"/>
                              <w:szCs w:val="24"/>
                            </w:rPr>
                            <w:t>VIZJE</w:t>
                          </w:r>
                          <w:r w:rsidRPr="0033199E">
                            <w:rPr>
                              <w:rFonts w:ascii="Calibri"/>
                              <w:b/>
                              <w:color w:val="BF0000"/>
                              <w:spacing w:val="3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33199E">
                            <w:rPr>
                              <w:rFonts w:ascii="Calibri"/>
                              <w:b/>
                              <w:color w:val="BF0000"/>
                              <w:sz w:val="24"/>
                              <w:szCs w:val="24"/>
                            </w:rPr>
                            <w:t>PARALELE:</w:t>
                          </w:r>
                        </w:p>
                      </w:txbxContent>
                    </v:textbox>
                  </v:shape>
                  <v:shape id="Text Box 156" o:spid="_x0000_s1052" type="#_x0000_t202" style="position:absolute;left:7526;top:773;width:273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" filled="f" stroked="f">
                    <v:textbox inset="0,0,0,0">
                      <w:txbxContent>
                        <w:p w14:paraId="41EFF72C" w14:textId="349294FA" w:rsidR="000A0671" w:rsidRPr="002D186B" w:rsidRDefault="00C7286E" w:rsidP="000A0671">
                          <w:pPr>
                            <w:spacing w:line="359" w:lineRule="exact"/>
                            <w:ind w:right="-17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BF0000"/>
                              <w:sz w:val="28"/>
                              <w:szCs w:val="28"/>
                            </w:rPr>
                            <w:t>04</w:t>
                          </w:r>
                          <w:r w:rsidR="000A0671">
                            <w:rPr>
                              <w:rFonts w:ascii="Calibri"/>
                              <w:b/>
                              <w:color w:val="BF0000"/>
                              <w:sz w:val="28"/>
                              <w:szCs w:val="28"/>
                            </w:rPr>
                            <w:t>.</w:t>
                          </w:r>
                          <w:r>
                            <w:rPr>
                              <w:rFonts w:ascii="Calibri"/>
                              <w:b/>
                              <w:color w:val="BF0000"/>
                              <w:sz w:val="28"/>
                              <w:szCs w:val="28"/>
                            </w:rPr>
                            <w:t>09</w:t>
                          </w:r>
                          <w:r w:rsidR="000A0671">
                            <w:rPr>
                              <w:rFonts w:ascii="Calibri"/>
                              <w:b/>
                              <w:color w:val="BF0000"/>
                              <w:sz w:val="28"/>
                              <w:szCs w:val="28"/>
                            </w:rPr>
                            <w:t>.20</w:t>
                          </w:r>
                          <w:r>
                            <w:rPr>
                              <w:rFonts w:ascii="Calibri"/>
                              <w:b/>
                              <w:color w:val="BF0000"/>
                              <w:sz w:val="28"/>
                              <w:szCs w:val="28"/>
                            </w:rPr>
                            <w:t>20</w:t>
                          </w:r>
                        </w:p>
                      </w:txbxContent>
                    </v:textbox>
                  </v:shape>
                  <v:shape id="Text Box 155" o:spid="_x0000_s1053" type="#_x0000_t202" style="position:absolute;left:1347;top:1854;width:4633;height:1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" filled="f" stroked="f">
                    <v:textbox inset="0,0,0,0">
                      <w:txbxContent>
                        <w:p w14:paraId="0CD7800B" w14:textId="77777777" w:rsidR="000A0671" w:rsidRPr="006F635F" w:rsidRDefault="000A0671" w:rsidP="000A0671">
                          <w:pPr>
                            <w:spacing w:line="319" w:lineRule="exact"/>
                            <w:jc w:val="center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  <w:lang w:val="it-IT"/>
                            </w:rPr>
                          </w:pPr>
                          <w:r w:rsidRPr="006F635F">
                            <w:rPr>
                              <w:rFonts w:ascii="Calibri" w:hAnsi="Calibri"/>
                              <w:b/>
                              <w:sz w:val="24"/>
                              <w:szCs w:val="24"/>
                              <w:lang w:val="it-IT"/>
                            </w:rPr>
                            <w:t>Afati për dorëzimin e</w:t>
                          </w:r>
                          <w:r w:rsidRPr="006F635F">
                            <w:rPr>
                              <w:rFonts w:ascii="Calibri" w:hAnsi="Calibri"/>
                              <w:b/>
                              <w:spacing w:val="58"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  <w:r w:rsidRPr="006F635F">
                            <w:rPr>
                              <w:rFonts w:ascii="Calibri" w:hAnsi="Calibri"/>
                              <w:b/>
                              <w:sz w:val="24"/>
                              <w:szCs w:val="24"/>
                              <w:lang w:val="it-IT"/>
                            </w:rPr>
                            <w:t>dokumentave p</w:t>
                          </w:r>
                          <w:r w:rsidRPr="006F635F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  <w:lang w:val="it-IT"/>
                            </w:rPr>
                            <w:t>ër:</w:t>
                          </w:r>
                        </w:p>
                        <w:p w14:paraId="4257D128" w14:textId="77777777" w:rsidR="000A0671" w:rsidRPr="00DD4A7E" w:rsidRDefault="000A0671" w:rsidP="000A0671">
                          <w:pPr>
                            <w:spacing w:before="10" w:line="247" w:lineRule="auto"/>
                            <w:ind w:left="750" w:right="768"/>
                            <w:jc w:val="center"/>
                            <w:rPr>
                              <w:rFonts w:eastAsia="Calibri" w:cstheme="minorHAnsi"/>
                              <w:sz w:val="24"/>
                              <w:szCs w:val="24"/>
                            </w:rPr>
                          </w:pPr>
                          <w:r w:rsidRPr="00DD4A7E">
                            <w:rPr>
                              <w:rFonts w:cstheme="minorHAnsi"/>
                              <w:b/>
                              <w:color w:val="BF0000"/>
                              <w:sz w:val="24"/>
                              <w:szCs w:val="24"/>
                            </w:rPr>
                            <w:t>PRANIM NË SHËRBIM CIVIL:</w:t>
                          </w:r>
                        </w:p>
                      </w:txbxContent>
                    </v:textbox>
                  </v:shape>
                  <v:shape id="Text Box 154" o:spid="_x0000_s1054" type="#_x0000_t202" style="position:absolute;left:7526;top:2224;width:2442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" filled="f" stroked="f">
                    <v:textbox inset="0,0,0,0">
                      <w:txbxContent>
                        <w:p w14:paraId="161BB804" w14:textId="75EDCCBE" w:rsidR="000A0671" w:rsidRPr="002D186B" w:rsidRDefault="00C7286E" w:rsidP="000A0671">
                          <w:pPr>
                            <w:spacing w:line="359" w:lineRule="exact"/>
                            <w:ind w:right="-17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BF0000"/>
                              <w:sz w:val="28"/>
                              <w:szCs w:val="28"/>
                            </w:rPr>
                            <w:t>10</w:t>
                          </w:r>
                          <w:r w:rsidR="000A0671">
                            <w:rPr>
                              <w:rFonts w:ascii="Calibri"/>
                              <w:b/>
                              <w:color w:val="BF0000"/>
                              <w:sz w:val="28"/>
                              <w:szCs w:val="28"/>
                            </w:rPr>
                            <w:t>.</w:t>
                          </w:r>
                          <w:r>
                            <w:rPr>
                              <w:rFonts w:ascii="Calibri"/>
                              <w:b/>
                              <w:color w:val="BF0000"/>
                              <w:sz w:val="28"/>
                              <w:szCs w:val="28"/>
                            </w:rPr>
                            <w:t>09</w:t>
                          </w:r>
                          <w:r w:rsidR="000A0671">
                            <w:rPr>
                              <w:rFonts w:ascii="Calibri"/>
                              <w:b/>
                              <w:color w:val="BF0000"/>
                              <w:sz w:val="28"/>
                              <w:szCs w:val="28"/>
                            </w:rPr>
                            <w:t>.20</w:t>
                          </w:r>
                          <w:r>
                            <w:rPr>
                              <w:rFonts w:ascii="Calibri"/>
                              <w:b/>
                              <w:color w:val="BF0000"/>
                              <w:sz w:val="28"/>
                              <w:szCs w:val="28"/>
                            </w:rPr>
                            <w:t>20</w:t>
                          </w:r>
                        </w:p>
                      </w:txbxContent>
                    </v:textbox>
                  </v:shape>
                </v:group>
                <w10:wrap type="topAndBottom" anchorx="margin"/>
              </v:group>
            </w:pict>
          </mc:Fallback>
        </mc:AlternateContent>
      </w:r>
    </w:p>
    <w:p w14:paraId="1C4C2102" w14:textId="77777777" w:rsidR="000A0671" w:rsidRPr="00A15714" w:rsidRDefault="000A0671" w:rsidP="000A0671">
      <w:pPr>
        <w:pStyle w:val="ListParagraph"/>
        <w:rPr>
          <w:b/>
        </w:rPr>
      </w:pPr>
    </w:p>
    <w:p w14:paraId="15B0CCE6" w14:textId="77777777" w:rsidR="000A0671" w:rsidRPr="00A15714" w:rsidRDefault="000A0671" w:rsidP="000A0671">
      <w:pPr>
        <w:pStyle w:val="ListParagraph"/>
        <w:jc w:val="both"/>
        <w:rPr>
          <w:b/>
        </w:rPr>
      </w:pPr>
    </w:p>
    <w:p w14:paraId="3D079AB3" w14:textId="77777777" w:rsidR="000A0671" w:rsidRPr="00A15714" w:rsidRDefault="000A0671" w:rsidP="000A0671">
      <w:pPr>
        <w:pStyle w:val="ListParagraph"/>
        <w:jc w:val="both"/>
        <w:rPr>
          <w:b/>
        </w:rPr>
      </w:pPr>
    </w:p>
    <w:p w14:paraId="4B16ED51" w14:textId="77777777" w:rsidR="000A0671" w:rsidRPr="00A15714" w:rsidRDefault="000A0671" w:rsidP="000A0671">
      <w:pPr>
        <w:pStyle w:val="ListParagraph"/>
        <w:jc w:val="both"/>
        <w:rPr>
          <w:b/>
        </w:rPr>
      </w:pPr>
    </w:p>
    <w:p w14:paraId="3644F4DC" w14:textId="67C6A78E" w:rsidR="00AE6B2C" w:rsidRDefault="00AE6B2C" w:rsidP="000A0671">
      <w:pPr>
        <w:pStyle w:val="ListParagraph"/>
        <w:jc w:val="both"/>
        <w:rPr>
          <w:b/>
          <w:lang w:val="it-IT"/>
        </w:rPr>
      </w:pPr>
      <w:r w:rsidRPr="00BD455E">
        <w:rPr>
          <w:b/>
          <w:lang w:val="it-IT"/>
        </w:rPr>
        <w:t>Pershkrimi i pergjithshem i punes</w:t>
      </w:r>
      <w:r>
        <w:rPr>
          <w:b/>
          <w:lang w:val="it-IT"/>
        </w:rPr>
        <w:t xml:space="preserve"> </w:t>
      </w:r>
      <w:r w:rsidRPr="00BD455E">
        <w:rPr>
          <w:b/>
          <w:lang w:val="it-IT"/>
        </w:rPr>
        <w:t>(Detyrat kryesore)</w:t>
      </w:r>
      <w:r>
        <w:rPr>
          <w:b/>
          <w:lang w:val="it-IT"/>
        </w:rPr>
        <w:t xml:space="preserve"> </w:t>
      </w:r>
      <w:r w:rsidRPr="00BD455E">
        <w:rPr>
          <w:b/>
          <w:lang w:val="it-IT"/>
        </w:rPr>
        <w:t>per keto pozicione jane:</w:t>
      </w:r>
    </w:p>
    <w:p w14:paraId="0E7259F7" w14:textId="77777777" w:rsidR="00AE6B2C" w:rsidRPr="00BD455E" w:rsidRDefault="00AE6B2C" w:rsidP="00AE6B2C">
      <w:pPr>
        <w:pStyle w:val="ListParagraph"/>
        <w:jc w:val="both"/>
        <w:rPr>
          <w:b/>
          <w:lang w:val="it-IT"/>
        </w:rPr>
      </w:pPr>
    </w:p>
    <w:p w14:paraId="53F21B7E" w14:textId="60BA1D75" w:rsidR="00AE6B2C" w:rsidRPr="00BD455E" w:rsidRDefault="00AE6B2C" w:rsidP="00AE6B2C">
      <w:pPr>
        <w:pStyle w:val="ListParagraph"/>
        <w:numPr>
          <w:ilvl w:val="0"/>
          <w:numId w:val="13"/>
        </w:numPr>
        <w:jc w:val="both"/>
        <w:rPr>
          <w:lang w:val="it-IT"/>
        </w:rPr>
      </w:pPr>
      <w:bookmarkStart w:id="0" w:name="_Hlk19618887"/>
      <w:r w:rsidRPr="00BD455E">
        <w:rPr>
          <w:lang w:val="it-IT"/>
        </w:rPr>
        <w:t>M</w:t>
      </w:r>
      <w:r w:rsidR="000A0671">
        <w:rPr>
          <w:lang w:val="it-IT"/>
        </w:rPr>
        <w:t>e</w:t>
      </w:r>
      <w:r w:rsidRPr="00BD455E">
        <w:rPr>
          <w:lang w:val="it-IT"/>
        </w:rPr>
        <w:t>naxhon dokumentacionin e paraqitur ne sportel per regjistrim dhe verifikon saktesine e informacionit te dhene nga subjektet tatimpaguese.</w:t>
      </w:r>
    </w:p>
    <w:p w14:paraId="0A15848C" w14:textId="77777777" w:rsidR="00AE6B2C" w:rsidRPr="00BD455E" w:rsidRDefault="00AE6B2C" w:rsidP="00AE6B2C">
      <w:pPr>
        <w:pStyle w:val="ListParagraph"/>
        <w:numPr>
          <w:ilvl w:val="0"/>
          <w:numId w:val="13"/>
        </w:numPr>
        <w:jc w:val="both"/>
        <w:rPr>
          <w:lang w:val="it-IT"/>
        </w:rPr>
      </w:pPr>
      <w:r w:rsidRPr="006F635F">
        <w:rPr>
          <w:lang w:val="it-IT"/>
        </w:rPr>
        <w:t>Pergatit njoftimet dhe akt detyrimet si dhe ben perllogaritjet perkatese per vleren e detyrimeve vendore per subjektet tatimpaguese.</w:t>
      </w:r>
    </w:p>
    <w:p w14:paraId="768AA52E" w14:textId="77777777" w:rsidR="00AE6B2C" w:rsidRPr="00BD455E" w:rsidRDefault="00AE6B2C" w:rsidP="00AE6B2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BD455E">
        <w:rPr>
          <w:rFonts w:ascii="Times New Roman" w:hAnsi="Times New Roman" w:cs="Times New Roman"/>
          <w:sz w:val="24"/>
          <w:szCs w:val="24"/>
          <w:lang w:val="it-IT"/>
        </w:rPr>
        <w:t>Mbi baze te ndarjes se zonave, evidenton subjektet  e biznesit  dhe ben hedhjen e te dhenave ne regjistrin permbledhes . Ne menyre elektronike apo ne regjistra hedh tere inventarin e subjekteve tatimpagues te zones qe mbulon.</w:t>
      </w:r>
    </w:p>
    <w:p w14:paraId="3FEFCA00" w14:textId="77777777" w:rsidR="00AE6B2C" w:rsidRPr="00BD455E" w:rsidRDefault="00AE6B2C" w:rsidP="00AE6B2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D455E">
        <w:rPr>
          <w:rFonts w:ascii="Times New Roman" w:hAnsi="Times New Roman" w:cs="Times New Roman"/>
          <w:sz w:val="24"/>
          <w:szCs w:val="24"/>
          <w:lang w:val="it-IT"/>
        </w:rPr>
        <w:t>Regjistrat pasurohen me te gjitha ndryshimet qe pesojne subjektet sipas llojit te aktivitetit, vendodhjes se biznesit dhe per keto ndryshime bashkepunon dhe me sektorin e kontrollit dhe ate te vendosjes se tatimeve per te bere ndryshime perkatese ne dosjen e biznesit.</w:t>
      </w:r>
    </w:p>
    <w:p w14:paraId="6D25383D" w14:textId="77777777" w:rsidR="00AE6B2C" w:rsidRPr="00BD455E" w:rsidRDefault="00AE6B2C" w:rsidP="00AE6B2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D455E">
        <w:rPr>
          <w:rFonts w:ascii="Times New Roman" w:hAnsi="Times New Roman" w:cs="Times New Roman"/>
          <w:sz w:val="24"/>
          <w:szCs w:val="24"/>
          <w:lang w:val="it-IT"/>
        </w:rPr>
        <w:t>Mban pergjegjesi te plote per subjektet te cilet nuk jane regjistruar .</w:t>
      </w:r>
    </w:p>
    <w:p w14:paraId="47EB7EFC" w14:textId="77777777" w:rsidR="00AE6B2C" w:rsidRPr="00BD455E" w:rsidRDefault="00AE6B2C" w:rsidP="00AE6B2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D455E">
        <w:rPr>
          <w:rFonts w:ascii="Times New Roman" w:hAnsi="Times New Roman" w:cs="Times New Roman"/>
          <w:sz w:val="24"/>
          <w:szCs w:val="24"/>
          <w:lang w:val="it-IT"/>
        </w:rPr>
        <w:t>Perpilon dhe dorezon cdo dite tek pergjegjesi i sektorit dokumentacionin e mbajtur ne zone ( akt verifikime , proces verbale etj)</w:t>
      </w:r>
    </w:p>
    <w:p w14:paraId="30736915" w14:textId="77777777" w:rsidR="00AE6B2C" w:rsidRPr="00BD455E" w:rsidRDefault="00AE6B2C" w:rsidP="00AE6B2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D455E">
        <w:rPr>
          <w:rFonts w:ascii="Times New Roman" w:hAnsi="Times New Roman" w:cs="Times New Roman"/>
          <w:sz w:val="24"/>
          <w:szCs w:val="24"/>
          <w:lang w:val="it-IT"/>
        </w:rPr>
        <w:t>Mban rregjistrin e perkohshem te subjekteve te parregjistruar per zonen qe mbulon.</w:t>
      </w:r>
    </w:p>
    <w:p w14:paraId="569314CF" w14:textId="5F08EABE" w:rsidR="00AE6B2C" w:rsidRPr="00BD455E" w:rsidRDefault="00AE6B2C" w:rsidP="00AE6B2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D455E">
        <w:rPr>
          <w:rFonts w:ascii="Times New Roman" w:hAnsi="Times New Roman" w:cs="Times New Roman"/>
          <w:sz w:val="24"/>
          <w:szCs w:val="24"/>
          <w:lang w:val="it-IT"/>
        </w:rPr>
        <w:t>Raporton me shkrim prane pergjegjesit te sektorit mbi baze ditore / javore /mujore per subjektet e evidentuara , vecanerisht per subjektet e reja, per  ato qe kane pesuar ndryshime, si dhe subjektet e paregjistruara.</w:t>
      </w:r>
    </w:p>
    <w:p w14:paraId="63921C4B" w14:textId="77777777" w:rsidR="00AE6B2C" w:rsidRPr="00BD455E" w:rsidRDefault="00AE6B2C" w:rsidP="00AE6B2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D455E">
        <w:rPr>
          <w:rFonts w:ascii="Times New Roman" w:hAnsi="Times New Roman" w:cs="Times New Roman"/>
          <w:sz w:val="24"/>
          <w:szCs w:val="24"/>
          <w:lang w:val="it-IT"/>
        </w:rPr>
        <w:t>Zbaton detyra te tjera te caktuara nga drejtori dhe pergjegjesi i sektorit.</w:t>
      </w:r>
    </w:p>
    <w:p w14:paraId="775453F1" w14:textId="77777777" w:rsidR="00AE6B2C" w:rsidRPr="00BD455E" w:rsidRDefault="00AE6B2C" w:rsidP="00AE6B2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D455E">
        <w:rPr>
          <w:rFonts w:ascii="Times New Roman" w:hAnsi="Times New Roman" w:cs="Times New Roman"/>
          <w:sz w:val="24"/>
          <w:szCs w:val="24"/>
          <w:lang w:val="it-IT"/>
        </w:rPr>
        <w:t>Mban pergjegjesi per subjektet e paregjistruara.</w:t>
      </w:r>
    </w:p>
    <w:p w14:paraId="79253790" w14:textId="77777777" w:rsidR="00AE6B2C" w:rsidRPr="00BD455E" w:rsidRDefault="00AE6B2C" w:rsidP="00AE6B2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D455E">
        <w:rPr>
          <w:rFonts w:ascii="Times New Roman" w:hAnsi="Times New Roman" w:cs="Times New Roman"/>
          <w:sz w:val="24"/>
          <w:szCs w:val="24"/>
          <w:lang w:val="it-IT"/>
        </w:rPr>
        <w:t>Mban pergjegjesi per nivelin e arketimit te debitoreve.</w:t>
      </w:r>
    </w:p>
    <w:p w14:paraId="23D188A0" w14:textId="54F964B0" w:rsidR="00AE6B2C" w:rsidRDefault="00AE6B2C" w:rsidP="00AE6B2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D455E">
        <w:rPr>
          <w:rFonts w:ascii="Times New Roman" w:hAnsi="Times New Roman" w:cs="Times New Roman"/>
          <w:sz w:val="24"/>
          <w:szCs w:val="24"/>
          <w:lang w:val="it-IT"/>
        </w:rPr>
        <w:t>Mban pergjeg</w:t>
      </w:r>
      <w:r w:rsidR="006F2DFC">
        <w:rPr>
          <w:rFonts w:ascii="Times New Roman" w:hAnsi="Times New Roman" w:cs="Times New Roman"/>
          <w:sz w:val="24"/>
          <w:szCs w:val="24"/>
          <w:lang w:val="it-IT"/>
        </w:rPr>
        <w:t>j</w:t>
      </w:r>
      <w:r w:rsidRPr="00BD455E">
        <w:rPr>
          <w:rFonts w:ascii="Times New Roman" w:hAnsi="Times New Roman" w:cs="Times New Roman"/>
          <w:sz w:val="24"/>
          <w:szCs w:val="24"/>
          <w:lang w:val="it-IT"/>
        </w:rPr>
        <w:t>esi per ndjekjen e procedurave per regjistrimet e reja</w:t>
      </w:r>
      <w:r w:rsidR="00B418DC">
        <w:rPr>
          <w:rFonts w:ascii="Times New Roman" w:hAnsi="Times New Roman" w:cs="Times New Roman"/>
          <w:sz w:val="24"/>
          <w:szCs w:val="24"/>
          <w:lang w:val="it-IT"/>
        </w:rPr>
        <w:t>.</w:t>
      </w:r>
    </w:p>
    <w:bookmarkEnd w:id="0"/>
    <w:p w14:paraId="6609FDD7" w14:textId="77777777" w:rsidR="000A0671" w:rsidRPr="00BD455E" w:rsidRDefault="000A0671" w:rsidP="000A067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38731899" w14:textId="5D6EF005" w:rsidR="00AE6B2C" w:rsidRPr="00BD455E" w:rsidRDefault="000B5DD0" w:rsidP="00AE6B2C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bookmarkStart w:id="1" w:name="_Hlk19619070"/>
      <w:r>
        <w:rPr>
          <w:rFonts w:ascii="Times New Roman" w:hAnsi="Times New Roman" w:cs="Times New Roman"/>
          <w:sz w:val="24"/>
          <w:szCs w:val="24"/>
          <w:lang w:val="it-IT"/>
        </w:rPr>
        <w:t xml:space="preserve">   </w:t>
      </w:r>
      <w:r w:rsidR="00AE6B2C" w:rsidRPr="00BD455E">
        <w:rPr>
          <w:rFonts w:ascii="Times New Roman" w:hAnsi="Times New Roman" w:cs="Times New Roman"/>
          <w:sz w:val="24"/>
          <w:szCs w:val="24"/>
          <w:lang w:val="it-IT"/>
        </w:rPr>
        <w:t>Kushte te vecanta</w:t>
      </w:r>
    </w:p>
    <w:p w14:paraId="32838172" w14:textId="04FDD8BB" w:rsidR="00AE6B2C" w:rsidRPr="001B1FCE" w:rsidRDefault="00AE6B2C" w:rsidP="00AE6B2C">
      <w:pPr>
        <w:pStyle w:val="ListParagraph"/>
        <w:numPr>
          <w:ilvl w:val="0"/>
          <w:numId w:val="4"/>
        </w:numPr>
        <w:jc w:val="both"/>
      </w:pPr>
      <w:proofErr w:type="spellStart"/>
      <w:r w:rsidRPr="001B1FCE">
        <w:t>Arsim</w:t>
      </w:r>
      <w:proofErr w:type="spellEnd"/>
      <w:r w:rsidRPr="001B1FCE">
        <w:t xml:space="preserve"> </w:t>
      </w:r>
      <w:proofErr w:type="spellStart"/>
      <w:r w:rsidRPr="001B1FCE">
        <w:t>i</w:t>
      </w:r>
      <w:proofErr w:type="spellEnd"/>
      <w:r w:rsidRPr="001B1FCE">
        <w:t xml:space="preserve"> </w:t>
      </w:r>
      <w:proofErr w:type="spellStart"/>
      <w:proofErr w:type="gramStart"/>
      <w:r w:rsidRPr="001B1FCE">
        <w:t>larte,master</w:t>
      </w:r>
      <w:proofErr w:type="spellEnd"/>
      <w:proofErr w:type="gramEnd"/>
      <w:r w:rsidRPr="001B1FCE">
        <w:t xml:space="preserve"> </w:t>
      </w:r>
      <w:proofErr w:type="spellStart"/>
      <w:r w:rsidRPr="001B1FCE">
        <w:t>shkencor</w:t>
      </w:r>
      <w:proofErr w:type="spellEnd"/>
      <w:r w:rsidRPr="001B1FCE">
        <w:t xml:space="preserve">  ne </w:t>
      </w:r>
      <w:proofErr w:type="spellStart"/>
      <w:r w:rsidRPr="001B1FCE">
        <w:t>shkencat</w:t>
      </w:r>
      <w:proofErr w:type="spellEnd"/>
      <w:r w:rsidRPr="001B1FCE">
        <w:t xml:space="preserve"> </w:t>
      </w:r>
      <w:proofErr w:type="spellStart"/>
      <w:r w:rsidRPr="001B1FCE">
        <w:t>Ekonomike</w:t>
      </w:r>
      <w:proofErr w:type="spellEnd"/>
      <w:r w:rsidRPr="001B1FCE">
        <w:t xml:space="preserve">, </w:t>
      </w:r>
      <w:proofErr w:type="spellStart"/>
      <w:r w:rsidRPr="001B1FCE">
        <w:t>juridike</w:t>
      </w:r>
      <w:proofErr w:type="spellEnd"/>
      <w:r w:rsidR="001B1FCE" w:rsidRPr="001B1FCE">
        <w:t xml:space="preserve">, </w:t>
      </w:r>
      <w:proofErr w:type="spellStart"/>
      <w:r w:rsidR="001B1FCE" w:rsidRPr="001B1FCE">
        <w:t>shoqeror</w:t>
      </w:r>
      <w:r w:rsidR="001B1FCE">
        <w:t>e</w:t>
      </w:r>
      <w:proofErr w:type="spellEnd"/>
      <w:r w:rsidRPr="001B1FCE">
        <w:t xml:space="preserve"> ;</w:t>
      </w:r>
    </w:p>
    <w:p w14:paraId="7A09C069" w14:textId="77777777" w:rsidR="00AE6B2C" w:rsidRDefault="00AE6B2C" w:rsidP="00AE6B2C">
      <w:pPr>
        <w:pStyle w:val="ListParagraph"/>
        <w:numPr>
          <w:ilvl w:val="0"/>
          <w:numId w:val="4"/>
        </w:numPr>
        <w:jc w:val="both"/>
        <w:rPr>
          <w:lang w:val="it-IT"/>
        </w:rPr>
      </w:pPr>
      <w:r w:rsidRPr="00BD455E">
        <w:rPr>
          <w:lang w:val="it-IT"/>
        </w:rPr>
        <w:t>Pervoja ne pune ne fushen e tatim-taksave perben avantazh;</w:t>
      </w:r>
    </w:p>
    <w:p w14:paraId="63277FB7" w14:textId="77777777" w:rsidR="00AE6B2C" w:rsidRDefault="00AE6B2C" w:rsidP="00AE6B2C">
      <w:pPr>
        <w:pStyle w:val="ListParagraph"/>
        <w:numPr>
          <w:ilvl w:val="0"/>
          <w:numId w:val="4"/>
        </w:numPr>
        <w:jc w:val="both"/>
        <w:rPr>
          <w:lang w:val="it-IT"/>
        </w:rPr>
      </w:pPr>
      <w:r w:rsidRPr="00BD455E">
        <w:rPr>
          <w:lang w:val="it-IT"/>
        </w:rPr>
        <w:t>Mbajtesi i ketij pozicioni duhet te kete njohuri te gjera te legjislacionit ne teresi; legjistacionit te  taksave e tatimeve dhe njohuri shume te mira te procedurave administrative.</w:t>
      </w:r>
    </w:p>
    <w:p w14:paraId="7D5B8E2E" w14:textId="2513292C" w:rsidR="00AE6B2C" w:rsidRPr="006F635F" w:rsidRDefault="00AE6B2C" w:rsidP="00AE6B2C">
      <w:pPr>
        <w:pStyle w:val="ListParagraph"/>
        <w:numPr>
          <w:ilvl w:val="0"/>
          <w:numId w:val="4"/>
        </w:numPr>
        <w:jc w:val="both"/>
      </w:pPr>
      <w:proofErr w:type="spellStart"/>
      <w:r w:rsidRPr="006F635F">
        <w:t>Te</w:t>
      </w:r>
      <w:proofErr w:type="spellEnd"/>
      <w:r w:rsidRPr="006F635F">
        <w:t xml:space="preserve"> </w:t>
      </w:r>
      <w:proofErr w:type="spellStart"/>
      <w:r w:rsidRPr="006F635F">
        <w:t>kete</w:t>
      </w:r>
      <w:proofErr w:type="spellEnd"/>
      <w:r w:rsidRPr="006F635F">
        <w:t xml:space="preserve"> </w:t>
      </w:r>
      <w:proofErr w:type="spellStart"/>
      <w:r w:rsidRPr="006F635F">
        <w:t>njohuri</w:t>
      </w:r>
      <w:proofErr w:type="spellEnd"/>
      <w:r w:rsidRPr="006F635F">
        <w:t xml:space="preserve"> </w:t>
      </w:r>
      <w:proofErr w:type="spellStart"/>
      <w:r w:rsidRPr="006F635F">
        <w:t>te</w:t>
      </w:r>
      <w:proofErr w:type="spellEnd"/>
      <w:r w:rsidRPr="006F635F">
        <w:t xml:space="preserve"> </w:t>
      </w:r>
      <w:proofErr w:type="spellStart"/>
      <w:r w:rsidRPr="006F635F">
        <w:t>te</w:t>
      </w:r>
      <w:proofErr w:type="spellEnd"/>
      <w:r w:rsidRPr="006F635F">
        <w:t xml:space="preserve"> </w:t>
      </w:r>
      <w:proofErr w:type="spellStart"/>
      <w:r w:rsidRPr="006F635F">
        <w:t>programeve</w:t>
      </w:r>
      <w:proofErr w:type="spellEnd"/>
      <w:r w:rsidRPr="006F635F">
        <w:t xml:space="preserve"> </w:t>
      </w:r>
      <w:proofErr w:type="spellStart"/>
      <w:r w:rsidRPr="006F635F">
        <w:t>baze</w:t>
      </w:r>
      <w:proofErr w:type="spellEnd"/>
      <w:r w:rsidRPr="006F635F">
        <w:t xml:space="preserve"> </w:t>
      </w:r>
      <w:proofErr w:type="spellStart"/>
      <w:r w:rsidRPr="006F635F">
        <w:t>kompjuterike</w:t>
      </w:r>
      <w:proofErr w:type="spellEnd"/>
      <w:r w:rsidRPr="006F635F">
        <w:t xml:space="preserve"> </w:t>
      </w:r>
      <w:r w:rsidR="000B3C58" w:rsidRPr="006F635F">
        <w:t>W</w:t>
      </w:r>
      <w:r w:rsidRPr="006F635F">
        <w:t xml:space="preserve">ord </w:t>
      </w:r>
      <w:proofErr w:type="spellStart"/>
      <w:r w:rsidRPr="006F635F">
        <w:t>dhe</w:t>
      </w:r>
      <w:proofErr w:type="spellEnd"/>
      <w:r w:rsidRPr="006F635F">
        <w:t xml:space="preserve"> </w:t>
      </w:r>
      <w:proofErr w:type="spellStart"/>
      <w:r w:rsidRPr="006F635F">
        <w:t>Exel</w:t>
      </w:r>
      <w:proofErr w:type="spellEnd"/>
      <w:r w:rsidRPr="006F635F">
        <w:t>.</w:t>
      </w:r>
    </w:p>
    <w:p w14:paraId="5CDD4A9D" w14:textId="77777777" w:rsidR="00AE6B2C" w:rsidRPr="00BD455E" w:rsidRDefault="00AE6B2C" w:rsidP="000A067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</w:p>
    <w:bookmarkEnd w:id="1"/>
    <w:p w14:paraId="30843DB5" w14:textId="77777777" w:rsidR="00AE6B2C" w:rsidRPr="00FD12BA" w:rsidRDefault="00AE6B2C" w:rsidP="00AE6B2C">
      <w:pPr>
        <w:jc w:val="both"/>
        <w:rPr>
          <w:rFonts w:ascii="Times New Roman" w:hAnsi="Times New Roman" w:cs="Times New Roman"/>
          <w:b/>
          <w:color w:val="FF0000"/>
          <w:sz w:val="28"/>
          <w:szCs w:val="24"/>
          <w:lang w:val="it-IT"/>
        </w:rPr>
      </w:pPr>
      <w:r w:rsidRPr="00FD12BA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>I.Levizja paralele</w:t>
      </w:r>
    </w:p>
    <w:p w14:paraId="5C4005F8" w14:textId="77777777" w:rsidR="00AE6B2C" w:rsidRPr="00142C36" w:rsidRDefault="00AE6B2C" w:rsidP="00AE6B2C">
      <w:pPr>
        <w:ind w:firstLine="360"/>
        <w:jc w:val="both"/>
        <w:rPr>
          <w:rFonts w:ascii="Times New Roman" w:hAnsi="Times New Roman" w:cs="Times New Roman"/>
          <w:sz w:val="24"/>
          <w:lang w:val="it-IT"/>
        </w:rPr>
      </w:pPr>
      <w:r w:rsidRPr="00142C36">
        <w:rPr>
          <w:rFonts w:ascii="Times New Roman" w:hAnsi="Times New Roman" w:cs="Times New Roman"/>
          <w:b/>
          <w:sz w:val="24"/>
          <w:lang w:val="it-IT"/>
        </w:rPr>
        <w:t>1. Kushtet minimale qe duhet  te plotesojne kandidatet per levizjen paralele ne detyre jane</w:t>
      </w:r>
      <w:r w:rsidRPr="00142C36">
        <w:rPr>
          <w:rFonts w:ascii="Times New Roman" w:hAnsi="Times New Roman" w:cs="Times New Roman"/>
          <w:sz w:val="24"/>
          <w:lang w:val="it-IT"/>
        </w:rPr>
        <w:t>:</w:t>
      </w:r>
    </w:p>
    <w:p w14:paraId="1F31E44C" w14:textId="77777777" w:rsidR="00AE6B2C" w:rsidRPr="00BD455E" w:rsidRDefault="00AE6B2C" w:rsidP="00AE6B2C">
      <w:pPr>
        <w:pStyle w:val="ListParagraph"/>
        <w:numPr>
          <w:ilvl w:val="0"/>
          <w:numId w:val="2"/>
        </w:numPr>
        <w:jc w:val="both"/>
        <w:rPr>
          <w:lang w:val="it-IT"/>
        </w:rPr>
      </w:pPr>
      <w:r w:rsidRPr="00BD455E">
        <w:rPr>
          <w:lang w:val="it-IT"/>
        </w:rPr>
        <w:t>Te jete nepunes civil i konfirmuar per kategorine per te cilen aplikon;</w:t>
      </w:r>
    </w:p>
    <w:p w14:paraId="580FEBFC" w14:textId="77777777" w:rsidR="00AE6B2C" w:rsidRPr="00BD455E" w:rsidRDefault="00AE6B2C" w:rsidP="00AE6B2C">
      <w:pPr>
        <w:pStyle w:val="ListParagraph"/>
        <w:numPr>
          <w:ilvl w:val="0"/>
          <w:numId w:val="2"/>
        </w:numPr>
        <w:jc w:val="both"/>
        <w:rPr>
          <w:lang w:val="it-IT"/>
        </w:rPr>
      </w:pPr>
      <w:r w:rsidRPr="00BD455E">
        <w:rPr>
          <w:lang w:val="it-IT"/>
        </w:rPr>
        <w:t>Te mos kete mase disiplinore ne fuqi;</w:t>
      </w:r>
    </w:p>
    <w:p w14:paraId="75DCFB1C" w14:textId="77777777" w:rsidR="00AE6B2C" w:rsidRPr="00BD455E" w:rsidRDefault="00AE6B2C" w:rsidP="00AE6B2C">
      <w:pPr>
        <w:pStyle w:val="ListParagraph"/>
        <w:numPr>
          <w:ilvl w:val="0"/>
          <w:numId w:val="2"/>
        </w:numPr>
        <w:jc w:val="both"/>
        <w:rPr>
          <w:lang w:val="it-IT"/>
        </w:rPr>
      </w:pPr>
      <w:r w:rsidRPr="00BD455E">
        <w:rPr>
          <w:lang w:val="it-IT"/>
        </w:rPr>
        <w:t>Te kete te pakten nje vleresim pozitiv;</w:t>
      </w:r>
    </w:p>
    <w:p w14:paraId="399A55D6" w14:textId="77777777" w:rsidR="00AE6B2C" w:rsidRPr="00BD455E" w:rsidRDefault="00AE6B2C" w:rsidP="00AE6B2C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D455E">
        <w:rPr>
          <w:lang w:val="it-IT"/>
        </w:rPr>
        <w:t>Te plotesoje kriteret e vecanta te percaktuara ne njoftimim per konkurim</w:t>
      </w:r>
    </w:p>
    <w:p w14:paraId="70DBC589" w14:textId="77777777" w:rsidR="00AE6B2C" w:rsidRPr="00BD455E" w:rsidRDefault="00AE6B2C" w:rsidP="00AE6B2C">
      <w:pPr>
        <w:pStyle w:val="ListParagraph"/>
        <w:numPr>
          <w:ilvl w:val="0"/>
          <w:numId w:val="12"/>
        </w:numPr>
        <w:jc w:val="both"/>
        <w:rPr>
          <w:b/>
          <w:lang w:val="it-IT"/>
        </w:rPr>
      </w:pPr>
      <w:r w:rsidRPr="00BD455E">
        <w:rPr>
          <w:b/>
          <w:lang w:val="it-IT"/>
        </w:rPr>
        <w:t>Dokumentacioni,</w:t>
      </w:r>
      <w:r>
        <w:rPr>
          <w:b/>
          <w:lang w:val="it-IT"/>
        </w:rPr>
        <w:t xml:space="preserve"> </w:t>
      </w:r>
      <w:r w:rsidRPr="00BD455E">
        <w:rPr>
          <w:b/>
          <w:lang w:val="it-IT"/>
        </w:rPr>
        <w:t>menyra dhe afati i dorezimit</w:t>
      </w:r>
    </w:p>
    <w:p w14:paraId="3A360DF5" w14:textId="0BCBC0A3" w:rsidR="00AE6B2C" w:rsidRPr="00BD455E" w:rsidRDefault="00AE6B2C" w:rsidP="00AE6B2C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D455E">
        <w:rPr>
          <w:rFonts w:ascii="Times New Roman" w:hAnsi="Times New Roman" w:cs="Times New Roman"/>
          <w:sz w:val="24"/>
          <w:szCs w:val="24"/>
          <w:lang w:val="it-IT"/>
        </w:rPr>
        <w:lastRenderedPageBreak/>
        <w:t>Kandidati duhet te dergoje me poste</w:t>
      </w:r>
      <w:r w:rsidR="006F2DFC">
        <w:rPr>
          <w:rFonts w:ascii="Times New Roman" w:hAnsi="Times New Roman" w:cs="Times New Roman"/>
          <w:sz w:val="24"/>
          <w:szCs w:val="24"/>
          <w:lang w:val="it-IT"/>
        </w:rPr>
        <w:t xml:space="preserve"> prane </w:t>
      </w:r>
      <w:r w:rsidRPr="00BD455E">
        <w:rPr>
          <w:rFonts w:ascii="Times New Roman" w:hAnsi="Times New Roman" w:cs="Times New Roman"/>
          <w:sz w:val="24"/>
          <w:szCs w:val="24"/>
          <w:lang w:val="it-IT"/>
        </w:rPr>
        <w:t xml:space="preserve">Bashkise </w:t>
      </w:r>
      <w:r>
        <w:rPr>
          <w:rFonts w:ascii="Times New Roman" w:hAnsi="Times New Roman" w:cs="Times New Roman"/>
          <w:sz w:val="24"/>
          <w:szCs w:val="24"/>
          <w:lang w:val="it-IT"/>
        </w:rPr>
        <w:t>Kamëz</w:t>
      </w:r>
      <w:r w:rsidRPr="00BD455E">
        <w:rPr>
          <w:rFonts w:ascii="Times New Roman" w:hAnsi="Times New Roman" w:cs="Times New Roman"/>
          <w:sz w:val="24"/>
          <w:szCs w:val="24"/>
          <w:lang w:val="it-IT"/>
        </w:rPr>
        <w:t>,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BD455E">
        <w:rPr>
          <w:rFonts w:ascii="Times New Roman" w:hAnsi="Times New Roman" w:cs="Times New Roman"/>
          <w:sz w:val="24"/>
          <w:szCs w:val="24"/>
          <w:lang w:val="it-IT"/>
        </w:rPr>
        <w:t>dokumentet e dosjes se tij personale si me poshte:</w:t>
      </w:r>
    </w:p>
    <w:p w14:paraId="46C24D24" w14:textId="77777777" w:rsidR="00AE6B2C" w:rsidRPr="00BD455E" w:rsidRDefault="00AE6B2C" w:rsidP="00AE6B2C">
      <w:pPr>
        <w:pStyle w:val="ListParagraph"/>
        <w:numPr>
          <w:ilvl w:val="0"/>
          <w:numId w:val="5"/>
        </w:numPr>
        <w:jc w:val="both"/>
        <w:rPr>
          <w:lang w:val="it-IT"/>
        </w:rPr>
      </w:pPr>
      <w:r w:rsidRPr="00BD455E">
        <w:rPr>
          <w:lang w:val="it-IT"/>
        </w:rPr>
        <w:t>Leter motivimi per aplikim ne vendin vakant;</w:t>
      </w:r>
    </w:p>
    <w:p w14:paraId="27162F74" w14:textId="77777777" w:rsidR="00AE6B2C" w:rsidRPr="00BD455E" w:rsidRDefault="00AE6B2C" w:rsidP="00AE6B2C">
      <w:pPr>
        <w:pStyle w:val="ListParagraph"/>
        <w:numPr>
          <w:ilvl w:val="0"/>
          <w:numId w:val="5"/>
        </w:numPr>
        <w:jc w:val="both"/>
        <w:rPr>
          <w:lang w:val="it-IT"/>
        </w:rPr>
      </w:pPr>
      <w:r w:rsidRPr="00BD455E">
        <w:rPr>
          <w:lang w:val="it-IT"/>
        </w:rPr>
        <w:t>Nje kopje te jeteshkrimit;</w:t>
      </w:r>
    </w:p>
    <w:p w14:paraId="192732A9" w14:textId="77777777" w:rsidR="00AE6B2C" w:rsidRPr="00BD455E" w:rsidRDefault="00AE6B2C" w:rsidP="00AE6B2C">
      <w:pPr>
        <w:pStyle w:val="ListParagraph"/>
        <w:numPr>
          <w:ilvl w:val="0"/>
          <w:numId w:val="5"/>
        </w:numPr>
        <w:jc w:val="both"/>
        <w:rPr>
          <w:lang w:val="it-IT"/>
        </w:rPr>
      </w:pPr>
      <w:r w:rsidRPr="00BD455E">
        <w:rPr>
          <w:lang w:val="it-IT"/>
        </w:rPr>
        <w:t>Nje numer kontakti dhe adresen e plote te vendbanimit;</w:t>
      </w:r>
    </w:p>
    <w:p w14:paraId="0FCF35BE" w14:textId="77777777" w:rsidR="00AE6B2C" w:rsidRPr="00BD455E" w:rsidRDefault="00AE6B2C" w:rsidP="00AE6B2C">
      <w:pPr>
        <w:pStyle w:val="ListParagraph"/>
        <w:numPr>
          <w:ilvl w:val="0"/>
          <w:numId w:val="5"/>
        </w:numPr>
        <w:jc w:val="both"/>
        <w:rPr>
          <w:lang w:val="it-IT"/>
        </w:rPr>
      </w:pPr>
      <w:r w:rsidRPr="00BD455E">
        <w:rPr>
          <w:lang w:val="it-IT"/>
        </w:rPr>
        <w:t>Fotokopje e diplomes.Nese aplikanti disponon nje diplome te nje Universiteti te huaj,atehere ai duhet ta kete ate te njehsuar prane Ministrise pergjegjese per Arsimin;</w:t>
      </w:r>
    </w:p>
    <w:p w14:paraId="1B4D8448" w14:textId="77777777" w:rsidR="00AE6B2C" w:rsidRPr="00BD455E" w:rsidRDefault="00AE6B2C" w:rsidP="00AE6B2C">
      <w:pPr>
        <w:pStyle w:val="ListParagraph"/>
        <w:numPr>
          <w:ilvl w:val="0"/>
          <w:numId w:val="5"/>
        </w:numPr>
        <w:jc w:val="both"/>
        <w:rPr>
          <w:lang w:val="it-IT"/>
        </w:rPr>
      </w:pPr>
      <w:r w:rsidRPr="00BD455E">
        <w:rPr>
          <w:lang w:val="it-IT"/>
        </w:rPr>
        <w:t>Fotokopje e listes se notave.Nese ka nje diplome dhe nje liste notash te ndryshme me vleresimin e njohur ne shtetin Shqiptar,ateher aplikanti duhet ta kete ate te konvertuar sipas sistemit shqiptar;</w:t>
      </w:r>
    </w:p>
    <w:p w14:paraId="07D871DC" w14:textId="77777777" w:rsidR="00AE6B2C" w:rsidRPr="00BD455E" w:rsidRDefault="00AE6B2C" w:rsidP="00AE6B2C">
      <w:pPr>
        <w:pStyle w:val="ListParagraph"/>
        <w:numPr>
          <w:ilvl w:val="0"/>
          <w:numId w:val="5"/>
        </w:numPr>
        <w:jc w:val="both"/>
        <w:rPr>
          <w:lang w:val="it-IT"/>
        </w:rPr>
      </w:pPr>
      <w:r w:rsidRPr="00BD455E">
        <w:rPr>
          <w:lang w:val="it-IT"/>
        </w:rPr>
        <w:t>Fotokopje e librezes se punes se plotesuar;</w:t>
      </w:r>
    </w:p>
    <w:p w14:paraId="1594C523" w14:textId="77777777" w:rsidR="00AE6B2C" w:rsidRPr="00BD455E" w:rsidRDefault="00AE6B2C" w:rsidP="00AE6B2C">
      <w:pPr>
        <w:pStyle w:val="ListParagraph"/>
        <w:numPr>
          <w:ilvl w:val="0"/>
          <w:numId w:val="5"/>
        </w:numPr>
        <w:jc w:val="both"/>
        <w:rPr>
          <w:lang w:val="it-IT"/>
        </w:rPr>
      </w:pPr>
      <w:r w:rsidRPr="00BD455E">
        <w:rPr>
          <w:lang w:val="it-IT"/>
        </w:rPr>
        <w:t>Vertetim i gjendjes gjygjesore;</w:t>
      </w:r>
    </w:p>
    <w:p w14:paraId="075B9CBF" w14:textId="77777777" w:rsidR="00AE6B2C" w:rsidRPr="00BD455E" w:rsidRDefault="00AE6B2C" w:rsidP="00AE6B2C">
      <w:pPr>
        <w:pStyle w:val="ListParagraph"/>
        <w:numPr>
          <w:ilvl w:val="0"/>
          <w:numId w:val="5"/>
        </w:numPr>
        <w:jc w:val="both"/>
        <w:rPr>
          <w:lang w:val="it-IT"/>
        </w:rPr>
      </w:pPr>
      <w:r w:rsidRPr="00BD455E">
        <w:rPr>
          <w:lang w:val="it-IT"/>
        </w:rPr>
        <w:t>Fotokopje e Aktit te emerimit si nepunes civil per kategorine per te cilen konkuron;</w:t>
      </w:r>
    </w:p>
    <w:p w14:paraId="6098F45F" w14:textId="77777777" w:rsidR="00AE6B2C" w:rsidRPr="00BD455E" w:rsidRDefault="00AE6B2C" w:rsidP="00AE6B2C">
      <w:pPr>
        <w:pStyle w:val="ListParagraph"/>
        <w:numPr>
          <w:ilvl w:val="0"/>
          <w:numId w:val="5"/>
        </w:numPr>
        <w:jc w:val="both"/>
        <w:rPr>
          <w:lang w:val="it-IT"/>
        </w:rPr>
      </w:pPr>
      <w:r w:rsidRPr="00BD455E">
        <w:rPr>
          <w:lang w:val="it-IT"/>
        </w:rPr>
        <w:t>Fotokopje te nje vleresimi vjetor;</w:t>
      </w:r>
    </w:p>
    <w:p w14:paraId="66E3C810" w14:textId="77777777" w:rsidR="00AE6B2C" w:rsidRPr="00BD455E" w:rsidRDefault="00AE6B2C" w:rsidP="00AE6B2C">
      <w:pPr>
        <w:pStyle w:val="ListParagraph"/>
        <w:numPr>
          <w:ilvl w:val="0"/>
          <w:numId w:val="5"/>
        </w:numPr>
        <w:jc w:val="both"/>
        <w:rPr>
          <w:lang w:val="it-IT"/>
        </w:rPr>
      </w:pPr>
      <w:r w:rsidRPr="00BD455E">
        <w:rPr>
          <w:lang w:val="it-IT"/>
        </w:rPr>
        <w:t>Vertetim nga punedhenesi i fundit qe nuk ka mase disiplinore ne fuqi;</w:t>
      </w:r>
    </w:p>
    <w:p w14:paraId="4B7EE8B3" w14:textId="77777777" w:rsidR="00AE6B2C" w:rsidRPr="00BD455E" w:rsidRDefault="00AE6B2C" w:rsidP="00AE6B2C">
      <w:pPr>
        <w:pStyle w:val="ListParagraph"/>
        <w:numPr>
          <w:ilvl w:val="0"/>
          <w:numId w:val="5"/>
        </w:numPr>
        <w:jc w:val="both"/>
        <w:rPr>
          <w:lang w:val="it-IT"/>
        </w:rPr>
      </w:pPr>
      <w:r w:rsidRPr="00BD455E">
        <w:rPr>
          <w:lang w:val="it-IT"/>
        </w:rPr>
        <w:t>Fotokopje te certifikatave te ndryshme te kualifikimeve dhe trajnimeve te ndryshme qe disponon aplikanti;</w:t>
      </w:r>
    </w:p>
    <w:p w14:paraId="5EB20187" w14:textId="22A9E962" w:rsidR="00AE6B2C" w:rsidRDefault="00AE6B2C" w:rsidP="00AE6B2C">
      <w:pPr>
        <w:pStyle w:val="ListParagraph"/>
        <w:numPr>
          <w:ilvl w:val="0"/>
          <w:numId w:val="5"/>
        </w:numPr>
        <w:jc w:val="both"/>
        <w:rPr>
          <w:lang w:val="it-IT"/>
        </w:rPr>
      </w:pPr>
      <w:r w:rsidRPr="00BD455E">
        <w:rPr>
          <w:lang w:val="it-IT"/>
        </w:rPr>
        <w:t>Fotokopje e kartes se identitetit;</w:t>
      </w:r>
    </w:p>
    <w:p w14:paraId="6B6B28F8" w14:textId="697EA241" w:rsidR="006F2DFC" w:rsidRPr="00BD455E" w:rsidRDefault="006F2DFC" w:rsidP="00AE6B2C">
      <w:pPr>
        <w:pStyle w:val="ListParagraph"/>
        <w:numPr>
          <w:ilvl w:val="0"/>
          <w:numId w:val="5"/>
        </w:numPr>
        <w:jc w:val="both"/>
        <w:rPr>
          <w:lang w:val="it-IT"/>
        </w:rPr>
      </w:pPr>
    </w:p>
    <w:p w14:paraId="6DF18476" w14:textId="77777777" w:rsidR="00AE6B2C" w:rsidRPr="00BD455E" w:rsidRDefault="00AE6B2C" w:rsidP="00AE6B2C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65739CB3" w14:textId="36179936" w:rsidR="00AE6B2C" w:rsidRPr="00BD455E" w:rsidRDefault="00AE6B2C" w:rsidP="00AE6B2C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D455E">
        <w:rPr>
          <w:rFonts w:ascii="Times New Roman" w:hAnsi="Times New Roman" w:cs="Times New Roman"/>
          <w:sz w:val="24"/>
          <w:szCs w:val="24"/>
          <w:lang w:val="it-IT"/>
        </w:rPr>
        <w:t xml:space="preserve">Ky dokumentacion duhet te dorezohet nga kandidati deri ne daten </w:t>
      </w:r>
      <w:r w:rsidR="006F2DFC">
        <w:rPr>
          <w:rFonts w:ascii="Times New Roman" w:hAnsi="Times New Roman" w:cs="Times New Roman"/>
          <w:b/>
          <w:sz w:val="24"/>
          <w:szCs w:val="24"/>
          <w:lang w:val="it-IT"/>
        </w:rPr>
        <w:t>03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.</w:t>
      </w:r>
      <w:r w:rsidR="006F2DFC">
        <w:rPr>
          <w:rFonts w:ascii="Times New Roman" w:hAnsi="Times New Roman" w:cs="Times New Roman"/>
          <w:b/>
          <w:sz w:val="24"/>
          <w:szCs w:val="24"/>
          <w:lang w:val="it-IT"/>
        </w:rPr>
        <w:t>09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.20</w:t>
      </w:r>
      <w:r w:rsidR="006F2DFC">
        <w:rPr>
          <w:rFonts w:ascii="Times New Roman" w:hAnsi="Times New Roman" w:cs="Times New Roman"/>
          <w:b/>
          <w:sz w:val="24"/>
          <w:szCs w:val="24"/>
          <w:lang w:val="it-IT"/>
        </w:rPr>
        <w:t>20</w:t>
      </w:r>
    </w:p>
    <w:p w14:paraId="1F4F665B" w14:textId="77777777" w:rsidR="00AE6B2C" w:rsidRDefault="00AE6B2C" w:rsidP="00AE6B2C">
      <w:pPr>
        <w:pStyle w:val="ListParagraph"/>
        <w:numPr>
          <w:ilvl w:val="0"/>
          <w:numId w:val="12"/>
        </w:numPr>
        <w:jc w:val="both"/>
        <w:rPr>
          <w:b/>
          <w:lang w:val="it-IT"/>
        </w:rPr>
      </w:pPr>
      <w:r w:rsidRPr="00BD455E">
        <w:rPr>
          <w:b/>
          <w:lang w:val="it-IT"/>
        </w:rPr>
        <w:t>Rezultatet nga verifikimi paraprak i kandidateve</w:t>
      </w:r>
    </w:p>
    <w:p w14:paraId="4416770B" w14:textId="77777777" w:rsidR="00AE6B2C" w:rsidRPr="00BD455E" w:rsidRDefault="00AE6B2C" w:rsidP="00AE6B2C">
      <w:pPr>
        <w:pStyle w:val="ListParagraph"/>
        <w:jc w:val="both"/>
        <w:rPr>
          <w:b/>
          <w:lang w:val="it-IT"/>
        </w:rPr>
      </w:pPr>
    </w:p>
    <w:p w14:paraId="54DC59C7" w14:textId="201207B0" w:rsidR="000A0671" w:rsidRPr="002020FA" w:rsidRDefault="000A0671" w:rsidP="000A0671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 xml:space="preserve">Në datën </w:t>
      </w:r>
      <w:r w:rsidR="006F2DFC">
        <w:rPr>
          <w:rFonts w:ascii="Times New Roman" w:hAnsi="Times New Roman"/>
          <w:i/>
          <w:sz w:val="24"/>
          <w:szCs w:val="24"/>
          <w:lang w:val="it-IT"/>
        </w:rPr>
        <w:t>04</w:t>
      </w:r>
      <w:r>
        <w:rPr>
          <w:rFonts w:ascii="Times New Roman" w:hAnsi="Times New Roman"/>
          <w:i/>
          <w:sz w:val="24"/>
          <w:szCs w:val="24"/>
          <w:lang w:val="it-IT"/>
        </w:rPr>
        <w:t>.</w:t>
      </w:r>
      <w:r w:rsidR="006F2DFC">
        <w:rPr>
          <w:rFonts w:ascii="Times New Roman" w:hAnsi="Times New Roman"/>
          <w:i/>
          <w:sz w:val="24"/>
          <w:szCs w:val="24"/>
          <w:lang w:val="it-IT"/>
        </w:rPr>
        <w:t>09</w:t>
      </w:r>
      <w:r w:rsidRPr="00F40664">
        <w:rPr>
          <w:rFonts w:ascii="Times New Roman" w:hAnsi="Times New Roman"/>
          <w:i/>
          <w:sz w:val="24"/>
          <w:szCs w:val="24"/>
          <w:lang w:val="it-IT"/>
        </w:rPr>
        <w:t>.20</w:t>
      </w:r>
      <w:r w:rsidR="006F2DFC">
        <w:rPr>
          <w:rFonts w:ascii="Times New Roman" w:hAnsi="Times New Roman"/>
          <w:i/>
          <w:sz w:val="24"/>
          <w:szCs w:val="24"/>
          <w:lang w:val="it-IT"/>
        </w:rPr>
        <w:t>20</w:t>
      </w:r>
      <w:r w:rsidRPr="002020FA">
        <w:rPr>
          <w:rFonts w:ascii="Times New Roman" w:hAnsi="Times New Roman"/>
          <w:i/>
          <w:sz w:val="24"/>
          <w:szCs w:val="24"/>
          <w:lang w:val="it-IT"/>
        </w:rPr>
        <w:t>,</w:t>
      </w:r>
      <w:r w:rsidRPr="002020FA">
        <w:rPr>
          <w:rFonts w:ascii="Times New Roman" w:hAnsi="Times New Roman"/>
          <w:b/>
          <w:i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Drejtoria e Burimeve N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jerëzore </w:t>
      </w:r>
      <w:r>
        <w:rPr>
          <w:rFonts w:ascii="Times New Roman" w:hAnsi="Times New Roman"/>
          <w:sz w:val="24"/>
          <w:szCs w:val="24"/>
          <w:lang w:val="it-IT"/>
        </w:rPr>
        <w:t>e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 xml:space="preserve">Bashkisë Kamëz, 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ku ndodhet pozicioni për të cilin ju dëshironi të aplikoni do të shpallë në </w:t>
      </w:r>
      <w:r>
        <w:rPr>
          <w:rFonts w:ascii="Times New Roman" w:hAnsi="Times New Roman"/>
          <w:sz w:val="24"/>
          <w:szCs w:val="24"/>
          <w:lang w:val="it-IT"/>
        </w:rPr>
        <w:t xml:space="preserve">faqen zyrtare të bashkisë kamza.gov.al 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 listën e kandidatëve që plotësojnë kushtet e lëvizjes paralele dhe kriteret e veçanta, si dhe datën, vendin dhe orën e saktë ku do të zhvillohet intervista. </w:t>
      </w:r>
    </w:p>
    <w:p w14:paraId="246D166A" w14:textId="77777777" w:rsidR="000A0671" w:rsidRPr="00B405FF" w:rsidRDefault="000A0671" w:rsidP="000A0671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 xml:space="preserve">Në të njëjtën datë kandidatët që nuk i plotësojnë kushtet e lëvizjes paralele dhe kriteret e veçanta do të njoftohen individualisht nga </w:t>
      </w:r>
      <w:r>
        <w:rPr>
          <w:rFonts w:ascii="Times New Roman" w:hAnsi="Times New Roman"/>
          <w:sz w:val="24"/>
          <w:szCs w:val="24"/>
          <w:lang w:val="it-IT"/>
        </w:rPr>
        <w:t>drejtoria e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 burimeve njerëzore të institucionit ku ndodhet pozicioni për të cilin ju dëshironi të aplikoni, </w:t>
      </w:r>
      <w:r w:rsidRPr="002020FA">
        <w:rPr>
          <w:rFonts w:ascii="Times New Roman" w:hAnsi="Times New Roman"/>
          <w:sz w:val="24"/>
          <w:szCs w:val="24"/>
          <w:u w:val="single"/>
          <w:lang w:val="it-IT"/>
        </w:rPr>
        <w:t>nëpërmjet adresës tuaj të e-mail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, për shkaqet e moskualifikimit. </w:t>
      </w:r>
    </w:p>
    <w:p w14:paraId="20B49C5D" w14:textId="77777777" w:rsidR="00AE6B2C" w:rsidRPr="00BD455E" w:rsidRDefault="00AE6B2C" w:rsidP="00AE6B2C">
      <w:pPr>
        <w:pStyle w:val="ListParagraph"/>
        <w:jc w:val="both"/>
        <w:rPr>
          <w:b/>
          <w:lang w:val="it-IT"/>
        </w:rPr>
      </w:pPr>
    </w:p>
    <w:p w14:paraId="4BDF4DB0" w14:textId="77777777" w:rsidR="00AE6B2C" w:rsidRDefault="00AE6B2C" w:rsidP="00AE6B2C">
      <w:pPr>
        <w:pStyle w:val="ListParagraph"/>
        <w:numPr>
          <w:ilvl w:val="0"/>
          <w:numId w:val="12"/>
        </w:numPr>
        <w:jc w:val="both"/>
        <w:rPr>
          <w:b/>
          <w:lang w:val="it-IT"/>
        </w:rPr>
      </w:pPr>
      <w:r w:rsidRPr="00BD455E">
        <w:rPr>
          <w:b/>
          <w:lang w:val="it-IT"/>
        </w:rPr>
        <w:t>Konkurimi</w:t>
      </w:r>
    </w:p>
    <w:p w14:paraId="50B431BA" w14:textId="77777777" w:rsidR="00AE6B2C" w:rsidRPr="00FD12BA" w:rsidRDefault="00AE6B2C" w:rsidP="00AE6B2C">
      <w:pPr>
        <w:pStyle w:val="ListParagraph"/>
        <w:jc w:val="both"/>
        <w:rPr>
          <w:b/>
          <w:lang w:val="it-IT"/>
        </w:rPr>
      </w:pPr>
    </w:p>
    <w:p w14:paraId="7A6C8BA6" w14:textId="77777777" w:rsidR="00AE6B2C" w:rsidRPr="00BD455E" w:rsidRDefault="00AE6B2C" w:rsidP="00AE6B2C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bookmarkStart w:id="2" w:name="_Hlk19619139"/>
      <w:r w:rsidRPr="00BD455E">
        <w:rPr>
          <w:rFonts w:ascii="Times New Roman" w:hAnsi="Times New Roman" w:cs="Times New Roman"/>
          <w:sz w:val="24"/>
          <w:szCs w:val="24"/>
          <w:lang w:val="it-IT"/>
        </w:rPr>
        <w:t>Ne interviste kandidatet do te vleresohen per njohurite e tyre ne keto fusha:</w:t>
      </w:r>
    </w:p>
    <w:p w14:paraId="31364EA6" w14:textId="77777777" w:rsidR="00AE6B2C" w:rsidRPr="00BD455E" w:rsidRDefault="00AE6B2C" w:rsidP="00AE6B2C">
      <w:pPr>
        <w:pStyle w:val="ListParagraph"/>
        <w:numPr>
          <w:ilvl w:val="0"/>
          <w:numId w:val="1"/>
        </w:numPr>
        <w:jc w:val="both"/>
        <w:rPr>
          <w:lang w:val="it-IT"/>
        </w:rPr>
      </w:pPr>
      <w:r w:rsidRPr="00BD455E">
        <w:rPr>
          <w:lang w:val="it-IT"/>
        </w:rPr>
        <w:t>Njohuri per Kushtetuten e Republikes se Shqiperise;</w:t>
      </w:r>
    </w:p>
    <w:p w14:paraId="0B740D26" w14:textId="77777777" w:rsidR="00AE6B2C" w:rsidRPr="00BD455E" w:rsidRDefault="00AE6B2C" w:rsidP="00AE6B2C">
      <w:pPr>
        <w:pStyle w:val="ListParagraph"/>
        <w:numPr>
          <w:ilvl w:val="0"/>
          <w:numId w:val="1"/>
        </w:numPr>
        <w:jc w:val="both"/>
        <w:rPr>
          <w:lang w:val="it-IT"/>
        </w:rPr>
      </w:pPr>
      <w:r w:rsidRPr="00BD455E">
        <w:rPr>
          <w:lang w:val="it-IT"/>
        </w:rPr>
        <w:t>Ligjin nr 152/2013 “Per nepunesin civil” dhe aktet nenligjore per zbatimin e tij;</w:t>
      </w:r>
    </w:p>
    <w:p w14:paraId="7E293248" w14:textId="77777777" w:rsidR="00AE6B2C" w:rsidRPr="00BD455E" w:rsidRDefault="00AE6B2C" w:rsidP="00AE6B2C">
      <w:pPr>
        <w:pStyle w:val="ListParagraph"/>
        <w:numPr>
          <w:ilvl w:val="0"/>
          <w:numId w:val="1"/>
        </w:numPr>
        <w:jc w:val="both"/>
        <w:rPr>
          <w:lang w:val="it-IT"/>
        </w:rPr>
      </w:pPr>
      <w:r>
        <w:rPr>
          <w:lang w:val="it-IT"/>
        </w:rPr>
        <w:t>Ligjin nr.139/2015 “Për vetëqeverisjen vendore”</w:t>
      </w:r>
    </w:p>
    <w:p w14:paraId="0D7AFF4D" w14:textId="77777777" w:rsidR="00AE6B2C" w:rsidRPr="006F635F" w:rsidRDefault="00AE6B2C" w:rsidP="00AE6B2C">
      <w:pPr>
        <w:pStyle w:val="ListParagraph"/>
        <w:numPr>
          <w:ilvl w:val="0"/>
          <w:numId w:val="1"/>
        </w:numPr>
        <w:jc w:val="both"/>
      </w:pPr>
      <w:proofErr w:type="spellStart"/>
      <w:r w:rsidRPr="006F635F">
        <w:t>Ligjin</w:t>
      </w:r>
      <w:proofErr w:type="spellEnd"/>
      <w:r w:rsidRPr="006F635F">
        <w:t xml:space="preserve"> nr 9131 date </w:t>
      </w:r>
      <w:proofErr w:type="gramStart"/>
      <w:r w:rsidRPr="006F635F">
        <w:t>08.09.2003”Per</w:t>
      </w:r>
      <w:proofErr w:type="gramEnd"/>
      <w:r w:rsidRPr="006F635F">
        <w:t xml:space="preserve"> </w:t>
      </w:r>
      <w:proofErr w:type="spellStart"/>
      <w:r w:rsidRPr="006F635F">
        <w:t>rregullat</w:t>
      </w:r>
      <w:proofErr w:type="spellEnd"/>
      <w:r w:rsidRPr="006F635F">
        <w:t xml:space="preserve"> e </w:t>
      </w:r>
      <w:proofErr w:type="spellStart"/>
      <w:r w:rsidRPr="006F635F">
        <w:t>etikes</w:t>
      </w:r>
      <w:proofErr w:type="spellEnd"/>
      <w:r w:rsidRPr="006F635F">
        <w:t xml:space="preserve"> ne </w:t>
      </w:r>
      <w:proofErr w:type="spellStart"/>
      <w:r w:rsidRPr="006F635F">
        <w:t>administraten</w:t>
      </w:r>
      <w:proofErr w:type="spellEnd"/>
      <w:r w:rsidRPr="006F635F">
        <w:t xml:space="preserve"> </w:t>
      </w:r>
      <w:proofErr w:type="spellStart"/>
      <w:r w:rsidRPr="006F635F">
        <w:t>publike</w:t>
      </w:r>
      <w:proofErr w:type="spellEnd"/>
      <w:r w:rsidRPr="006F635F">
        <w:t>”</w:t>
      </w:r>
    </w:p>
    <w:p w14:paraId="42A0EC4A" w14:textId="77777777" w:rsidR="00AE6B2C" w:rsidRPr="00BD455E" w:rsidRDefault="00AE6B2C" w:rsidP="00AE6B2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D455E">
        <w:rPr>
          <w:rFonts w:ascii="Times New Roman" w:hAnsi="Times New Roman" w:cs="Times New Roman"/>
          <w:sz w:val="24"/>
          <w:szCs w:val="24"/>
          <w:lang w:val="sq-AL"/>
        </w:rPr>
        <w:lastRenderedPageBreak/>
        <w:t xml:space="preserve">Ligjin nr. 8503, datë 30.06.1999, “Për të drejtën e informimit për dokumentet zyrtare”, </w:t>
      </w:r>
    </w:p>
    <w:p w14:paraId="32959904" w14:textId="77777777" w:rsidR="00AE6B2C" w:rsidRPr="00BD455E" w:rsidRDefault="00AE6B2C" w:rsidP="00AE6B2C">
      <w:pPr>
        <w:pStyle w:val="ListParagraph"/>
        <w:numPr>
          <w:ilvl w:val="0"/>
          <w:numId w:val="1"/>
        </w:numPr>
        <w:jc w:val="both"/>
        <w:rPr>
          <w:lang w:val="it-IT"/>
        </w:rPr>
      </w:pPr>
      <w:r w:rsidRPr="00BD455E">
        <w:rPr>
          <w:lang w:val="it-IT"/>
        </w:rPr>
        <w:t>Kodin e procedurave administrative;</w:t>
      </w:r>
    </w:p>
    <w:p w14:paraId="671EBDE2" w14:textId="3B11FF7C" w:rsidR="00AE6B2C" w:rsidRPr="000A0671" w:rsidRDefault="00AE6B2C" w:rsidP="00AE6B2C">
      <w:pPr>
        <w:pStyle w:val="ListParagraph"/>
        <w:numPr>
          <w:ilvl w:val="0"/>
          <w:numId w:val="1"/>
        </w:numPr>
        <w:jc w:val="both"/>
        <w:rPr>
          <w:lang w:val="it-IT"/>
        </w:rPr>
      </w:pPr>
      <w:r w:rsidRPr="00BD455E">
        <w:rPr>
          <w:lang w:val="it-IT"/>
        </w:rPr>
        <w:t>Ligjin nr 9920 date  19/05/2008  “Mbi proçedurat tatimore ne Republiken e Shqiperise” i ndryshuar si dhe Ligjin nr. 9632 dt. 30.10.2006 “Per sistemin e taksave vendore” i ndryshuar.</w:t>
      </w:r>
    </w:p>
    <w:bookmarkEnd w:id="2"/>
    <w:p w14:paraId="21677EB0" w14:textId="77777777" w:rsidR="00AE6B2C" w:rsidRDefault="00AE6B2C" w:rsidP="00AE6B2C">
      <w:pPr>
        <w:pStyle w:val="ListParagraph"/>
        <w:numPr>
          <w:ilvl w:val="0"/>
          <w:numId w:val="12"/>
        </w:numPr>
        <w:jc w:val="both"/>
        <w:rPr>
          <w:b/>
          <w:lang w:val="it-IT"/>
        </w:rPr>
      </w:pPr>
      <w:r w:rsidRPr="00BD455E">
        <w:rPr>
          <w:b/>
          <w:lang w:val="it-IT"/>
        </w:rPr>
        <w:t>Menyra e vleresimit te kandidateve</w:t>
      </w:r>
    </w:p>
    <w:p w14:paraId="1A73FBE2" w14:textId="77777777" w:rsidR="00AE6B2C" w:rsidRPr="00FD12BA" w:rsidRDefault="00AE6B2C" w:rsidP="00AE6B2C">
      <w:pPr>
        <w:pStyle w:val="ListParagraph"/>
        <w:jc w:val="both"/>
        <w:rPr>
          <w:b/>
          <w:lang w:val="it-IT"/>
        </w:rPr>
      </w:pPr>
    </w:p>
    <w:p w14:paraId="6E92CDB0" w14:textId="77777777" w:rsidR="00AE6B2C" w:rsidRPr="00BD455E" w:rsidRDefault="00AE6B2C" w:rsidP="00AE6B2C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D455E">
        <w:rPr>
          <w:rFonts w:ascii="Times New Roman" w:hAnsi="Times New Roman" w:cs="Times New Roman"/>
          <w:sz w:val="24"/>
          <w:szCs w:val="24"/>
          <w:lang w:val="it-IT"/>
        </w:rPr>
        <w:t>Nepermjet dokumentacionit dhe intervistes se strukturuar me goje.</w:t>
      </w:r>
    </w:p>
    <w:p w14:paraId="10E9C8CF" w14:textId="77777777" w:rsidR="00AE6B2C" w:rsidRPr="00BD455E" w:rsidRDefault="00AE6B2C" w:rsidP="00AE6B2C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D455E">
        <w:rPr>
          <w:rFonts w:ascii="Times New Roman" w:hAnsi="Times New Roman" w:cs="Times New Roman"/>
          <w:sz w:val="24"/>
          <w:szCs w:val="24"/>
          <w:lang w:val="it-IT"/>
        </w:rPr>
        <w:t>Totali i pikeve te vleresimit te kandidateve eshte 100 pike te cilat ndahen perkatesisht:</w:t>
      </w:r>
    </w:p>
    <w:p w14:paraId="73C96804" w14:textId="77777777" w:rsidR="00AE6B2C" w:rsidRPr="00BD455E" w:rsidRDefault="00AE6B2C" w:rsidP="00AE6B2C">
      <w:pPr>
        <w:pStyle w:val="ListParagraph"/>
        <w:numPr>
          <w:ilvl w:val="0"/>
          <w:numId w:val="6"/>
        </w:numPr>
        <w:jc w:val="both"/>
        <w:rPr>
          <w:lang w:val="it-IT"/>
        </w:rPr>
      </w:pPr>
      <w:r w:rsidRPr="00BD455E">
        <w:rPr>
          <w:lang w:val="it-IT"/>
        </w:rPr>
        <w:t>40 pike per dokumentacionin e dorezuar i ndare si me poshte: 10 pike per jeteshkrimin;</w:t>
      </w:r>
      <w:r>
        <w:rPr>
          <w:lang w:val="it-IT"/>
        </w:rPr>
        <w:t xml:space="preserve"> </w:t>
      </w:r>
      <w:r w:rsidRPr="00BD455E">
        <w:rPr>
          <w:lang w:val="it-IT"/>
        </w:rPr>
        <w:t>10 pike per kualifikimet e lidhura me fushen perkatese;</w:t>
      </w:r>
      <w:r>
        <w:rPr>
          <w:lang w:val="it-IT"/>
        </w:rPr>
        <w:t xml:space="preserve"> </w:t>
      </w:r>
      <w:r w:rsidRPr="00BD455E">
        <w:rPr>
          <w:lang w:val="it-IT"/>
        </w:rPr>
        <w:t>10 pike per eksperiencen ne pune;5 pike per trajnimet dhe 5 pike per vleresimet pozitive.</w:t>
      </w:r>
    </w:p>
    <w:p w14:paraId="10A851D9" w14:textId="77777777" w:rsidR="00AE6B2C" w:rsidRDefault="00AE6B2C" w:rsidP="00AE6B2C">
      <w:pPr>
        <w:pStyle w:val="ListParagraph"/>
        <w:numPr>
          <w:ilvl w:val="0"/>
          <w:numId w:val="6"/>
        </w:numPr>
        <w:jc w:val="both"/>
        <w:rPr>
          <w:lang w:val="it-IT"/>
        </w:rPr>
      </w:pPr>
      <w:r w:rsidRPr="00BD455E">
        <w:rPr>
          <w:lang w:val="it-IT"/>
        </w:rPr>
        <w:t>60 pike per intervisten e strukturuar me goje;</w:t>
      </w:r>
    </w:p>
    <w:p w14:paraId="2458B6FE" w14:textId="77777777" w:rsidR="00AE6B2C" w:rsidRPr="00053459" w:rsidRDefault="00AE6B2C" w:rsidP="00AE6B2C">
      <w:pPr>
        <w:pStyle w:val="ListParagraph"/>
        <w:ind w:left="1080"/>
        <w:jc w:val="both"/>
        <w:rPr>
          <w:lang w:val="it-IT"/>
        </w:rPr>
      </w:pPr>
    </w:p>
    <w:p w14:paraId="7A70FAD9" w14:textId="77777777" w:rsidR="00AE6B2C" w:rsidRPr="009F16DF" w:rsidRDefault="00AE6B2C" w:rsidP="00AE6B2C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D455E">
        <w:rPr>
          <w:rFonts w:ascii="Times New Roman" w:hAnsi="Times New Roman" w:cs="Times New Roman"/>
          <w:sz w:val="24"/>
          <w:szCs w:val="24"/>
          <w:lang w:val="sq-AL"/>
        </w:rPr>
        <w:t>Kandidati që merr më pak se 70 pikë nuk konsiderohet i suksesshëm.</w:t>
      </w:r>
    </w:p>
    <w:p w14:paraId="4B851E12" w14:textId="7832F5C9" w:rsidR="00AE6B2C" w:rsidRPr="006F635F" w:rsidRDefault="000A0671" w:rsidP="00AE6B2C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6F635F">
        <w:rPr>
          <w:rFonts w:ascii="Times New Roman" w:hAnsi="Times New Roman"/>
          <w:sz w:val="24"/>
          <w:szCs w:val="24"/>
          <w:lang w:val="sq-AL"/>
        </w:rPr>
        <w:t xml:space="preserve">Në përfundim të vlerësimit të kandidatëve, Bashkia </w:t>
      </w:r>
      <w:proofErr w:type="spellStart"/>
      <w:r w:rsidRPr="006F635F">
        <w:rPr>
          <w:rFonts w:ascii="Times New Roman" w:hAnsi="Times New Roman"/>
          <w:sz w:val="24"/>
          <w:szCs w:val="24"/>
          <w:lang w:val="sq-AL"/>
        </w:rPr>
        <w:t>Kamëz</w:t>
      </w:r>
      <w:proofErr w:type="spellEnd"/>
      <w:r w:rsidRPr="006F635F">
        <w:rPr>
          <w:rFonts w:ascii="Times New Roman" w:hAnsi="Times New Roman"/>
          <w:sz w:val="24"/>
          <w:szCs w:val="24"/>
          <w:lang w:val="sq-AL"/>
        </w:rPr>
        <w:t xml:space="preserve"> do të shpallë fituesin në faqen zyrtare të bashkisë kamza.gov.al dhe në portalin “Shërbimi Kombëtar i Punësimit. Të gjithë kandidatët pjesëmarrës në këtë procedurë do të njoftohen në mënyrë elektronike për datën e saktë të shpalljes së fituesit</w:t>
      </w:r>
      <w:r w:rsidR="00AE6B2C" w:rsidRPr="006F635F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14:paraId="4CDF7826" w14:textId="77777777" w:rsidR="00AE6B2C" w:rsidRPr="006F635F" w:rsidRDefault="00AE6B2C" w:rsidP="00AE6B2C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Times New Roman" w:hAnsi="Times New Roman" w:cs="Times New Roman"/>
          <w:sz w:val="24"/>
          <w:szCs w:val="24"/>
          <w:lang w:val="sq-AL"/>
        </w:rPr>
      </w:pPr>
      <w:r w:rsidRPr="006F635F">
        <w:rPr>
          <w:rFonts w:ascii="Times New Roman" w:hAnsi="Times New Roman" w:cs="Times New Roman"/>
          <w:b/>
          <w:bCs/>
          <w:color w:val="C00000"/>
          <w:sz w:val="24"/>
          <w:szCs w:val="24"/>
          <w:lang w:val="sq-AL"/>
        </w:rPr>
        <w:t>II- Pranimi në shërbimin civil</w:t>
      </w:r>
    </w:p>
    <w:p w14:paraId="34111AF4" w14:textId="77777777" w:rsidR="00AE6B2C" w:rsidRPr="006F635F" w:rsidRDefault="00AE6B2C" w:rsidP="00AE6B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sq-AL"/>
        </w:rPr>
      </w:pPr>
      <w:r w:rsidRPr="00BD455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17C18453" wp14:editId="75FE203E">
            <wp:simplePos x="0" y="0"/>
            <wp:positionH relativeFrom="column">
              <wp:posOffset>-18415</wp:posOffset>
            </wp:positionH>
            <wp:positionV relativeFrom="paragraph">
              <wp:posOffset>51435</wp:posOffset>
            </wp:positionV>
            <wp:extent cx="6160135" cy="156654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0135" cy="1566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F43D19E" w14:textId="77777777" w:rsidR="00AE6B2C" w:rsidRPr="006F635F" w:rsidRDefault="00AE6B2C" w:rsidP="00AE6B2C">
      <w:pPr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 w:cs="Times New Roman"/>
          <w:sz w:val="24"/>
          <w:szCs w:val="24"/>
          <w:lang w:val="sq-AL"/>
        </w:rPr>
      </w:pPr>
    </w:p>
    <w:p w14:paraId="37CD5F1C" w14:textId="77777777" w:rsidR="00AE6B2C" w:rsidRPr="006F635F" w:rsidRDefault="00AE6B2C" w:rsidP="00AE6B2C">
      <w:pPr>
        <w:widowControl w:val="0"/>
        <w:overflowPunct w:val="0"/>
        <w:autoSpaceDE w:val="0"/>
        <w:autoSpaceDN w:val="0"/>
        <w:adjustRightInd w:val="0"/>
        <w:spacing w:after="0" w:line="261" w:lineRule="auto"/>
        <w:ind w:left="166" w:right="50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6F635F">
        <w:rPr>
          <w:rFonts w:ascii="Times New Roman" w:hAnsi="Times New Roman" w:cs="Times New Roman"/>
          <w:color w:val="C00000"/>
          <w:sz w:val="24"/>
          <w:szCs w:val="24"/>
          <w:lang w:val="sq-AL"/>
        </w:rPr>
        <w:t xml:space="preserve">Vetëm në rast se </w:t>
      </w:r>
      <w:proofErr w:type="spellStart"/>
      <w:r w:rsidRPr="006F635F">
        <w:rPr>
          <w:rFonts w:ascii="Times New Roman" w:hAnsi="Times New Roman" w:cs="Times New Roman"/>
          <w:color w:val="C00000"/>
          <w:sz w:val="24"/>
          <w:szCs w:val="24"/>
          <w:lang w:val="sq-AL"/>
        </w:rPr>
        <w:t>pozicionii</w:t>
      </w:r>
      <w:proofErr w:type="spellEnd"/>
      <w:r w:rsidRPr="006F635F">
        <w:rPr>
          <w:rFonts w:ascii="Times New Roman" w:hAnsi="Times New Roman" w:cs="Times New Roman"/>
          <w:color w:val="C00000"/>
          <w:sz w:val="24"/>
          <w:szCs w:val="24"/>
          <w:lang w:val="sq-AL"/>
        </w:rPr>
        <w:t xml:space="preserve"> renditur në fillim të kësaj shpalljeje, në përfundim të procedurës së lëvizjes paralele, rezulton se ende është vakant, ky pozicion është i vlefshëm për </w:t>
      </w:r>
      <w:proofErr w:type="spellStart"/>
      <w:r w:rsidRPr="006F635F">
        <w:rPr>
          <w:rFonts w:ascii="Times New Roman" w:hAnsi="Times New Roman" w:cs="Times New Roman"/>
          <w:color w:val="C00000"/>
          <w:sz w:val="24"/>
          <w:szCs w:val="24"/>
          <w:lang w:val="sq-AL"/>
        </w:rPr>
        <w:t>konkurimin</w:t>
      </w:r>
      <w:proofErr w:type="spellEnd"/>
      <w:r w:rsidRPr="006F635F">
        <w:rPr>
          <w:rFonts w:ascii="Times New Roman" w:hAnsi="Times New Roman" w:cs="Times New Roman"/>
          <w:color w:val="C00000"/>
          <w:sz w:val="24"/>
          <w:szCs w:val="24"/>
          <w:lang w:val="sq-AL"/>
        </w:rPr>
        <w:t xml:space="preserve"> nëpërmjet procedurës së pranimit në shërbimin civil për kategorinë ekzekutive.</w:t>
      </w:r>
    </w:p>
    <w:p w14:paraId="5CC67E4D" w14:textId="77777777" w:rsidR="00AE6B2C" w:rsidRPr="006F635F" w:rsidRDefault="00AE6B2C" w:rsidP="00AE6B2C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  <w:lang w:val="sq-AL"/>
        </w:rPr>
      </w:pPr>
    </w:p>
    <w:p w14:paraId="45E8349A" w14:textId="402579A9" w:rsidR="00AE6B2C" w:rsidRPr="00BD455E" w:rsidRDefault="00AE6B2C" w:rsidP="00AE6B2C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166" w:right="50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6F635F">
        <w:rPr>
          <w:rFonts w:ascii="Times New Roman" w:hAnsi="Times New Roman" w:cs="Times New Roman"/>
          <w:color w:val="C00000"/>
          <w:sz w:val="24"/>
          <w:szCs w:val="24"/>
          <w:lang w:val="it-IT"/>
        </w:rPr>
        <w:t xml:space="preserve">Këtë Informacion do ta merrni në faqen e Bashkisë Kamëz, duke filluar nga data </w:t>
      </w:r>
      <w:r w:rsidRPr="006F635F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1</w:t>
      </w:r>
      <w:r w:rsidR="00C323BB" w:rsidRPr="006F635F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2</w:t>
      </w:r>
      <w:r w:rsidRPr="006F635F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.</w:t>
      </w:r>
      <w:r w:rsidR="00C323BB" w:rsidRPr="006F635F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12</w:t>
      </w:r>
      <w:r w:rsidRPr="006F635F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.201</w:t>
      </w:r>
      <w:r w:rsidR="00C323BB" w:rsidRPr="006F635F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9</w:t>
      </w:r>
    </w:p>
    <w:p w14:paraId="7836CF9C" w14:textId="77777777" w:rsidR="00AE6B2C" w:rsidRDefault="00AE6B2C" w:rsidP="00AE6B2C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2AC41674" w14:textId="77777777" w:rsidR="000A0671" w:rsidRPr="000A0671" w:rsidRDefault="000A0671" w:rsidP="00AE6B2C">
      <w:pPr>
        <w:jc w:val="both"/>
        <w:rPr>
          <w:rFonts w:ascii="Times New Roman" w:hAnsi="Times New Roman" w:cs="Times New Roman"/>
          <w:sz w:val="8"/>
          <w:szCs w:val="8"/>
          <w:lang w:val="sq-AL"/>
        </w:rPr>
      </w:pPr>
    </w:p>
    <w:p w14:paraId="69C78171" w14:textId="560C23BE" w:rsidR="00AE6B2C" w:rsidRPr="00BD455E" w:rsidRDefault="00AE6B2C" w:rsidP="00AE6B2C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D455E">
        <w:rPr>
          <w:rFonts w:ascii="Times New Roman" w:hAnsi="Times New Roman" w:cs="Times New Roman"/>
          <w:sz w:val="24"/>
          <w:szCs w:val="24"/>
          <w:lang w:val="sq-AL"/>
        </w:rPr>
        <w:t>Nëse në përfundim të procedurës së lëvizjes paralele nuk ka fitues, plotësimi i vendit vakant do të realizohet nëpërmjet procedurës së pranimit në shërbimin civil në kategorinë ekzekutive.</w:t>
      </w:r>
    </w:p>
    <w:p w14:paraId="782D2683" w14:textId="1CE1EED2" w:rsidR="00AE6B2C" w:rsidRPr="0046023D" w:rsidRDefault="00AE6B2C" w:rsidP="0046023D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D455E">
        <w:rPr>
          <w:rFonts w:ascii="Times New Roman" w:hAnsi="Times New Roman" w:cs="Times New Roman"/>
          <w:sz w:val="24"/>
          <w:szCs w:val="24"/>
          <w:lang w:val="sq-AL"/>
        </w:rPr>
        <w:t xml:space="preserve">Për këtë procedurë kanë të drejtë të aplikojnë të gjithë kandidatët jashtë sistemit të shërbimit civil që plotësojnë kërkesat e përgjithshme sipas nenit 21, të ligjit nr. 152/2013 dhe kërkesat e veçanta për pozicionin. </w:t>
      </w:r>
    </w:p>
    <w:p w14:paraId="772B76FB" w14:textId="77777777" w:rsidR="00AE6B2C" w:rsidRPr="00BD455E" w:rsidRDefault="00AE6B2C" w:rsidP="00AE6B2C">
      <w:pPr>
        <w:pStyle w:val="ListParagraph"/>
        <w:numPr>
          <w:ilvl w:val="0"/>
          <w:numId w:val="8"/>
        </w:numPr>
        <w:spacing w:after="200"/>
        <w:jc w:val="both"/>
        <w:rPr>
          <w:b/>
          <w:lang w:val="sq-AL"/>
        </w:rPr>
      </w:pPr>
      <w:r w:rsidRPr="00BD455E">
        <w:rPr>
          <w:b/>
          <w:lang w:val="sq-AL"/>
        </w:rPr>
        <w:t>Kërkesat e përgjithshme për pranimin në shërbimin civil dhe kriteret e veçanta</w:t>
      </w:r>
    </w:p>
    <w:p w14:paraId="59808414" w14:textId="77777777" w:rsidR="00AE6B2C" w:rsidRPr="00BD455E" w:rsidRDefault="00AE6B2C" w:rsidP="00AE6B2C">
      <w:pPr>
        <w:pStyle w:val="ListParagraph"/>
        <w:spacing w:after="200"/>
        <w:ind w:left="360"/>
        <w:jc w:val="both"/>
        <w:rPr>
          <w:b/>
          <w:lang w:val="sq-AL"/>
        </w:rPr>
      </w:pPr>
      <w:r w:rsidRPr="00BD455E">
        <w:rPr>
          <w:lang w:val="sq-AL"/>
        </w:rPr>
        <w:t>Kërkesat e përgjithshme që duhet të plotësojnë kandidatët për pranimin në shërbimin civil janë:</w:t>
      </w:r>
    </w:p>
    <w:p w14:paraId="3257C7B6" w14:textId="77777777" w:rsidR="00AE6B2C" w:rsidRPr="00BD455E" w:rsidRDefault="00AE6B2C" w:rsidP="00AE6B2C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D455E">
        <w:rPr>
          <w:rFonts w:ascii="Times New Roman" w:hAnsi="Times New Roman" w:cs="Times New Roman"/>
          <w:sz w:val="24"/>
          <w:szCs w:val="24"/>
          <w:lang w:val="sq-AL"/>
        </w:rPr>
        <w:t>Të jetë shtetas shqiptar;</w:t>
      </w:r>
    </w:p>
    <w:p w14:paraId="6C955FCA" w14:textId="77777777" w:rsidR="00AE6B2C" w:rsidRPr="00BD455E" w:rsidRDefault="00AE6B2C" w:rsidP="00AE6B2C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D455E">
        <w:rPr>
          <w:rFonts w:ascii="Times New Roman" w:hAnsi="Times New Roman" w:cs="Times New Roman"/>
          <w:sz w:val="24"/>
          <w:szCs w:val="24"/>
          <w:lang w:val="sq-AL"/>
        </w:rPr>
        <w:t>Të ketë zotësi të plotë për të vepruar;</w:t>
      </w:r>
    </w:p>
    <w:p w14:paraId="3988BDF2" w14:textId="77777777" w:rsidR="00AE6B2C" w:rsidRPr="00BD455E" w:rsidRDefault="00AE6B2C" w:rsidP="00AE6B2C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D455E">
        <w:rPr>
          <w:rFonts w:ascii="Times New Roman" w:hAnsi="Times New Roman" w:cs="Times New Roman"/>
          <w:sz w:val="24"/>
          <w:szCs w:val="24"/>
          <w:lang w:val="sq-AL"/>
        </w:rPr>
        <w:lastRenderedPageBreak/>
        <w:t>Të zotërojë gjuhën shqipe, të shkruar dhe të folur;</w:t>
      </w:r>
    </w:p>
    <w:p w14:paraId="4DEBC69A" w14:textId="77777777" w:rsidR="00AE6B2C" w:rsidRPr="00BD455E" w:rsidRDefault="00AE6B2C" w:rsidP="00AE6B2C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D455E">
        <w:rPr>
          <w:rFonts w:ascii="Times New Roman" w:hAnsi="Times New Roman" w:cs="Times New Roman"/>
          <w:sz w:val="24"/>
          <w:szCs w:val="24"/>
          <w:lang w:val="sq-AL"/>
        </w:rPr>
        <w:t>Të jetë në kushte shëndetësore që e lejojnë të kryejë detyrën përkatëse;</w:t>
      </w:r>
    </w:p>
    <w:p w14:paraId="692EEC0B" w14:textId="77777777" w:rsidR="00AE6B2C" w:rsidRPr="00BD455E" w:rsidRDefault="00AE6B2C" w:rsidP="00AE6B2C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D455E">
        <w:rPr>
          <w:rFonts w:ascii="Times New Roman" w:hAnsi="Times New Roman" w:cs="Times New Roman"/>
          <w:sz w:val="24"/>
          <w:szCs w:val="24"/>
          <w:lang w:val="sq-AL"/>
        </w:rPr>
        <w:t>Të mos jetë i dënuar me vendim të formës së prerë për kryerjen e një krimi apo për kryerjen e një kundërvajtjeje penale me dashje;</w:t>
      </w:r>
    </w:p>
    <w:p w14:paraId="482243A1" w14:textId="77777777" w:rsidR="00AE6B2C" w:rsidRPr="00BD455E" w:rsidRDefault="00AE6B2C" w:rsidP="00AE6B2C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D455E">
        <w:rPr>
          <w:rFonts w:ascii="Times New Roman" w:hAnsi="Times New Roman" w:cs="Times New Roman"/>
          <w:sz w:val="24"/>
          <w:szCs w:val="24"/>
          <w:lang w:val="sq-AL"/>
        </w:rPr>
        <w:t xml:space="preserve">Ndaj tij të mos jetë marrë masa disiplinore e largimit nga shërbimi civil, që nuk është shuar sipas ligjit nr. 152/2013. </w:t>
      </w:r>
      <w:r w:rsidRPr="00BD455E">
        <w:rPr>
          <w:rFonts w:ascii="Times New Roman" w:hAnsi="Times New Roman" w:cs="Times New Roman"/>
          <w:sz w:val="24"/>
          <w:szCs w:val="24"/>
          <w:lang w:val="sq-AL"/>
        </w:rPr>
        <w:cr/>
        <w:t>Kriteret e veçanta për këtë pozicion janë:</w:t>
      </w:r>
    </w:p>
    <w:p w14:paraId="658944F6" w14:textId="407D74DD" w:rsidR="00AE6B2C" w:rsidRPr="00BD455E" w:rsidRDefault="00AE6B2C" w:rsidP="00AE6B2C">
      <w:pPr>
        <w:pStyle w:val="ListParagraph"/>
        <w:numPr>
          <w:ilvl w:val="0"/>
          <w:numId w:val="14"/>
        </w:numPr>
        <w:spacing w:after="200"/>
        <w:jc w:val="both"/>
        <w:rPr>
          <w:lang w:val="sq-AL"/>
        </w:rPr>
      </w:pPr>
      <w:r w:rsidRPr="00BD455E">
        <w:rPr>
          <w:lang w:val="sq-AL"/>
        </w:rPr>
        <w:t>Të zotërojë diplomë të nivelit “Master Shkencor” në shkencat ekonomike,</w:t>
      </w:r>
      <w:r>
        <w:rPr>
          <w:lang w:val="sq-AL"/>
        </w:rPr>
        <w:t xml:space="preserve"> </w:t>
      </w:r>
      <w:r w:rsidRPr="00BD455E">
        <w:rPr>
          <w:lang w:val="sq-AL"/>
        </w:rPr>
        <w:t>juridike</w:t>
      </w:r>
      <w:r>
        <w:rPr>
          <w:lang w:val="sq-AL"/>
        </w:rPr>
        <w:t>, shoqërore</w:t>
      </w:r>
      <w:r w:rsidRPr="00BD455E">
        <w:rPr>
          <w:lang w:val="sq-AL"/>
        </w:rPr>
        <w:t xml:space="preserve"> .</w:t>
      </w:r>
      <w:r>
        <w:rPr>
          <w:lang w:val="sq-AL"/>
        </w:rPr>
        <w:t xml:space="preserve"> </w:t>
      </w:r>
      <w:r w:rsidRPr="00BD455E">
        <w:rPr>
          <w:lang w:val="sq-AL"/>
        </w:rPr>
        <w:t>Edhe diploma e nivelit “Bachelor” duhet të jetë në të njëjtën fushë.</w:t>
      </w:r>
    </w:p>
    <w:p w14:paraId="5E278A86" w14:textId="77777777" w:rsidR="00AE6B2C" w:rsidRPr="00BD455E" w:rsidRDefault="00AE6B2C" w:rsidP="00AE6B2C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D455E">
        <w:rPr>
          <w:rFonts w:ascii="Times New Roman" w:hAnsi="Times New Roman" w:cs="Times New Roman"/>
          <w:b/>
          <w:sz w:val="24"/>
          <w:szCs w:val="24"/>
          <w:lang w:val="sq-AL"/>
        </w:rPr>
        <w:t>2. Dokumentacioni, mënyra dhe afati i dorëzimit</w:t>
      </w:r>
    </w:p>
    <w:p w14:paraId="2DFA2BDE" w14:textId="7DFC14EA" w:rsidR="00AE6B2C" w:rsidRPr="00BD455E" w:rsidRDefault="00AE6B2C" w:rsidP="00AE6B2C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D455E">
        <w:rPr>
          <w:rFonts w:ascii="Times New Roman" w:hAnsi="Times New Roman" w:cs="Times New Roman"/>
          <w:sz w:val="24"/>
          <w:szCs w:val="24"/>
          <w:lang w:val="sq-AL"/>
        </w:rPr>
        <w:t>Kandidatët duhet të dërgojnë me postë</w:t>
      </w:r>
      <w:r w:rsidR="00511678">
        <w:rPr>
          <w:rFonts w:ascii="Times New Roman" w:hAnsi="Times New Roman" w:cs="Times New Roman"/>
          <w:sz w:val="24"/>
          <w:szCs w:val="24"/>
          <w:lang w:val="sq-AL"/>
        </w:rPr>
        <w:t xml:space="preserve"> pranë </w:t>
      </w:r>
      <w:proofErr w:type="spellStart"/>
      <w:r w:rsidR="00511678">
        <w:rPr>
          <w:rFonts w:ascii="Times New Roman" w:hAnsi="Times New Roman" w:cs="Times New Roman"/>
          <w:sz w:val="24"/>
          <w:szCs w:val="24"/>
          <w:lang w:val="sq-AL"/>
        </w:rPr>
        <w:t>Bashkise</w:t>
      </w:r>
      <w:proofErr w:type="spellEnd"/>
      <w:r w:rsidR="0051167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="00511678">
        <w:rPr>
          <w:rFonts w:ascii="Times New Roman" w:hAnsi="Times New Roman" w:cs="Times New Roman"/>
          <w:sz w:val="24"/>
          <w:szCs w:val="24"/>
          <w:lang w:val="sq-AL"/>
        </w:rPr>
        <w:t>Kamez</w:t>
      </w:r>
      <w:proofErr w:type="spellEnd"/>
      <w:r w:rsidRPr="00BD455E">
        <w:rPr>
          <w:rFonts w:ascii="Times New Roman" w:hAnsi="Times New Roman" w:cs="Times New Roman"/>
          <w:sz w:val="24"/>
          <w:szCs w:val="24"/>
          <w:lang w:val="sq-AL"/>
        </w:rPr>
        <w:t>, këto dokumente:</w:t>
      </w:r>
    </w:p>
    <w:p w14:paraId="7171C0C8" w14:textId="77777777" w:rsidR="00AE6B2C" w:rsidRPr="00BD455E" w:rsidRDefault="00AE6B2C" w:rsidP="00AE6B2C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D455E">
        <w:rPr>
          <w:rFonts w:ascii="Times New Roman" w:hAnsi="Times New Roman" w:cs="Times New Roman"/>
          <w:sz w:val="24"/>
          <w:szCs w:val="24"/>
          <w:lang w:val="sq-AL"/>
        </w:rPr>
        <w:t>Letër motivimi për aplikim në vendin vakant;</w:t>
      </w:r>
    </w:p>
    <w:p w14:paraId="33FDB065" w14:textId="77777777" w:rsidR="00AE6B2C" w:rsidRPr="00BD455E" w:rsidRDefault="00AE6B2C" w:rsidP="00AE6B2C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D455E">
        <w:rPr>
          <w:rFonts w:ascii="Times New Roman" w:hAnsi="Times New Roman" w:cs="Times New Roman"/>
          <w:sz w:val="24"/>
          <w:szCs w:val="24"/>
          <w:lang w:val="sq-AL"/>
        </w:rPr>
        <w:t>Një kopje të jetëshkrimit;</w:t>
      </w:r>
    </w:p>
    <w:p w14:paraId="2664D05C" w14:textId="77777777" w:rsidR="00AE6B2C" w:rsidRPr="00BD455E" w:rsidRDefault="00AE6B2C" w:rsidP="00AE6B2C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D455E">
        <w:rPr>
          <w:rFonts w:ascii="Times New Roman" w:hAnsi="Times New Roman" w:cs="Times New Roman"/>
          <w:sz w:val="24"/>
          <w:szCs w:val="24"/>
          <w:lang w:val="sq-AL"/>
        </w:rPr>
        <w:t>Një numër kontakti, adresë aktive e-maili dhe adresën e plotë të vendbanimit;</w:t>
      </w:r>
    </w:p>
    <w:p w14:paraId="049A1FB5" w14:textId="77777777" w:rsidR="00AE6B2C" w:rsidRPr="00BD455E" w:rsidRDefault="00AE6B2C" w:rsidP="00AE6B2C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D455E">
        <w:rPr>
          <w:rFonts w:ascii="Times New Roman" w:hAnsi="Times New Roman" w:cs="Times New Roman"/>
          <w:sz w:val="24"/>
          <w:szCs w:val="24"/>
          <w:lang w:val="sq-AL"/>
        </w:rPr>
        <w:t>Fotokopje e diplomës (nëse aplikanti disponon një diplomë të një universiteti të huaj, duhet ta ketë të njësuar pranë Ministrisë së Arsimit);</w:t>
      </w:r>
    </w:p>
    <w:p w14:paraId="27BF24C4" w14:textId="77777777" w:rsidR="00AE6B2C" w:rsidRPr="00BD455E" w:rsidRDefault="00AE6B2C" w:rsidP="00AE6B2C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D455E">
        <w:rPr>
          <w:rFonts w:ascii="Times New Roman" w:hAnsi="Times New Roman" w:cs="Times New Roman"/>
          <w:sz w:val="24"/>
          <w:szCs w:val="24"/>
          <w:lang w:val="sq-AL"/>
        </w:rPr>
        <w:t>Fotokopje e listës së notave (nëse ka një listë notash të ndryshme me vlerësimin e njohur në Shtetin Shqiptar, aplikanti duhet ta ketë të konvertuar atë sipas sistemit shqiptar);</w:t>
      </w:r>
    </w:p>
    <w:p w14:paraId="6AF24E04" w14:textId="77777777" w:rsidR="00AE6B2C" w:rsidRPr="00BD455E" w:rsidRDefault="00AE6B2C" w:rsidP="00AE6B2C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D455E">
        <w:rPr>
          <w:rFonts w:ascii="Times New Roman" w:hAnsi="Times New Roman" w:cs="Times New Roman"/>
          <w:sz w:val="24"/>
          <w:szCs w:val="24"/>
          <w:lang w:val="sq-AL"/>
        </w:rPr>
        <w:t>Fotokopje e librezës së punës e plotësuar;</w:t>
      </w:r>
    </w:p>
    <w:p w14:paraId="6CA7CEFC" w14:textId="77777777" w:rsidR="00AE6B2C" w:rsidRPr="00BD455E" w:rsidRDefault="00AE6B2C" w:rsidP="00AE6B2C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D455E">
        <w:rPr>
          <w:rFonts w:ascii="Times New Roman" w:hAnsi="Times New Roman" w:cs="Times New Roman"/>
          <w:sz w:val="24"/>
          <w:szCs w:val="24"/>
          <w:lang w:val="sq-AL"/>
        </w:rPr>
        <w:t>Vërtetimi i gjendjes gjyqësore;</w:t>
      </w:r>
    </w:p>
    <w:p w14:paraId="7CBC8A29" w14:textId="77777777" w:rsidR="00AE6B2C" w:rsidRPr="00BD455E" w:rsidRDefault="00AE6B2C" w:rsidP="00AE6B2C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D455E">
        <w:rPr>
          <w:rFonts w:ascii="Times New Roman" w:hAnsi="Times New Roman" w:cs="Times New Roman"/>
          <w:sz w:val="24"/>
          <w:szCs w:val="24"/>
          <w:lang w:val="sq-AL"/>
        </w:rPr>
        <w:t>Vërtetim i gjendjes shëndetësore;</w:t>
      </w:r>
    </w:p>
    <w:p w14:paraId="680D4765" w14:textId="77777777" w:rsidR="00AE6B2C" w:rsidRPr="00BD455E" w:rsidRDefault="00AE6B2C" w:rsidP="00AE6B2C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D455E">
        <w:rPr>
          <w:rFonts w:ascii="Times New Roman" w:hAnsi="Times New Roman" w:cs="Times New Roman"/>
          <w:sz w:val="24"/>
          <w:szCs w:val="24"/>
          <w:lang w:val="sq-AL"/>
        </w:rPr>
        <w:t>Fotokopje të kartës së identitetit.</w:t>
      </w:r>
    </w:p>
    <w:p w14:paraId="6078DB4F" w14:textId="77777777" w:rsidR="00AE6B2C" w:rsidRPr="00BD455E" w:rsidRDefault="00AE6B2C" w:rsidP="00AE6B2C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D455E">
        <w:rPr>
          <w:rFonts w:ascii="Times New Roman" w:hAnsi="Times New Roman" w:cs="Times New Roman"/>
          <w:sz w:val="24"/>
          <w:szCs w:val="24"/>
          <w:lang w:val="sq-AL"/>
        </w:rPr>
        <w:t xml:space="preserve">Çdo dokumentacion tjetër që vërteton trajnimet, kualifikimet, arsimim shtesë, vlerësimet </w:t>
      </w:r>
    </w:p>
    <w:p w14:paraId="17825BF0" w14:textId="77777777" w:rsidR="00AE6B2C" w:rsidRPr="00BD455E" w:rsidRDefault="00AE6B2C" w:rsidP="00AE6B2C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D455E">
        <w:rPr>
          <w:rFonts w:ascii="Times New Roman" w:hAnsi="Times New Roman" w:cs="Times New Roman"/>
          <w:sz w:val="24"/>
          <w:szCs w:val="24"/>
          <w:lang w:val="sq-AL"/>
        </w:rPr>
        <w:t>pozitive apo të tjera të përmendura në jetëshkrimin tuaj.</w:t>
      </w:r>
    </w:p>
    <w:p w14:paraId="7F0DD1C9" w14:textId="77777777" w:rsidR="00AE6B2C" w:rsidRPr="00BD455E" w:rsidRDefault="00AE6B2C" w:rsidP="00AE6B2C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503616C9" w14:textId="32B839DC" w:rsidR="00AE6B2C" w:rsidRPr="00BD455E" w:rsidRDefault="00AE6B2C" w:rsidP="00AE6B2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D455E">
        <w:rPr>
          <w:rFonts w:ascii="Times New Roman" w:hAnsi="Times New Roman" w:cs="Times New Roman"/>
          <w:sz w:val="24"/>
          <w:szCs w:val="24"/>
          <w:lang w:val="sq-AL"/>
        </w:rPr>
        <w:t xml:space="preserve">Dokumentet  e mësipërme duhet të dorëzohen deri më datë </w:t>
      </w:r>
      <w:r w:rsidR="00511678">
        <w:rPr>
          <w:rFonts w:ascii="Times New Roman" w:hAnsi="Times New Roman" w:cs="Times New Roman"/>
          <w:b/>
          <w:sz w:val="24"/>
          <w:szCs w:val="24"/>
          <w:lang w:val="sq-AL"/>
        </w:rPr>
        <w:t>10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.</w:t>
      </w:r>
      <w:r w:rsidR="00511678">
        <w:rPr>
          <w:rFonts w:ascii="Times New Roman" w:hAnsi="Times New Roman" w:cs="Times New Roman"/>
          <w:b/>
          <w:sz w:val="24"/>
          <w:szCs w:val="24"/>
          <w:lang w:val="sq-AL"/>
        </w:rPr>
        <w:t>09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.20</w:t>
      </w:r>
      <w:r w:rsidR="00511678">
        <w:rPr>
          <w:rFonts w:ascii="Times New Roman" w:hAnsi="Times New Roman" w:cs="Times New Roman"/>
          <w:b/>
          <w:sz w:val="24"/>
          <w:szCs w:val="24"/>
          <w:lang w:val="sq-AL"/>
        </w:rPr>
        <w:t>20</w:t>
      </w:r>
    </w:p>
    <w:p w14:paraId="2F998D36" w14:textId="77777777" w:rsidR="00AE6B2C" w:rsidRPr="00BD455E" w:rsidRDefault="00AE6B2C" w:rsidP="00AE6B2C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  <w:lang w:val="sq-AL"/>
        </w:rPr>
      </w:pPr>
    </w:p>
    <w:p w14:paraId="30CB2D4E" w14:textId="77777777" w:rsidR="00AE6B2C" w:rsidRPr="00BD455E" w:rsidRDefault="00AE6B2C" w:rsidP="00AE6B2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D455E">
        <w:rPr>
          <w:rFonts w:ascii="Times New Roman" w:hAnsi="Times New Roman" w:cs="Times New Roman"/>
          <w:b/>
          <w:sz w:val="24"/>
          <w:szCs w:val="24"/>
          <w:lang w:val="sq-AL"/>
        </w:rPr>
        <w:t>3. Rezultatet e verifikimit paraprak të kandidatëve</w:t>
      </w:r>
    </w:p>
    <w:p w14:paraId="7A4B13D0" w14:textId="3CAC95B5" w:rsidR="0046023D" w:rsidRPr="006F635F" w:rsidRDefault="0046023D" w:rsidP="0046023D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6F635F">
        <w:rPr>
          <w:rFonts w:ascii="Times New Roman" w:hAnsi="Times New Roman"/>
          <w:sz w:val="24"/>
          <w:szCs w:val="24"/>
          <w:lang w:val="sq-AL"/>
        </w:rPr>
        <w:t xml:space="preserve">Në datën </w:t>
      </w:r>
      <w:r w:rsidR="006D0515">
        <w:rPr>
          <w:rFonts w:ascii="Times New Roman" w:hAnsi="Times New Roman"/>
          <w:i/>
          <w:sz w:val="24"/>
          <w:szCs w:val="24"/>
          <w:lang w:val="sq-AL"/>
        </w:rPr>
        <w:t>11</w:t>
      </w:r>
      <w:r w:rsidRPr="006F635F">
        <w:rPr>
          <w:rFonts w:ascii="Times New Roman" w:hAnsi="Times New Roman"/>
          <w:i/>
          <w:sz w:val="24"/>
          <w:szCs w:val="24"/>
          <w:lang w:val="sq-AL"/>
        </w:rPr>
        <w:t>.</w:t>
      </w:r>
      <w:r w:rsidR="006D0515">
        <w:rPr>
          <w:rFonts w:ascii="Times New Roman" w:hAnsi="Times New Roman"/>
          <w:i/>
          <w:sz w:val="24"/>
          <w:szCs w:val="24"/>
          <w:lang w:val="sq-AL"/>
        </w:rPr>
        <w:t>09</w:t>
      </w:r>
      <w:r w:rsidRPr="006F635F">
        <w:rPr>
          <w:rFonts w:ascii="Times New Roman" w:hAnsi="Times New Roman"/>
          <w:i/>
          <w:sz w:val="24"/>
          <w:szCs w:val="24"/>
          <w:lang w:val="sq-AL"/>
        </w:rPr>
        <w:t>.20</w:t>
      </w:r>
      <w:r w:rsidR="006D0515">
        <w:rPr>
          <w:rFonts w:ascii="Times New Roman" w:hAnsi="Times New Roman"/>
          <w:i/>
          <w:sz w:val="24"/>
          <w:szCs w:val="24"/>
          <w:lang w:val="sq-AL"/>
        </w:rPr>
        <w:t>20</w:t>
      </w:r>
      <w:r w:rsidRPr="006F635F">
        <w:rPr>
          <w:rFonts w:ascii="Times New Roman" w:hAnsi="Times New Roman"/>
          <w:i/>
          <w:sz w:val="24"/>
          <w:szCs w:val="24"/>
          <w:lang w:val="sq-AL"/>
        </w:rPr>
        <w:t>,</w:t>
      </w:r>
      <w:r w:rsidRPr="006F635F">
        <w:rPr>
          <w:rFonts w:ascii="Times New Roman" w:hAnsi="Times New Roman"/>
          <w:b/>
          <w:i/>
          <w:sz w:val="24"/>
          <w:szCs w:val="24"/>
          <w:lang w:val="sq-AL"/>
        </w:rPr>
        <w:t xml:space="preserve"> </w:t>
      </w:r>
      <w:r w:rsidRPr="006F635F">
        <w:rPr>
          <w:rFonts w:ascii="Times New Roman" w:hAnsi="Times New Roman"/>
          <w:sz w:val="24"/>
          <w:szCs w:val="24"/>
          <w:lang w:val="sq-AL"/>
        </w:rPr>
        <w:t xml:space="preserve">Drejtoria e Burimeve Njerëzore e Bashkisë </w:t>
      </w:r>
      <w:proofErr w:type="spellStart"/>
      <w:r w:rsidRPr="006F635F">
        <w:rPr>
          <w:rFonts w:ascii="Times New Roman" w:hAnsi="Times New Roman"/>
          <w:sz w:val="24"/>
          <w:szCs w:val="24"/>
          <w:lang w:val="sq-AL"/>
        </w:rPr>
        <w:t>Kamëz</w:t>
      </w:r>
      <w:proofErr w:type="spellEnd"/>
      <w:r w:rsidRPr="006F635F">
        <w:rPr>
          <w:rFonts w:ascii="Times New Roman" w:hAnsi="Times New Roman"/>
          <w:sz w:val="24"/>
          <w:szCs w:val="24"/>
          <w:lang w:val="sq-AL"/>
        </w:rPr>
        <w:t xml:space="preserve"> ku ndodhet pozicioni për të cilin ju dëshironi të aplikoni, do të shpallë në faqen zyrtare të bashkisë kamza.gov.al listën e kandidatëve që plotësojnë kushtet dhe kriteret e veçanta, si dhe datën, vendin dhe orën e saktë ku do të zhvillohet intervista. </w:t>
      </w:r>
    </w:p>
    <w:p w14:paraId="769BE5B6" w14:textId="55C87B5D" w:rsidR="0046023D" w:rsidRPr="006F635F" w:rsidRDefault="0046023D" w:rsidP="0046023D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6F635F">
        <w:rPr>
          <w:rFonts w:ascii="Times New Roman" w:hAnsi="Times New Roman"/>
          <w:sz w:val="24"/>
          <w:szCs w:val="24"/>
          <w:lang w:val="sq-AL"/>
        </w:rPr>
        <w:t xml:space="preserve">Në të njëjtën datë kandidatët që nuk i plotësojnë kushtet dhe kriteret e veçanta do të njoftohen individualisht nga drejtoria e  burimeve njerëzore të institucionit ku ndodhet pozicioni për të cilin ju dëshironi të aplikoni, </w:t>
      </w:r>
      <w:r w:rsidRPr="006F635F">
        <w:rPr>
          <w:rFonts w:ascii="Times New Roman" w:hAnsi="Times New Roman"/>
          <w:sz w:val="24"/>
          <w:szCs w:val="24"/>
          <w:u w:val="single"/>
          <w:lang w:val="sq-AL"/>
        </w:rPr>
        <w:t>nëpërmjet adresës tuaj të e-</w:t>
      </w:r>
      <w:proofErr w:type="spellStart"/>
      <w:r w:rsidRPr="006F635F">
        <w:rPr>
          <w:rFonts w:ascii="Times New Roman" w:hAnsi="Times New Roman"/>
          <w:sz w:val="24"/>
          <w:szCs w:val="24"/>
          <w:u w:val="single"/>
          <w:lang w:val="sq-AL"/>
        </w:rPr>
        <w:t>mail</w:t>
      </w:r>
      <w:proofErr w:type="spellEnd"/>
      <w:r w:rsidRPr="006F635F">
        <w:rPr>
          <w:rFonts w:ascii="Times New Roman" w:hAnsi="Times New Roman"/>
          <w:sz w:val="24"/>
          <w:szCs w:val="24"/>
          <w:lang w:val="sq-AL"/>
        </w:rPr>
        <w:t xml:space="preserve">, për shkaqet e </w:t>
      </w:r>
      <w:proofErr w:type="spellStart"/>
      <w:r w:rsidRPr="006F635F">
        <w:rPr>
          <w:rFonts w:ascii="Times New Roman" w:hAnsi="Times New Roman"/>
          <w:sz w:val="24"/>
          <w:szCs w:val="24"/>
          <w:lang w:val="sq-AL"/>
        </w:rPr>
        <w:t>moskualifikimit</w:t>
      </w:r>
      <w:proofErr w:type="spellEnd"/>
      <w:r w:rsidRPr="006F635F">
        <w:rPr>
          <w:rFonts w:ascii="Times New Roman" w:hAnsi="Times New Roman"/>
          <w:sz w:val="24"/>
          <w:szCs w:val="24"/>
          <w:lang w:val="sq-AL"/>
        </w:rPr>
        <w:t xml:space="preserve">. </w:t>
      </w:r>
    </w:p>
    <w:p w14:paraId="3149E330" w14:textId="77777777" w:rsidR="00AE6B2C" w:rsidRPr="00BD455E" w:rsidRDefault="00AE6B2C" w:rsidP="00AE6B2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D455E">
        <w:rPr>
          <w:rFonts w:ascii="Times New Roman" w:hAnsi="Times New Roman" w:cs="Times New Roman"/>
          <w:b/>
          <w:sz w:val="24"/>
          <w:szCs w:val="24"/>
          <w:lang w:val="sq-AL"/>
        </w:rPr>
        <w:t>4. Konkurrimi</w:t>
      </w:r>
    </w:p>
    <w:p w14:paraId="7A9D6799" w14:textId="77777777" w:rsidR="00AE6B2C" w:rsidRPr="00BD455E" w:rsidRDefault="00AE6B2C" w:rsidP="00AE6B2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D455E">
        <w:rPr>
          <w:rFonts w:ascii="Times New Roman" w:hAnsi="Times New Roman" w:cs="Times New Roman"/>
          <w:sz w:val="24"/>
          <w:szCs w:val="24"/>
          <w:lang w:val="sq-AL"/>
        </w:rPr>
        <w:t xml:space="preserve">Konkurrimi përfshin dy faza: vlerësimin me shkrim dhe intervistën e strukturuar me gojë.  </w:t>
      </w:r>
    </w:p>
    <w:p w14:paraId="039C5D82" w14:textId="77777777" w:rsidR="00AE6B2C" w:rsidRPr="00BD455E" w:rsidRDefault="00AE6B2C" w:rsidP="00AE6B2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D455E">
        <w:rPr>
          <w:rFonts w:ascii="Times New Roman" w:hAnsi="Times New Roman" w:cs="Times New Roman"/>
          <w:sz w:val="24"/>
          <w:szCs w:val="24"/>
          <w:lang w:val="sq-AL"/>
        </w:rPr>
        <w:t>Nëse kandidati grumbullon të paktën 40 pikë nga testimi me shkrim, ai i nënshtrohet intervistës së strukturuar me gojë.</w:t>
      </w:r>
    </w:p>
    <w:p w14:paraId="20BC00B2" w14:textId="77777777" w:rsidR="00AE6B2C" w:rsidRPr="00BD455E" w:rsidRDefault="00AE6B2C" w:rsidP="00AE6B2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6773768B" w14:textId="77777777" w:rsidR="00AE6B2C" w:rsidRPr="00BD455E" w:rsidRDefault="00AE6B2C" w:rsidP="00AE6B2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D455E">
        <w:rPr>
          <w:rFonts w:ascii="Times New Roman" w:hAnsi="Times New Roman" w:cs="Times New Roman"/>
          <w:sz w:val="24"/>
          <w:szCs w:val="24"/>
          <w:lang w:val="sq-AL"/>
        </w:rPr>
        <w:t xml:space="preserve">Konkurrimi do të bazohet në njohuritë e kandidatëve mbi: </w:t>
      </w:r>
    </w:p>
    <w:p w14:paraId="53979015" w14:textId="77777777" w:rsidR="00AE6B2C" w:rsidRPr="00BD455E" w:rsidRDefault="00AE6B2C" w:rsidP="00AE6B2C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D455E">
        <w:rPr>
          <w:rFonts w:ascii="Times New Roman" w:hAnsi="Times New Roman" w:cs="Times New Roman"/>
          <w:sz w:val="24"/>
          <w:szCs w:val="24"/>
          <w:lang w:val="sq-AL"/>
        </w:rPr>
        <w:lastRenderedPageBreak/>
        <w:t xml:space="preserve">Kushtetutën e Republikës së Shqipërisë, </w:t>
      </w:r>
    </w:p>
    <w:p w14:paraId="787F4A72" w14:textId="77777777" w:rsidR="00AE6B2C" w:rsidRPr="00BD455E" w:rsidRDefault="00AE6B2C" w:rsidP="00AE6B2C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D455E">
        <w:rPr>
          <w:rFonts w:ascii="Times New Roman" w:hAnsi="Times New Roman" w:cs="Times New Roman"/>
          <w:sz w:val="24"/>
          <w:szCs w:val="24"/>
          <w:lang w:val="sq-AL"/>
        </w:rPr>
        <w:t xml:space="preserve">Ligjin nr. 152/2013, “Për nëpunësin civil”, </w:t>
      </w:r>
    </w:p>
    <w:p w14:paraId="4657E8EE" w14:textId="77777777" w:rsidR="00AE6B2C" w:rsidRPr="00BD455E" w:rsidRDefault="00AE6B2C" w:rsidP="00AE6B2C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D455E">
        <w:rPr>
          <w:rFonts w:ascii="Times New Roman" w:hAnsi="Times New Roman" w:cs="Times New Roman"/>
          <w:sz w:val="24"/>
          <w:szCs w:val="24"/>
          <w:lang w:val="sq-AL"/>
        </w:rPr>
        <w:t xml:space="preserve">Kodin e Procedurave Administrative, </w:t>
      </w:r>
    </w:p>
    <w:p w14:paraId="358FD37E" w14:textId="77777777" w:rsidR="00AE6B2C" w:rsidRPr="00BD455E" w:rsidRDefault="00AE6B2C" w:rsidP="00AE6B2C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D455E">
        <w:rPr>
          <w:rFonts w:ascii="Times New Roman" w:hAnsi="Times New Roman" w:cs="Times New Roman"/>
          <w:sz w:val="24"/>
          <w:szCs w:val="24"/>
          <w:lang w:val="sq-AL"/>
        </w:rPr>
        <w:t xml:space="preserve">Ligjin nr. </w:t>
      </w:r>
      <w:r>
        <w:rPr>
          <w:rFonts w:ascii="Times New Roman" w:hAnsi="Times New Roman" w:cs="Times New Roman"/>
          <w:sz w:val="24"/>
          <w:szCs w:val="24"/>
          <w:lang w:val="sq-AL"/>
        </w:rPr>
        <w:t>139/2015 “Për vetëqeverisjen vendore”</w:t>
      </w:r>
    </w:p>
    <w:p w14:paraId="69B16B3A" w14:textId="77777777" w:rsidR="00AE6B2C" w:rsidRPr="00BD455E" w:rsidRDefault="00AE6B2C" w:rsidP="00AE6B2C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D455E">
        <w:rPr>
          <w:rFonts w:ascii="Times New Roman" w:hAnsi="Times New Roman" w:cs="Times New Roman"/>
          <w:sz w:val="24"/>
          <w:szCs w:val="24"/>
          <w:lang w:val="sq-AL"/>
        </w:rPr>
        <w:t xml:space="preserve">Ligjin nr. 8503, datë 30.06.1999, “Për të drejtën e informimit për dokumentet zyrtare”, </w:t>
      </w:r>
    </w:p>
    <w:p w14:paraId="566B83D5" w14:textId="77777777" w:rsidR="00AE6B2C" w:rsidRPr="006F635F" w:rsidRDefault="00AE6B2C" w:rsidP="00AE6B2C">
      <w:pPr>
        <w:pStyle w:val="ListParagraph"/>
        <w:numPr>
          <w:ilvl w:val="0"/>
          <w:numId w:val="11"/>
        </w:numPr>
        <w:jc w:val="both"/>
      </w:pPr>
      <w:proofErr w:type="spellStart"/>
      <w:r w:rsidRPr="006F635F">
        <w:t>Ligjin</w:t>
      </w:r>
      <w:proofErr w:type="spellEnd"/>
      <w:r w:rsidRPr="006F635F">
        <w:t xml:space="preserve"> nr 9131 date </w:t>
      </w:r>
      <w:proofErr w:type="gramStart"/>
      <w:r w:rsidRPr="006F635F">
        <w:t>08.09.2003”Per</w:t>
      </w:r>
      <w:proofErr w:type="gramEnd"/>
      <w:r w:rsidRPr="006F635F">
        <w:t xml:space="preserve"> </w:t>
      </w:r>
      <w:proofErr w:type="spellStart"/>
      <w:r w:rsidRPr="006F635F">
        <w:t>rregullat</w:t>
      </w:r>
      <w:proofErr w:type="spellEnd"/>
      <w:r w:rsidRPr="006F635F">
        <w:t xml:space="preserve"> e </w:t>
      </w:r>
      <w:proofErr w:type="spellStart"/>
      <w:r w:rsidRPr="006F635F">
        <w:t>etikes</w:t>
      </w:r>
      <w:proofErr w:type="spellEnd"/>
      <w:r w:rsidRPr="006F635F">
        <w:t xml:space="preserve"> ne </w:t>
      </w:r>
      <w:proofErr w:type="spellStart"/>
      <w:r w:rsidRPr="006F635F">
        <w:t>administraten</w:t>
      </w:r>
      <w:proofErr w:type="spellEnd"/>
      <w:r w:rsidRPr="006F635F">
        <w:t xml:space="preserve"> </w:t>
      </w:r>
      <w:proofErr w:type="spellStart"/>
      <w:r w:rsidRPr="006F635F">
        <w:t>publike</w:t>
      </w:r>
      <w:proofErr w:type="spellEnd"/>
      <w:r w:rsidRPr="006F635F">
        <w:t>”</w:t>
      </w:r>
    </w:p>
    <w:p w14:paraId="75AD7491" w14:textId="77777777" w:rsidR="00AE6B2C" w:rsidRPr="00BD455E" w:rsidRDefault="00AE6B2C" w:rsidP="00AE6B2C">
      <w:pPr>
        <w:pStyle w:val="ListParagraph"/>
        <w:numPr>
          <w:ilvl w:val="0"/>
          <w:numId w:val="11"/>
        </w:numPr>
        <w:jc w:val="both"/>
        <w:rPr>
          <w:lang w:val="it-IT"/>
        </w:rPr>
      </w:pPr>
      <w:r w:rsidRPr="00BD455E">
        <w:rPr>
          <w:lang w:val="it-IT"/>
        </w:rPr>
        <w:t>Ligjin nr 9920 date  19/05/2008  “Mbi proçedurat tatimore ne Republiken e Shqiperise” i ndryshuar si dhe Ligjin nr. 9632 dt. 30.10.2006 “Per sistemin e taksave vendore” i ndryshuar.</w:t>
      </w:r>
    </w:p>
    <w:p w14:paraId="1A5DD7FD" w14:textId="77777777" w:rsidR="00AE6B2C" w:rsidRPr="00BD455E" w:rsidRDefault="00AE6B2C" w:rsidP="00AE6B2C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1D33BB63" w14:textId="77777777" w:rsidR="00AE6B2C" w:rsidRPr="00BD455E" w:rsidRDefault="00AE6B2C" w:rsidP="00AE6B2C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D455E">
        <w:rPr>
          <w:rFonts w:ascii="Times New Roman" w:hAnsi="Times New Roman" w:cs="Times New Roman"/>
          <w:b/>
          <w:sz w:val="24"/>
          <w:szCs w:val="24"/>
          <w:lang w:val="sq-AL"/>
        </w:rPr>
        <w:t>5. Mënyra e vlerësimit të kandidatëve</w:t>
      </w:r>
    </w:p>
    <w:p w14:paraId="64A87A76" w14:textId="77777777" w:rsidR="00AE6B2C" w:rsidRPr="00BD455E" w:rsidRDefault="00AE6B2C" w:rsidP="00AE6B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D455E">
        <w:rPr>
          <w:rFonts w:ascii="Times New Roman" w:hAnsi="Times New Roman" w:cs="Times New Roman"/>
          <w:sz w:val="24"/>
          <w:szCs w:val="24"/>
          <w:lang w:val="sq-AL"/>
        </w:rPr>
        <w:t xml:space="preserve">Kandidatët do të vlerësohen nga Komiteti i Përhershëm i Pranimit, i ngritur pranë Bashkise </w:t>
      </w:r>
      <w:r>
        <w:rPr>
          <w:rFonts w:ascii="Times New Roman" w:hAnsi="Times New Roman" w:cs="Times New Roman"/>
          <w:sz w:val="24"/>
          <w:szCs w:val="24"/>
          <w:lang w:val="sq-AL"/>
        </w:rPr>
        <w:t>Kamëz</w:t>
      </w:r>
      <w:r w:rsidRPr="00BD455E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14:paraId="2E6EF53B" w14:textId="77777777" w:rsidR="00AE6B2C" w:rsidRPr="00BD455E" w:rsidRDefault="00AE6B2C" w:rsidP="00AE6B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D455E">
        <w:rPr>
          <w:rFonts w:ascii="Times New Roman" w:hAnsi="Times New Roman" w:cs="Times New Roman"/>
          <w:sz w:val="24"/>
          <w:szCs w:val="24"/>
          <w:lang w:val="sq-AL"/>
        </w:rPr>
        <w:t>Totali i pikëve të vlerësimit të kandidatëve është 100, të cilat ndahen përkatësisht:</w:t>
      </w:r>
    </w:p>
    <w:p w14:paraId="71C2B5A4" w14:textId="77777777" w:rsidR="00AE6B2C" w:rsidRPr="00BD455E" w:rsidRDefault="00AE6B2C" w:rsidP="00AE6B2C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lang w:val="sq-AL"/>
        </w:rPr>
      </w:pPr>
      <w:r w:rsidRPr="00BD455E">
        <w:rPr>
          <w:lang w:val="sq-AL"/>
        </w:rPr>
        <w:t>për vlerësimin e jetëshkrimit (CV) të kandidatëve, që konsiston në vlerësimin e arsimimit, të eksperiencës e të trajnimeve, të lidhura me fushën, si dhe vlerësimet e arritjeve vjetore, 15 pikë;</w:t>
      </w:r>
    </w:p>
    <w:p w14:paraId="55BF5348" w14:textId="77777777" w:rsidR="00AE6B2C" w:rsidRPr="00BD455E" w:rsidRDefault="00AE6B2C" w:rsidP="00AE6B2C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lang w:val="sq-AL"/>
        </w:rPr>
      </w:pPr>
      <w:r w:rsidRPr="00BD455E">
        <w:rPr>
          <w:lang w:val="it-IT"/>
        </w:rPr>
        <w:t>për intervistën e strukturuar me gojë, 15 pikë;</w:t>
      </w:r>
    </w:p>
    <w:p w14:paraId="27EAD0FE" w14:textId="77777777" w:rsidR="00AE6B2C" w:rsidRPr="00BD455E" w:rsidRDefault="00AE6B2C" w:rsidP="00AE6B2C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lang w:val="sq-AL"/>
        </w:rPr>
      </w:pPr>
      <w:r w:rsidRPr="00BD455E">
        <w:rPr>
          <w:lang w:val="it-IT"/>
        </w:rPr>
        <w:t>për vlerësimin me shkrim, 70 pikë.</w:t>
      </w:r>
    </w:p>
    <w:p w14:paraId="6A4E4957" w14:textId="01BFDA52" w:rsidR="00AE6B2C" w:rsidRPr="0046023D" w:rsidRDefault="00AE6B2C" w:rsidP="0046023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D455E">
        <w:rPr>
          <w:rFonts w:ascii="Times New Roman" w:hAnsi="Times New Roman" w:cs="Times New Roman"/>
          <w:sz w:val="24"/>
          <w:szCs w:val="24"/>
          <w:lang w:val="sq-AL"/>
        </w:rPr>
        <w:t>Komiteti i Përhershëm i Pranimit, në përfundim të fazës së vlerësimit të kandidatëve, liston kandidatët fitues me mbi 70 pikë (mbi 70 % të pikëve), duke filluar nga kandidati me rezultatin më të lartë.</w:t>
      </w:r>
    </w:p>
    <w:p w14:paraId="58607AE0" w14:textId="77777777" w:rsidR="00AE6B2C" w:rsidRPr="006F635F" w:rsidRDefault="00AE6B2C" w:rsidP="00AE6B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sq-AL"/>
        </w:rPr>
      </w:pPr>
    </w:p>
    <w:p w14:paraId="0856CF47" w14:textId="77777777" w:rsidR="00AE6B2C" w:rsidRPr="006F635F" w:rsidRDefault="00AE6B2C" w:rsidP="00AE6B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sq-AL"/>
        </w:rPr>
      </w:pPr>
      <w:r w:rsidRPr="00BD455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 wp14:anchorId="3127DE4A" wp14:editId="618788C9">
            <wp:simplePos x="0" y="0"/>
            <wp:positionH relativeFrom="column">
              <wp:posOffset>-3175</wp:posOffset>
            </wp:positionH>
            <wp:positionV relativeFrom="paragraph">
              <wp:posOffset>8890</wp:posOffset>
            </wp:positionV>
            <wp:extent cx="6105525" cy="2233295"/>
            <wp:effectExtent l="0" t="0" r="952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223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55A797D" w14:textId="77777777" w:rsidR="00AE6B2C" w:rsidRPr="006F635F" w:rsidRDefault="00AE6B2C" w:rsidP="00AE6B2C">
      <w:pPr>
        <w:widowControl w:val="0"/>
        <w:overflowPunct w:val="0"/>
        <w:autoSpaceDE w:val="0"/>
        <w:autoSpaceDN w:val="0"/>
        <w:adjustRightInd w:val="0"/>
        <w:spacing w:after="0" w:line="261" w:lineRule="auto"/>
        <w:ind w:left="166" w:right="50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6F635F">
        <w:rPr>
          <w:rFonts w:ascii="Times New Roman" w:hAnsi="Times New Roman" w:cs="Times New Roman"/>
          <w:color w:val="C00000"/>
          <w:sz w:val="24"/>
          <w:szCs w:val="24"/>
          <w:lang w:val="sq-AL"/>
        </w:rPr>
        <w:t xml:space="preserve">Të gjithë kandidatët që aplikojnë për procedurën e </w:t>
      </w:r>
      <w:proofErr w:type="spellStart"/>
      <w:r w:rsidRPr="006F635F">
        <w:rPr>
          <w:rFonts w:ascii="Times New Roman" w:hAnsi="Times New Roman" w:cs="Times New Roman"/>
          <w:color w:val="C00000"/>
          <w:sz w:val="24"/>
          <w:szCs w:val="24"/>
          <w:lang w:val="sq-AL"/>
        </w:rPr>
        <w:t>konkurimit</w:t>
      </w:r>
      <w:proofErr w:type="spellEnd"/>
      <w:r w:rsidRPr="006F635F">
        <w:rPr>
          <w:rFonts w:ascii="Times New Roman" w:hAnsi="Times New Roman" w:cs="Times New Roman"/>
          <w:color w:val="C00000"/>
          <w:sz w:val="24"/>
          <w:szCs w:val="24"/>
          <w:lang w:val="sq-AL"/>
        </w:rPr>
        <w:t xml:space="preserve">, do të marrin informacion në faqen e Bashkisë </w:t>
      </w:r>
      <w:proofErr w:type="spellStart"/>
      <w:r w:rsidRPr="006F635F">
        <w:rPr>
          <w:rFonts w:ascii="Times New Roman" w:hAnsi="Times New Roman" w:cs="Times New Roman"/>
          <w:color w:val="C00000"/>
          <w:sz w:val="24"/>
          <w:szCs w:val="24"/>
          <w:lang w:val="sq-AL"/>
        </w:rPr>
        <w:t>Kamëz</w:t>
      </w:r>
      <w:proofErr w:type="spellEnd"/>
      <w:r w:rsidRPr="006F635F">
        <w:rPr>
          <w:rFonts w:ascii="Times New Roman" w:hAnsi="Times New Roman" w:cs="Times New Roman"/>
          <w:color w:val="C00000"/>
          <w:sz w:val="24"/>
          <w:szCs w:val="24"/>
          <w:lang w:val="sq-AL"/>
        </w:rPr>
        <w:t xml:space="preserve"> për fazat e mëtejshme të procedurës së </w:t>
      </w:r>
      <w:proofErr w:type="spellStart"/>
      <w:r w:rsidRPr="006F635F">
        <w:rPr>
          <w:rFonts w:ascii="Times New Roman" w:hAnsi="Times New Roman" w:cs="Times New Roman"/>
          <w:color w:val="C00000"/>
          <w:sz w:val="24"/>
          <w:szCs w:val="24"/>
          <w:lang w:val="sq-AL"/>
        </w:rPr>
        <w:t>konkurimit</w:t>
      </w:r>
      <w:proofErr w:type="spellEnd"/>
      <w:r w:rsidRPr="006F635F">
        <w:rPr>
          <w:rFonts w:ascii="Times New Roman" w:hAnsi="Times New Roman" w:cs="Times New Roman"/>
          <w:color w:val="C00000"/>
          <w:sz w:val="24"/>
          <w:szCs w:val="24"/>
          <w:lang w:val="sq-AL"/>
        </w:rPr>
        <w:t>:</w:t>
      </w:r>
    </w:p>
    <w:p w14:paraId="7AF367B4" w14:textId="77777777" w:rsidR="00AE6B2C" w:rsidRPr="006F635F" w:rsidRDefault="00AE6B2C" w:rsidP="00AE6B2C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 w:cs="Times New Roman"/>
          <w:sz w:val="24"/>
          <w:szCs w:val="24"/>
          <w:lang w:val="sq-AL"/>
        </w:rPr>
      </w:pPr>
    </w:p>
    <w:p w14:paraId="66DE668A" w14:textId="77777777" w:rsidR="00AE6B2C" w:rsidRPr="00BD455E" w:rsidRDefault="00AE6B2C" w:rsidP="00AE6B2C">
      <w:pPr>
        <w:widowControl w:val="0"/>
        <w:numPr>
          <w:ilvl w:val="0"/>
          <w:numId w:val="15"/>
        </w:numPr>
        <w:tabs>
          <w:tab w:val="clear" w:pos="720"/>
          <w:tab w:val="num" w:pos="886"/>
        </w:tabs>
        <w:overflowPunct w:val="0"/>
        <w:autoSpaceDE w:val="0"/>
        <w:autoSpaceDN w:val="0"/>
        <w:adjustRightInd w:val="0"/>
        <w:spacing w:after="0" w:line="240" w:lineRule="auto"/>
        <w:ind w:left="886" w:hanging="352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për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datën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e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daljes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së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rezultateve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të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verifikimit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paraprak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, </w:t>
      </w:r>
    </w:p>
    <w:p w14:paraId="7D10A99A" w14:textId="77777777" w:rsidR="00AE6B2C" w:rsidRPr="00BD455E" w:rsidRDefault="00AE6B2C" w:rsidP="00AE6B2C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color w:val="C00000"/>
          <w:sz w:val="24"/>
          <w:szCs w:val="24"/>
        </w:rPr>
      </w:pPr>
    </w:p>
    <w:p w14:paraId="03476140" w14:textId="77777777" w:rsidR="00AE6B2C" w:rsidRPr="00BD455E" w:rsidRDefault="00AE6B2C" w:rsidP="00AE6B2C">
      <w:pPr>
        <w:widowControl w:val="0"/>
        <w:numPr>
          <w:ilvl w:val="0"/>
          <w:numId w:val="15"/>
        </w:numPr>
        <w:tabs>
          <w:tab w:val="clear" w:pos="720"/>
          <w:tab w:val="num" w:pos="886"/>
        </w:tabs>
        <w:overflowPunct w:val="0"/>
        <w:autoSpaceDE w:val="0"/>
        <w:autoSpaceDN w:val="0"/>
        <w:adjustRightInd w:val="0"/>
        <w:spacing w:after="0" w:line="240" w:lineRule="auto"/>
        <w:ind w:left="886" w:hanging="352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datën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,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vendin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dhe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orën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ku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do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të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zhvillohet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konkurimi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; </w:t>
      </w:r>
    </w:p>
    <w:p w14:paraId="646A81BB" w14:textId="77777777" w:rsidR="00AE6B2C" w:rsidRPr="00BD455E" w:rsidRDefault="00AE6B2C" w:rsidP="00AE6B2C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color w:val="C00000"/>
          <w:sz w:val="24"/>
          <w:szCs w:val="24"/>
        </w:rPr>
      </w:pPr>
    </w:p>
    <w:p w14:paraId="64FFC697" w14:textId="77777777" w:rsidR="00AE6B2C" w:rsidRPr="00BD455E" w:rsidRDefault="00AE6B2C" w:rsidP="00AE6B2C">
      <w:pPr>
        <w:widowControl w:val="0"/>
        <w:numPr>
          <w:ilvl w:val="0"/>
          <w:numId w:val="15"/>
        </w:numPr>
        <w:tabs>
          <w:tab w:val="clear" w:pos="720"/>
          <w:tab w:val="num" w:pos="886"/>
        </w:tabs>
        <w:overflowPunct w:val="0"/>
        <w:autoSpaceDE w:val="0"/>
        <w:autoSpaceDN w:val="0"/>
        <w:adjustRightInd w:val="0"/>
        <w:spacing w:after="0" w:line="240" w:lineRule="auto"/>
        <w:ind w:left="886" w:hanging="352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mënyrën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e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vlerësimit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të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kandidatëve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. </w:t>
      </w:r>
    </w:p>
    <w:p w14:paraId="43726FAA" w14:textId="77777777" w:rsidR="00AE6B2C" w:rsidRPr="00BD455E" w:rsidRDefault="00AE6B2C" w:rsidP="00AE6B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18329A50" w14:textId="77777777" w:rsidR="00AE6B2C" w:rsidRPr="00BD455E" w:rsidRDefault="00AE6B2C" w:rsidP="00AE6B2C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 w:cs="Times New Roman"/>
          <w:sz w:val="24"/>
          <w:szCs w:val="24"/>
        </w:rPr>
      </w:pPr>
    </w:p>
    <w:p w14:paraId="6856A276" w14:textId="47070424" w:rsidR="00AE6B2C" w:rsidRPr="00BD455E" w:rsidRDefault="00AE6B2C" w:rsidP="00AE6B2C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166" w:right="500"/>
        <w:rPr>
          <w:rFonts w:ascii="Times New Roman" w:hAnsi="Times New Roman" w:cs="Times New Roman"/>
          <w:sz w:val="24"/>
          <w:szCs w:val="24"/>
        </w:rPr>
      </w:pP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Për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të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marrë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këtë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informacion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,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kandidatët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duhet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të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vizitojnë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në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mënyrë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të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vazhdueshme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faqen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e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Bashkisë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Kam</w:t>
      </w:r>
      <w:r>
        <w:rPr>
          <w:rFonts w:ascii="Times New Roman" w:hAnsi="Times New Roman" w:cs="Times New Roman"/>
          <w:color w:val="C00000"/>
          <w:sz w:val="24"/>
          <w:szCs w:val="24"/>
        </w:rPr>
        <w:t>ë</w:t>
      </w:r>
      <w:r w:rsidRPr="00BD455E">
        <w:rPr>
          <w:rFonts w:ascii="Times New Roman" w:hAnsi="Times New Roman" w:cs="Times New Roman"/>
          <w:color w:val="C00000"/>
          <w:sz w:val="24"/>
          <w:szCs w:val="24"/>
        </w:rPr>
        <w:t>z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duke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filluar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nga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data </w:t>
      </w:r>
      <w:r w:rsidR="00443E48">
        <w:rPr>
          <w:rFonts w:ascii="Times New Roman" w:hAnsi="Times New Roman" w:cs="Times New Roman"/>
          <w:b/>
          <w:color w:val="C00000"/>
          <w:sz w:val="24"/>
          <w:szCs w:val="24"/>
        </w:rPr>
        <w:t>11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r w:rsidR="00443E48">
        <w:rPr>
          <w:rFonts w:ascii="Times New Roman" w:hAnsi="Times New Roman" w:cs="Times New Roman"/>
          <w:b/>
          <w:color w:val="C00000"/>
          <w:sz w:val="24"/>
          <w:szCs w:val="24"/>
        </w:rPr>
        <w:t>09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.20</w:t>
      </w:r>
      <w:r w:rsidR="00443E48">
        <w:rPr>
          <w:rFonts w:ascii="Times New Roman" w:hAnsi="Times New Roman" w:cs="Times New Roman"/>
          <w:b/>
          <w:color w:val="C00000"/>
          <w:sz w:val="24"/>
          <w:szCs w:val="24"/>
        </w:rPr>
        <w:t>20</w:t>
      </w:r>
    </w:p>
    <w:p w14:paraId="5EA379EF" w14:textId="77777777" w:rsidR="00AE6B2C" w:rsidRPr="00BD455E" w:rsidRDefault="00AE6B2C" w:rsidP="00AE6B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089A356" w14:textId="77777777" w:rsidR="00AE6B2C" w:rsidRPr="00BD455E" w:rsidRDefault="00AE6B2C" w:rsidP="00AE6B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B4BE817" w14:textId="77777777" w:rsidR="00AE6B2C" w:rsidRPr="00BD455E" w:rsidRDefault="00AE6B2C" w:rsidP="00AE6B2C">
      <w:pPr>
        <w:pStyle w:val="Default"/>
        <w:rPr>
          <w:rFonts w:ascii="Times New Roman" w:hAnsi="Times New Roman" w:cs="Times New Roman"/>
        </w:rPr>
      </w:pPr>
    </w:p>
    <w:p w14:paraId="2A13AFFF" w14:textId="77777777" w:rsidR="00AE6B2C" w:rsidRPr="006F635F" w:rsidRDefault="00AE6B2C" w:rsidP="00AE6B2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FC074F" w14:textId="5FBCD441" w:rsidR="00AE6B2C" w:rsidRPr="00BD455E" w:rsidRDefault="0046023D" w:rsidP="00AE6B2C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BASHKIA KAMEZ</w:t>
      </w:r>
    </w:p>
    <w:p w14:paraId="601663A1" w14:textId="77777777" w:rsidR="0099499F" w:rsidRDefault="0099499F"/>
    <w:sectPr w:rsidR="0099499F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61ADC3" w14:textId="77777777" w:rsidR="008557EC" w:rsidRDefault="008557EC" w:rsidP="00AE6B2C">
      <w:pPr>
        <w:spacing w:after="0" w:line="240" w:lineRule="auto"/>
      </w:pPr>
      <w:r>
        <w:separator/>
      </w:r>
    </w:p>
  </w:endnote>
  <w:endnote w:type="continuationSeparator" w:id="0">
    <w:p w14:paraId="4D7E7F28" w14:textId="77777777" w:rsidR="008557EC" w:rsidRDefault="008557EC" w:rsidP="00AE6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8BC654" w14:textId="48543DE0" w:rsidR="00AE6B2C" w:rsidRPr="006F635F" w:rsidRDefault="00AE6B2C" w:rsidP="00AE6B2C">
    <w:pPr>
      <w:pStyle w:val="Footer"/>
      <w:pBdr>
        <w:top w:val="single" w:sz="4" w:space="1" w:color="auto"/>
      </w:pBdr>
      <w:jc w:val="center"/>
      <w:rPr>
        <w:sz w:val="18"/>
        <w:szCs w:val="18"/>
        <w:lang w:val="it-IT"/>
      </w:rPr>
    </w:pPr>
    <w:r w:rsidRPr="006F635F">
      <w:rPr>
        <w:sz w:val="18"/>
        <w:szCs w:val="18"/>
        <w:lang w:val="it-IT"/>
      </w:rPr>
      <w:t xml:space="preserve">Adresa: Bulevardi Blu, nr. 492 Kamëz, tel.: +355 47 200 177, e-mail: </w:t>
    </w:r>
    <w:hyperlink r:id="rId1" w:history="1">
      <w:r w:rsidRPr="006F635F">
        <w:rPr>
          <w:rStyle w:val="Hyperlink"/>
          <w:sz w:val="18"/>
          <w:szCs w:val="18"/>
          <w:lang w:val="it-IT"/>
        </w:rPr>
        <w:t>bashkiakamez@gmail.com</w:t>
      </w:r>
    </w:hyperlink>
    <w:r w:rsidRPr="006F635F">
      <w:rPr>
        <w:sz w:val="18"/>
        <w:szCs w:val="18"/>
        <w:lang w:val="it-IT"/>
      </w:rPr>
      <w:t xml:space="preserve">, </w:t>
    </w:r>
    <w:r w:rsidR="0046023D" w:rsidRPr="006F635F">
      <w:rPr>
        <w:sz w:val="18"/>
        <w:szCs w:val="18"/>
        <w:lang w:val="it-IT"/>
      </w:rPr>
      <w:t>w</w:t>
    </w:r>
    <w:r w:rsidRPr="006F635F">
      <w:rPr>
        <w:sz w:val="18"/>
        <w:szCs w:val="18"/>
        <w:lang w:val="it-IT"/>
      </w:rPr>
      <w:t xml:space="preserve">eb: </w:t>
    </w:r>
    <w:r w:rsidR="0046023D" w:rsidRPr="006F635F">
      <w:rPr>
        <w:sz w:val="18"/>
        <w:szCs w:val="18"/>
        <w:lang w:val="it-IT"/>
      </w:rPr>
      <w:t>www</w:t>
    </w:r>
    <w:r w:rsidRPr="006F635F">
      <w:rPr>
        <w:sz w:val="18"/>
        <w:szCs w:val="18"/>
        <w:lang w:val="it-IT"/>
      </w:rPr>
      <w:t>.kamza.gov.al</w:t>
    </w:r>
  </w:p>
  <w:p w14:paraId="03D1D218" w14:textId="77777777" w:rsidR="00AE6B2C" w:rsidRPr="006F635F" w:rsidRDefault="00AE6B2C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BE6743" w14:textId="77777777" w:rsidR="008557EC" w:rsidRDefault="008557EC" w:rsidP="00AE6B2C">
      <w:pPr>
        <w:spacing w:after="0" w:line="240" w:lineRule="auto"/>
      </w:pPr>
      <w:r>
        <w:separator/>
      </w:r>
    </w:p>
  </w:footnote>
  <w:footnote w:type="continuationSeparator" w:id="0">
    <w:p w14:paraId="193C6F98" w14:textId="77777777" w:rsidR="008557EC" w:rsidRDefault="008557EC" w:rsidP="00AE6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390C"/>
    <w:multiLevelType w:val="hybridMultilevel"/>
    <w:tmpl w:val="00000F3E"/>
    <w:lvl w:ilvl="0" w:tplc="0000009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42946F9"/>
    <w:multiLevelType w:val="hybridMultilevel"/>
    <w:tmpl w:val="000C2D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629FB"/>
    <w:multiLevelType w:val="hybridMultilevel"/>
    <w:tmpl w:val="CE38D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93738"/>
    <w:multiLevelType w:val="hybridMultilevel"/>
    <w:tmpl w:val="31CCEF12"/>
    <w:lvl w:ilvl="0" w:tplc="B80297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36C4D"/>
    <w:multiLevelType w:val="hybridMultilevel"/>
    <w:tmpl w:val="0D56D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1F6351"/>
    <w:multiLevelType w:val="hybridMultilevel"/>
    <w:tmpl w:val="E87C87AA"/>
    <w:lvl w:ilvl="0" w:tplc="9F60BB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9A450B"/>
    <w:multiLevelType w:val="hybridMultilevel"/>
    <w:tmpl w:val="15BAE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44FA9"/>
    <w:multiLevelType w:val="hybridMultilevel"/>
    <w:tmpl w:val="ADB2F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0C21CC"/>
    <w:multiLevelType w:val="hybridMultilevel"/>
    <w:tmpl w:val="46162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DA283F"/>
    <w:multiLevelType w:val="hybridMultilevel"/>
    <w:tmpl w:val="D0361E0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2C433A0"/>
    <w:multiLevelType w:val="hybridMultilevel"/>
    <w:tmpl w:val="907EC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C44AFC"/>
    <w:multiLevelType w:val="hybridMultilevel"/>
    <w:tmpl w:val="BBBC9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CC133A"/>
    <w:multiLevelType w:val="hybridMultilevel"/>
    <w:tmpl w:val="828EE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F61AC5"/>
    <w:multiLevelType w:val="hybridMultilevel"/>
    <w:tmpl w:val="5ADAE1AA"/>
    <w:lvl w:ilvl="0" w:tplc="0840FA7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4C5E7C"/>
    <w:multiLevelType w:val="hybridMultilevel"/>
    <w:tmpl w:val="1A6A9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8"/>
  </w:num>
  <w:num w:numId="6">
    <w:abstractNumId w:val="5"/>
  </w:num>
  <w:num w:numId="7">
    <w:abstractNumId w:val="14"/>
  </w:num>
  <w:num w:numId="8">
    <w:abstractNumId w:val="9"/>
  </w:num>
  <w:num w:numId="9">
    <w:abstractNumId w:val="13"/>
  </w:num>
  <w:num w:numId="10">
    <w:abstractNumId w:val="10"/>
  </w:num>
  <w:num w:numId="11">
    <w:abstractNumId w:val="11"/>
  </w:num>
  <w:num w:numId="12">
    <w:abstractNumId w:val="3"/>
  </w:num>
  <w:num w:numId="13">
    <w:abstractNumId w:val="7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BAD"/>
    <w:rsid w:val="000739AD"/>
    <w:rsid w:val="000A0671"/>
    <w:rsid w:val="000B3C58"/>
    <w:rsid w:val="000B5DD0"/>
    <w:rsid w:val="000F0377"/>
    <w:rsid w:val="00117110"/>
    <w:rsid w:val="001B1FCE"/>
    <w:rsid w:val="0036105E"/>
    <w:rsid w:val="00443E48"/>
    <w:rsid w:val="0046023D"/>
    <w:rsid w:val="00477544"/>
    <w:rsid w:val="004A4613"/>
    <w:rsid w:val="00511678"/>
    <w:rsid w:val="00527942"/>
    <w:rsid w:val="005D3615"/>
    <w:rsid w:val="006D0515"/>
    <w:rsid w:val="006F2DFC"/>
    <w:rsid w:val="006F635F"/>
    <w:rsid w:val="00792644"/>
    <w:rsid w:val="00853D0B"/>
    <w:rsid w:val="008557EC"/>
    <w:rsid w:val="00882562"/>
    <w:rsid w:val="0099499F"/>
    <w:rsid w:val="009A577F"/>
    <w:rsid w:val="00A15714"/>
    <w:rsid w:val="00A93FE6"/>
    <w:rsid w:val="00AE6B2C"/>
    <w:rsid w:val="00B418DC"/>
    <w:rsid w:val="00BC066B"/>
    <w:rsid w:val="00C323BB"/>
    <w:rsid w:val="00C7286E"/>
    <w:rsid w:val="00D26444"/>
    <w:rsid w:val="00E03858"/>
    <w:rsid w:val="00E23755"/>
    <w:rsid w:val="00F675FB"/>
    <w:rsid w:val="00F8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46088"/>
  <w15:chartTrackingRefBased/>
  <w15:docId w15:val="{BBEF673B-9625-426C-975D-21CB67F1C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B2C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B2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E6B2C"/>
    <w:pPr>
      <w:spacing w:after="0" w:line="240" w:lineRule="auto"/>
    </w:pPr>
    <w:rPr>
      <w:rFonts w:eastAsia="Batang"/>
    </w:rPr>
  </w:style>
  <w:style w:type="paragraph" w:customStyle="1" w:styleId="Default">
    <w:name w:val="Default"/>
    <w:rsid w:val="00AE6B2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sq-AL" w:eastAsia="sq-AL"/>
    </w:rPr>
  </w:style>
  <w:style w:type="paragraph" w:styleId="Header">
    <w:name w:val="header"/>
    <w:basedOn w:val="Normal"/>
    <w:link w:val="HeaderChar"/>
    <w:uiPriority w:val="99"/>
    <w:unhideWhenUsed/>
    <w:rsid w:val="00AE6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B2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E6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B2C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AE6B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8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kame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1773</Words>
  <Characters>10108</Characters>
  <Application>Microsoft Office Word</Application>
  <DocSecurity>0</DocSecurity>
  <Lines>84</Lines>
  <Paragraphs>23</Paragraphs>
  <ScaleCrop>false</ScaleCrop>
  <Company/>
  <LinksUpToDate>false</LinksUpToDate>
  <CharactersWithSpaces>11858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Jetimira</dc:creator>
  <cp:keywords/>
  <dc:description/>
  <cp:lastModifiedBy>Jetimira</cp:lastModifiedBy>
  <cp:revision>83</cp:revision>
  <dcterms:created xsi:type="dcterms:W3CDTF">2019-09-17T10:13:00Z</dcterms:created>
  <dcterms:modified xsi:type="dcterms:W3CDTF">2020-08-26T08:00:00Z</dcterms:modified>
</cp:coreProperties>
</file>