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E815" w14:textId="6066938F" w:rsidR="00972153" w:rsidRDefault="00972153" w:rsidP="009D2FAE">
      <w:pPr>
        <w:pBdr>
          <w:bottom w:val="single" w:sz="12" w:space="1" w:color="auto"/>
        </w:pBdr>
        <w:rPr>
          <w:rFonts w:eastAsia="Times New Roman"/>
        </w:rPr>
      </w:pPr>
    </w:p>
    <w:p w14:paraId="5A37B59B" w14:textId="04446AC6" w:rsidR="009D2FAE" w:rsidRPr="001C55CD" w:rsidRDefault="009D2FAE" w:rsidP="00972153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6B12C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C0E779" wp14:editId="367CF9FB">
            <wp:extent cx="1120140" cy="75537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5" cy="8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02D51" w14:textId="77777777" w:rsidR="00972153" w:rsidRPr="001C55CD" w:rsidRDefault="00972153" w:rsidP="00972153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1C55CD">
        <w:rPr>
          <w:rFonts w:ascii="Times New Roman" w:eastAsia="Times New Roman" w:hAnsi="Times New Roman"/>
          <w:b/>
          <w:sz w:val="24"/>
        </w:rPr>
        <w:t>REPUBLIKA E SHQIPËRISË</w:t>
      </w:r>
    </w:p>
    <w:p w14:paraId="67E76566" w14:textId="77777777" w:rsidR="00972153" w:rsidRPr="001C55CD" w:rsidRDefault="00972153" w:rsidP="00972153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1C55CD">
        <w:rPr>
          <w:rFonts w:ascii="Times New Roman" w:eastAsia="Times New Roman" w:hAnsi="Times New Roman"/>
          <w:b/>
          <w:sz w:val="24"/>
        </w:rPr>
        <w:t>BASHKIA KAMËZ</w:t>
      </w:r>
    </w:p>
    <w:p w14:paraId="3329E641" w14:textId="31875F56" w:rsidR="00972153" w:rsidRPr="001C55CD" w:rsidRDefault="00972153" w:rsidP="0097215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sq-AL"/>
        </w:rPr>
      </w:pPr>
      <w:r w:rsidRPr="001C55CD"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Nr.     </w:t>
      </w:r>
      <w:r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 </w:t>
      </w:r>
      <w:r w:rsidRPr="001C55CD">
        <w:rPr>
          <w:rFonts w:ascii="Times New Roman" w:eastAsia="Times New Roman" w:hAnsi="Times New Roman"/>
          <w:i/>
          <w:sz w:val="24"/>
          <w:szCs w:val="24"/>
          <w:lang w:val="sq-AL"/>
        </w:rPr>
        <w:t>Prot</w:t>
      </w:r>
      <w:r w:rsidRPr="001C55CD">
        <w:rPr>
          <w:rFonts w:ascii="Times New Roman" w:eastAsia="Times New Roman" w:hAnsi="Times New Roman"/>
          <w:i/>
          <w:sz w:val="24"/>
          <w:szCs w:val="24"/>
          <w:lang w:val="sq-AL"/>
        </w:rPr>
        <w:tab/>
        <w:t xml:space="preserve">                                                                                                Kamëz më </w:t>
      </w:r>
      <w:r w:rsidR="00816852">
        <w:rPr>
          <w:rFonts w:ascii="Times New Roman" w:eastAsia="Times New Roman" w:hAnsi="Times New Roman"/>
          <w:b/>
          <w:bCs/>
          <w:i/>
          <w:sz w:val="24"/>
          <w:szCs w:val="24"/>
          <w:lang w:val="sq-AL"/>
        </w:rPr>
        <w:t xml:space="preserve">  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q-AL"/>
        </w:rPr>
        <w:t>/04/2024</w:t>
      </w:r>
    </w:p>
    <w:p w14:paraId="69730A2D" w14:textId="77777777" w:rsidR="00972153" w:rsidRPr="001C55CD" w:rsidRDefault="00972153" w:rsidP="00972153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2153" w:rsidRPr="001C55CD" w14:paraId="673833F5" w14:textId="77777777" w:rsidTr="00A6597A">
        <w:trPr>
          <w:trHeight w:val="1286"/>
        </w:trPr>
        <w:tc>
          <w:tcPr>
            <w:tcW w:w="9576" w:type="dxa"/>
            <w:shd w:val="clear" w:color="auto" w:fill="FFFF00"/>
          </w:tcPr>
          <w:p w14:paraId="7D5A53E2" w14:textId="77777777" w:rsidR="00972153" w:rsidRPr="001C55CD" w:rsidRDefault="00972153" w:rsidP="00A659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C55CD">
              <w:rPr>
                <w:rFonts w:ascii="Times New Roman" w:eastAsia="Times New Roman" w:hAnsi="Times New Roman"/>
                <w:b/>
                <w:szCs w:val="24"/>
              </w:rPr>
              <w:t xml:space="preserve">SHPALLJE PËR LËVIZJE PARALELE </w:t>
            </w:r>
          </w:p>
          <w:p w14:paraId="0D5108C1" w14:textId="77777777" w:rsidR="00972153" w:rsidRPr="001C55CD" w:rsidRDefault="00972153" w:rsidP="00A659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C55CD">
              <w:rPr>
                <w:rFonts w:ascii="Times New Roman" w:eastAsia="Times New Roman" w:hAnsi="Times New Roman"/>
                <w:b/>
                <w:szCs w:val="24"/>
              </w:rPr>
              <w:t xml:space="preserve">PRANIM NË SHËRBIMIN CIVIL </w:t>
            </w:r>
          </w:p>
          <w:p w14:paraId="78C98D21" w14:textId="77777777" w:rsidR="00972153" w:rsidRPr="001C55CD" w:rsidRDefault="00972153" w:rsidP="00A659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5CD">
              <w:rPr>
                <w:rFonts w:ascii="Times New Roman" w:eastAsia="Times New Roman" w:hAnsi="Times New Roman"/>
                <w:b/>
                <w:szCs w:val="24"/>
              </w:rPr>
              <w:t>KATEGORIA EKZEKUTIVE</w:t>
            </w:r>
          </w:p>
        </w:tc>
      </w:tr>
    </w:tbl>
    <w:p w14:paraId="6D8F088D" w14:textId="77777777" w:rsidR="00972153" w:rsidRDefault="00972153" w:rsidP="00972153">
      <w:pPr>
        <w:spacing w:after="0"/>
        <w:rPr>
          <w:rFonts w:ascii="Times New Roman" w:hAnsi="Times New Roman"/>
          <w:b/>
          <w:sz w:val="28"/>
          <w:lang w:val="it-IT"/>
        </w:rPr>
      </w:pPr>
    </w:p>
    <w:p w14:paraId="2348036F" w14:textId="77777777" w:rsidR="00972153" w:rsidRPr="002027E0" w:rsidRDefault="00972153" w:rsidP="00972153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2027E0">
        <w:rPr>
          <w:rFonts w:ascii="Times New Roman" w:hAnsi="Times New Roman"/>
          <w:b/>
          <w:sz w:val="24"/>
          <w:szCs w:val="24"/>
          <w:lang w:val="it-IT"/>
        </w:rPr>
        <w:t xml:space="preserve">Lloji i diplomës “Shkenca Sociale” niveli minimal i diplomës “Bachelor” </w:t>
      </w:r>
    </w:p>
    <w:p w14:paraId="1CB876B1" w14:textId="77777777" w:rsidR="00972153" w:rsidRPr="002027E0" w:rsidRDefault="00972153" w:rsidP="00972153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6BAE3512" w14:textId="77777777" w:rsidR="00972153" w:rsidRPr="00D83004" w:rsidRDefault="00972153" w:rsidP="00972153">
      <w:pPr>
        <w:spacing w:after="0"/>
        <w:jc w:val="center"/>
        <w:rPr>
          <w:rFonts w:ascii="Times New Roman" w:hAnsi="Times New Roman"/>
          <w:color w:val="C00000"/>
          <w:sz w:val="24"/>
          <w:szCs w:val="24"/>
          <w:lang w:val="it-IT"/>
        </w:rPr>
      </w:pPr>
    </w:p>
    <w:p w14:paraId="1536EC67" w14:textId="77777777" w:rsidR="00972153" w:rsidRDefault="00972153" w:rsidP="0097215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nenit</w:t>
      </w:r>
      <w:proofErr w:type="spellEnd"/>
      <w:r>
        <w:rPr>
          <w:rFonts w:ascii="Times New Roman" w:hAnsi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nenit</w:t>
      </w:r>
      <w:proofErr w:type="spellEnd"/>
      <w:r>
        <w:rPr>
          <w:rFonts w:ascii="Times New Roman" w:hAnsi="Times New Roman"/>
          <w:sz w:val="24"/>
          <w:szCs w:val="24"/>
        </w:rPr>
        <w:t xml:space="preserve"> 25,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Ligjit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</w:t>
      </w:r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Kreut</w:t>
      </w:r>
      <w:proofErr w:type="spellEnd"/>
      <w:r>
        <w:rPr>
          <w:rFonts w:ascii="Times New Roman" w:hAnsi="Times New Roman"/>
          <w:sz w:val="24"/>
          <w:szCs w:val="24"/>
        </w:rPr>
        <w:t xml:space="preserve"> II, III, IV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VII,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Vendimit</w:t>
      </w:r>
      <w:proofErr w:type="spellEnd"/>
      <w:r>
        <w:rPr>
          <w:rFonts w:ascii="Times New Roman" w:hAnsi="Times New Roman"/>
          <w:sz w:val="24"/>
          <w:szCs w:val="24"/>
        </w:rPr>
        <w:t xml:space="preserve"> Nr. 243,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18/03/2015, </w:t>
      </w:r>
      <w:proofErr w:type="spellStart"/>
      <w:r w:rsidRPr="0050664D">
        <w:rPr>
          <w:rFonts w:ascii="Times New Roman" w:hAnsi="Times New Roman"/>
          <w:color w:val="000000" w:themeColor="text1"/>
          <w:sz w:val="24"/>
          <w:szCs w:val="24"/>
        </w:rPr>
        <w:t>Institucioni</w:t>
      </w:r>
      <w:proofErr w:type="spellEnd"/>
      <w:r w:rsidRPr="005066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0664D">
        <w:rPr>
          <w:rFonts w:ascii="Times New Roman" w:hAnsi="Times New Roman"/>
          <w:color w:val="000000" w:themeColor="text1"/>
          <w:sz w:val="24"/>
          <w:szCs w:val="24"/>
        </w:rPr>
        <w:t>Bashkia</w:t>
      </w:r>
      <w:proofErr w:type="spellEnd"/>
      <w:r w:rsidRPr="005066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0664D">
        <w:rPr>
          <w:rFonts w:ascii="Times New Roman" w:hAnsi="Times New Roman"/>
          <w:color w:val="000000" w:themeColor="text1"/>
          <w:sz w:val="24"/>
          <w:szCs w:val="24"/>
        </w:rPr>
        <w:t>Kamez</w:t>
      </w:r>
      <w:proofErr w:type="spellEnd"/>
      <w:r w:rsidRPr="005066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procedurat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lëvizjes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shërbimin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pozicionet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717DE71" w14:textId="77777777" w:rsidR="00972153" w:rsidRDefault="00972153" w:rsidP="00972153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69BD89A3" w14:textId="77777777" w:rsidR="00972153" w:rsidRPr="00893376" w:rsidRDefault="00972153" w:rsidP="00972153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9337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Specialist  </w:t>
      </w:r>
      <w:proofErr w:type="spellStart"/>
      <w:r w:rsidRPr="00893376">
        <w:rPr>
          <w:rFonts w:ascii="Times New Roman" w:hAnsi="Times New Roman"/>
          <w:b/>
          <w:bCs/>
          <w:color w:val="000000" w:themeColor="text1"/>
          <w:sz w:val="24"/>
          <w:szCs w:val="24"/>
        </w:rPr>
        <w:t>Paaftesie</w:t>
      </w:r>
      <w:proofErr w:type="spellEnd"/>
      <w:r w:rsidRPr="00893376">
        <w:rPr>
          <w:rFonts w:ascii="Times New Roman" w:hAnsi="Times New Roman"/>
          <w:b/>
          <w:bCs/>
          <w:color w:val="FF0000"/>
          <w:sz w:val="24"/>
          <w:szCs w:val="24"/>
        </w:rPr>
        <w:t>,</w:t>
      </w:r>
      <w:r w:rsidRPr="00893376">
        <w:rPr>
          <w:rFonts w:ascii="Times New Roman" w:hAnsi="Times New Roman"/>
          <w:b/>
          <w:bCs/>
          <w:sz w:val="24"/>
          <w:szCs w:val="24"/>
          <w:lang w:val="it-IT"/>
        </w:rPr>
        <w:t xml:space="preserve"> Njesia Administrative Paskuqan, me Kategori  page III-a/ IV-b.</w:t>
      </w:r>
    </w:p>
    <w:p w14:paraId="27562455" w14:textId="77777777" w:rsidR="00972153" w:rsidRPr="007239EC" w:rsidRDefault="00972153" w:rsidP="00972153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972153" w:rsidRPr="00D83004" w14:paraId="1865E993" w14:textId="77777777" w:rsidTr="00A6597A">
        <w:trPr>
          <w:trHeight w:val="150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BC9CDC" w14:textId="77777777" w:rsidR="00972153" w:rsidRPr="007239EC" w:rsidRDefault="00972153" w:rsidP="00A6597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7239EC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14DA5E72" w14:textId="77777777" w:rsidR="00972153" w:rsidRPr="00D83004" w:rsidRDefault="00972153" w:rsidP="00A6597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D83004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Vetëm në rast se në përfundim të procedurës së lëvizjes paralele, rezulton se ky pozicion është ende vakant, ai është i vlefshëm për konkurimin nëpërmjet procedurës se pranimit në shërbimin civil.</w:t>
            </w:r>
          </w:p>
        </w:tc>
      </w:tr>
    </w:tbl>
    <w:p w14:paraId="18BE5BAF" w14:textId="77777777" w:rsidR="00972153" w:rsidRPr="00D83004" w:rsidRDefault="00972153" w:rsidP="00972153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7239EC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keto Procedura (lëvizje paralele dhe pranim në shërbimin civil) </w:t>
      </w:r>
      <w:r w:rsidRPr="00D83004">
        <w:rPr>
          <w:rFonts w:ascii="Times New Roman" w:eastAsia="MS Mincho" w:hAnsi="Times New Roman"/>
          <w:b/>
          <w:sz w:val="24"/>
          <w:szCs w:val="24"/>
          <w:lang w:val="it-IT"/>
        </w:rPr>
        <w:t>aplikohet në të njëjtën kohë!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5617"/>
        <w:gridCol w:w="3733"/>
      </w:tblGrid>
      <w:tr w:rsidR="00972153" w14:paraId="668E57A3" w14:textId="77777777" w:rsidTr="00A6597A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402358" w14:textId="77777777" w:rsidR="00F7039C" w:rsidRDefault="00972153" w:rsidP="00A6597A">
            <w:pPr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 xml:space="preserve">Afati për dorëzimin e Dokumenteve: </w:t>
            </w:r>
          </w:p>
          <w:p w14:paraId="59D013A7" w14:textId="5FA9C5D2" w:rsidR="00F7039C" w:rsidRPr="002F2ADB" w:rsidRDefault="00F7039C" w:rsidP="00A6597A">
            <w:pPr>
              <w:rPr>
                <w:rFonts w:ascii="Times New Roman" w:eastAsia="MS Mincho" w:hAnsi="Times New Roman"/>
                <w:bCs/>
                <w:sz w:val="24"/>
                <w:szCs w:val="24"/>
                <w:lang w:val="it-IT"/>
              </w:rPr>
            </w:pPr>
            <w:r w:rsidRPr="002F2ADB">
              <w:rPr>
                <w:rFonts w:ascii="Times New Roman" w:eastAsia="MS Mincho" w:hAnsi="Times New Roman"/>
                <w:bCs/>
                <w:sz w:val="24"/>
                <w:szCs w:val="24"/>
                <w:lang w:val="it-IT"/>
              </w:rPr>
              <w:t>Levi</w:t>
            </w:r>
            <w:r w:rsidR="002F2ADB">
              <w:rPr>
                <w:rFonts w:ascii="Times New Roman" w:eastAsia="MS Mincho" w:hAnsi="Times New Roman"/>
                <w:bCs/>
                <w:sz w:val="24"/>
                <w:szCs w:val="24"/>
                <w:lang w:val="it-IT"/>
              </w:rPr>
              <w:t>z</w:t>
            </w:r>
            <w:r w:rsidRPr="002F2ADB">
              <w:rPr>
                <w:rFonts w:ascii="Times New Roman" w:eastAsia="MS Mincho" w:hAnsi="Times New Roman"/>
                <w:bCs/>
                <w:sz w:val="24"/>
                <w:szCs w:val="24"/>
                <w:lang w:val="it-IT"/>
              </w:rPr>
              <w:t>je paralele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E8EC7A9" w14:textId="77777777" w:rsidR="00972153" w:rsidRDefault="00972153" w:rsidP="00A6597A">
            <w:pPr>
              <w:jc w:val="center"/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29.04.2024</w:t>
            </w:r>
          </w:p>
        </w:tc>
      </w:tr>
      <w:tr w:rsidR="00972153" w14:paraId="73AC2CB7" w14:textId="77777777" w:rsidTr="00A6597A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154C44" w14:textId="77777777" w:rsidR="00972153" w:rsidRDefault="00972153" w:rsidP="00A6597A">
            <w:pPr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lastRenderedPageBreak/>
              <w:t xml:space="preserve">Afati për dorëzimin e Dokumenteve: </w:t>
            </w:r>
          </w:p>
          <w:p w14:paraId="7DC4FFB9" w14:textId="49ECE0EB" w:rsidR="00F7039C" w:rsidRPr="002F2ADB" w:rsidRDefault="00F7039C" w:rsidP="00A6597A">
            <w:pPr>
              <w:rPr>
                <w:rFonts w:ascii="Times New Roman" w:eastAsia="MS Mincho" w:hAnsi="Times New Roman"/>
                <w:bCs/>
                <w:sz w:val="24"/>
                <w:szCs w:val="24"/>
                <w:lang w:val="it-IT"/>
              </w:rPr>
            </w:pPr>
            <w:r w:rsidRPr="002F2ADB">
              <w:rPr>
                <w:rFonts w:ascii="Times New Roman" w:eastAsia="MS Mincho" w:hAnsi="Times New Roman"/>
                <w:bCs/>
                <w:sz w:val="24"/>
                <w:szCs w:val="24"/>
                <w:lang w:val="it-IT"/>
              </w:rPr>
              <w:t>Pranim ne sherbimin civil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993518C" w14:textId="77777777" w:rsidR="00972153" w:rsidRDefault="00972153" w:rsidP="00A6597A">
            <w:pPr>
              <w:jc w:val="center"/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02.05.2024</w:t>
            </w:r>
          </w:p>
        </w:tc>
      </w:tr>
    </w:tbl>
    <w:p w14:paraId="2F3C65E9" w14:textId="77777777" w:rsidR="00972153" w:rsidRDefault="00972153" w:rsidP="00972153">
      <w:pPr>
        <w:jc w:val="both"/>
        <w:rPr>
          <w:rFonts w:ascii="Times New Roman" w:hAnsi="Times New Roman"/>
          <w:b/>
          <w:sz w:val="24"/>
          <w:szCs w:val="24"/>
        </w:rPr>
      </w:pPr>
    </w:p>
    <w:p w14:paraId="3B1E782E" w14:textId="77777777" w:rsidR="00972153" w:rsidRDefault="00972153" w:rsidP="00972153">
      <w:pPr>
        <w:tabs>
          <w:tab w:val="left" w:pos="1284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60"/>
      </w:tblGrid>
      <w:tr w:rsidR="00972153" w:rsidRPr="00D83004" w14:paraId="52E63B4C" w14:textId="77777777" w:rsidTr="00A6597A">
        <w:tc>
          <w:tcPr>
            <w:tcW w:w="9855" w:type="dxa"/>
            <w:shd w:val="clear" w:color="auto" w:fill="C00000"/>
            <w:hideMark/>
          </w:tcPr>
          <w:p w14:paraId="1AF56311" w14:textId="77777777" w:rsidR="00972153" w:rsidRPr="002238CD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</w:pPr>
            <w:r w:rsidRPr="002238CD">
              <w:rPr>
                <w:rFonts w:ascii="Times New Roman" w:eastAsia="MS Mincho" w:hAnsi="Times New Roman"/>
                <w:b/>
                <w:color w:val="C00000"/>
                <w:sz w:val="24"/>
                <w:szCs w:val="24"/>
                <w:lang w:val="it-IT"/>
              </w:rPr>
              <w:br w:type="page"/>
            </w:r>
            <w:r w:rsidRPr="002238CD"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  <w:t>Përshkrimi i punës për pozicionin si më sipër është:</w:t>
            </w:r>
          </w:p>
        </w:tc>
      </w:tr>
    </w:tbl>
    <w:p w14:paraId="657DAE52" w14:textId="77777777" w:rsidR="00972153" w:rsidRDefault="00972153" w:rsidP="00972153">
      <w:pPr>
        <w:spacing w:after="0" w:line="240" w:lineRule="auto"/>
        <w:ind w:left="720"/>
        <w:jc w:val="both"/>
        <w:rPr>
          <w:lang w:val="sq-AL"/>
        </w:rPr>
      </w:pPr>
    </w:p>
    <w:p w14:paraId="21956638" w14:textId="77777777" w:rsidR="00972153" w:rsidRPr="002238CD" w:rsidRDefault="00972153" w:rsidP="00972153">
      <w:pPr>
        <w:tabs>
          <w:tab w:val="left" w:pos="0"/>
        </w:tabs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7F316E" w14:textId="77777777" w:rsidR="00972153" w:rsidRPr="00B42153" w:rsidRDefault="00972153" w:rsidP="00972153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50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42153">
        <w:rPr>
          <w:rFonts w:ascii="Times New Roman" w:hAnsi="Times New Roman"/>
          <w:color w:val="000000"/>
          <w:sz w:val="24"/>
          <w:szCs w:val="24"/>
          <w:lang w:val="it-IT"/>
        </w:rPr>
        <w:t>Organizon dhe administron punën në sektorin e ndihmës ekonomike.</w:t>
      </w:r>
    </w:p>
    <w:p w14:paraId="599846EA" w14:textId="77777777" w:rsidR="00972153" w:rsidRPr="00B42153" w:rsidRDefault="00972153" w:rsidP="00972153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50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42153">
        <w:rPr>
          <w:rFonts w:ascii="Times New Roman" w:hAnsi="Times New Roman"/>
          <w:color w:val="000000"/>
          <w:sz w:val="24"/>
          <w:szCs w:val="24"/>
          <w:lang w:val="it-IT"/>
        </w:rPr>
        <w:t>Përpilon dhe ndjek zbatimin e planeve të punës mujore dhe realizimin e misionit të këtij sektori.</w:t>
      </w:r>
    </w:p>
    <w:p w14:paraId="41E565E2" w14:textId="77777777" w:rsidR="00972153" w:rsidRPr="00B42153" w:rsidRDefault="00972153" w:rsidP="00972153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50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42153">
        <w:rPr>
          <w:rFonts w:ascii="Times New Roman" w:hAnsi="Times New Roman"/>
          <w:color w:val="000000"/>
          <w:sz w:val="24"/>
          <w:szCs w:val="24"/>
          <w:lang w:val="it-IT"/>
        </w:rPr>
        <w:t>Përpilon kërkesat për fondin e Bllok – Skemës së ndihmës ekonomike dhe paaftësisë.</w:t>
      </w:r>
    </w:p>
    <w:p w14:paraId="18827801" w14:textId="77777777" w:rsidR="00972153" w:rsidRPr="00B42153" w:rsidRDefault="00972153" w:rsidP="00972153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50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D67EF">
        <w:rPr>
          <w:rFonts w:ascii="Times New Roman" w:hAnsi="Times New Roman"/>
          <w:sz w:val="24"/>
          <w:szCs w:val="24"/>
          <w:lang w:val="it-IT"/>
        </w:rPr>
        <w:t>Dërgon nëpërmjet Regjistrit Elektronik Kombëtar listën e plotë të familjeve/individeve  në nevojë  nën juridiksionin e bashkisë pranë Drejtorisë Rajonale të Sherbimit Social Shtetëror për trajtim me ndihmë ekonomike</w:t>
      </w:r>
    </w:p>
    <w:p w14:paraId="60427D3A" w14:textId="77777777" w:rsidR="00972153" w:rsidRPr="00B42153" w:rsidRDefault="00972153" w:rsidP="00972153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50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42153">
        <w:rPr>
          <w:rFonts w:ascii="Times New Roman" w:hAnsi="Times New Roman"/>
          <w:color w:val="000000"/>
          <w:sz w:val="24"/>
          <w:szCs w:val="24"/>
          <w:lang w:val="it-IT"/>
        </w:rPr>
        <w:t>Angazhohet plotësisht për zgjidhjen e ankesave të qytetarëve.</w:t>
      </w:r>
    </w:p>
    <w:p w14:paraId="71CB031E" w14:textId="77777777" w:rsidR="00972153" w:rsidRPr="00B42153" w:rsidRDefault="00972153" w:rsidP="00972153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50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42153">
        <w:rPr>
          <w:rFonts w:ascii="Times New Roman" w:hAnsi="Times New Roman"/>
          <w:color w:val="000000"/>
          <w:sz w:val="24"/>
          <w:szCs w:val="24"/>
          <w:lang w:val="it-IT"/>
        </w:rPr>
        <w:t>Kryen detyra të tjera mbështetur në ligjet dhe aktet nënligjore, për një punë sa më efikase dhe në shërbim të komunitetit.</w:t>
      </w:r>
    </w:p>
    <w:p w14:paraId="14438911" w14:textId="77777777" w:rsidR="00972153" w:rsidRPr="00B42153" w:rsidRDefault="00972153" w:rsidP="00972153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50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D67EF">
        <w:rPr>
          <w:rFonts w:ascii="Times New Roman" w:hAnsi="Times New Roman"/>
          <w:sz w:val="24"/>
          <w:szCs w:val="24"/>
          <w:lang w:val="it-IT"/>
        </w:rPr>
        <w:t>Bashkepunon ne mënyre të vazhdueshme me zyrat vendore të punësimit për riintegrimin social të anëtarëve të familjeve në nevoje, të cilat janë në moshë active.</w:t>
      </w:r>
    </w:p>
    <w:p w14:paraId="7DEE0BB1" w14:textId="77777777" w:rsidR="00972153" w:rsidRPr="00D83004" w:rsidRDefault="00972153" w:rsidP="0097215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83004">
        <w:rPr>
          <w:rFonts w:ascii="Times New Roman" w:hAnsi="Times New Roman"/>
          <w:b/>
          <w:color w:val="C00000"/>
          <w:sz w:val="24"/>
          <w:szCs w:val="24"/>
          <w:lang w:val="it-IT"/>
        </w:rPr>
        <w:t>I-Lëvizja paralele</w:t>
      </w:r>
    </w:p>
    <w:p w14:paraId="3043802F" w14:textId="77777777" w:rsidR="00972153" w:rsidRPr="00D83004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83004">
        <w:rPr>
          <w:rFonts w:ascii="Times New Roman" w:hAnsi="Times New Roman"/>
          <w:sz w:val="24"/>
          <w:szCs w:val="24"/>
          <w:lang w:val="it-IT"/>
        </w:rPr>
        <w:t>Kanë të drejtë të aplikojnë për këtë procedurë vetëm nëpunësit civilë të së njëjtës kategori, në të gjitha insitucionet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972153" w14:paraId="32F460B9" w14:textId="77777777" w:rsidTr="00A659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289960B8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203DED" w14:textId="77777777" w:rsidR="00972153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642F78D0" w14:textId="77777777" w:rsidR="00972153" w:rsidRDefault="00972153" w:rsidP="00972153">
      <w:pPr>
        <w:jc w:val="both"/>
        <w:rPr>
          <w:rFonts w:ascii="Times New Roman" w:hAnsi="Times New Roman"/>
          <w:sz w:val="24"/>
          <w:szCs w:val="24"/>
        </w:rPr>
      </w:pPr>
    </w:p>
    <w:p w14:paraId="0C3ABB14" w14:textId="77777777" w:rsidR="00972153" w:rsidRDefault="00972153" w:rsidP="009721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lëvizjen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vijon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42796E0" w14:textId="77777777" w:rsidR="00972153" w:rsidRDefault="00972153" w:rsidP="0097215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konfirmuar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njëjtës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proofErr w:type="spellStart"/>
      <w:r>
        <w:rPr>
          <w:rFonts w:ascii="Times New Roman" w:hAnsi="Times New Roman"/>
          <w:sz w:val="24"/>
          <w:szCs w:val="24"/>
        </w:rPr>
        <w:t>niveli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pagës</w:t>
      </w:r>
      <w:proofErr w:type="spellEnd"/>
      <w:r>
        <w:rPr>
          <w:rFonts w:ascii="Times New Roman" w:hAnsi="Times New Roman"/>
          <w:sz w:val="24"/>
          <w:szCs w:val="24"/>
        </w:rPr>
        <w:t xml:space="preserve"> III-b/IV-a), </w:t>
      </w:r>
    </w:p>
    <w:p w14:paraId="3DD3FA73" w14:textId="77777777" w:rsidR="00972153" w:rsidRDefault="00972153" w:rsidP="0097215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083BD6E9" w14:textId="77777777" w:rsidR="00972153" w:rsidRPr="002238CD" w:rsidRDefault="00972153" w:rsidP="0097215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8CD">
        <w:rPr>
          <w:rFonts w:ascii="Times New Roman" w:hAnsi="Times New Roman"/>
          <w:sz w:val="24"/>
          <w:szCs w:val="24"/>
        </w:rPr>
        <w:t>Të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8CD">
        <w:rPr>
          <w:rFonts w:ascii="Times New Roman" w:hAnsi="Times New Roman"/>
          <w:sz w:val="24"/>
          <w:szCs w:val="24"/>
        </w:rPr>
        <w:t>kenë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8CD">
        <w:rPr>
          <w:rFonts w:ascii="Times New Roman" w:hAnsi="Times New Roman"/>
          <w:sz w:val="24"/>
          <w:szCs w:val="24"/>
        </w:rPr>
        <w:t>të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8CD">
        <w:rPr>
          <w:rFonts w:ascii="Times New Roman" w:hAnsi="Times New Roman"/>
          <w:sz w:val="24"/>
          <w:szCs w:val="24"/>
        </w:rPr>
        <w:t>paktën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8CD">
        <w:rPr>
          <w:rFonts w:ascii="Times New Roman" w:hAnsi="Times New Roman"/>
          <w:sz w:val="24"/>
          <w:szCs w:val="24"/>
        </w:rPr>
        <w:t>një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8CD">
        <w:rPr>
          <w:rFonts w:ascii="Times New Roman" w:hAnsi="Times New Roman"/>
          <w:sz w:val="24"/>
          <w:szCs w:val="24"/>
        </w:rPr>
        <w:t>vlerësim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8CD">
        <w:rPr>
          <w:rFonts w:ascii="Times New Roman" w:hAnsi="Times New Roman"/>
          <w:sz w:val="24"/>
          <w:szCs w:val="24"/>
        </w:rPr>
        <w:t>pozitiv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14:paraId="7AB066E8" w14:textId="77777777" w:rsidR="00972153" w:rsidRPr="003B7993" w:rsidRDefault="00972153" w:rsidP="009721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C68D04F" w14:textId="77777777" w:rsidR="00972153" w:rsidRPr="002238CD" w:rsidRDefault="00972153" w:rsidP="00972153">
      <w:pPr>
        <w:pStyle w:val="ListParagraph"/>
        <w:ind w:left="36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2238CD">
        <w:rPr>
          <w:rFonts w:ascii="Times New Roman" w:hAnsi="Times New Roman"/>
          <w:b/>
          <w:bCs/>
          <w:sz w:val="24"/>
          <w:szCs w:val="24"/>
          <w:lang w:val="it-IT"/>
        </w:rPr>
        <w:t>Kandidatët duhet të plotësojnë kriteret e veçanta si vijon:</w:t>
      </w:r>
    </w:p>
    <w:p w14:paraId="3C0C549F" w14:textId="77777777" w:rsidR="00972153" w:rsidRPr="00942C2E" w:rsidRDefault="00972153" w:rsidP="009721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“Bachelor”,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>“Master Shkencor apo Profesional”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Shkenca Sociale</w:t>
      </w: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perben avantazh,</w:t>
      </w: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 xml:space="preserve"> diploma e nivelit “Bachelor” duhet të jetë në të njëjtën </w:t>
      </w: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lastRenderedPageBreak/>
        <w:t>fushë.</w:t>
      </w:r>
      <w:r w:rsidRPr="00942C2E">
        <w:rPr>
          <w:rFonts w:ascii="Times New Roman" w:hAnsi="Times New Roman"/>
          <w:sz w:val="24"/>
          <w:szCs w:val="24"/>
          <w:lang w:val="it-IT"/>
        </w:rPr>
        <w:t>(</w:t>
      </w:r>
      <w:r w:rsidRPr="00942C2E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40171D25" w14:textId="77777777" w:rsidR="00972153" w:rsidRPr="00942C2E" w:rsidRDefault="00972153" w:rsidP="009721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 xml:space="preserve">Të kenë eksperiencë pune jo më pak se </w:t>
      </w:r>
      <w:r>
        <w:rPr>
          <w:rFonts w:ascii="Times New Roman" w:hAnsi="Times New Roman"/>
          <w:color w:val="FF0000"/>
          <w:sz w:val="24"/>
          <w:szCs w:val="24"/>
          <w:lang w:val="it-IT"/>
        </w:rPr>
        <w:t>1</w:t>
      </w:r>
      <w:r w:rsidRPr="00942C2E">
        <w:rPr>
          <w:rFonts w:ascii="Times New Roman" w:hAnsi="Times New Roman"/>
          <w:color w:val="FF0000"/>
          <w:sz w:val="24"/>
          <w:szCs w:val="24"/>
          <w:lang w:val="it-IT"/>
        </w:rPr>
        <w:t xml:space="preserve"> vit</w:t>
      </w: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r w:rsidRPr="00942C2E">
        <w:rPr>
          <w:rFonts w:ascii="Times New Roman" w:hAnsi="Times New Roman"/>
          <w:sz w:val="24"/>
          <w:szCs w:val="24"/>
          <w:lang w:val="it-IT"/>
        </w:rPr>
        <w:t>në administratën shtetërore dhe/ose institucione të pavarura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51C5F5EC" w14:textId="77777777" w:rsidR="00972153" w:rsidRPr="00942C2E" w:rsidRDefault="00972153" w:rsidP="009721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grupë.</w:t>
      </w:r>
    </w:p>
    <w:p w14:paraId="327844A3" w14:textId="77777777" w:rsidR="00972153" w:rsidRPr="001F384B" w:rsidRDefault="00972153" w:rsidP="009721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Preferohet t</w:t>
      </w:r>
      <w:r w:rsidRPr="001F384B">
        <w:rPr>
          <w:rFonts w:ascii="Times New Roman" w:hAnsi="Times New Roman"/>
          <w:sz w:val="24"/>
          <w:szCs w:val="24"/>
          <w:lang w:val="it-IT"/>
        </w:rPr>
        <w:t xml:space="preserve">ë zotërojnë gjuhën angleze. 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972153" w:rsidRPr="00D83004" w14:paraId="56E09F1E" w14:textId="77777777" w:rsidTr="00A659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4AEDFC41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F317B1" w14:textId="77777777" w:rsidR="00972153" w:rsidRPr="00942C2E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0245161F" w14:textId="77777777" w:rsidR="00972153" w:rsidRPr="00942C2E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F6E5D08" w14:textId="77777777" w:rsidR="00972153" w:rsidRPr="00942C2E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Kandidatët duhet të dorëzojnë pranë njësisë së burimeve njerëzore të </w:t>
      </w:r>
      <w:r>
        <w:rPr>
          <w:rFonts w:ascii="Times New Roman" w:hAnsi="Times New Roman"/>
          <w:sz w:val="24"/>
          <w:szCs w:val="24"/>
          <w:lang w:val="it-IT"/>
        </w:rPr>
        <w:t>Bashkise Kamez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 ku ndodhet pozicioni për të cilin ata dëshirojnë të aplikojnë, dokumentet si më poshtë:</w:t>
      </w:r>
    </w:p>
    <w:p w14:paraId="37F3D779" w14:textId="77777777" w:rsidR="00972153" w:rsidRPr="00942C2E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209E0617" w14:textId="77777777" w:rsidR="00972153" w:rsidRPr="00942C2E" w:rsidRDefault="00972153" w:rsidP="0097215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14:paraId="695C5E9E" w14:textId="77777777" w:rsidR="00972153" w:rsidRPr="00942C2E" w:rsidRDefault="00AB5BA5" w:rsidP="00972153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8" w:history="1">
        <w:r w:rsidR="00972153" w:rsidRPr="00942C2E">
          <w:rPr>
            <w:rStyle w:val="Hyperlink"/>
            <w:sz w:val="24"/>
            <w:szCs w:val="24"/>
            <w:lang w:val="it-IT"/>
          </w:rPr>
          <w:t>http://dap.gov.al/vende-vakante/udhezime-Dokumente/219-udhezime-Dokumente</w:t>
        </w:r>
      </w:hyperlink>
    </w:p>
    <w:p w14:paraId="17A6D16E" w14:textId="77777777" w:rsidR="00972153" w:rsidRPr="00942C2E" w:rsidRDefault="00972153" w:rsidP="0097215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Fotokopje të diplomës (përfshirë edhe diplomën bachelor)</w:t>
      </w:r>
      <w:r>
        <w:rPr>
          <w:rFonts w:ascii="Times New Roman" w:hAnsi="Times New Roman"/>
          <w:sz w:val="24"/>
          <w:szCs w:val="24"/>
          <w:lang w:val="it-IT"/>
        </w:rPr>
        <w:t xml:space="preserve"> e noterizuar</w:t>
      </w:r>
      <w:r w:rsidRPr="00942C2E">
        <w:rPr>
          <w:rFonts w:ascii="Times New Roman" w:hAnsi="Times New Roman"/>
          <w:sz w:val="24"/>
          <w:szCs w:val="24"/>
          <w:lang w:val="it-IT"/>
        </w:rPr>
        <w:t>;</w:t>
      </w:r>
    </w:p>
    <w:p w14:paraId="75BD305D" w14:textId="77777777" w:rsidR="00972153" w:rsidRPr="00942C2E" w:rsidRDefault="00972153" w:rsidP="0097215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Fotokopje të librezës së punës (të gjitha faqet që vërtetojnë eksperiencën në punë)</w:t>
      </w:r>
      <w:bookmarkStart w:id="0" w:name="_Hlk116550356"/>
      <w:r>
        <w:rPr>
          <w:rFonts w:ascii="Times New Roman" w:hAnsi="Times New Roman"/>
          <w:sz w:val="24"/>
          <w:szCs w:val="24"/>
          <w:lang w:val="it-IT"/>
        </w:rPr>
        <w:t>e noterizuar</w:t>
      </w:r>
      <w:r w:rsidRPr="00942C2E">
        <w:rPr>
          <w:rFonts w:ascii="Times New Roman" w:hAnsi="Times New Roman"/>
          <w:sz w:val="24"/>
          <w:szCs w:val="24"/>
          <w:lang w:val="it-IT"/>
        </w:rPr>
        <w:t>;</w:t>
      </w:r>
      <w:bookmarkEnd w:id="0"/>
    </w:p>
    <w:p w14:paraId="75F563F5" w14:textId="77777777" w:rsidR="00972153" w:rsidRDefault="00972153" w:rsidP="0097215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14:paraId="620897BA" w14:textId="77777777" w:rsidR="00972153" w:rsidRDefault="00972153" w:rsidP="0097215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EB19FCC" w14:textId="77777777" w:rsidR="00972153" w:rsidRDefault="00972153" w:rsidP="0097215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7F4C3E28" w14:textId="77777777" w:rsidR="00972153" w:rsidRPr="00942C2E" w:rsidRDefault="00972153" w:rsidP="0097215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Vlerësimin e fundit nga eprori direkt;</w:t>
      </w:r>
    </w:p>
    <w:p w14:paraId="2AF977D9" w14:textId="77777777" w:rsidR="00972153" w:rsidRPr="00942C2E" w:rsidRDefault="00972153" w:rsidP="0097215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Vërtetim nga Institucioni qe nuk ka masë displinore në fuqi.</w:t>
      </w:r>
    </w:p>
    <w:p w14:paraId="3F77884A" w14:textId="77777777" w:rsidR="00972153" w:rsidRPr="00942C2E" w:rsidRDefault="00972153" w:rsidP="0097215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Çdo dokumentacion tjetër që vërteton trajnimet, kualifikimet, arsimin shtesë, vlerësimet pozitive apo të tjera të përmendura në jetëshkrimin tuaj.</w:t>
      </w:r>
    </w:p>
    <w:p w14:paraId="67B44B28" w14:textId="77777777" w:rsidR="00972153" w:rsidRPr="00942C2E" w:rsidRDefault="00972153" w:rsidP="00972153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942C2E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 në ins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titucion, brenda datës 29.04</w:t>
      </w:r>
      <w:r w:rsidRPr="00942C2E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24</w:t>
      </w:r>
      <w:r w:rsidRPr="00942C2E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972153" w:rsidRPr="00D83004" w14:paraId="3989CA83" w14:textId="77777777" w:rsidTr="00A659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0AB43A4A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2CECEB" w14:textId="77777777" w:rsidR="00972153" w:rsidRPr="00942C2E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762AE6F1" w14:textId="77777777" w:rsidR="00972153" w:rsidRPr="00942C2E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Në datën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30</w:t>
      </w:r>
      <w:r w:rsidRPr="00DB2457">
        <w:rPr>
          <w:rFonts w:ascii="Times New Roman" w:hAnsi="Times New Roman"/>
          <w:b/>
          <w:i/>
          <w:sz w:val="24"/>
          <w:szCs w:val="24"/>
          <w:lang w:val="it-IT"/>
        </w:rPr>
        <w:t>.0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4</w:t>
      </w:r>
      <w:r w:rsidRPr="00DB2457">
        <w:rPr>
          <w:rFonts w:ascii="Times New Roman" w:hAnsi="Times New Roman"/>
          <w:b/>
          <w:i/>
          <w:sz w:val="24"/>
          <w:szCs w:val="24"/>
          <w:lang w:val="it-IT"/>
        </w:rPr>
        <w:t>.202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4</w:t>
      </w:r>
      <w:r w:rsidRPr="00942C2E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</w:t>
      </w:r>
      <w:r>
        <w:rPr>
          <w:rFonts w:ascii="Times New Roman" w:hAnsi="Times New Roman"/>
          <w:sz w:val="24"/>
          <w:szCs w:val="24"/>
          <w:lang w:val="it-IT"/>
        </w:rPr>
        <w:t>te Bashkise Kamez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 do të shpallë në portalin “Shërbimi Kombëtar i Punësimit”</w:t>
      </w:r>
      <w:r>
        <w:rPr>
          <w:rFonts w:ascii="Times New Roman" w:hAnsi="Times New Roman"/>
          <w:sz w:val="24"/>
          <w:szCs w:val="24"/>
          <w:lang w:val="it-IT"/>
        </w:rPr>
        <w:t xml:space="preserve"> dhe stendat e institucionit 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</w:t>
      </w:r>
      <w:r>
        <w:rPr>
          <w:rFonts w:ascii="Times New Roman" w:hAnsi="Times New Roman"/>
          <w:sz w:val="24"/>
          <w:szCs w:val="24"/>
          <w:lang w:val="it-IT"/>
        </w:rPr>
        <w:t>n fazat e metejshme te konkurimit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66EAA635" w14:textId="77777777" w:rsidR="00972153" w:rsidRPr="00831AAA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</w:t>
      </w:r>
      <w:r w:rsidRPr="00942C2E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942C2E">
        <w:rPr>
          <w:rFonts w:ascii="Times New Roman" w:hAnsi="Times New Roman"/>
          <w:sz w:val="24"/>
          <w:szCs w:val="24"/>
          <w:lang w:val="it-IT"/>
        </w:rPr>
        <w:t>, për shkaqet e moskualifikimit.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972153" w14:paraId="453B9941" w14:textId="77777777" w:rsidTr="00A659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52F7266E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8A285E" w14:textId="77777777" w:rsidR="00972153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1A733D3D" w14:textId="77777777" w:rsidR="00972153" w:rsidRDefault="00972153" w:rsidP="00972153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520112D8" w14:textId="77777777" w:rsidR="00972153" w:rsidRDefault="00972153" w:rsidP="00972153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14:paraId="0E3CBF77" w14:textId="77777777" w:rsidR="00972153" w:rsidRDefault="00972153" w:rsidP="00972153">
      <w:pPr>
        <w:pStyle w:val="ListParagraph"/>
        <w:numPr>
          <w:ilvl w:val="0"/>
          <w:numId w:val="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152/2013,</w:t>
      </w:r>
      <w:r>
        <w:rPr>
          <w:rFonts w:ascii="Times New Roman" w:hAnsi="Times New Roman"/>
          <w:i/>
          <w:sz w:val="24"/>
          <w:szCs w:val="24"/>
        </w:rPr>
        <w:t xml:space="preserve">“Për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nënligjore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89E749" w14:textId="77777777" w:rsidR="00972153" w:rsidRDefault="00972153" w:rsidP="00972153">
      <w:pPr>
        <w:pStyle w:val="ListParagraph"/>
        <w:numPr>
          <w:ilvl w:val="0"/>
          <w:numId w:val="1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9131,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08.09.2003,</w:t>
      </w:r>
      <w:r>
        <w:rPr>
          <w:rFonts w:ascii="Times New Roman" w:hAnsi="Times New Roman"/>
          <w:i/>
          <w:sz w:val="24"/>
          <w:szCs w:val="24"/>
        </w:rPr>
        <w:t xml:space="preserve">“Për </w:t>
      </w:r>
      <w:proofErr w:type="spellStart"/>
      <w:r>
        <w:rPr>
          <w:rFonts w:ascii="Times New Roman" w:hAnsi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14:paraId="047AB80F" w14:textId="77777777" w:rsidR="00972153" w:rsidRPr="002702A6" w:rsidRDefault="00972153" w:rsidP="00972153">
      <w:pPr>
        <w:pStyle w:val="ListParagraph"/>
        <w:numPr>
          <w:ilvl w:val="0"/>
          <w:numId w:val="1"/>
        </w:numPr>
        <w:ind w:right="-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Njohuritë mbi Ligjin </w:t>
      </w:r>
      <w:r w:rsidRPr="002702A6">
        <w:rPr>
          <w:rFonts w:ascii="Times New Roman" w:hAnsi="Times New Roman"/>
          <w:color w:val="000000" w:themeColor="text1"/>
          <w:sz w:val="24"/>
          <w:szCs w:val="24"/>
          <w:lang w:val="sq-AL"/>
        </w:rPr>
        <w:t>Nr.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2702A6">
        <w:rPr>
          <w:rFonts w:ascii="Times New Roman" w:hAnsi="Times New Roman"/>
          <w:color w:val="000000" w:themeColor="text1"/>
          <w:sz w:val="24"/>
          <w:szCs w:val="24"/>
          <w:lang w:val="sq-AL"/>
        </w:rPr>
        <w:t>22/2018 “Strehimin Social”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72F3D76F" w14:textId="77777777" w:rsidR="00972153" w:rsidRPr="002702A6" w:rsidRDefault="00972153" w:rsidP="00972153">
      <w:pPr>
        <w:pStyle w:val="ListParagraph"/>
        <w:numPr>
          <w:ilvl w:val="0"/>
          <w:numId w:val="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702A6">
        <w:rPr>
          <w:rFonts w:ascii="Times New Roman" w:hAnsi="Times New Roman"/>
          <w:color w:val="000000" w:themeColor="text1"/>
          <w:sz w:val="24"/>
          <w:szCs w:val="24"/>
        </w:rPr>
        <w:t>Nr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121/2016 “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Sherbimin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Kujdesit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Shoqeror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Republiken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Shqiperise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14:paraId="0F9CC22D" w14:textId="77777777" w:rsidR="00972153" w:rsidRPr="00874F55" w:rsidRDefault="00972153" w:rsidP="00972153">
      <w:pPr>
        <w:pStyle w:val="ListParagraph"/>
        <w:numPr>
          <w:ilvl w:val="0"/>
          <w:numId w:val="1"/>
        </w:numPr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  <w:r w:rsidRPr="002702A6">
        <w:rPr>
          <w:rFonts w:ascii="Times New Roman" w:hAnsi="Times New Roman"/>
          <w:sz w:val="24"/>
          <w:szCs w:val="24"/>
          <w:lang w:val="it-IT"/>
        </w:rPr>
        <w:t>Rregullor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702A6">
        <w:rPr>
          <w:rFonts w:ascii="Times New Roman" w:hAnsi="Times New Roman"/>
          <w:sz w:val="24"/>
          <w:szCs w:val="24"/>
          <w:lang w:val="it-IT"/>
        </w:rPr>
        <w:t xml:space="preserve"> e Brendshme e B</w:t>
      </w:r>
      <w:r>
        <w:rPr>
          <w:rFonts w:ascii="Times New Roman" w:hAnsi="Times New Roman"/>
          <w:sz w:val="24"/>
          <w:szCs w:val="24"/>
          <w:lang w:val="it-IT"/>
        </w:rPr>
        <w:t>ashkise Kamez.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972153" w:rsidRPr="00D83004" w14:paraId="5D553DB3" w14:textId="77777777" w:rsidTr="00A659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0BD1EDC6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9B8BF7" w14:textId="77777777" w:rsidR="00972153" w:rsidRPr="00942C2E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2A2CD3FF" w14:textId="77777777" w:rsidR="00972153" w:rsidRPr="00942C2E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14CD9A8E" w14:textId="77777777" w:rsidR="00972153" w:rsidRPr="00942C2E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2EAF06EA" w14:textId="77777777" w:rsidR="00972153" w:rsidRPr="00942C2E" w:rsidRDefault="00972153" w:rsidP="0097215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0BA903DF" w14:textId="77777777" w:rsidR="00972153" w:rsidRDefault="00972153" w:rsidP="0097215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E0632B6" w14:textId="77777777" w:rsidR="00972153" w:rsidRPr="00942C2E" w:rsidRDefault="00972153" w:rsidP="0097215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7ED472DD" w14:textId="77777777" w:rsidR="00972153" w:rsidRPr="00942C2E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37478724" w14:textId="77777777" w:rsidR="00972153" w:rsidRPr="009F76D3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942C2E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942C2E">
        <w:rPr>
          <w:rFonts w:ascii="Times New Roman" w:hAnsi="Times New Roman"/>
          <w:sz w:val="24"/>
          <w:szCs w:val="24"/>
          <w:lang w:val="it-IT"/>
        </w:rPr>
        <w:t>”</w:t>
      </w:r>
      <w:r w:rsidRPr="00942C2E">
        <w:rPr>
          <w:lang w:val="it-IT"/>
        </w:rPr>
        <w:t>,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të Departamentit të Administratës Publike </w:t>
      </w:r>
      <w:hyperlink r:id="rId9" w:history="1">
        <w:r w:rsidRPr="00942C2E">
          <w:rPr>
            <w:rStyle w:val="Hyperlink"/>
            <w:sz w:val="24"/>
            <w:szCs w:val="24"/>
            <w:lang w:val="it-IT"/>
          </w:rPr>
          <w:t>www.dap.gov.al</w:t>
        </w:r>
      </w:hyperlink>
      <w:r w:rsidRPr="00942C2E">
        <w:rPr>
          <w:rFonts w:ascii="Times New Roman" w:hAnsi="Times New Roman"/>
          <w:sz w:val="24"/>
          <w:szCs w:val="24"/>
          <w:lang w:val="it-IT"/>
        </w:rPr>
        <w:t>.</w:t>
      </w:r>
      <w:hyperlink r:id="rId10" w:history="1">
        <w:r w:rsidRPr="00F4254B">
          <w:rPr>
            <w:rStyle w:val="Hyperlink"/>
            <w:sz w:val="24"/>
            <w:szCs w:val="24"/>
            <w:lang w:val="it-IT"/>
          </w:rPr>
          <w:t>http://dap.gov.al/2014-03-21-12-52-44/udhezime/426-udhezim-nr-2-date-27-03-2015</w:t>
        </w:r>
      </w:hyperlink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972153" w:rsidRPr="00D83004" w14:paraId="5B245448" w14:textId="77777777" w:rsidTr="00A659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4E18377C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156DDC" w14:textId="77777777" w:rsidR="00972153" w:rsidRPr="00942C2E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1BC23350" w14:textId="77777777" w:rsidR="00972153" w:rsidRPr="00942C2E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4373FC9" w14:textId="77777777" w:rsidR="00972153" w:rsidRPr="009257FC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Kamez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 do të shpallë fituesin në portalin “Shërbimi Kombëtar i Punësimit”</w:t>
      </w:r>
      <w:r>
        <w:rPr>
          <w:rFonts w:ascii="Times New Roman" w:hAnsi="Times New Roman"/>
          <w:sz w:val="24"/>
          <w:szCs w:val="24"/>
          <w:lang w:val="it-IT"/>
        </w:rPr>
        <w:t xml:space="preserve"> dhe stendat e Bashkise.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 Të gjithë kandidatët pjesëmarrës në këtë procedurë do të njoftohen në mënyrë elektronike për datën e saktë të shpalljes së fituesit.</w:t>
      </w:r>
    </w:p>
    <w:p w14:paraId="5696AC94" w14:textId="77777777" w:rsidR="00972153" w:rsidRDefault="00972153" w:rsidP="00972153">
      <w:pPr>
        <w:pBdr>
          <w:bottom w:val="single" w:sz="8" w:space="1" w:color="C00000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972153" w14:paraId="382D979A" w14:textId="77777777" w:rsidTr="00A6597A">
        <w:trPr>
          <w:trHeight w:val="1335"/>
        </w:trPr>
        <w:tc>
          <w:tcPr>
            <w:tcW w:w="931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14:paraId="6D678A32" w14:textId="77777777" w:rsidR="00972153" w:rsidRDefault="00972153" w:rsidP="00A659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Vetëm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pozicionet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renditura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kësaj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shpalljeje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përfundim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rezulton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vakante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këto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janë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vlefshme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konkurimin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pranimit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shërbimin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civil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kategorinë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ekzekutive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481DB71A" w14:textId="77777777" w:rsidR="00972153" w:rsidRDefault="00972153" w:rsidP="009721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drejtë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aplikojnë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gjithë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kandidatët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që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plotësojnë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kërkesat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përputhje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i/>
          <w:sz w:val="24"/>
          <w:szCs w:val="24"/>
        </w:rPr>
        <w:t>nenin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21,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Nr. 152/2013, 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972153" w14:paraId="62F03FAC" w14:textId="77777777" w:rsidTr="00A659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37063737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80F97F" w14:textId="77777777" w:rsidR="00972153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35C78EB7" w14:textId="77777777" w:rsidR="00972153" w:rsidRDefault="00972153" w:rsidP="0097215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plotësojë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procedurën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pranimit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43BAC52B" w14:textId="77777777" w:rsidR="00972153" w:rsidRDefault="00972153" w:rsidP="0097215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666">
        <w:rPr>
          <w:rFonts w:ascii="Times New Roman" w:hAnsi="Times New Roman"/>
          <w:sz w:val="24"/>
          <w:szCs w:val="24"/>
        </w:rPr>
        <w:t>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jetë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shtetas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shqiptar</w:t>
      </w:r>
      <w:proofErr w:type="spellEnd"/>
      <w:r w:rsidRPr="00122666">
        <w:rPr>
          <w:rFonts w:ascii="Times New Roman" w:hAnsi="Times New Roman"/>
          <w:sz w:val="24"/>
          <w:szCs w:val="24"/>
        </w:rPr>
        <w:t>;</w:t>
      </w:r>
    </w:p>
    <w:p w14:paraId="6F2ACF6C" w14:textId="77777777" w:rsidR="00972153" w:rsidRDefault="00972153" w:rsidP="0097215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666">
        <w:rPr>
          <w:rFonts w:ascii="Times New Roman" w:hAnsi="Times New Roman"/>
          <w:sz w:val="24"/>
          <w:szCs w:val="24"/>
        </w:rPr>
        <w:t>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ketë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zotësi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plotë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për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vepruar</w:t>
      </w:r>
      <w:proofErr w:type="spellEnd"/>
      <w:r w:rsidRPr="00122666">
        <w:rPr>
          <w:rFonts w:ascii="Times New Roman" w:hAnsi="Times New Roman"/>
          <w:sz w:val="24"/>
          <w:szCs w:val="24"/>
        </w:rPr>
        <w:t>;</w:t>
      </w:r>
    </w:p>
    <w:p w14:paraId="5864430A" w14:textId="77777777" w:rsidR="00972153" w:rsidRDefault="00972153" w:rsidP="0097215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666">
        <w:rPr>
          <w:rFonts w:ascii="Times New Roman" w:hAnsi="Times New Roman"/>
          <w:sz w:val="24"/>
          <w:szCs w:val="24"/>
        </w:rPr>
        <w:t>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zotërojë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gjuhën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shqipe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2666">
        <w:rPr>
          <w:rFonts w:ascii="Times New Roman" w:hAnsi="Times New Roman"/>
          <w:sz w:val="24"/>
          <w:szCs w:val="24"/>
        </w:rPr>
        <w:t>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shkruar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dhe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folur</w:t>
      </w:r>
      <w:proofErr w:type="spellEnd"/>
      <w:r w:rsidRPr="00122666">
        <w:rPr>
          <w:rFonts w:ascii="Times New Roman" w:hAnsi="Times New Roman"/>
          <w:sz w:val="24"/>
          <w:szCs w:val="24"/>
        </w:rPr>
        <w:t>;</w:t>
      </w:r>
    </w:p>
    <w:p w14:paraId="196CCA8D" w14:textId="77777777" w:rsidR="00972153" w:rsidRPr="00122666" w:rsidRDefault="00972153" w:rsidP="0097215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666">
        <w:rPr>
          <w:rFonts w:ascii="Times New Roman" w:hAnsi="Times New Roman"/>
          <w:sz w:val="24"/>
          <w:szCs w:val="24"/>
        </w:rPr>
        <w:t>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jetë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në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kushte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shëndetësore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që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22666">
        <w:rPr>
          <w:rFonts w:ascii="Times New Roman" w:hAnsi="Times New Roman"/>
          <w:sz w:val="24"/>
          <w:szCs w:val="24"/>
        </w:rPr>
        <w:t>lejojnë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të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kryejë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detyrën</w:t>
      </w:r>
      <w:proofErr w:type="spellEnd"/>
      <w:r w:rsidRPr="0012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6">
        <w:rPr>
          <w:rFonts w:ascii="Times New Roman" w:hAnsi="Times New Roman"/>
          <w:sz w:val="24"/>
          <w:szCs w:val="24"/>
        </w:rPr>
        <w:t>përkatëse</w:t>
      </w:r>
      <w:proofErr w:type="spellEnd"/>
      <w:r w:rsidRPr="00122666">
        <w:rPr>
          <w:rFonts w:ascii="Times New Roman" w:hAnsi="Times New Roman"/>
          <w:sz w:val="24"/>
          <w:szCs w:val="24"/>
        </w:rPr>
        <w:t>;</w:t>
      </w:r>
    </w:p>
    <w:p w14:paraId="7DA3369F" w14:textId="77777777" w:rsidR="00972153" w:rsidRDefault="00972153" w:rsidP="009721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dënuar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vendim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krimi</w:t>
      </w:r>
      <w:proofErr w:type="spellEnd"/>
      <w:r>
        <w:rPr>
          <w:rFonts w:ascii="Times New Roman" w:hAnsi="Times New Roman"/>
          <w:sz w:val="24"/>
          <w:szCs w:val="24"/>
        </w:rPr>
        <w:t xml:space="preserve"> apo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kundërvajtjeje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dashje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97362D3" w14:textId="77777777" w:rsidR="00972153" w:rsidRPr="003B7993" w:rsidRDefault="00972153" w:rsidP="009721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Ndaj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marrë</w:t>
      </w:r>
      <w:proofErr w:type="spellEnd"/>
      <w:r>
        <w:rPr>
          <w:rFonts w:ascii="Times New Roman" w:hAnsi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largimit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Ligjit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</w:t>
      </w:r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AA33C9A" w14:textId="77777777" w:rsidR="00972153" w:rsidRPr="003B7993" w:rsidRDefault="00972153" w:rsidP="00972153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B7993">
        <w:rPr>
          <w:rFonts w:ascii="Times New Roman" w:hAnsi="Times New Roman"/>
          <w:b/>
          <w:bCs/>
          <w:sz w:val="24"/>
          <w:szCs w:val="24"/>
          <w:lang w:val="it-IT"/>
        </w:rPr>
        <w:t xml:space="preserve">Kandidatët duhet të plotësojnë kriteret e veçanta si vijon: </w:t>
      </w:r>
    </w:p>
    <w:p w14:paraId="4358B4D7" w14:textId="77777777" w:rsidR="00972153" w:rsidRPr="009F76D3" w:rsidRDefault="00972153" w:rsidP="00972153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“Bachelor”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 </w:t>
      </w: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 xml:space="preserve">“Master Shkencor” apo “Profesional”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ne shkenca sociale perben avantazh. D</w:t>
      </w: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>iploma e nivelit “Bachelor” duhet të jetë në të njëjtën fushë.</w:t>
      </w:r>
      <w:r w:rsidRPr="009F76D3">
        <w:rPr>
          <w:rFonts w:ascii="Times New Roman" w:hAnsi="Times New Roman"/>
          <w:sz w:val="24"/>
          <w:szCs w:val="24"/>
          <w:lang w:val="it-IT"/>
        </w:rPr>
        <w:t>(</w:t>
      </w:r>
      <w:r w:rsidRPr="009F76D3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3D1E6E3A" w14:textId="77777777" w:rsidR="00972153" w:rsidRPr="009F76D3" w:rsidRDefault="00972153" w:rsidP="0097215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>Pre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ferohet t</w:t>
      </w: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>ë kenë eksperiencë pune</w:t>
      </w:r>
      <w:r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9F76D3">
        <w:rPr>
          <w:rFonts w:ascii="Times New Roman" w:hAnsi="Times New Roman"/>
          <w:sz w:val="24"/>
          <w:szCs w:val="24"/>
          <w:lang w:val="it-IT"/>
        </w:rPr>
        <w:t xml:space="preserve">në administratën shtetërore dhe/ose institucione të pavarura 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537783E8" w14:textId="77777777" w:rsidR="00972153" w:rsidRPr="009F76D3" w:rsidRDefault="00972153" w:rsidP="0097215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grupë.</w:t>
      </w:r>
    </w:p>
    <w:p w14:paraId="2B0C3725" w14:textId="77777777" w:rsidR="00972153" w:rsidRPr="003B7993" w:rsidRDefault="00972153" w:rsidP="0097215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3B7993">
        <w:rPr>
          <w:rFonts w:ascii="Times New Roman" w:hAnsi="Times New Roman"/>
          <w:sz w:val="24"/>
          <w:szCs w:val="24"/>
          <w:lang w:val="it-IT"/>
        </w:rPr>
        <w:t xml:space="preserve">Preferohet të zotërojnë gjuhën angleze.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8559"/>
      </w:tblGrid>
      <w:tr w:rsidR="00972153" w:rsidRPr="00D83004" w14:paraId="4C83F2AE" w14:textId="77777777" w:rsidTr="00A659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0EAC5472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305044" w14:textId="77777777" w:rsidR="00972153" w:rsidRPr="009257FC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7D01DCF7" w14:textId="77777777" w:rsidR="00972153" w:rsidRPr="009257FC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B86F52D" w14:textId="77777777" w:rsidR="00972153" w:rsidRPr="00D83004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83004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1378AC85" w14:textId="77777777" w:rsidR="00972153" w:rsidRPr="00D83004" w:rsidRDefault="00972153" w:rsidP="009721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it-IT"/>
        </w:rPr>
      </w:pPr>
      <w:r w:rsidRPr="00D83004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14:paraId="177F36BF" w14:textId="77777777" w:rsidR="00972153" w:rsidRPr="00D83004" w:rsidRDefault="00AB5BA5" w:rsidP="00972153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11" w:history="1">
        <w:r w:rsidR="00972153" w:rsidRPr="00D83004">
          <w:rPr>
            <w:rStyle w:val="Hyperlink"/>
            <w:sz w:val="24"/>
            <w:szCs w:val="24"/>
            <w:lang w:val="it-IT"/>
          </w:rPr>
          <w:t>http://dap.gov.al/vende-vakante/udhezime-Dokumente/219-udhezime-Dokumente</w:t>
        </w:r>
      </w:hyperlink>
    </w:p>
    <w:p w14:paraId="0663FB5B" w14:textId="77777777" w:rsidR="00972153" w:rsidRPr="00D83004" w:rsidRDefault="00972153" w:rsidP="009721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it-IT"/>
        </w:rPr>
      </w:pPr>
      <w:r w:rsidRPr="00D83004">
        <w:rPr>
          <w:rFonts w:ascii="Times New Roman" w:hAnsi="Times New Roman"/>
          <w:sz w:val="24"/>
          <w:szCs w:val="24"/>
          <w:lang w:val="it-IT"/>
        </w:rPr>
        <w:t>Fotokopje të diplomës (përfshirë edhe diplomën bachelor) e noterizuar;</w:t>
      </w:r>
    </w:p>
    <w:p w14:paraId="44AE8DDA" w14:textId="77777777" w:rsidR="00972153" w:rsidRPr="00D83004" w:rsidRDefault="00972153" w:rsidP="009721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it-IT"/>
        </w:rPr>
      </w:pPr>
      <w:r w:rsidRPr="00D83004">
        <w:rPr>
          <w:rFonts w:ascii="Times New Roman" w:hAnsi="Times New Roman"/>
          <w:sz w:val="24"/>
          <w:szCs w:val="24"/>
          <w:lang w:val="it-IT"/>
        </w:rPr>
        <w:t>Fotokopje të librezës së punës (të gjitha faqet që vërtetojnë eksperiencën në punë) e noterizuar;</w:t>
      </w:r>
    </w:p>
    <w:p w14:paraId="7784BC15" w14:textId="77777777" w:rsidR="00972153" w:rsidRDefault="00972153" w:rsidP="009721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14:paraId="3A30744E" w14:textId="77777777" w:rsidR="00972153" w:rsidRDefault="00972153" w:rsidP="009721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FEAA5C8" w14:textId="77777777" w:rsidR="00972153" w:rsidRDefault="00972153" w:rsidP="009721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7E6D482" w14:textId="77777777" w:rsidR="00972153" w:rsidRDefault="00972153" w:rsidP="009721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Gjykate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Prokurorie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D73339B" w14:textId="77777777" w:rsidR="00972153" w:rsidRDefault="00972153" w:rsidP="009721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Deshmi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Penaliteti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78F7383" w14:textId="77777777" w:rsidR="00972153" w:rsidRDefault="00972153" w:rsidP="009721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Banimi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54F36E3" w14:textId="77777777" w:rsidR="00972153" w:rsidRDefault="00972153" w:rsidP="009721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Çertefikate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familjare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AF99B8C" w14:textId="77777777" w:rsidR="00972153" w:rsidRPr="00463369" w:rsidRDefault="00972153" w:rsidP="009721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F76D3">
        <w:rPr>
          <w:rFonts w:ascii="Times New Roman" w:hAnsi="Times New Roman"/>
          <w:sz w:val="24"/>
          <w:szCs w:val="24"/>
        </w:rPr>
        <w:t>Çdo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dokumentacion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tjetër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që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vërteton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trajnimet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76D3">
        <w:rPr>
          <w:rFonts w:ascii="Times New Roman" w:hAnsi="Times New Roman"/>
          <w:sz w:val="24"/>
          <w:szCs w:val="24"/>
        </w:rPr>
        <w:t>kualifikimet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76D3">
        <w:rPr>
          <w:rFonts w:ascii="Times New Roman" w:hAnsi="Times New Roman"/>
          <w:sz w:val="24"/>
          <w:szCs w:val="24"/>
        </w:rPr>
        <w:t>arsimim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shtesë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76D3">
        <w:rPr>
          <w:rFonts w:ascii="Times New Roman" w:hAnsi="Times New Roman"/>
          <w:sz w:val="24"/>
          <w:szCs w:val="24"/>
        </w:rPr>
        <w:t>vlerësimet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pozitive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9F76D3">
        <w:rPr>
          <w:rFonts w:ascii="Times New Roman" w:hAnsi="Times New Roman"/>
          <w:sz w:val="24"/>
          <w:szCs w:val="24"/>
        </w:rPr>
        <w:t>të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tjera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të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përmendura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në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jetëshkrimin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tuaj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4D13814" w14:textId="77777777" w:rsidR="00972153" w:rsidRPr="00463369" w:rsidRDefault="00972153" w:rsidP="00972153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Dokumentet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duhet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dorëzohen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me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postë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apo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drejtpërsëdrejti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në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institucion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brenda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dates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02.05.2024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Bashkine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Kamez</w:t>
      </w:r>
      <w:proofErr w:type="spellEnd"/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972153" w14:paraId="7FB0376B" w14:textId="77777777" w:rsidTr="00A6597A">
        <w:trPr>
          <w:trHeight w:val="1335"/>
        </w:trPr>
        <w:tc>
          <w:tcPr>
            <w:tcW w:w="931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14:paraId="79613898" w14:textId="77777777" w:rsidR="00972153" w:rsidRPr="00D83004" w:rsidRDefault="00972153" w:rsidP="00A6597A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gjithë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kandidatët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që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aplikojnë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procedurën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pranimit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në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shërbimin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civil , do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informohen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fazat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mëtejshme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kësaj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>proçedure</w:t>
            </w:r>
            <w:proofErr w:type="spellEnd"/>
            <w:r w:rsidRPr="00D8300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: </w:t>
            </w:r>
          </w:p>
          <w:p w14:paraId="21C51D8D" w14:textId="77777777" w:rsidR="00972153" w:rsidRDefault="00972153" w:rsidP="0097215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20B674B" w14:textId="77777777" w:rsidR="00972153" w:rsidRDefault="00972153" w:rsidP="0097215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2A865D26" w14:textId="77777777" w:rsidR="00972153" w:rsidRDefault="00972153" w:rsidP="0097215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264B020D" w14:textId="77777777" w:rsidR="00972153" w:rsidRDefault="00972153" w:rsidP="0097215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972153" w:rsidRPr="00D83004" w14:paraId="176FB280" w14:textId="77777777" w:rsidTr="00A659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269A8211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7C9BBF" w14:textId="77777777" w:rsidR="00972153" w:rsidRPr="009257FC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331F903F" w14:textId="77777777" w:rsidR="00972153" w:rsidRPr="009257FC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CEDA01E" w14:textId="77777777" w:rsidR="00972153" w:rsidRPr="009257FC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datën </w:t>
      </w:r>
      <w:r>
        <w:rPr>
          <w:rFonts w:ascii="Times New Roman" w:hAnsi="Times New Roman"/>
          <w:color w:val="FF0000"/>
          <w:sz w:val="24"/>
          <w:szCs w:val="24"/>
          <w:lang w:val="it-IT"/>
        </w:rPr>
        <w:t>03.05</w:t>
      </w:r>
      <w:r w:rsidRPr="009257FC">
        <w:rPr>
          <w:rFonts w:ascii="Times New Roman" w:hAnsi="Times New Roman"/>
          <w:color w:val="FF0000"/>
          <w:sz w:val="24"/>
          <w:szCs w:val="24"/>
          <w:lang w:val="it-IT"/>
        </w:rPr>
        <w:t>.20</w:t>
      </w:r>
      <w:r>
        <w:rPr>
          <w:rFonts w:ascii="Times New Roman" w:hAnsi="Times New Roman"/>
          <w:color w:val="FF0000"/>
          <w:sz w:val="24"/>
          <w:szCs w:val="24"/>
          <w:lang w:val="it-IT"/>
        </w:rPr>
        <w:t>24</w:t>
      </w:r>
      <w:r w:rsidRPr="009257FC">
        <w:rPr>
          <w:rFonts w:ascii="Times New Roman" w:hAnsi="Times New Roman"/>
          <w:i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të </w:t>
      </w:r>
      <w:r>
        <w:rPr>
          <w:rFonts w:ascii="Times New Roman" w:hAnsi="Times New Roman"/>
          <w:color w:val="FF0000"/>
          <w:sz w:val="24"/>
          <w:szCs w:val="24"/>
          <w:lang w:val="it-IT"/>
        </w:rPr>
        <w:t xml:space="preserve">Bashkise Kamez </w:t>
      </w:r>
      <w:r w:rsidRPr="009257FC"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portalin “Shërbimi Kombëtar i Punësimit” </w:t>
      </w:r>
      <w:r>
        <w:rPr>
          <w:rFonts w:ascii="Times New Roman" w:hAnsi="Times New Roman"/>
          <w:sz w:val="24"/>
          <w:szCs w:val="24"/>
          <w:lang w:val="it-IT"/>
        </w:rPr>
        <w:t xml:space="preserve">dhe stendat e Institucionit 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listën e kandidatëve që plotësojnë kushtet dhe kriteret e veçanta, si dhe datën, vendin dhe orën e saktë ku do të zhvillohet intervista. </w:t>
      </w:r>
    </w:p>
    <w:p w14:paraId="232499EF" w14:textId="77777777" w:rsidR="00972153" w:rsidRPr="009F76D3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njësia e menaxhimit të burimeve njerëzore të institucionit ku ndodhet pozicioni për të cilin ju dëshironi të aplikoni, </w:t>
      </w:r>
      <w:r w:rsidRPr="009257FC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972153" w14:paraId="190D091F" w14:textId="77777777" w:rsidTr="00A659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4E32230A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771FD4" w14:textId="77777777" w:rsidR="00972153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4239C8A" w14:textId="77777777" w:rsidR="00972153" w:rsidRDefault="00972153" w:rsidP="00972153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14:paraId="05392F68" w14:textId="77777777" w:rsidR="00972153" w:rsidRDefault="00972153" w:rsidP="00972153">
      <w:pPr>
        <w:pStyle w:val="ListParagraph"/>
        <w:numPr>
          <w:ilvl w:val="0"/>
          <w:numId w:val="10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152/2013,</w:t>
      </w:r>
      <w:r>
        <w:rPr>
          <w:rFonts w:ascii="Times New Roman" w:hAnsi="Times New Roman"/>
          <w:i/>
          <w:sz w:val="24"/>
          <w:szCs w:val="24"/>
        </w:rPr>
        <w:t xml:space="preserve">“Për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nënligjore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DDC5104" w14:textId="77777777" w:rsidR="00972153" w:rsidRDefault="00972153" w:rsidP="00972153">
      <w:pPr>
        <w:pStyle w:val="ListParagraph"/>
        <w:numPr>
          <w:ilvl w:val="0"/>
          <w:numId w:val="10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9131,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08.09.2003,</w:t>
      </w:r>
      <w:r>
        <w:rPr>
          <w:rFonts w:ascii="Times New Roman" w:hAnsi="Times New Roman"/>
          <w:i/>
          <w:sz w:val="24"/>
          <w:szCs w:val="24"/>
        </w:rPr>
        <w:t xml:space="preserve">“Për </w:t>
      </w:r>
      <w:proofErr w:type="spellStart"/>
      <w:r>
        <w:rPr>
          <w:rFonts w:ascii="Times New Roman" w:hAnsi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14:paraId="081CF50D" w14:textId="77777777" w:rsidR="00972153" w:rsidRPr="002702A6" w:rsidRDefault="00972153" w:rsidP="00972153">
      <w:pPr>
        <w:pStyle w:val="ListParagraph"/>
        <w:numPr>
          <w:ilvl w:val="0"/>
          <w:numId w:val="10"/>
        </w:numPr>
        <w:ind w:right="-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Njohuritë mbi Ligjin </w:t>
      </w:r>
      <w:r w:rsidRPr="002702A6">
        <w:rPr>
          <w:rFonts w:ascii="Times New Roman" w:hAnsi="Times New Roman"/>
          <w:color w:val="000000" w:themeColor="text1"/>
          <w:sz w:val="24"/>
          <w:szCs w:val="24"/>
          <w:lang w:val="sq-AL"/>
        </w:rPr>
        <w:t>Nr.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2702A6">
        <w:rPr>
          <w:rFonts w:ascii="Times New Roman" w:hAnsi="Times New Roman"/>
          <w:color w:val="000000" w:themeColor="text1"/>
          <w:sz w:val="24"/>
          <w:szCs w:val="24"/>
          <w:lang w:val="sq-AL"/>
        </w:rPr>
        <w:t>22/2018 “Strehimin Social”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59F1AB18" w14:textId="77777777" w:rsidR="00972153" w:rsidRPr="002702A6" w:rsidRDefault="00972153" w:rsidP="00972153">
      <w:pPr>
        <w:pStyle w:val="ListParagraph"/>
        <w:numPr>
          <w:ilvl w:val="0"/>
          <w:numId w:val="10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702A6">
        <w:rPr>
          <w:rFonts w:ascii="Times New Roman" w:hAnsi="Times New Roman"/>
          <w:color w:val="000000" w:themeColor="text1"/>
          <w:sz w:val="24"/>
          <w:szCs w:val="24"/>
        </w:rPr>
        <w:t>Nr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121/2016 “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Sherbimin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Kujdesit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Shoqeror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Republiken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Shqiperise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14:paraId="273D9A7A" w14:textId="77777777" w:rsidR="00972153" w:rsidRPr="009F76D3" w:rsidRDefault="00972153" w:rsidP="00972153">
      <w:pPr>
        <w:pStyle w:val="ListParagraph"/>
        <w:numPr>
          <w:ilvl w:val="0"/>
          <w:numId w:val="10"/>
        </w:numPr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  <w:r w:rsidRPr="002702A6">
        <w:rPr>
          <w:rFonts w:ascii="Times New Roman" w:hAnsi="Times New Roman"/>
          <w:sz w:val="24"/>
          <w:szCs w:val="24"/>
          <w:lang w:val="it-IT"/>
        </w:rPr>
        <w:t>Rregullor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702A6">
        <w:rPr>
          <w:rFonts w:ascii="Times New Roman" w:hAnsi="Times New Roman"/>
          <w:sz w:val="24"/>
          <w:szCs w:val="24"/>
          <w:lang w:val="it-IT"/>
        </w:rPr>
        <w:t xml:space="preserve"> e Brendshme e B</w:t>
      </w:r>
      <w:r>
        <w:rPr>
          <w:rFonts w:ascii="Times New Roman" w:hAnsi="Times New Roman"/>
          <w:sz w:val="24"/>
          <w:szCs w:val="24"/>
          <w:lang w:val="it-IT"/>
        </w:rPr>
        <w:t>ashkise Kamez.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972153" w:rsidRPr="00D83004" w14:paraId="696F1385" w14:textId="77777777" w:rsidTr="00A659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015BFD3C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0EA224" w14:textId="77777777" w:rsidR="00972153" w:rsidRPr="009257FC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654CD5D1" w14:textId="77777777" w:rsidR="00972153" w:rsidRPr="009257FC" w:rsidRDefault="00972153" w:rsidP="0097215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FB3A078" w14:textId="77777777" w:rsidR="00972153" w:rsidRDefault="00972153" w:rsidP="00972153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Kandidatët</w:t>
      </w:r>
      <w:proofErr w:type="spellEnd"/>
      <w:r>
        <w:rPr>
          <w:rFonts w:ascii="Times New Roman" w:hAnsi="Times New Roman"/>
          <w:b/>
          <w:sz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</w:rPr>
        <w:t>të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vlerësohen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në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lidhje</w:t>
      </w:r>
      <w:proofErr w:type="spellEnd"/>
      <w:r>
        <w:rPr>
          <w:rFonts w:ascii="Times New Roman" w:hAnsi="Times New Roman"/>
          <w:b/>
          <w:sz w:val="24"/>
        </w:rPr>
        <w:t xml:space="preserve"> me: </w:t>
      </w:r>
    </w:p>
    <w:p w14:paraId="39200ADD" w14:textId="77777777" w:rsidR="00972153" w:rsidRPr="009257FC" w:rsidRDefault="00972153" w:rsidP="00972153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9257FC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1D4D9003" w14:textId="77777777" w:rsidR="00972153" w:rsidRPr="009257FC" w:rsidRDefault="00972153" w:rsidP="00972153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9257FC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439A80C2" w14:textId="77777777" w:rsidR="00972153" w:rsidRPr="009257FC" w:rsidRDefault="00972153" w:rsidP="00972153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9257FC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194A58C3" w14:textId="77777777" w:rsidR="00972153" w:rsidRPr="009257FC" w:rsidRDefault="00972153" w:rsidP="00972153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9257FC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hyperlink r:id="rId12" w:history="1">
        <w:r w:rsidRPr="009257FC">
          <w:rPr>
            <w:rStyle w:val="Hyperlink"/>
            <w:sz w:val="24"/>
            <w:lang w:val="it-IT"/>
          </w:rPr>
          <w:t>www.dap.gov.al</w:t>
        </w:r>
      </w:hyperlink>
    </w:p>
    <w:p w14:paraId="543BF2DA" w14:textId="77777777" w:rsidR="00972153" w:rsidRPr="009F76D3" w:rsidRDefault="00AB5BA5" w:rsidP="00972153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13" w:history="1">
        <w:r w:rsidR="00972153" w:rsidRPr="009257FC">
          <w:rPr>
            <w:rStyle w:val="Hyperlink"/>
            <w:sz w:val="24"/>
            <w:lang w:val="it-IT"/>
          </w:rPr>
          <w:t>http://dap.gov.al/2014-03-21-12-52-44/udhezime/426-udhezim-nr-2-date-27-03-2015</w:t>
        </w:r>
      </w:hyperlink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972153" w:rsidRPr="00D83004" w14:paraId="404FC085" w14:textId="77777777" w:rsidTr="00A659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1AE07003" w14:textId="77777777" w:rsidR="00972153" w:rsidRDefault="00972153" w:rsidP="00A6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35DC43" w14:textId="77777777" w:rsidR="00972153" w:rsidRPr="009257FC" w:rsidRDefault="00972153" w:rsidP="00A65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4E998169" w14:textId="0C01FEC0" w:rsidR="00972153" w:rsidRPr="009F76D3" w:rsidRDefault="00972153" w:rsidP="0097215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color w:val="FF0000"/>
          <w:sz w:val="24"/>
          <w:szCs w:val="24"/>
          <w:lang w:val="it-IT"/>
        </w:rPr>
        <w:t>Bashkia Kamez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 do të shpallë fituesin në portalin Shërbimi Kombëtar i Punësimit</w:t>
      </w:r>
      <w:r>
        <w:rPr>
          <w:rFonts w:ascii="Times New Roman" w:hAnsi="Times New Roman"/>
          <w:sz w:val="24"/>
          <w:szCs w:val="24"/>
          <w:lang w:val="it-IT"/>
        </w:rPr>
        <w:t xml:space="preserve"> dhe stendat e Institucionit</w:t>
      </w:r>
      <w:r w:rsidRPr="009257FC">
        <w:rPr>
          <w:rFonts w:ascii="Times New Roman" w:hAnsi="Times New Roman"/>
          <w:sz w:val="24"/>
          <w:szCs w:val="24"/>
          <w:lang w:val="it-IT"/>
        </w:rPr>
        <w:t>. Të gjithë kandidatët pjesëmarrës në këtë procedurë do të njoftohen në mënyrë elektronike për rezultatet.</w:t>
      </w:r>
    </w:p>
    <w:p w14:paraId="720683D7" w14:textId="77777777" w:rsidR="00972153" w:rsidRDefault="00972153" w:rsidP="00972153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7EFCC21E" w14:textId="77777777" w:rsidR="00972153" w:rsidRDefault="00972153" w:rsidP="00972153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BASHKIA KAMEZ</w:t>
      </w:r>
    </w:p>
    <w:p w14:paraId="41AFF235" w14:textId="77777777" w:rsidR="00972153" w:rsidRDefault="00972153" w:rsidP="00972153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DREJTORIA E BURIMEVE NJEREZORE</w:t>
      </w:r>
    </w:p>
    <w:p w14:paraId="24EEB8F6" w14:textId="77777777" w:rsidR="00143E78" w:rsidRDefault="00143E78"/>
    <w:sectPr w:rsidR="00143E7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7AD1" w14:textId="77777777" w:rsidR="00AB5BA5" w:rsidRDefault="00AB5BA5" w:rsidP="00972153">
      <w:pPr>
        <w:spacing w:after="0" w:line="240" w:lineRule="auto"/>
      </w:pPr>
      <w:r>
        <w:separator/>
      </w:r>
    </w:p>
  </w:endnote>
  <w:endnote w:type="continuationSeparator" w:id="0">
    <w:p w14:paraId="7ECE4930" w14:textId="77777777" w:rsidR="00AB5BA5" w:rsidRDefault="00AB5BA5" w:rsidP="0097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6EF3" w14:textId="4B817FCD" w:rsidR="00972153" w:rsidRPr="00972153" w:rsidRDefault="00972153" w:rsidP="00972153">
    <w:pPr>
      <w:pBdr>
        <w:top w:val="single" w:sz="4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="Times New Roman"/>
        <w:sz w:val="16"/>
        <w:szCs w:val="16"/>
        <w:lang w:val="it-IT"/>
      </w:rPr>
    </w:pPr>
    <w:bookmarkStart w:id="1" w:name="_Hlk27992959"/>
    <w:bookmarkStart w:id="2" w:name="_Hlk88810898"/>
    <w:r w:rsidRPr="00972153">
      <w:rPr>
        <w:rFonts w:eastAsia="Times New Roman"/>
        <w:sz w:val="16"/>
        <w:szCs w:val="16"/>
        <w:lang w:val="it-IT"/>
      </w:rPr>
      <w:t>Adresa: Bulevardi “Nene Tereza”, nr. 492 Kamëz, tel.: +355 47 200 177, e-mail:</w:t>
    </w:r>
    <w:r w:rsidRPr="00972153">
      <w:rPr>
        <w:sz w:val="18"/>
        <w:szCs w:val="18"/>
      </w:rPr>
      <w:t>info@kamza.gov.al</w:t>
    </w:r>
    <w:r w:rsidRPr="00972153">
      <w:rPr>
        <w:rFonts w:eastAsia="Times New Roman"/>
        <w:sz w:val="16"/>
        <w:szCs w:val="16"/>
        <w:lang w:val="it-IT"/>
      </w:rPr>
      <w:t>, web:www.kamza.gov.al</w:t>
    </w:r>
    <w:bookmarkEnd w:id="1"/>
    <w:bookmarkEnd w:id="2"/>
  </w:p>
  <w:p w14:paraId="3E3F982A" w14:textId="77777777" w:rsidR="00972153" w:rsidRPr="00972153" w:rsidRDefault="00972153" w:rsidP="00972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6AC5" w14:textId="77777777" w:rsidR="00AB5BA5" w:rsidRDefault="00AB5BA5" w:rsidP="00972153">
      <w:pPr>
        <w:spacing w:after="0" w:line="240" w:lineRule="auto"/>
      </w:pPr>
      <w:r>
        <w:separator/>
      </w:r>
    </w:p>
  </w:footnote>
  <w:footnote w:type="continuationSeparator" w:id="0">
    <w:p w14:paraId="0DD366AC" w14:textId="77777777" w:rsidR="00AB5BA5" w:rsidRDefault="00AB5BA5" w:rsidP="00972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C18"/>
    <w:multiLevelType w:val="hybridMultilevel"/>
    <w:tmpl w:val="0D76E3DA"/>
    <w:lvl w:ilvl="0" w:tplc="572EF8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6C7D"/>
    <w:multiLevelType w:val="hybridMultilevel"/>
    <w:tmpl w:val="7FA2CC52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586C1C"/>
    <w:multiLevelType w:val="hybridMultilevel"/>
    <w:tmpl w:val="62FE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1BC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755E6F"/>
    <w:multiLevelType w:val="hybridMultilevel"/>
    <w:tmpl w:val="DDF8FD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53"/>
    <w:rsid w:val="00143E78"/>
    <w:rsid w:val="00241CE0"/>
    <w:rsid w:val="002F2ADB"/>
    <w:rsid w:val="005329C4"/>
    <w:rsid w:val="006A1FB7"/>
    <w:rsid w:val="00782350"/>
    <w:rsid w:val="00816852"/>
    <w:rsid w:val="00972153"/>
    <w:rsid w:val="009D2FAE"/>
    <w:rsid w:val="00AB5BA5"/>
    <w:rsid w:val="00F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196A"/>
  <w15:chartTrackingRefBased/>
  <w15:docId w15:val="{77E50EFE-228F-4029-9252-1533817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,Normal 1,List_Paragraph,Multilevel para_II,List Paragraph1,Bullet1,Main numbered paragraph,References,Numbered List Paragraph,NUMBERED PARAGRAPH,Dot pt"/>
    <w:basedOn w:val="Normal"/>
    <w:link w:val="ListParagraphChar"/>
    <w:uiPriority w:val="34"/>
    <w:qFormat/>
    <w:rsid w:val="009721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2153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,Normal 1 Char,List_Paragraph Char,Multilevel para_II Char,List Paragraph1 Char,Bullet1 Char,Main numbered paragraph Char"/>
    <w:basedOn w:val="DefaultParagraphFont"/>
    <w:link w:val="ListParagraph"/>
    <w:uiPriority w:val="34"/>
    <w:qFormat/>
    <w:locked/>
    <w:rsid w:val="0097215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7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hyperlink" Target="http://dap.gov.al/2014-03-21-12-52-44/udhezime/426-udhezim-nr-2-date-27-03-2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ap.gov.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vende-vakante/udhezime-dokumenta/219-udhezime-dokument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p.gov.al/2014-03-21-12-52-44/udhezime/426-udhezim-nr-2-date-27-03-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p.gov.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1923</Words>
  <Characters>10964</Characters>
  <Application>Microsoft Office Word</Application>
  <DocSecurity>0</DocSecurity>
  <Lines>91</Lines>
  <Paragraphs>25</Paragraphs>
  <ScaleCrop>false</ScaleCrop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2024-04-19T09:37:00Z</dcterms:created>
  <dcterms:modified xsi:type="dcterms:W3CDTF">2024-04-22T12:43:00Z</dcterms:modified>
</cp:coreProperties>
</file>